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D8F82" w14:textId="77777777" w:rsidR="00235345" w:rsidRDefault="00235345">
      <w:pPr>
        <w:spacing w:line="50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</w:p>
    <w:p w14:paraId="68A74EA8" w14:textId="77777777" w:rsidR="00235345" w:rsidRDefault="00235345">
      <w:pPr>
        <w:spacing w:line="50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</w:p>
    <w:p w14:paraId="75817A77" w14:textId="77777777" w:rsidR="00235345" w:rsidRDefault="0054783B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</w:t>
      </w:r>
    </w:p>
    <w:p w14:paraId="0344159B" w14:textId="77777777" w:rsidR="00235345" w:rsidRDefault="0054783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5FD7DD9" w14:textId="77777777" w:rsidR="00235345" w:rsidRDefault="0023534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588"/>
        <w:gridCol w:w="1356"/>
        <w:gridCol w:w="193"/>
        <w:gridCol w:w="1007"/>
        <w:gridCol w:w="912"/>
        <w:gridCol w:w="276"/>
        <w:gridCol w:w="276"/>
        <w:gridCol w:w="209"/>
        <w:gridCol w:w="283"/>
        <w:gridCol w:w="563"/>
        <w:gridCol w:w="710"/>
      </w:tblGrid>
      <w:tr w:rsidR="00235345" w14:paraId="216CB80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E3E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A96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机动经费</w:t>
            </w:r>
          </w:p>
        </w:tc>
      </w:tr>
      <w:tr w:rsidR="00235345" w14:paraId="15BBB9F2" w14:textId="77777777">
        <w:trPr>
          <w:trHeight w:hRule="exact" w:val="49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9AD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DE7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6ED40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87E8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北京市体育科学研究所</w:t>
            </w:r>
          </w:p>
        </w:tc>
      </w:tr>
      <w:tr w:rsidR="00235345" w14:paraId="48E57C9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40C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6A6D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高春利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BDA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70C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87280754</w:t>
            </w:r>
          </w:p>
        </w:tc>
      </w:tr>
      <w:tr w:rsidR="00235345" w14:paraId="55B4843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FE0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183A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401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6F27B3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62F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8D7AA7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B60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6FED40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2EE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86D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036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35345" w14:paraId="53A472DD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1A2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CC18E" w14:textId="77777777" w:rsidR="00235345" w:rsidRDefault="0054783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5D2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72.105105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385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72.105105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1808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35.010607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78C0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45E2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CB1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</w:tr>
      <w:tr w:rsidR="00235345" w14:paraId="2CABDBF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75E7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31527" w14:textId="77777777" w:rsidR="00235345" w:rsidRDefault="0054783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6DF6B2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DBD4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72.105105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441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72.105105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CB5D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35.010607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165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E4519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B81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—</w:t>
            </w:r>
          </w:p>
        </w:tc>
      </w:tr>
      <w:tr w:rsidR="00235345" w14:paraId="08428E2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6081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D2388" w14:textId="77777777" w:rsidR="00235345" w:rsidRDefault="0054783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8FD1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F9CF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3D8F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7C1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D388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4B2F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—</w:t>
            </w:r>
          </w:p>
        </w:tc>
      </w:tr>
      <w:tr w:rsidR="00235345" w14:paraId="088240F6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B254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2EE2" w14:textId="77777777" w:rsidR="00235345" w:rsidRDefault="0054783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5835F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A33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18D3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434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A2FD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785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35345" w14:paraId="421E9571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130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FB2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58B5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35345" w14:paraId="1CD1CA33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2E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94D8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解决我所编制内增加人员（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人）的基本支出及发放本单位在职及退休、退职人员死亡一次性抚恤金、丧葬费等突发事务，保障机构正常运行。</w:t>
            </w:r>
          </w:p>
        </w:tc>
        <w:tc>
          <w:tcPr>
            <w:tcW w:w="3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00D0E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按时足额发放所编制内新增人员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人的基本经费，及时足额发放在职去世员工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人的抚恤金、丧葬费。</w:t>
            </w:r>
          </w:p>
        </w:tc>
      </w:tr>
      <w:tr w:rsidR="00235345" w14:paraId="10C2D0D7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C08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9EC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512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1E74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1C19E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2DDA0C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E4FC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1F782C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1AF7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3C8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C7D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AE2FAF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35345" w14:paraId="0378F253" w14:textId="77777777">
        <w:trPr>
          <w:trHeight w:hRule="exact" w:val="21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8C4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D7F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D37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EABB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：编制内新增人员数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FC1A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4121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68C3E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ED7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9620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原因：受事业单位机构改革影响，新增员工未能按原计划入职。</w:t>
            </w:r>
          </w:p>
          <w:p w14:paraId="22E3427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措施：今后严格按照人员招聘计划制定预算</w:t>
            </w:r>
          </w:p>
        </w:tc>
      </w:tr>
      <w:tr w:rsidR="00235345" w14:paraId="0B80BB3E" w14:textId="77777777">
        <w:trPr>
          <w:trHeight w:hRule="exact" w:val="9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A3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BAAE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7A68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AF6A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：在职及退休、退职去世人员数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B41D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724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F1A6E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5EBD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76F1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1D6E2587" w14:textId="77777777">
        <w:trPr>
          <w:trHeight w:hRule="exact" w:val="7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FC22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908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2FC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2590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：编制内增加人员的基本支出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BC3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及时足额发放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3291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及时足额发放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CC7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0DF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24B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7C267C0E" w14:textId="77777777">
        <w:trPr>
          <w:trHeight w:hRule="exact" w:val="8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6EB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C8B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B51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9A5D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：在职及退休、退职人员去世抚恤金、丧葬费支出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9530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及时足额发放到位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1D2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及时足额发放到位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D71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69D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0C65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050F1058" w14:textId="77777777">
        <w:trPr>
          <w:trHeight w:hRule="exact" w:val="12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0D9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0280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A07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0FBC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完成新增人员费或去世、抚恤金支出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E679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63A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0B5F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A1E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4CCC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513E01EB" w14:textId="77777777">
        <w:trPr>
          <w:trHeight w:hRule="exact" w:val="30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B88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4A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BBF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71A9D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：新增人员经费预算控制数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4E1DC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48.689305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9342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15.82380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318C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96C6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299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原因：受事业单位机构改革影响，新增员工未能按原计划入职，导致人员经费发放减少。</w:t>
            </w:r>
          </w:p>
          <w:p w14:paraId="7294CB0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措施：今后严格按照人员招聘计划制定预算</w:t>
            </w:r>
          </w:p>
        </w:tc>
      </w:tr>
      <w:tr w:rsidR="00235345" w14:paraId="28318E23" w14:textId="77777777">
        <w:trPr>
          <w:trHeight w:hRule="exact" w:val="22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72B4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5787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C4B6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5EE5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：抚恤金、丧葬费预算控制数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5CCB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23.4158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BD45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1868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051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8208A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50CED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原因：实际去世职工比较年轻，标准低于预算中退休职工标准。</w:t>
            </w:r>
          </w:p>
          <w:p w14:paraId="442DB2CF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措施：进一步结合实际做好预算</w:t>
            </w:r>
          </w:p>
        </w:tc>
      </w:tr>
      <w:tr w:rsidR="00235345" w14:paraId="4153C343" w14:textId="77777777">
        <w:trPr>
          <w:trHeight w:hRule="exact" w:val="1081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68D84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FA84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80696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7E16AF4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0F0E6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：对我所科研工作运行的保障程度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94BA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正常稳定运行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6FFE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正常稳定运行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96DF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7EF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F823A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79EA84BB" w14:textId="77777777">
        <w:trPr>
          <w:trHeight w:hRule="exact" w:val="1081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B329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1338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37B0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F4DF5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对我所在职及退休、退职人员去世抚恤金、丧葬费的保障程度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5C97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有效及时执行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C341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有效及时执行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98082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3EAA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999B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11ED0759" w14:textId="77777777">
        <w:trPr>
          <w:trHeight w:hRule="exact" w:val="1081"/>
          <w:jc w:val="center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E754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162D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F6C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D364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：新增员工对经费发放质量满意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0BB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881C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6E8C9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3C8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E248E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5801D8C4" w14:textId="77777777">
        <w:trPr>
          <w:trHeight w:hRule="exact" w:val="1081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97CE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95B3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C207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63C0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：去世员工家属对丧葬费、抚恤金发放质量满意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BB74" w14:textId="77777777" w:rsidR="00235345" w:rsidRDefault="005478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0E7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C6A3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4850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0EA85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5345" w14:paraId="5C8E72F1" w14:textId="77777777">
        <w:trPr>
          <w:trHeight w:hRule="exact" w:val="477"/>
          <w:jc w:val="center"/>
        </w:trPr>
        <w:tc>
          <w:tcPr>
            <w:tcW w:w="6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B8FC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76F5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E85EB" w14:textId="77777777" w:rsidR="00235345" w:rsidRDefault="005478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47E4F" w14:textId="77777777" w:rsidR="00235345" w:rsidRDefault="002353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FDC6403" w14:textId="77777777" w:rsidR="00235345" w:rsidRDefault="00235345">
      <w:pPr>
        <w:rPr>
          <w:rFonts w:ascii="仿宋_GB2312" w:eastAsia="仿宋_GB2312"/>
          <w:vanish/>
          <w:sz w:val="32"/>
          <w:szCs w:val="32"/>
        </w:rPr>
      </w:pPr>
    </w:p>
    <w:p w14:paraId="24F5A67A" w14:textId="77777777" w:rsidR="00235345" w:rsidRDefault="0023534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3534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DE67" w14:textId="77777777" w:rsidR="0054783B" w:rsidRDefault="0054783B">
      <w:r>
        <w:separator/>
      </w:r>
    </w:p>
  </w:endnote>
  <w:endnote w:type="continuationSeparator" w:id="0">
    <w:p w14:paraId="2B9BA38D" w14:textId="77777777" w:rsidR="0054783B" w:rsidRDefault="0054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1AD6" w14:textId="77777777" w:rsidR="00235345" w:rsidRDefault="0054783B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7B17D7" wp14:editId="4C4E7E7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56F352" w14:textId="77777777" w:rsidR="00235345" w:rsidRDefault="00235345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B17D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A56F352" w14:textId="77777777" w:rsidR="00235345" w:rsidRDefault="00235345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9FF460D" w14:textId="77777777" w:rsidR="00235345" w:rsidRDefault="00235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9CF4E" w14:textId="77777777" w:rsidR="0054783B" w:rsidRDefault="0054783B">
      <w:r>
        <w:separator/>
      </w:r>
    </w:p>
  </w:footnote>
  <w:footnote w:type="continuationSeparator" w:id="0">
    <w:p w14:paraId="083EB355" w14:textId="77777777" w:rsidR="0054783B" w:rsidRDefault="00547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11C48"/>
    <w:rsid w:val="00121C72"/>
    <w:rsid w:val="001C2BD9"/>
    <w:rsid w:val="001D73DF"/>
    <w:rsid w:val="00235345"/>
    <w:rsid w:val="00353821"/>
    <w:rsid w:val="004432CA"/>
    <w:rsid w:val="004510F9"/>
    <w:rsid w:val="0047515F"/>
    <w:rsid w:val="00512A64"/>
    <w:rsid w:val="00516D5B"/>
    <w:rsid w:val="0054783B"/>
    <w:rsid w:val="005516F5"/>
    <w:rsid w:val="006656AE"/>
    <w:rsid w:val="00711466"/>
    <w:rsid w:val="007178E4"/>
    <w:rsid w:val="00726C76"/>
    <w:rsid w:val="007312D4"/>
    <w:rsid w:val="0073270D"/>
    <w:rsid w:val="00782594"/>
    <w:rsid w:val="007853D4"/>
    <w:rsid w:val="008937B0"/>
    <w:rsid w:val="0091288C"/>
    <w:rsid w:val="00992557"/>
    <w:rsid w:val="009E4B39"/>
    <w:rsid w:val="00A92A5B"/>
    <w:rsid w:val="00B30BA4"/>
    <w:rsid w:val="00C850AE"/>
    <w:rsid w:val="00CF6022"/>
    <w:rsid w:val="00D37BDF"/>
    <w:rsid w:val="00D62601"/>
    <w:rsid w:val="00EA15E2"/>
    <w:rsid w:val="00F61447"/>
    <w:rsid w:val="00FD0CB7"/>
    <w:rsid w:val="13C72972"/>
    <w:rsid w:val="1981289F"/>
    <w:rsid w:val="226830A0"/>
    <w:rsid w:val="37173543"/>
    <w:rsid w:val="392523D0"/>
    <w:rsid w:val="3FF76880"/>
    <w:rsid w:val="490A3B89"/>
    <w:rsid w:val="50414E82"/>
    <w:rsid w:val="5317576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FAEA"/>
  <w15:docId w15:val="{FBDFEC55-76A3-46DE-8968-C4BC795D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173</Words>
  <Characters>991</Characters>
  <Application>Microsoft Office Word</Application>
  <DocSecurity>0</DocSecurity>
  <Lines>8</Lines>
  <Paragraphs>2</Paragraphs>
  <ScaleCrop>false</ScaleCrop>
  <Company>P R C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18</cp:revision>
  <cp:lastPrinted>2022-04-20T04:21:00Z</cp:lastPrinted>
  <dcterms:created xsi:type="dcterms:W3CDTF">2022-03-09T19:16:00Z</dcterms:created>
  <dcterms:modified xsi:type="dcterms:W3CDTF">2022-06-08T04:58:00Z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432114AEA6A34D9B98B5FC77CB38A2C8</vt:lpwstr>
  </property>
</Properties>
</file>