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38AB8" w14:textId="77777777" w:rsidR="000334FF" w:rsidRDefault="00E30186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14:paraId="10FD80F9" w14:textId="77777777" w:rsidR="000334FF" w:rsidRDefault="00E30186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684998E9" w14:textId="77777777" w:rsidR="000334FF" w:rsidRDefault="00E30186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 2021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度）</w:t>
      </w:r>
    </w:p>
    <w:p w14:paraId="6A7C1548" w14:textId="77777777" w:rsidR="000334FF" w:rsidRDefault="000334FF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880"/>
        <w:gridCol w:w="1184"/>
        <w:gridCol w:w="743"/>
        <w:gridCol w:w="973"/>
        <w:gridCol w:w="154"/>
        <w:gridCol w:w="1115"/>
        <w:gridCol w:w="1144"/>
        <w:gridCol w:w="540"/>
        <w:gridCol w:w="164"/>
        <w:gridCol w:w="559"/>
        <w:gridCol w:w="287"/>
        <w:gridCol w:w="710"/>
      </w:tblGrid>
      <w:tr w:rsidR="000334FF" w14:paraId="75B9BD22" w14:textId="77777777">
        <w:trPr>
          <w:trHeight w:hRule="exact" w:val="306"/>
          <w:jc w:val="center"/>
        </w:trPr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67EA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57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4400B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调查研究经费</w:t>
            </w:r>
          </w:p>
        </w:tc>
      </w:tr>
      <w:tr w:rsidR="000334FF" w14:paraId="432557F0" w14:textId="77777777">
        <w:trPr>
          <w:trHeight w:hRule="exact" w:val="306"/>
          <w:jc w:val="center"/>
        </w:trPr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9CB11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045FC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中国民主促进会北京市委员会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9A34B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A70C7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议政调研处</w:t>
            </w:r>
          </w:p>
        </w:tc>
      </w:tr>
      <w:tr w:rsidR="000334FF" w14:paraId="615895B8" w14:textId="77777777">
        <w:trPr>
          <w:trHeight w:hRule="exact" w:val="306"/>
          <w:jc w:val="center"/>
        </w:trPr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5D45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5D3B1" w14:textId="25DE8AB8" w:rsidR="000334FF" w:rsidRDefault="00A9034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张瑞芳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70CE9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717CB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82218370</w:t>
            </w:r>
          </w:p>
        </w:tc>
      </w:tr>
      <w:tr w:rsidR="000334FF" w14:paraId="52888CB1" w14:textId="77777777">
        <w:trPr>
          <w:trHeight w:hRule="exact" w:val="567"/>
          <w:jc w:val="center"/>
        </w:trPr>
        <w:tc>
          <w:tcPr>
            <w:tcW w:w="14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9EEB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1667F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62120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6EF1C6BA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1C262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5D6B0A55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84BD2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1801BB8A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4678A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4DAC6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995E6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0334FF" w14:paraId="10249EBD" w14:textId="77777777">
        <w:trPr>
          <w:trHeight w:hRule="exact" w:val="306"/>
          <w:jc w:val="center"/>
        </w:trPr>
        <w:tc>
          <w:tcPr>
            <w:tcW w:w="14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511E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6DE89" w14:textId="77777777" w:rsidR="000334FF" w:rsidRDefault="00E3018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42A86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37.23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04113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37.23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CD7369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31.23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14036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932E0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84.05%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1C4B7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8.4</w:t>
            </w:r>
          </w:p>
        </w:tc>
      </w:tr>
      <w:tr w:rsidR="000334FF" w14:paraId="1C3BF89E" w14:textId="77777777">
        <w:trPr>
          <w:trHeight w:hRule="exact" w:val="601"/>
          <w:jc w:val="center"/>
        </w:trPr>
        <w:tc>
          <w:tcPr>
            <w:tcW w:w="14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6E9B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2281F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12E9F1C0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C06FA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37.23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46F74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37.23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46551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31.23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FCCC3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F2F48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84.05%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599DA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334FF" w14:paraId="4C54B880" w14:textId="77777777">
        <w:trPr>
          <w:trHeight w:hRule="exact" w:val="567"/>
          <w:jc w:val="center"/>
        </w:trPr>
        <w:tc>
          <w:tcPr>
            <w:tcW w:w="14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969F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827B4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80B57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7F879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41B23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1FE30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11D46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CFC38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334FF" w14:paraId="0735756F" w14:textId="77777777">
        <w:trPr>
          <w:trHeight w:hRule="exact" w:val="306"/>
          <w:jc w:val="center"/>
        </w:trPr>
        <w:tc>
          <w:tcPr>
            <w:tcW w:w="14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DD44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36094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CF6AA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FBCFD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1F898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AD263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5DA69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8BBB1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334FF" w14:paraId="0DD7ED0E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C7D1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C6203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4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8D2B2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0334FF" w14:paraId="0869F69B" w14:textId="77777777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E543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11781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进一步完善参政议政工作机制，加强在文化、教育、出版领域的深入调查研究，着力提高议政建言质量，巩固北京民进参政议政品牌，力争在老阵地有新作为。</w:t>
            </w:r>
          </w:p>
        </w:tc>
        <w:tc>
          <w:tcPr>
            <w:tcW w:w="34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F7361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该项目按照预算总体要求，组织相关人员开展工作，全面完成了项目的目标，并取得较大成绩。</w:t>
            </w:r>
          </w:p>
        </w:tc>
      </w:tr>
      <w:tr w:rsidR="000334FF" w14:paraId="421AE14A" w14:textId="77777777">
        <w:trPr>
          <w:trHeight w:hRule="exact" w:val="995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BC8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62FB1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072B1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CBE87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60CCD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4015BA16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0BEE1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77F782E5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57E21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4AA67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A1957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031B1C57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0334FF" w14:paraId="09706FCE" w14:textId="77777777">
        <w:trPr>
          <w:trHeight w:hRule="exact" w:val="106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A9C1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21BD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产出指标(50分）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1438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D89E7" w14:textId="77777777" w:rsidR="000334FF" w:rsidRDefault="00E3018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调研报告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02994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10份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7D142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56份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39730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BC77C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0989D" w14:textId="77777777" w:rsidR="000334FF" w:rsidRDefault="00E3018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进一步加强重点工作的调研</w:t>
            </w:r>
          </w:p>
          <w:p w14:paraId="47BBC48F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334FF" w14:paraId="671F2DB4" w14:textId="77777777">
        <w:trPr>
          <w:trHeight w:hRule="exact" w:val="82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DABF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B1F9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561A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10993" w14:textId="77777777" w:rsidR="000334FF" w:rsidRDefault="00E3018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社情民意信息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915FB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100份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D2642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422份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19748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56ED0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8EA3E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反应内容亮点提高</w:t>
            </w:r>
          </w:p>
        </w:tc>
      </w:tr>
      <w:tr w:rsidR="000334FF" w14:paraId="3C4423CD" w14:textId="77777777">
        <w:trPr>
          <w:trHeight w:hRule="exact" w:val="62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42C9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DE2D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5749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47DF0" w14:textId="77777777" w:rsidR="000334FF" w:rsidRDefault="00E3018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形成议政会等高层次协商发言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021C1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3篇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B9A1F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5篇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442CC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3540B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BEBDB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334FF" w14:paraId="71B0D6B4" w14:textId="77777777">
        <w:trPr>
          <w:trHeight w:hRule="exact" w:val="61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310A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FDA3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E281D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5A878" w14:textId="77777777" w:rsidR="000334FF" w:rsidRDefault="00E3018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统战部课题优秀成果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CC576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3篇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FE662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5篇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5FF04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505E3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F893E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334FF" w14:paraId="6D599C3F" w14:textId="77777777">
        <w:trPr>
          <w:trHeight w:hRule="exact" w:val="59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9A6A9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B7131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4FCC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C2DA3" w14:textId="77777777" w:rsidR="000334FF" w:rsidRDefault="00E3018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被上级部门采用信息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F889A" w14:textId="77777777" w:rsidR="000334FF" w:rsidRDefault="00E30186">
            <w:pPr>
              <w:widowControl/>
              <w:tabs>
                <w:tab w:val="left" w:pos="208"/>
              </w:tabs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10篇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8533D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174篇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E1617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23C68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449A1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334FF" w14:paraId="6B8174A8" w14:textId="77777777">
        <w:trPr>
          <w:trHeight w:hRule="exact" w:val="57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1945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33A0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4682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4CAB5" w14:textId="77777777" w:rsidR="000334FF" w:rsidRDefault="00E3018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提交市政协提案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167A8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5篇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27312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9篇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5479D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93636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1B032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334FF" w14:paraId="6BC4F316" w14:textId="77777777">
        <w:trPr>
          <w:trHeight w:hRule="exact" w:val="79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5308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3971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6E3A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0A087" w14:textId="77777777" w:rsidR="000334FF" w:rsidRDefault="00E3018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课题按时结题率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B45D1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＞95%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2368C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＞95%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3679C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AA1D7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F8A9A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334FF" w14:paraId="6A64F8A5" w14:textId="77777777">
        <w:trPr>
          <w:trHeight w:hRule="exact" w:val="105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7538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EAA5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74CF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243C" w14:textId="77777777" w:rsidR="000334FF" w:rsidRDefault="00E3018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CF04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37.23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8F4B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31.23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E4A0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8054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E4D1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因疫情原因调研工作减少</w:t>
            </w:r>
          </w:p>
        </w:tc>
      </w:tr>
      <w:tr w:rsidR="000334FF" w14:paraId="0722298B" w14:textId="77777777">
        <w:trPr>
          <w:trHeight w:hRule="exact" w:val="93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C029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C627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效益指标（30分）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31972B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64810DA8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5F5D959" w14:textId="77777777" w:rsidR="000334FF" w:rsidRDefault="00E3018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社情民意信息采用率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39FF3B7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A5578CA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38.94%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C07B7E6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F26B637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936A5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334FF" w14:paraId="6F538B4D" w14:textId="77777777">
        <w:trPr>
          <w:trHeight w:hRule="exact" w:val="177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658E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CAEE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FE34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9E064" w14:textId="77777777" w:rsidR="000334FF" w:rsidRDefault="00E3018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社情民意信息质量提高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22B75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显著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9D3CA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显著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EAD46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A1572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5928B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虽然已有显著效果，但仍有进一步提升空间。</w:t>
            </w:r>
          </w:p>
        </w:tc>
      </w:tr>
      <w:tr w:rsidR="000334FF" w14:paraId="05552294" w14:textId="77777777">
        <w:trPr>
          <w:trHeight w:hRule="exact" w:val="18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FAA3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2E2F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8F9B5D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74813E7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提升信息工作能力，创新信息人才培养机制。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3306BF3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信息工作与常规工作相结合，建立信息、调研、民主监督融合促进工作模式。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3A9F362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显著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9EAF9F4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683E015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84253" w14:textId="77777777" w:rsidR="000334FF" w:rsidRDefault="00E3018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提高信息工作能力</w:t>
            </w:r>
          </w:p>
        </w:tc>
      </w:tr>
      <w:tr w:rsidR="000334FF" w14:paraId="7D8C8909" w14:textId="77777777">
        <w:trPr>
          <w:trHeight w:hRule="exact" w:val="127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32A0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FA12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415C4521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指标（10分）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CC7F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DB5DEE1" w14:textId="77777777" w:rsidR="000334FF" w:rsidRDefault="00E3018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4472A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服务对象满意度≥95%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19ADF9E" w14:textId="77777777" w:rsidR="000334FF" w:rsidRDefault="00E30186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 w:bidi="ar"/>
              </w:rPr>
              <w:t>基本达到预期指标且效果较好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D815D35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6E1858F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4CD92FC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334FF" w14:paraId="454E16C0" w14:textId="77777777">
        <w:trPr>
          <w:trHeight w:hRule="exact" w:val="477"/>
          <w:jc w:val="center"/>
        </w:trPr>
        <w:tc>
          <w:tcPr>
            <w:tcW w:w="67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2704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F8AF7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2D64A" w14:textId="77777777" w:rsidR="000334FF" w:rsidRDefault="00E3018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90.4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37CF9" w14:textId="77777777" w:rsidR="000334FF" w:rsidRDefault="000334F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5FCBA9BA" w14:textId="77777777" w:rsidR="000334FF" w:rsidRDefault="000334FF">
      <w:pPr>
        <w:rPr>
          <w:rFonts w:ascii="仿宋_GB2312" w:eastAsia="仿宋_GB2312"/>
          <w:vanish/>
          <w:sz w:val="32"/>
          <w:szCs w:val="32"/>
        </w:rPr>
      </w:pPr>
    </w:p>
    <w:p w14:paraId="233B2694" w14:textId="77777777" w:rsidR="000334FF" w:rsidRDefault="000334FF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2F43C5B9" w14:textId="77777777" w:rsidR="000334FF" w:rsidRDefault="00E30186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56050866" w14:textId="77777777" w:rsidR="000334FF" w:rsidRDefault="00E30186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1A2001C1" w14:textId="77777777" w:rsidR="000334FF" w:rsidRDefault="00E30186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的20%扣分；计算结果高于500%（含500%），则按照该指标分值的30%扣分。</w:t>
      </w:r>
    </w:p>
    <w:p w14:paraId="58F014A4" w14:textId="77777777" w:rsidR="000334FF" w:rsidRDefault="00E30186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0D54B504" w14:textId="77777777" w:rsidR="000334FF" w:rsidRPr="003F1958" w:rsidRDefault="00E30186" w:rsidP="003F1958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  <w:sectPr w:rsidR="000334FF" w:rsidRPr="003F1958">
          <w:footerReference w:type="even" r:id="rId7"/>
          <w:footerReference w:type="default" r:id="rId8"/>
          <w:pgSz w:w="11906" w:h="16838"/>
          <w:pgMar w:top="1871" w:right="1474" w:bottom="1418" w:left="1531" w:header="851" w:footer="992" w:gutter="0"/>
          <w:pgNumType w:fmt="numberInDash"/>
          <w:cols w:space="720"/>
          <w:docGrid w:type="lines" w:linePitch="312"/>
        </w:sect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14:paraId="05B12157" w14:textId="77777777" w:rsidR="000334FF" w:rsidRDefault="000334FF"/>
    <w:sectPr w:rsidR="000334FF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0BB97" w14:textId="77777777" w:rsidR="005D2C59" w:rsidRDefault="005D2C59">
      <w:r>
        <w:separator/>
      </w:r>
    </w:p>
  </w:endnote>
  <w:endnote w:type="continuationSeparator" w:id="0">
    <w:p w14:paraId="2EA018AE" w14:textId="77777777" w:rsidR="005D2C59" w:rsidRDefault="005D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15ECE" w14:textId="77777777" w:rsidR="000334FF" w:rsidRDefault="00E30186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14:paraId="54CEE03F" w14:textId="77777777" w:rsidR="000334FF" w:rsidRDefault="000334FF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CB69" w14:textId="77777777" w:rsidR="000334FF" w:rsidRDefault="00E30186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48E8D21" wp14:editId="1BC923ED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CDECBAC" w14:textId="77777777" w:rsidR="000334FF" w:rsidRDefault="00E30186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F1958" w:rsidRPr="003F1958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3F1958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8E8D21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92.8pt;margin-top:0;width:2in;height:2in;z-index:25165824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0CDECBAC" w14:textId="77777777" w:rsidR="000334FF" w:rsidRDefault="00E30186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3F1958" w:rsidRPr="003F1958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3F1958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0608513E" w14:textId="77777777" w:rsidR="000334FF" w:rsidRDefault="000334FF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A434" w14:textId="77777777" w:rsidR="000334FF" w:rsidRDefault="00E30186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E73F52C" wp14:editId="119143B2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21422F" w14:textId="77777777" w:rsidR="000334FF" w:rsidRDefault="00E30186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F1958" w:rsidRPr="003F1958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3F1958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4 -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73F52C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" filled="f" stroked="f" strokeweight=".5pt">
              <v:textbox style="mso-fit-shape-to-text:t" inset="0,0,0,0">
                <w:txbxContent>
                  <w:p w14:paraId="3D21422F" w14:textId="77777777" w:rsidR="000334FF" w:rsidRDefault="00E30186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3F1958" w:rsidRPr="003F1958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3F1958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4 -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2D881A63" w14:textId="77777777" w:rsidR="000334FF" w:rsidRDefault="000334F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C6287" w14:textId="77777777" w:rsidR="005D2C59" w:rsidRDefault="005D2C59">
      <w:r>
        <w:separator/>
      </w:r>
    </w:p>
  </w:footnote>
  <w:footnote w:type="continuationSeparator" w:id="0">
    <w:p w14:paraId="7CA756F5" w14:textId="77777777" w:rsidR="005D2C59" w:rsidRDefault="005D2C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kyNDE2MDRlNzZhYjEwZWQ1YTcyNWRmZDFmOTYzNjUifQ=="/>
  </w:docVars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0334FF"/>
    <w:rsid w:val="003F1958"/>
    <w:rsid w:val="005D2C59"/>
    <w:rsid w:val="00A9034D"/>
    <w:rsid w:val="00E30186"/>
    <w:rsid w:val="0ECF9C51"/>
    <w:rsid w:val="1800703F"/>
    <w:rsid w:val="1A502E75"/>
    <w:rsid w:val="2DF31BA0"/>
    <w:rsid w:val="33293350"/>
    <w:rsid w:val="37173543"/>
    <w:rsid w:val="3A0B2583"/>
    <w:rsid w:val="3EE31CE6"/>
    <w:rsid w:val="3FF76880"/>
    <w:rsid w:val="438952F7"/>
    <w:rsid w:val="448431C8"/>
    <w:rsid w:val="4AEA1F3A"/>
    <w:rsid w:val="58B34B24"/>
    <w:rsid w:val="5B617FFD"/>
    <w:rsid w:val="654B4433"/>
    <w:rsid w:val="66F916AD"/>
    <w:rsid w:val="7AB7FF50"/>
    <w:rsid w:val="7BFEB0DB"/>
    <w:rsid w:val="7D982A52"/>
    <w:rsid w:val="7FFF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49D514"/>
  <w15:docId w15:val="{5D70AB87-32DF-4DE8-85C9-304862778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208</Words>
  <Characters>1187</Characters>
  <Application>Microsoft Office Word</Application>
  <DocSecurity>0</DocSecurity>
  <Lines>9</Lines>
  <Paragraphs>2</Paragraphs>
  <ScaleCrop>false</ScaleCrop>
  <Company>Lenovo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yang chenning</cp:lastModifiedBy>
  <cp:revision>3</cp:revision>
  <dcterms:created xsi:type="dcterms:W3CDTF">2022-03-10T19:16:00Z</dcterms:created>
  <dcterms:modified xsi:type="dcterms:W3CDTF">2022-08-21T07:44:00Z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8D57FE59458E4FF6BF6D200EF2504F20</vt:lpwstr>
  </property>
</Properties>
</file>