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ascii="仿宋_GB2312" w:hAnsi="宋体" w:eastAsia="仿宋_GB2312"/>
          <w:sz w:val="28"/>
          <w:szCs w:val="28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pPr w:leftFromText="180" w:rightFromText="180" w:vertAnchor="text" w:tblpXSpec="center" w:tblpY="1"/>
        <w:tblOverlap w:val="never"/>
        <w:tblW w:w="90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974"/>
        <w:gridCol w:w="818"/>
        <w:gridCol w:w="709"/>
        <w:gridCol w:w="992"/>
        <w:gridCol w:w="1276"/>
        <w:gridCol w:w="1276"/>
        <w:gridCol w:w="567"/>
        <w:gridCol w:w="709"/>
        <w:gridCol w:w="420"/>
        <w:gridCol w:w="7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8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中央补助地方博物馆、纪念馆免费开放专项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7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香山革命纪念馆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40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香山革命纪念馆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7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种道国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40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13718261288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</w:trPr>
        <w:tc>
          <w:tcPr>
            <w:tcW w:w="15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350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</w:trPr>
        <w:tc>
          <w:tcPr>
            <w:tcW w:w="15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350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5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7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6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exact"/>
        </w:trPr>
        <w:tc>
          <w:tcPr>
            <w:tcW w:w="5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根据中央相关扶持政策，申请免费开放补助专项资金。该笔资金主要用于我馆免费开放期间的正常运行运转补充，使我馆更好的发挥爱国主义教育示范基地的作用，弘扬爱国主义精神，传承红色基因。</w:t>
            </w:r>
          </w:p>
        </w:tc>
        <w:tc>
          <w:tcPr>
            <w:tcW w:w="36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通过项目实施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，保障场馆正常运行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达到预期效果。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exact"/>
        </w:trPr>
        <w:tc>
          <w:tcPr>
            <w:tcW w:w="5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执行月份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12个月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保障纪念馆正常开放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保障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保障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按照时间及实际情况进行资金支付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保障运行，在1-12月期间按照实际发生支出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按照实际发生支出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项目预算控制数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350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根据中央文件精神对补助金额进行调整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保障纪念馆正常运行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得到保障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得到保障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25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绩效成果资料支撑不充分，建议今后加强项目绩效成果资料收集。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馆内观众及保障单位满意度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&gt;80%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&gt;80%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满意度指标资料需进一步完善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</w:trPr>
        <w:tc>
          <w:tcPr>
            <w:tcW w:w="66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val="en-US" w:eastAsia="zh-CN"/>
              </w:rPr>
              <w:t>92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iYjNkNzA5NjYxMWU4MGY0ZDQ0Y2U1MWQ3N2MyMTgifQ=="/>
  </w:docVars>
  <w:rsids>
    <w:rsidRoot w:val="F77F09F4"/>
    <w:rsid w:val="0009458D"/>
    <w:rsid w:val="000E629B"/>
    <w:rsid w:val="00187771"/>
    <w:rsid w:val="00207980"/>
    <w:rsid w:val="00207E8F"/>
    <w:rsid w:val="00317D3A"/>
    <w:rsid w:val="003F3585"/>
    <w:rsid w:val="00447D45"/>
    <w:rsid w:val="004A77C7"/>
    <w:rsid w:val="004C5D17"/>
    <w:rsid w:val="0055028F"/>
    <w:rsid w:val="00591671"/>
    <w:rsid w:val="005C149E"/>
    <w:rsid w:val="005F0216"/>
    <w:rsid w:val="00675B3C"/>
    <w:rsid w:val="00720025"/>
    <w:rsid w:val="007E351C"/>
    <w:rsid w:val="00901419"/>
    <w:rsid w:val="00921F89"/>
    <w:rsid w:val="00A003B2"/>
    <w:rsid w:val="00A761B9"/>
    <w:rsid w:val="00CB5255"/>
    <w:rsid w:val="00CC04D3"/>
    <w:rsid w:val="00D870C6"/>
    <w:rsid w:val="00D940D3"/>
    <w:rsid w:val="00E75B42"/>
    <w:rsid w:val="00EC4456"/>
    <w:rsid w:val="00F06000"/>
    <w:rsid w:val="00FD6BBF"/>
    <w:rsid w:val="00FE3FB0"/>
    <w:rsid w:val="289F7B2F"/>
    <w:rsid w:val="30285DBF"/>
    <w:rsid w:val="37173543"/>
    <w:rsid w:val="3FF76880"/>
    <w:rsid w:val="48C411F3"/>
    <w:rsid w:val="58EE2E4D"/>
    <w:rsid w:val="796D217D"/>
    <w:rsid w:val="7AB7FF50"/>
    <w:rsid w:val="7BFEB0DB"/>
    <w:rsid w:val="7F1E04A2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548</Words>
  <Characters>604</Characters>
  <Lines>8</Lines>
  <Paragraphs>2</Paragraphs>
  <TotalTime>3</TotalTime>
  <ScaleCrop>false</ScaleCrop>
  <LinksUpToDate>false</LinksUpToDate>
  <CharactersWithSpaces>637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2022-03-10T03:16:00Z</dcterms:created>
  <dc:creator>user</dc:creator>
  <cp:lastModifiedBy>82641</cp:lastModifiedBy>
  <cp:lastPrinted>2022-04-29T01:17:00Z</cp:lastPrinted>
  <dcterms:modified xsi:type="dcterms:W3CDTF">2022-05-16T08:04:31Z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B7E5974296FE423EAB2BBDC2F15F295C</vt:lpwstr>
  </property>
</Properties>
</file>