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2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57"/>
        <w:gridCol w:w="489"/>
        <w:gridCol w:w="9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7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2021年工作人员招聘第三方公司服务费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郭丽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联系电话</w:t>
            </w:r>
          </w:p>
        </w:tc>
        <w:tc>
          <w:tcPr>
            <w:tcW w:w="24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13810108919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28.6万元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18.97445万元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18.97445万元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28.6万元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18.97445万元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18.97445万元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8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根据市委宣传部相关要求，2021年预计开展人员招聘工作。该年度内，将委托第三方，对招聘考试的报名、招考工作进行委托。</w:t>
            </w:r>
          </w:p>
        </w:tc>
        <w:tc>
          <w:tcPr>
            <w:tcW w:w="358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按专项预算，202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完成工作人员招聘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后，已按程序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办理新聘人员手续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，并完成相关费用支付工作。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招聘17名工作人员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14名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我馆无人事权，招聘由市委宣传部统一进行，且岗位以招聘应届生为主（10个解决户口名额），由于审批等原因，启动招聘较晚，造成报名人数相对较少。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符合香山革命纪念馆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人员招聘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招聘时间（2021.09-2021.12）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28.6万元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18.97万元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项目预算资金28.6万元，北京市财政局核减项目经费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</w:rPr>
              <w:t>万元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项目全年预算数为18.97万元，已全部支出。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满足香山革命纪念馆用人需求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达到预期目标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已办理入职手续，进入工作岗位。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招聘计划中，有3个岗位报名空缺，未完全完成招聘需要。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丰富人才队伍建设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达到预期目标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保障纪念馆正常运行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我馆为新成立的纪念馆，且以公开招聘应届生为主，受岗位设置影响，完全以年轻人为主，专业技术人员偏少，人员梯次未形成，需要后期以培养为主。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满足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香山革命纪念馆招聘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需求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达到预期目标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基本达到预期目标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满意度指标资料可进一步补充完善。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87</w:t>
            </w: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宋体-方正超大字符集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YjNkNzA5NjYxMWU4MGY0ZDQ0Y2U1MWQ3N2MyMTgifQ=="/>
  </w:docVars>
  <w:rsids>
    <w:rsidRoot w:val="F77F09F4"/>
    <w:rsid w:val="00901419"/>
    <w:rsid w:val="00CB5255"/>
    <w:rsid w:val="00D870C6"/>
    <w:rsid w:val="0EFB7513"/>
    <w:rsid w:val="1A6455B1"/>
    <w:rsid w:val="1C971B06"/>
    <w:rsid w:val="33E2196C"/>
    <w:rsid w:val="34075FFC"/>
    <w:rsid w:val="3413555A"/>
    <w:rsid w:val="37173543"/>
    <w:rsid w:val="3F364450"/>
    <w:rsid w:val="3FF76880"/>
    <w:rsid w:val="4EFE4C3C"/>
    <w:rsid w:val="52DF0B45"/>
    <w:rsid w:val="56F914CE"/>
    <w:rsid w:val="5EEA3570"/>
    <w:rsid w:val="641303FD"/>
    <w:rsid w:val="66907EDB"/>
    <w:rsid w:val="6BFB7D93"/>
    <w:rsid w:val="6C577402"/>
    <w:rsid w:val="7AB7FF50"/>
    <w:rsid w:val="7BFEB0DB"/>
    <w:rsid w:val="7D1A7614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734</Words>
  <Characters>846</Characters>
  <Lines>7</Lines>
  <Paragraphs>2</Paragraphs>
  <TotalTime>2</TotalTime>
  <ScaleCrop>false</ScaleCrop>
  <LinksUpToDate>false</LinksUpToDate>
  <CharactersWithSpaces>872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82641</cp:lastModifiedBy>
  <cp:lastPrinted>2022-03-24T10:01:00Z</cp:lastPrinted>
  <dcterms:modified xsi:type="dcterms:W3CDTF">2022-05-13T14:20:59Z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080FCFE7A09046AA9CF941FBE00A1853</vt:lpwstr>
  </property>
</Properties>
</file>