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B6681" w14:textId="77777777" w:rsidR="00611222" w:rsidRDefault="00A04C6B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2CA81CDC" w14:textId="77777777" w:rsidR="00611222" w:rsidRDefault="00A04C6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867EE07" w14:textId="3AD82975" w:rsidR="00611222" w:rsidRDefault="00A04C6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2021年度）</w:t>
      </w:r>
    </w:p>
    <w:p w14:paraId="56234EAB" w14:textId="77777777" w:rsidR="00611222" w:rsidRDefault="0061122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52"/>
        <w:gridCol w:w="1328"/>
        <w:gridCol w:w="180"/>
        <w:gridCol w:w="1107"/>
        <w:gridCol w:w="77"/>
        <w:gridCol w:w="1046"/>
        <w:gridCol w:w="284"/>
        <w:gridCol w:w="1140"/>
        <w:gridCol w:w="269"/>
        <w:gridCol w:w="402"/>
        <w:gridCol w:w="367"/>
        <w:gridCol w:w="484"/>
        <w:gridCol w:w="307"/>
        <w:gridCol w:w="710"/>
      </w:tblGrid>
      <w:tr w:rsidR="00611222" w14:paraId="06434469" w14:textId="77777777">
        <w:trPr>
          <w:trHeight w:hRule="exact" w:val="306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E4F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0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BDD5" w14:textId="74A719A8" w:rsidR="00611222" w:rsidRDefault="00A227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特高建设—实训基地—</w:t>
            </w:r>
            <w:r w:rsidR="00A04C6B">
              <w:rPr>
                <w:rFonts w:ascii="仿宋_GB2312" w:eastAsia="仿宋_GB2312" w:hAnsi="宋体" w:cs="宋体" w:hint="eastAsia"/>
                <w:kern w:val="0"/>
                <w:szCs w:val="21"/>
              </w:rPr>
              <w:t>阿里巴巴数字贸易学院</w:t>
            </w:r>
          </w:p>
        </w:tc>
      </w:tr>
      <w:tr w:rsidR="00611222" w14:paraId="01EA08E0" w14:textId="77777777">
        <w:trPr>
          <w:trHeight w:hRule="exact" w:val="306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342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29FD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北京一商集团有限责任公司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B518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462A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611222" w14:paraId="6676F4CF" w14:textId="77777777">
        <w:trPr>
          <w:trHeight w:hRule="exact" w:val="306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292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9F3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刘冬美</w:t>
            </w:r>
            <w:proofErr w:type="gramEnd"/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886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2E3F" w14:textId="4DEB5222" w:rsidR="00611222" w:rsidRDefault="008C1F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89754034</w:t>
            </w:r>
          </w:p>
        </w:tc>
      </w:tr>
      <w:tr w:rsidR="00611222" w14:paraId="5B3D71E5" w14:textId="77777777">
        <w:trPr>
          <w:trHeight w:hRule="exact" w:val="567"/>
          <w:jc w:val="center"/>
        </w:trPr>
        <w:tc>
          <w:tcPr>
            <w:tcW w:w="1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A5C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AC4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9BF2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F26B89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7ED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B60825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CA8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B895F3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F06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0E8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CA90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11222" w14:paraId="6E00D364" w14:textId="77777777">
        <w:trPr>
          <w:trHeight w:hRule="exact" w:val="542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494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3EEBB" w14:textId="77777777" w:rsidR="00611222" w:rsidRDefault="00A04C6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5B04" w14:textId="708E2127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7180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2958C" w14:textId="282F7AAD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7180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07AF" w14:textId="06B522BF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712214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6A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E32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97,9%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10C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9.79</w:t>
            </w:r>
          </w:p>
        </w:tc>
      </w:tr>
      <w:tr w:rsidR="00611222" w14:paraId="4D619991" w14:textId="77777777">
        <w:trPr>
          <w:trHeight w:hRule="exact" w:val="601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A4C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D7F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9DCA" w14:textId="56477A8D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7180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0D8C" w14:textId="308415DD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7180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A96D" w14:textId="780D47B0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77</w:t>
            </w:r>
            <w:r w:rsidR="0041283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712214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6DE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0E0D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E2D0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11222" w14:paraId="73A28E2E" w14:textId="77777777">
        <w:trPr>
          <w:trHeight w:hRule="exact" w:val="567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27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4AC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1B7C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B81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3AE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2B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9B6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72D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11222" w14:paraId="71043FB0" w14:textId="77777777">
        <w:trPr>
          <w:trHeight w:hRule="exact" w:val="306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B4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6FD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1D31" w14:textId="0F356711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CB93" w14:textId="0EBFA39D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A9A06" w14:textId="68F4667F" w:rsidR="00611222" w:rsidRDefault="00A04C6B" w:rsidP="004128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A6E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CEA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CBF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11222" w14:paraId="2F93C417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252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C18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43B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11222" w14:paraId="604E936C" w14:textId="77777777">
        <w:trPr>
          <w:trHeight w:hRule="exact" w:val="560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67B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DA2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二、2021年度目标</w:t>
            </w:r>
          </w:p>
          <w:p w14:paraId="0040DBE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1.本年度培养学生不少于292人，其中实习就业学生132人，实现就业率100%</w:t>
            </w:r>
          </w:p>
          <w:p w14:paraId="53405A4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2.优化“3+X”电子商务人才培养方案数量3个</w:t>
            </w:r>
          </w:p>
          <w:p w14:paraId="66D3FBD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3.坚持教学模式创新，优化2门课程试点混合式教教学，新增1门课程混合式教学；</w:t>
            </w:r>
          </w:p>
          <w:p w14:paraId="6D71F34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4.组织学生参加技能比赛，完成工学交替企业实践，提升学生综合职业能力和水平</w:t>
            </w:r>
          </w:p>
          <w:p w14:paraId="478EA1C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5.培养专兼职教师团队，组织教师参加培训，提升教师的业务水平，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教师入企教研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实践活动，不少于 60 学时</w:t>
            </w:r>
          </w:p>
          <w:p w14:paraId="45E1A8C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6.聘请企业专家进校园开设大讲堂，聘请企业一线能手进课堂，探索现代学徒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制人才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培养；组织学生社团</w:t>
            </w:r>
          </w:p>
          <w:p w14:paraId="7D15F2A6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7.开发3门产教融合型课程及对应的资源，2个培训包</w:t>
            </w:r>
          </w:p>
          <w:p w14:paraId="4E0AC84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8.组织开展8个班次，不少于300人的社会培训，提高培训效率、覆盖率，1+X认证不少于50人次</w:t>
            </w:r>
          </w:p>
          <w:p w14:paraId="0EB172D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9.校企共同为企业提供10项技术服务</w:t>
            </w:r>
          </w:p>
          <w:p w14:paraId="488FFE1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10.校企协同实施现代学徒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制人才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培养模式，优化产教融合多维协作共享机制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C3F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1.本年度培养学生不少于292人，其中实习就业学生132人，实现就业率100%</w:t>
            </w:r>
          </w:p>
          <w:p w14:paraId="2C5103F7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2.优化“3+X”电子商务人才培养方案数量5个，新增跨境电子商务专业培养方案</w:t>
            </w:r>
          </w:p>
          <w:p w14:paraId="3B11E78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3.坚持教学模式创新，优化2门课程试点混合式教教学，新增1门课程混合式教学；</w:t>
            </w:r>
          </w:p>
          <w:p w14:paraId="38EC2D37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4.组织学生参加技能比赛，完成工学交替企业实践，提升学生综合职业能力和水平</w:t>
            </w:r>
          </w:p>
          <w:p w14:paraId="578F648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5.培养专兼职教师团队，组织教师参加培训，提升教师的业务水平，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教师入企教研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实践活动，完成10天企业实践。</w:t>
            </w:r>
          </w:p>
          <w:p w14:paraId="33108F2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6.聘请企业专家进校园开设大讲堂，聘请企业一线能手进课堂，探索现代学徒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制人才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培养；组织学生社团</w:t>
            </w:r>
          </w:p>
          <w:p w14:paraId="1D5155B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7.开发3门产教融合型课程及对应的资源，2个培训包</w:t>
            </w:r>
          </w:p>
          <w:p w14:paraId="54511E7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8.组织开展8个班次，不少于300人的社会培训，提高培训效率、覆盖率，1+X认证不少于50人次</w:t>
            </w:r>
          </w:p>
          <w:p w14:paraId="4709EFA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9.校企共同为企业提供10项技术服务</w:t>
            </w:r>
          </w:p>
          <w:p w14:paraId="633AC2C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10.校企协同实施现代学徒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制人才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培养模式，优化产教融合多维协作共享机</w:t>
            </w:r>
          </w:p>
        </w:tc>
      </w:tr>
      <w:tr w:rsidR="00611222" w14:paraId="6AE2A8FA" w14:textId="77777777" w:rsidTr="002758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753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0B1A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1D3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E1F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7FA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97DB32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E34D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14DB78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A25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C2F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206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4D1ACE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11222" w14:paraId="14AD22EF" w14:textId="77777777" w:rsidTr="00412837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6C3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B5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0E40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3D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12837">
              <w:rPr>
                <w:rFonts w:ascii="仿宋_GB2312" w:eastAsia="仿宋_GB2312" w:hAnsi="宋体" w:cs="宋体"/>
                <w:kern w:val="0"/>
                <w:szCs w:val="13"/>
              </w:rPr>
              <w:t>学院培养学生数量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42F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292人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5C0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E90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E75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27C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431A01F" w14:textId="77777777" w:rsidTr="00412837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DC0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C58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D879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550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举办专家讲座，企业大讲堂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89A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736D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6次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9CE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3897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C62A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1128262B" w14:textId="77777777" w:rsidTr="002758EF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9DF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5C1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5760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ACD3E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校企研讨开发人才培养方案数量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4B744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B8BCA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2B46D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49619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320CF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78857120" w14:textId="77777777" w:rsidTr="002758EF">
        <w:trPr>
          <w:trHeight w:hRule="exact" w:val="14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E93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68D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146F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285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教学组织创新数量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C86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优化2门试点混合式教学，新增1门；工学交替不少于120小时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F8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优化2门试点混合式教学，新增1门；工学交替不少于120小时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014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AB9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41D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9F0700E" w14:textId="77777777" w:rsidTr="002758EF">
        <w:trPr>
          <w:trHeight w:hRule="exact" w:val="90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64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0896532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1EE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BDAB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556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培养专兼职教师团队人数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55D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6329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45人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02B9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298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D1D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CAB8B61" w14:textId="77777777" w:rsidTr="002758EF">
        <w:trPr>
          <w:trHeight w:hRule="exact" w:val="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B23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956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D3A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37B9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产教融合育人教室、实训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室运行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4C7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7275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CA0E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7A2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523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BC7A5E5" w14:textId="77777777" w:rsidTr="002758EF">
        <w:trPr>
          <w:trHeight w:hRule="exact" w:val="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027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B32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633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10779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课程建设数量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ACB5" w14:textId="77777777" w:rsidR="00611222" w:rsidRDefault="00A04C6B">
            <w:pPr>
              <w:spacing w:line="240" w:lineRule="exact"/>
              <w:ind w:rightChars="-17" w:right="-36"/>
              <w:rPr>
                <w:sz w:val="11"/>
                <w:szCs w:val="15"/>
              </w:rPr>
            </w:pPr>
            <w:r>
              <w:rPr>
                <w:rFonts w:hint="eastAsia"/>
                <w:sz w:val="11"/>
                <w:szCs w:val="15"/>
              </w:rPr>
              <w:t>优化</w:t>
            </w:r>
            <w:r>
              <w:rPr>
                <w:rFonts w:hint="eastAsia"/>
                <w:sz w:val="11"/>
                <w:szCs w:val="15"/>
              </w:rPr>
              <w:t>5</w:t>
            </w:r>
            <w:r>
              <w:rPr>
                <w:rFonts w:hint="eastAsia"/>
                <w:sz w:val="11"/>
                <w:szCs w:val="15"/>
              </w:rPr>
              <w:t>门课程，新建产教融合型课程数量</w:t>
            </w:r>
            <w:r>
              <w:rPr>
                <w:rFonts w:hint="eastAsia"/>
                <w:sz w:val="11"/>
                <w:szCs w:val="15"/>
              </w:rPr>
              <w:t>3</w:t>
            </w:r>
            <w:r>
              <w:rPr>
                <w:rFonts w:hint="eastAsia"/>
                <w:sz w:val="11"/>
                <w:szCs w:val="15"/>
              </w:rPr>
              <w:t>门；培训</w:t>
            </w:r>
            <w:proofErr w:type="gramStart"/>
            <w:r>
              <w:rPr>
                <w:rFonts w:hint="eastAsia"/>
                <w:sz w:val="11"/>
                <w:szCs w:val="15"/>
              </w:rPr>
              <w:t>包数量</w:t>
            </w:r>
            <w:proofErr w:type="gramEnd"/>
            <w:r>
              <w:rPr>
                <w:rFonts w:hint="eastAsia"/>
                <w:sz w:val="11"/>
                <w:szCs w:val="15"/>
              </w:rPr>
              <w:t>2</w:t>
            </w:r>
            <w:r>
              <w:rPr>
                <w:rFonts w:hint="eastAsia"/>
                <w:sz w:val="11"/>
                <w:szCs w:val="15"/>
              </w:rPr>
              <w:t>门；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906A" w14:textId="77777777" w:rsidR="00611222" w:rsidRDefault="00A04C6B">
            <w:pPr>
              <w:widowControl/>
              <w:spacing w:line="240" w:lineRule="exact"/>
              <w:ind w:rightChars="-21" w:right="-44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1"/>
                <w:szCs w:val="15"/>
              </w:rPr>
              <w:t>优化</w:t>
            </w:r>
            <w:r>
              <w:rPr>
                <w:rFonts w:hint="eastAsia"/>
                <w:sz w:val="11"/>
                <w:szCs w:val="15"/>
              </w:rPr>
              <w:t>5</w:t>
            </w:r>
            <w:r>
              <w:rPr>
                <w:rFonts w:hint="eastAsia"/>
                <w:sz w:val="11"/>
                <w:szCs w:val="15"/>
              </w:rPr>
              <w:t>门课程，新建产教融合型课程数量</w:t>
            </w:r>
            <w:r>
              <w:rPr>
                <w:rFonts w:hint="eastAsia"/>
                <w:sz w:val="11"/>
                <w:szCs w:val="15"/>
              </w:rPr>
              <w:t>3</w:t>
            </w:r>
            <w:r>
              <w:rPr>
                <w:rFonts w:hint="eastAsia"/>
                <w:sz w:val="11"/>
                <w:szCs w:val="15"/>
              </w:rPr>
              <w:t>门；培训</w:t>
            </w:r>
            <w:proofErr w:type="gramStart"/>
            <w:r>
              <w:rPr>
                <w:rFonts w:hint="eastAsia"/>
                <w:sz w:val="11"/>
                <w:szCs w:val="15"/>
              </w:rPr>
              <w:t>包数量</w:t>
            </w:r>
            <w:proofErr w:type="gramEnd"/>
            <w:r>
              <w:rPr>
                <w:rFonts w:hint="eastAsia"/>
                <w:sz w:val="11"/>
                <w:szCs w:val="15"/>
              </w:rPr>
              <w:t>2</w:t>
            </w:r>
            <w:r>
              <w:rPr>
                <w:rFonts w:hint="eastAsia"/>
                <w:sz w:val="11"/>
                <w:szCs w:val="15"/>
              </w:rPr>
              <w:t>门；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2B9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2E1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702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2AE83701" w14:textId="77777777" w:rsidTr="002758EF">
        <w:trPr>
          <w:trHeight w:hRule="exact" w:val="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033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BB6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D8D5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454A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企业专家进课堂的课时数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F218" w14:textId="77777777" w:rsidR="00611222" w:rsidRDefault="00A04C6B">
            <w:pPr>
              <w:spacing w:line="240" w:lineRule="exact"/>
              <w:ind w:rightChars="-17" w:right="-36"/>
              <w:rPr>
                <w:sz w:val="11"/>
                <w:szCs w:val="15"/>
              </w:rPr>
            </w:pPr>
            <w:r>
              <w:rPr>
                <w:rFonts w:hint="eastAsia"/>
                <w:sz w:val="15"/>
                <w:szCs w:val="18"/>
              </w:rPr>
              <w:t>3</w:t>
            </w:r>
            <w:r>
              <w:rPr>
                <w:rFonts w:hint="eastAsia"/>
                <w:sz w:val="15"/>
                <w:szCs w:val="18"/>
              </w:rPr>
              <w:t>个班，</w:t>
            </w:r>
            <w:r>
              <w:rPr>
                <w:rFonts w:hint="eastAsia"/>
                <w:sz w:val="15"/>
                <w:szCs w:val="18"/>
              </w:rPr>
              <w:t>75</w:t>
            </w:r>
            <w:r>
              <w:rPr>
                <w:rFonts w:hint="eastAsia"/>
                <w:sz w:val="15"/>
                <w:szCs w:val="18"/>
              </w:rPr>
              <w:t>课时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4660" w14:textId="77777777" w:rsidR="00611222" w:rsidRDefault="00A04C6B">
            <w:pPr>
              <w:widowControl/>
              <w:spacing w:line="240" w:lineRule="exact"/>
              <w:ind w:rightChars="-21" w:right="-44"/>
              <w:jc w:val="center"/>
              <w:rPr>
                <w:sz w:val="11"/>
                <w:szCs w:val="15"/>
              </w:rPr>
            </w:pPr>
            <w:r>
              <w:rPr>
                <w:rFonts w:hint="eastAsia"/>
                <w:sz w:val="15"/>
                <w:szCs w:val="18"/>
              </w:rPr>
              <w:t>6</w:t>
            </w:r>
            <w:r>
              <w:rPr>
                <w:rFonts w:hint="eastAsia"/>
                <w:sz w:val="15"/>
                <w:szCs w:val="18"/>
              </w:rPr>
              <w:t>个班，</w:t>
            </w:r>
            <w:r>
              <w:rPr>
                <w:rFonts w:hint="eastAsia"/>
                <w:sz w:val="15"/>
                <w:szCs w:val="18"/>
              </w:rPr>
              <w:t>3050</w:t>
            </w:r>
            <w:r>
              <w:rPr>
                <w:rFonts w:hint="eastAsia"/>
                <w:sz w:val="15"/>
                <w:szCs w:val="18"/>
              </w:rPr>
              <w:t>课时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D1E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5CA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C61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40B385D9" w14:textId="77777777" w:rsidTr="002758EF">
        <w:trPr>
          <w:trHeight w:hRule="exact" w:val="5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ED7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C33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7AB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B6E8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社会培训次数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B5BA0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不少于4次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E04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4次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40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37E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1AD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7D9071AD" w14:textId="77777777" w:rsidTr="002758EF">
        <w:trPr>
          <w:trHeight w:hRule="exact" w:val="6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AF7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8B8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3394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195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社会培训人次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1680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不少于100人次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2A0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1828人次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8EBD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71C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642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5312B48" w14:textId="77777777" w:rsidTr="002758EF">
        <w:trPr>
          <w:trHeight w:hRule="exact" w:val="6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F28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6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FCE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5B7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社会培训天数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DD9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不少于10天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AB3C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20天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36F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E75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2E7B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706E7ADD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390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B38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166A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179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验收合格率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B5E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5C6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8587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D6C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6830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60E1D5C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54E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CC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D01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355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设备质量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283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达到合格标准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6E6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达到合格标准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086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776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099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4DC87D7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16A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FD4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BA3F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368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系统正常运行率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1C2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9DE0E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&gt;98%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7E2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5BF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ECF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55973EF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2C7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46D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B905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962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系统平均无故障时间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9DD8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2240小时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4E2E0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2240小时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B33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515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98E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550831E2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784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640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2C0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D23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系统故障率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BB73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&lt;=5%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04D7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&lt;=5%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975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62F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2AF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586AF48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7C4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23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7DFC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C4C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故障响应率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37A6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B2F9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FC1D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D191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977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04AC849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1FD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6E4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2DE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B7E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故障排除率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D8D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60F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A76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A81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9234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098E867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778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5C2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CCD9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6F56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培训参与度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BC4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36CB9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99%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BDE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8EA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405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59625F15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83F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998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1D1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0DDE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培训覆盖率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5F52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&gt;=95%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F4D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&gt;=95%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D3E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CE91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80A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5BA65B60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8F5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710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ABA4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96AD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培训合格率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D99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&gt;=98%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9E37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5A9C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0073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0EE6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0D67BDF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650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287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61E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8F2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培养学生的就业率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4925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EE07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575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755F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B93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41A7AD3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14B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B1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8B0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1D7D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培养教师质量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36CAB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考核合格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C89C0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考核合格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D7C5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FD8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21C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43EBCC3B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EF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D22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17BF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276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教师培训通过率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FD4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4D1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A18C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F3B1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2C63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03B78B6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C49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571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A6B8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967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系统故障修复响应时间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7780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&lt;=72小时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15A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&lt;=72小时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E22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431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2CCE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156968AE" w14:textId="77777777" w:rsidTr="002758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99D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77A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A39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2A70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系统运行维护响应时间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E78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&lt;=360分钟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28FB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&lt;=360分钟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5A77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87D65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F505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2965735F" w14:textId="77777777" w:rsidTr="002758EF">
        <w:trPr>
          <w:trHeight w:hRule="exact" w:val="12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D9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CDD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D54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0DD64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企业专家进课堂教学实施时间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06D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2021年3月至2021年6月；2021年9月至2021年12月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4505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2021年3月至2021年6月；2021年9月至2021年12月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562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9D8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A2E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35160F2E" w14:textId="77777777" w:rsidTr="002758EF">
        <w:trPr>
          <w:trHeight w:hRule="exact" w:val="5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D0F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CB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8A9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12CE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社会培训时间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46B4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2020年11月前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D9C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2020年11月前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2EC8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A77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ACD6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7DD506FA" w14:textId="77777777" w:rsidTr="002758EF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24D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5E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3C2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318E2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其他类项目完成进度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E793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严格按照计划执行，在2021年11月前完成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B230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严格按照计划执行，在2021年11月前完成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A88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8C7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FFB3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24D913D4" w14:textId="77777777" w:rsidTr="002758EF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62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C71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80C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8B69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项目预算控制数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1B6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按照财政制度执行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0E2C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按照财政制度执行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E854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BFB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E842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764D4D28" w14:textId="77777777" w:rsidTr="002758EF">
        <w:trPr>
          <w:trHeight w:hRule="exact" w:val="3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7C6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486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369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6776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教师培训费用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92DE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&lt;=550人天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2306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&lt;=550人天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8C76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786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FA8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22AFDE96" w14:textId="77777777" w:rsidTr="002758EF">
        <w:trPr>
          <w:trHeight w:hRule="exact" w:val="3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D3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4B2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D2A9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7FC6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人均培训成本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6BBB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&lt;=550人天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C9E86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&lt;=550人天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A26E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B2C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032F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5B16F854" w14:textId="77777777" w:rsidTr="002758EF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E474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141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FAB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494627E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6DEA8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提供社会服务收益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89CEA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提升学院相关专业的社会服务能力和水平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743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提升学院相关专业的社会服务能力和水平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FD040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8C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3F83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F8FA268" w14:textId="77777777" w:rsidTr="002758EF">
        <w:trPr>
          <w:trHeight w:hRule="exact" w:val="1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2E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62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994E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A1E93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节约维护成本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D40F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科学规划，合理安排人力，在人力、时间、费用做到节俭节约，维护成本在可控范围内容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F11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实现节约维护成本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7DD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C227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3C66A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2615195" w14:textId="77777777" w:rsidTr="002758EF">
        <w:trPr>
          <w:trHeight w:hRule="exact" w:val="27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37B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295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2E1D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32F033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5151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履职基础、公共服务能力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6A90" w14:textId="77777777" w:rsidR="00611222" w:rsidRDefault="00A04C6B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学院具有较强的专业能力，承担电商国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培基地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项目，组织过50人以上的培训项目，有一定履职基础及公共服务能力较强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03DB" w14:textId="77777777" w:rsidR="00611222" w:rsidRDefault="00A04C6B">
            <w:pPr>
              <w:widowControl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学院具有较强的专业能力，承担电商国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培基地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项目，组织过50人以上的培训项目，有一定履职基础及公共服务能力较强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D7D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AFBE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C9B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23E0B5F" w14:textId="77777777" w:rsidTr="002758EF">
        <w:trPr>
          <w:trHeight w:hRule="exact" w:val="12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A981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94A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9063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DC9C7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社会影响力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D0C1" w14:textId="77777777" w:rsidR="00611222" w:rsidRDefault="00A04C6B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扩大阿里巴巴数字贸易学院的影响力和知名度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4086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扩大阿里巴巴数字贸易学院的影响力和知名度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284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E0BA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EF6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60E9F034" w14:textId="77777777" w:rsidTr="002758EF">
        <w:trPr>
          <w:trHeight w:hRule="exact" w:val="2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8A8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00E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56D6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70FE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培养学生的专业水平和综合素质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2B949" w14:textId="77777777" w:rsidR="00611222" w:rsidRDefault="00A04C6B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学生专业水平提升，在技能大赛中取得优秀成绩；养成良好的职业习惯，综合素质得到提升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E66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学生专业水平提升，在技能大赛中取得优秀成绩；养成良好的职业习惯，综合素质得到提升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092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5F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B9117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07C61D7B" w14:textId="77777777" w:rsidTr="002758EF">
        <w:trPr>
          <w:trHeight w:hRule="exact" w:val="2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D45C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7C40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913F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EA3D" w14:textId="77777777" w:rsidR="00611222" w:rsidRDefault="00A04C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培养教师业务水平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50386" w14:textId="77777777" w:rsidR="00611222" w:rsidRDefault="00A04C6B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教师的教科研水平提升，完成不少于2项的课题研究，指导学生技能比赛获奖，教师的技能培训能力得到提升，为企业提供咨询服务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EB98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>教师的教科研水平提升，完成不少于2项的课题研究，指导学生技能比赛获奖，教师的技能培训能力得到提升，为企业提供咨询服务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EFDB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F522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0D91D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588EC905" w14:textId="77777777" w:rsidTr="002758EF">
        <w:trPr>
          <w:trHeight w:hRule="exact" w:val="8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B965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3CF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3DECC4B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21ED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6247" w14:textId="77777777" w:rsidR="00611222" w:rsidRDefault="00A04C6B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培养学生满意度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2E2F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&gt;=98%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AC99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363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C6EA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6BE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11222" w14:paraId="406E22B6" w14:textId="77777777" w:rsidTr="002758EF">
        <w:trPr>
          <w:trHeight w:hRule="exact" w:val="477"/>
          <w:jc w:val="center"/>
        </w:trPr>
        <w:tc>
          <w:tcPr>
            <w:tcW w:w="64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CEC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B074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C42C3" w14:textId="77777777" w:rsidR="00611222" w:rsidRDefault="00A04C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99.79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9E68B" w14:textId="77777777" w:rsidR="00611222" w:rsidRDefault="006112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C366D24" w14:textId="77777777" w:rsidR="00611222" w:rsidRDefault="00611222">
      <w:pPr>
        <w:rPr>
          <w:rFonts w:ascii="仿宋_GB2312" w:eastAsia="仿宋_GB2312"/>
          <w:vanish/>
          <w:sz w:val="32"/>
          <w:szCs w:val="32"/>
        </w:rPr>
      </w:pPr>
    </w:p>
    <w:p w14:paraId="2F05F3CB" w14:textId="77777777" w:rsidR="00611222" w:rsidRDefault="0061122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26673F0" w14:textId="77777777" w:rsidR="00611222" w:rsidRDefault="00A04C6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7F7A72B5" w14:textId="77777777" w:rsidR="00611222" w:rsidRDefault="00A04C6B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78F969F" w14:textId="77777777" w:rsidR="00611222" w:rsidRDefault="00A04C6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7A9217D1" w14:textId="77777777" w:rsidR="00611222" w:rsidRDefault="00A04C6B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1A8A6C2" w14:textId="77777777" w:rsidR="00611222" w:rsidRDefault="00A04C6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61122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4FBE0" w14:textId="77777777" w:rsidR="00C87681" w:rsidRDefault="00C87681">
      <w:r>
        <w:separator/>
      </w:r>
    </w:p>
  </w:endnote>
  <w:endnote w:type="continuationSeparator" w:id="0">
    <w:p w14:paraId="275424E3" w14:textId="77777777" w:rsidR="00C87681" w:rsidRDefault="00C8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05CFA" w14:textId="77777777" w:rsidR="00611222" w:rsidRDefault="00A04C6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E47548" wp14:editId="6C7409A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2EB83" w14:textId="77777777" w:rsidR="00611222" w:rsidRDefault="00A04C6B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12837" w:rsidRPr="0041283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41283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AA2EB83" w14:textId="77777777" w:rsidR="00611222" w:rsidRDefault="00A04C6B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412837" w:rsidRPr="0041283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41283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D6BABCE" w14:textId="77777777" w:rsidR="00611222" w:rsidRDefault="0061122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8CCB4" w14:textId="77777777" w:rsidR="00C87681" w:rsidRDefault="00C87681">
      <w:r>
        <w:separator/>
      </w:r>
    </w:p>
  </w:footnote>
  <w:footnote w:type="continuationSeparator" w:id="0">
    <w:p w14:paraId="7A2C5C1B" w14:textId="77777777" w:rsidR="00C87681" w:rsidRDefault="00C87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NTEyYzJmMjM2NjAxMjMzNjk3OTQ5YjdiMjA1NWI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758EF"/>
    <w:rsid w:val="00412837"/>
    <w:rsid w:val="00595059"/>
    <w:rsid w:val="00611222"/>
    <w:rsid w:val="00621416"/>
    <w:rsid w:val="00896E4B"/>
    <w:rsid w:val="008C1F86"/>
    <w:rsid w:val="00A04C6B"/>
    <w:rsid w:val="00A22747"/>
    <w:rsid w:val="00B12301"/>
    <w:rsid w:val="00C87681"/>
    <w:rsid w:val="00D534E2"/>
    <w:rsid w:val="217C775A"/>
    <w:rsid w:val="251F084D"/>
    <w:rsid w:val="2A5A2C43"/>
    <w:rsid w:val="37173543"/>
    <w:rsid w:val="3FF76880"/>
    <w:rsid w:val="5C204079"/>
    <w:rsid w:val="790C00EE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E6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497</Words>
  <Characters>2838</Characters>
  <Application>Microsoft Office Word</Application>
  <DocSecurity>0</DocSecurity>
  <Lines>23</Lines>
  <Paragraphs>6</Paragraphs>
  <ScaleCrop>false</ScaleCrop>
  <Company>Lenovo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cp:lastPrinted>2022-03-24T10:01:00Z</cp:lastPrinted>
  <dcterms:created xsi:type="dcterms:W3CDTF">2022-03-10T03:16:00Z</dcterms:created>
  <dcterms:modified xsi:type="dcterms:W3CDTF">2022-05-16T13:12:00Z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83D96B949E3B4416B18C055FAEBD6240</vt:lpwstr>
  </property>
</Properties>
</file>