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9D2" w:rsidRDefault="004B20E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1B19D2" w:rsidRDefault="004B20E8">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sidR="00853A5E">
        <w:rPr>
          <w:rFonts w:ascii="仿宋_GB2312" w:eastAsia="仿宋_GB2312" w:hAnsi="宋体"/>
          <w:sz w:val="28"/>
          <w:szCs w:val="28"/>
        </w:rPr>
        <w:t>2021</w:t>
      </w:r>
      <w:r>
        <w:rPr>
          <w:rFonts w:ascii="仿宋_GB2312" w:eastAsia="仿宋_GB2312" w:hAnsi="宋体" w:hint="eastAsia"/>
          <w:sz w:val="28"/>
          <w:szCs w:val="28"/>
        </w:rPr>
        <w:t>年度）</w:t>
      </w:r>
    </w:p>
    <w:p w:rsidR="001B19D2" w:rsidRDefault="001B19D2">
      <w:pPr>
        <w:spacing w:line="240" w:lineRule="exact"/>
        <w:rPr>
          <w:rFonts w:ascii="仿宋_GB2312" w:eastAsia="仿宋_GB2312" w:hAnsi="宋体"/>
          <w:sz w:val="30"/>
          <w:szCs w:val="30"/>
        </w:rPr>
      </w:pPr>
    </w:p>
    <w:tbl>
      <w:tblPr>
        <w:tblW w:w="5000" w:type="pct"/>
        <w:jc w:val="center"/>
        <w:tblLook w:val="04A0" w:firstRow="1" w:lastRow="0" w:firstColumn="1" w:lastColumn="0" w:noHBand="0" w:noVBand="1"/>
      </w:tblPr>
      <w:tblGrid>
        <w:gridCol w:w="460"/>
        <w:gridCol w:w="816"/>
        <w:gridCol w:w="909"/>
        <w:gridCol w:w="618"/>
        <w:gridCol w:w="772"/>
        <w:gridCol w:w="155"/>
        <w:gridCol w:w="850"/>
        <w:gridCol w:w="1266"/>
        <w:gridCol w:w="163"/>
        <w:gridCol w:w="368"/>
        <w:gridCol w:w="406"/>
        <w:gridCol w:w="336"/>
        <w:gridCol w:w="538"/>
        <w:gridCol w:w="639"/>
      </w:tblGrid>
      <w:tr w:rsidR="001B19D2" w:rsidRPr="00C302EC" w:rsidTr="0061444B">
        <w:trPr>
          <w:trHeight w:hRule="exact" w:val="454"/>
          <w:jc w:val="center"/>
        </w:trPr>
        <w:tc>
          <w:tcPr>
            <w:tcW w:w="832" w:type="pct"/>
            <w:gridSpan w:val="2"/>
            <w:tcBorders>
              <w:top w:val="single" w:sz="4" w:space="0" w:color="auto"/>
              <w:left w:val="single" w:sz="4" w:space="0" w:color="auto"/>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项目名称</w:t>
            </w:r>
          </w:p>
        </w:tc>
        <w:tc>
          <w:tcPr>
            <w:tcW w:w="4168" w:type="pct"/>
            <w:gridSpan w:val="12"/>
            <w:tcBorders>
              <w:top w:val="single" w:sz="4" w:space="0" w:color="auto"/>
              <w:left w:val="nil"/>
              <w:bottom w:val="single" w:sz="4" w:space="0" w:color="auto"/>
              <w:right w:val="single" w:sz="4" w:space="0" w:color="auto"/>
            </w:tcBorders>
            <w:vAlign w:val="center"/>
          </w:tcPr>
          <w:p w:rsidR="00B90360" w:rsidRDefault="00B90360" w:rsidP="00B90360">
            <w:pPr>
              <w:widowControl/>
              <w:spacing w:line="360" w:lineRule="auto"/>
              <w:jc w:val="center"/>
              <w:rPr>
                <w:rFonts w:ascii="Arial" w:hAnsi="Arial" w:cs="Arial"/>
                <w:color w:val="000000"/>
                <w:kern w:val="0"/>
                <w:sz w:val="24"/>
              </w:rPr>
            </w:pPr>
            <w:r w:rsidRPr="00B90360">
              <w:rPr>
                <w:rFonts w:ascii="仿宋_GB2312" w:eastAsia="仿宋_GB2312" w:hAnsi="宋体"/>
                <w:szCs w:val="21"/>
              </w:rPr>
              <w:t>北京市公众防震减灾科普素质提升</w:t>
            </w:r>
          </w:p>
          <w:p w:rsidR="001B19D2" w:rsidRPr="00C302EC" w:rsidRDefault="001B19D2">
            <w:pPr>
              <w:widowControl/>
              <w:spacing w:line="240" w:lineRule="exact"/>
              <w:jc w:val="center"/>
              <w:rPr>
                <w:rFonts w:ascii="仿宋_GB2312" w:eastAsia="仿宋_GB2312" w:hAnsi="宋体" w:cs="宋体"/>
                <w:kern w:val="0"/>
                <w:szCs w:val="21"/>
              </w:rPr>
            </w:pPr>
          </w:p>
        </w:tc>
      </w:tr>
      <w:tr w:rsidR="001B19D2" w:rsidRPr="00C302EC" w:rsidTr="0061444B">
        <w:trPr>
          <w:trHeight w:hRule="exact" w:val="487"/>
          <w:jc w:val="center"/>
        </w:trPr>
        <w:tc>
          <w:tcPr>
            <w:tcW w:w="832" w:type="pct"/>
            <w:gridSpan w:val="2"/>
            <w:tcBorders>
              <w:top w:val="single" w:sz="4" w:space="0" w:color="auto"/>
              <w:left w:val="single" w:sz="4" w:space="0" w:color="auto"/>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主管部门</w:t>
            </w:r>
          </w:p>
        </w:tc>
        <w:tc>
          <w:tcPr>
            <w:tcW w:w="2144" w:type="pct"/>
            <w:gridSpan w:val="5"/>
            <w:tcBorders>
              <w:top w:val="single" w:sz="4" w:space="0" w:color="auto"/>
              <w:left w:val="nil"/>
              <w:bottom w:val="single" w:sz="4" w:space="0" w:color="auto"/>
              <w:right w:val="single" w:sz="4" w:space="0" w:color="auto"/>
            </w:tcBorders>
            <w:vAlign w:val="center"/>
          </w:tcPr>
          <w:p w:rsidR="001B19D2" w:rsidRPr="00C302EC" w:rsidRDefault="00D33AB4">
            <w:pPr>
              <w:widowControl/>
              <w:spacing w:line="240" w:lineRule="exact"/>
              <w:jc w:val="center"/>
              <w:rPr>
                <w:rFonts w:ascii="仿宋_GB2312" w:eastAsia="仿宋_GB2312" w:hAnsi="宋体" w:cs="宋体"/>
                <w:kern w:val="0"/>
                <w:szCs w:val="21"/>
              </w:rPr>
            </w:pPr>
            <w:r w:rsidRPr="00C302EC">
              <w:rPr>
                <w:rFonts w:ascii="仿宋_GB2312" w:eastAsia="仿宋_GB2312" w:hAnsi="宋体" w:hint="eastAsia"/>
                <w:szCs w:val="21"/>
              </w:rPr>
              <w:t>北京市地震局</w:t>
            </w:r>
          </w:p>
        </w:tc>
        <w:tc>
          <w:tcPr>
            <w:tcW w:w="654" w:type="pct"/>
            <w:gridSpan w:val="2"/>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实施单位</w:t>
            </w:r>
          </w:p>
        </w:tc>
        <w:tc>
          <w:tcPr>
            <w:tcW w:w="1371" w:type="pct"/>
            <w:gridSpan w:val="5"/>
            <w:tcBorders>
              <w:top w:val="single" w:sz="4" w:space="0" w:color="auto"/>
              <w:left w:val="nil"/>
              <w:bottom w:val="single" w:sz="4" w:space="0" w:color="auto"/>
              <w:right w:val="single" w:sz="4" w:space="0" w:color="auto"/>
            </w:tcBorders>
            <w:vAlign w:val="center"/>
          </w:tcPr>
          <w:p w:rsidR="001B19D2" w:rsidRPr="00C302EC" w:rsidRDefault="00D33AB4">
            <w:pPr>
              <w:widowControl/>
              <w:spacing w:line="240" w:lineRule="exact"/>
              <w:jc w:val="center"/>
              <w:rPr>
                <w:rFonts w:ascii="仿宋_GB2312" w:eastAsia="仿宋_GB2312" w:hAnsi="宋体" w:cs="宋体"/>
                <w:kern w:val="0"/>
                <w:szCs w:val="21"/>
              </w:rPr>
            </w:pPr>
            <w:r w:rsidRPr="00C302EC">
              <w:rPr>
                <w:rFonts w:ascii="仿宋_GB2312" w:eastAsia="仿宋_GB2312" w:hAnsi="宋体" w:hint="eastAsia"/>
                <w:szCs w:val="21"/>
              </w:rPr>
              <w:t>北京市地震局</w:t>
            </w:r>
          </w:p>
        </w:tc>
      </w:tr>
      <w:tr w:rsidR="001B19D2" w:rsidRPr="00C302EC" w:rsidTr="0061444B">
        <w:trPr>
          <w:trHeight w:hRule="exact" w:val="454"/>
          <w:jc w:val="center"/>
        </w:trPr>
        <w:tc>
          <w:tcPr>
            <w:tcW w:w="832" w:type="pct"/>
            <w:gridSpan w:val="2"/>
            <w:tcBorders>
              <w:top w:val="single" w:sz="4" w:space="0" w:color="auto"/>
              <w:left w:val="single" w:sz="4" w:space="0" w:color="auto"/>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项目负责人</w:t>
            </w:r>
          </w:p>
        </w:tc>
        <w:tc>
          <w:tcPr>
            <w:tcW w:w="2144" w:type="pct"/>
            <w:gridSpan w:val="5"/>
            <w:tcBorders>
              <w:top w:val="single" w:sz="4" w:space="0" w:color="auto"/>
              <w:left w:val="nil"/>
              <w:bottom w:val="single" w:sz="4" w:space="0" w:color="auto"/>
              <w:right w:val="single" w:sz="4" w:space="0" w:color="auto"/>
            </w:tcBorders>
            <w:vAlign w:val="center"/>
          </w:tcPr>
          <w:p w:rsidR="001B19D2" w:rsidRPr="00C302EC" w:rsidRDefault="00B90360">
            <w:pPr>
              <w:widowControl/>
              <w:spacing w:line="240" w:lineRule="exact"/>
              <w:jc w:val="center"/>
              <w:rPr>
                <w:rFonts w:ascii="仿宋_GB2312" w:eastAsia="仿宋_GB2312" w:hAnsi="宋体" w:cs="宋体"/>
                <w:kern w:val="0"/>
                <w:szCs w:val="21"/>
              </w:rPr>
            </w:pPr>
            <w:r w:rsidRPr="00B90360">
              <w:rPr>
                <w:rFonts w:ascii="仿宋_GB2312" w:eastAsia="仿宋_GB2312" w:hAnsi="宋体" w:hint="eastAsia"/>
                <w:szCs w:val="21"/>
              </w:rPr>
              <w:t>曹开</w:t>
            </w:r>
          </w:p>
        </w:tc>
        <w:tc>
          <w:tcPr>
            <w:tcW w:w="654" w:type="pct"/>
            <w:gridSpan w:val="2"/>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联系电话</w:t>
            </w:r>
          </w:p>
        </w:tc>
        <w:tc>
          <w:tcPr>
            <w:tcW w:w="1371" w:type="pct"/>
            <w:gridSpan w:val="5"/>
            <w:tcBorders>
              <w:top w:val="single" w:sz="4" w:space="0" w:color="auto"/>
              <w:left w:val="nil"/>
              <w:bottom w:val="single" w:sz="4" w:space="0" w:color="auto"/>
              <w:right w:val="single" w:sz="4" w:space="0" w:color="auto"/>
            </w:tcBorders>
            <w:vAlign w:val="center"/>
          </w:tcPr>
          <w:p w:rsidR="001B19D2" w:rsidRPr="00C302EC" w:rsidRDefault="00B90360">
            <w:pPr>
              <w:widowControl/>
              <w:spacing w:line="240" w:lineRule="exact"/>
              <w:jc w:val="center"/>
              <w:rPr>
                <w:rFonts w:ascii="仿宋_GB2312" w:eastAsia="仿宋_GB2312" w:hAnsi="宋体" w:cs="宋体"/>
                <w:kern w:val="0"/>
                <w:szCs w:val="21"/>
              </w:rPr>
            </w:pPr>
            <w:r w:rsidRPr="00B90360">
              <w:rPr>
                <w:rFonts w:ascii="仿宋_GB2312" w:eastAsia="仿宋_GB2312" w:hAnsi="宋体"/>
                <w:szCs w:val="21"/>
              </w:rPr>
              <w:t>61943483</w:t>
            </w:r>
          </w:p>
        </w:tc>
      </w:tr>
      <w:tr w:rsidR="001B19D2" w:rsidRPr="00C302EC" w:rsidTr="0061444B">
        <w:trPr>
          <w:trHeight w:hRule="exact" w:val="680"/>
          <w:jc w:val="center"/>
        </w:trPr>
        <w:tc>
          <w:tcPr>
            <w:tcW w:w="832" w:type="pct"/>
            <w:gridSpan w:val="2"/>
            <w:vMerge w:val="restart"/>
            <w:tcBorders>
              <w:top w:val="single" w:sz="4" w:space="0" w:color="auto"/>
              <w:left w:val="single" w:sz="4" w:space="0" w:color="auto"/>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项目资金</w:t>
            </w:r>
            <w:r w:rsidRPr="00C302EC">
              <w:rPr>
                <w:rFonts w:ascii="仿宋_GB2312" w:eastAsia="仿宋_GB2312" w:hAnsi="宋体" w:cs="宋体" w:hint="eastAsia"/>
                <w:kern w:val="0"/>
                <w:szCs w:val="21"/>
              </w:rPr>
              <w:br/>
              <w:t>（万元）</w:t>
            </w:r>
          </w:p>
        </w:tc>
        <w:tc>
          <w:tcPr>
            <w:tcW w:w="982" w:type="pct"/>
            <w:gridSpan w:val="2"/>
            <w:tcBorders>
              <w:top w:val="single" w:sz="4" w:space="0" w:color="auto"/>
              <w:left w:val="nil"/>
              <w:bottom w:val="single" w:sz="4" w:space="0" w:color="auto"/>
              <w:right w:val="single" w:sz="4" w:space="0" w:color="auto"/>
            </w:tcBorders>
            <w:vAlign w:val="center"/>
          </w:tcPr>
          <w:p w:rsidR="001B19D2" w:rsidRPr="00C302EC" w:rsidRDefault="001B19D2">
            <w:pPr>
              <w:widowControl/>
              <w:spacing w:line="240" w:lineRule="exact"/>
              <w:jc w:val="center"/>
              <w:rPr>
                <w:rFonts w:ascii="仿宋_GB2312" w:eastAsia="仿宋_GB2312" w:hAnsi="宋体" w:cs="宋体"/>
                <w:kern w:val="0"/>
                <w:szCs w:val="21"/>
              </w:rPr>
            </w:pPr>
          </w:p>
        </w:tc>
        <w:tc>
          <w:tcPr>
            <w:tcW w:w="608" w:type="pct"/>
            <w:gridSpan w:val="2"/>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年初预</w:t>
            </w:r>
          </w:p>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算数</w:t>
            </w:r>
          </w:p>
        </w:tc>
        <w:tc>
          <w:tcPr>
            <w:tcW w:w="553" w:type="pct"/>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全年预</w:t>
            </w:r>
          </w:p>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算数</w:t>
            </w:r>
          </w:p>
        </w:tc>
        <w:tc>
          <w:tcPr>
            <w:tcW w:w="654" w:type="pct"/>
            <w:gridSpan w:val="2"/>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全年</w:t>
            </w:r>
          </w:p>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执行数</w:t>
            </w:r>
          </w:p>
        </w:tc>
        <w:tc>
          <w:tcPr>
            <w:tcW w:w="454" w:type="pct"/>
            <w:gridSpan w:val="2"/>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分值</w:t>
            </w:r>
          </w:p>
        </w:tc>
        <w:tc>
          <w:tcPr>
            <w:tcW w:w="542" w:type="pct"/>
            <w:gridSpan w:val="2"/>
            <w:tcBorders>
              <w:top w:val="single" w:sz="4" w:space="0" w:color="auto"/>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执行率</w:t>
            </w:r>
          </w:p>
        </w:tc>
        <w:tc>
          <w:tcPr>
            <w:tcW w:w="375" w:type="pct"/>
            <w:tcBorders>
              <w:top w:val="nil"/>
              <w:left w:val="nil"/>
              <w:bottom w:val="single" w:sz="4" w:space="0" w:color="auto"/>
              <w:right w:val="single" w:sz="4" w:space="0" w:color="auto"/>
            </w:tcBorders>
            <w:vAlign w:val="center"/>
          </w:tcPr>
          <w:p w:rsidR="001B19D2" w:rsidRPr="00C302EC" w:rsidRDefault="004B20E8">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得分</w:t>
            </w:r>
          </w:p>
        </w:tc>
      </w:tr>
      <w:tr w:rsidR="001B19D2" w:rsidRPr="00C302EC" w:rsidTr="0061444B">
        <w:trPr>
          <w:trHeight w:val="567"/>
          <w:jc w:val="center"/>
        </w:trPr>
        <w:tc>
          <w:tcPr>
            <w:tcW w:w="832" w:type="pct"/>
            <w:gridSpan w:val="2"/>
            <w:vMerge/>
            <w:tcBorders>
              <w:top w:val="single" w:sz="4" w:space="0" w:color="auto"/>
              <w:left w:val="single" w:sz="4" w:space="0" w:color="auto"/>
              <w:bottom w:val="single" w:sz="4" w:space="0" w:color="auto"/>
              <w:right w:val="single" w:sz="4" w:space="0" w:color="auto"/>
            </w:tcBorders>
            <w:vAlign w:val="center"/>
          </w:tcPr>
          <w:p w:rsidR="001B19D2" w:rsidRPr="00C302EC" w:rsidRDefault="001B19D2">
            <w:pPr>
              <w:widowControl/>
              <w:spacing w:line="240" w:lineRule="exact"/>
              <w:jc w:val="center"/>
              <w:rPr>
                <w:rFonts w:ascii="仿宋_GB2312" w:eastAsia="仿宋_GB2312" w:hAnsi="宋体" w:cs="宋体"/>
                <w:kern w:val="0"/>
                <w:szCs w:val="21"/>
              </w:rPr>
            </w:pPr>
          </w:p>
        </w:tc>
        <w:tc>
          <w:tcPr>
            <w:tcW w:w="982" w:type="pct"/>
            <w:gridSpan w:val="2"/>
            <w:tcBorders>
              <w:top w:val="single" w:sz="4" w:space="0" w:color="auto"/>
              <w:left w:val="nil"/>
              <w:bottom w:val="single" w:sz="4" w:space="0" w:color="auto"/>
              <w:right w:val="single" w:sz="4" w:space="0" w:color="auto"/>
            </w:tcBorders>
            <w:vAlign w:val="center"/>
          </w:tcPr>
          <w:p w:rsidR="001B19D2" w:rsidRPr="00C302EC" w:rsidRDefault="004B20E8">
            <w:pPr>
              <w:widowControl/>
              <w:spacing w:line="240" w:lineRule="exact"/>
              <w:rPr>
                <w:rFonts w:ascii="仿宋_GB2312" w:eastAsia="仿宋_GB2312" w:hAnsi="宋体" w:cs="宋体"/>
                <w:kern w:val="0"/>
                <w:szCs w:val="21"/>
              </w:rPr>
            </w:pPr>
            <w:r w:rsidRPr="00C302EC">
              <w:rPr>
                <w:rFonts w:ascii="仿宋_GB2312" w:eastAsia="仿宋_GB2312" w:hAnsi="宋体" w:cs="宋体" w:hint="eastAsia"/>
                <w:kern w:val="0"/>
                <w:szCs w:val="21"/>
              </w:rPr>
              <w:t>年度资金总额</w:t>
            </w:r>
          </w:p>
        </w:tc>
        <w:tc>
          <w:tcPr>
            <w:tcW w:w="608" w:type="pct"/>
            <w:gridSpan w:val="2"/>
            <w:tcBorders>
              <w:top w:val="nil"/>
              <w:left w:val="nil"/>
              <w:bottom w:val="single" w:sz="4" w:space="0" w:color="auto"/>
              <w:right w:val="single" w:sz="4" w:space="0" w:color="auto"/>
            </w:tcBorders>
            <w:vAlign w:val="center"/>
          </w:tcPr>
          <w:p w:rsidR="001B19D2" w:rsidRPr="00C302EC" w:rsidRDefault="00B9036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188.70</w:t>
            </w:r>
          </w:p>
        </w:tc>
        <w:tc>
          <w:tcPr>
            <w:tcW w:w="553" w:type="pct"/>
            <w:tcBorders>
              <w:top w:val="nil"/>
              <w:left w:val="nil"/>
              <w:bottom w:val="single" w:sz="4" w:space="0" w:color="auto"/>
              <w:right w:val="single" w:sz="4" w:space="0" w:color="auto"/>
            </w:tcBorders>
            <w:vAlign w:val="center"/>
          </w:tcPr>
          <w:p w:rsidR="001B19D2" w:rsidRPr="00C302EC" w:rsidRDefault="00CF2524">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188.70</w:t>
            </w:r>
          </w:p>
        </w:tc>
        <w:tc>
          <w:tcPr>
            <w:tcW w:w="654" w:type="pct"/>
            <w:gridSpan w:val="2"/>
            <w:tcBorders>
              <w:top w:val="nil"/>
              <w:left w:val="nil"/>
              <w:bottom w:val="single" w:sz="4" w:space="0" w:color="auto"/>
              <w:right w:val="single" w:sz="4" w:space="0" w:color="auto"/>
            </w:tcBorders>
            <w:vAlign w:val="center"/>
          </w:tcPr>
          <w:p w:rsidR="001B19D2" w:rsidRPr="00C302EC" w:rsidRDefault="00CF25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119.358855</w:t>
            </w:r>
          </w:p>
        </w:tc>
        <w:tc>
          <w:tcPr>
            <w:tcW w:w="454" w:type="pct"/>
            <w:gridSpan w:val="2"/>
            <w:tcBorders>
              <w:top w:val="nil"/>
              <w:left w:val="nil"/>
              <w:bottom w:val="single" w:sz="4" w:space="0" w:color="auto"/>
              <w:right w:val="single" w:sz="4" w:space="0" w:color="auto"/>
            </w:tcBorders>
            <w:vAlign w:val="center"/>
          </w:tcPr>
          <w:p w:rsidR="001B19D2" w:rsidRPr="00C302EC" w:rsidRDefault="00CF25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42" w:type="pct"/>
            <w:gridSpan w:val="2"/>
            <w:tcBorders>
              <w:top w:val="single" w:sz="4" w:space="0" w:color="auto"/>
              <w:left w:val="nil"/>
              <w:bottom w:val="single" w:sz="4" w:space="0" w:color="auto"/>
              <w:right w:val="single" w:sz="4" w:space="0" w:color="auto"/>
            </w:tcBorders>
            <w:vAlign w:val="center"/>
          </w:tcPr>
          <w:p w:rsidR="001B19D2" w:rsidRPr="00C302EC" w:rsidRDefault="00CF25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63.25%</w:t>
            </w:r>
          </w:p>
        </w:tc>
        <w:tc>
          <w:tcPr>
            <w:tcW w:w="375" w:type="pct"/>
            <w:tcBorders>
              <w:top w:val="nil"/>
              <w:left w:val="nil"/>
              <w:bottom w:val="single" w:sz="4" w:space="0" w:color="auto"/>
              <w:right w:val="single" w:sz="4" w:space="0" w:color="auto"/>
            </w:tcBorders>
            <w:vAlign w:val="center"/>
          </w:tcPr>
          <w:p w:rsidR="001B19D2" w:rsidRPr="00C302EC" w:rsidRDefault="00CF25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6.33</w:t>
            </w:r>
          </w:p>
        </w:tc>
      </w:tr>
      <w:tr w:rsidR="00037470" w:rsidRPr="00C302EC" w:rsidTr="0061444B">
        <w:trPr>
          <w:trHeight w:val="567"/>
          <w:jc w:val="center"/>
        </w:trPr>
        <w:tc>
          <w:tcPr>
            <w:tcW w:w="832" w:type="pct"/>
            <w:gridSpan w:val="2"/>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982"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其中：当年财政</w:t>
            </w:r>
          </w:p>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拨款</w:t>
            </w:r>
          </w:p>
        </w:tc>
        <w:tc>
          <w:tcPr>
            <w:tcW w:w="608" w:type="pct"/>
            <w:gridSpan w:val="2"/>
            <w:tcBorders>
              <w:top w:val="nil"/>
              <w:left w:val="nil"/>
              <w:bottom w:val="single" w:sz="4" w:space="0" w:color="auto"/>
              <w:right w:val="single" w:sz="4" w:space="0" w:color="auto"/>
            </w:tcBorders>
            <w:vAlign w:val="center"/>
          </w:tcPr>
          <w:p w:rsidR="00037470" w:rsidRPr="00C302EC" w:rsidRDefault="00B90360"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188.70</w:t>
            </w:r>
          </w:p>
        </w:tc>
        <w:tc>
          <w:tcPr>
            <w:tcW w:w="553" w:type="pct"/>
            <w:tcBorders>
              <w:top w:val="nil"/>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188.70</w:t>
            </w:r>
          </w:p>
        </w:tc>
        <w:tc>
          <w:tcPr>
            <w:tcW w:w="654" w:type="pct"/>
            <w:gridSpan w:val="2"/>
            <w:tcBorders>
              <w:top w:val="nil"/>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119.358855</w:t>
            </w:r>
          </w:p>
        </w:tc>
        <w:tc>
          <w:tcPr>
            <w:tcW w:w="454" w:type="pct"/>
            <w:gridSpan w:val="2"/>
            <w:tcBorders>
              <w:top w:val="nil"/>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w:t>
            </w:r>
          </w:p>
        </w:tc>
        <w:tc>
          <w:tcPr>
            <w:tcW w:w="542" w:type="pct"/>
            <w:gridSpan w:val="2"/>
            <w:tcBorders>
              <w:top w:val="single" w:sz="4" w:space="0" w:color="auto"/>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63.25%</w:t>
            </w:r>
          </w:p>
        </w:tc>
        <w:tc>
          <w:tcPr>
            <w:tcW w:w="375" w:type="pct"/>
            <w:tcBorders>
              <w:top w:val="nil"/>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w:t>
            </w:r>
          </w:p>
        </w:tc>
      </w:tr>
      <w:tr w:rsidR="00D81AF2" w:rsidRPr="00C302EC" w:rsidTr="0061444B">
        <w:trPr>
          <w:trHeight w:val="510"/>
          <w:jc w:val="center"/>
        </w:trPr>
        <w:tc>
          <w:tcPr>
            <w:tcW w:w="832" w:type="pct"/>
            <w:gridSpan w:val="2"/>
            <w:vMerge/>
            <w:tcBorders>
              <w:top w:val="single" w:sz="4" w:space="0" w:color="auto"/>
              <w:left w:val="single" w:sz="4" w:space="0" w:color="auto"/>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p>
        </w:tc>
        <w:tc>
          <w:tcPr>
            <w:tcW w:w="982" w:type="pct"/>
            <w:gridSpan w:val="2"/>
            <w:tcBorders>
              <w:top w:val="single" w:sz="4" w:space="0" w:color="auto"/>
              <w:left w:val="nil"/>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 xml:space="preserve"> 上年结转资金</w:t>
            </w:r>
          </w:p>
        </w:tc>
        <w:tc>
          <w:tcPr>
            <w:tcW w:w="608" w:type="pct"/>
            <w:gridSpan w:val="2"/>
            <w:tcBorders>
              <w:top w:val="nil"/>
              <w:left w:val="nil"/>
              <w:bottom w:val="single" w:sz="4" w:space="0" w:color="auto"/>
              <w:right w:val="single" w:sz="4" w:space="0" w:color="auto"/>
            </w:tcBorders>
            <w:vAlign w:val="center"/>
          </w:tcPr>
          <w:p w:rsidR="00D81AF2" w:rsidRDefault="00D81AF2" w:rsidP="00D81AF2">
            <w:pPr>
              <w:jc w:val="center"/>
            </w:pPr>
            <w:r w:rsidRPr="006133DA">
              <w:rPr>
                <w:rFonts w:ascii="仿宋_GB2312" w:eastAsia="仿宋_GB2312" w:hAnsi="宋体" w:cs="宋体" w:hint="eastAsia"/>
                <w:kern w:val="0"/>
                <w:szCs w:val="21"/>
              </w:rPr>
              <w:t>—</w:t>
            </w:r>
          </w:p>
        </w:tc>
        <w:tc>
          <w:tcPr>
            <w:tcW w:w="553" w:type="pct"/>
            <w:tcBorders>
              <w:top w:val="nil"/>
              <w:left w:val="nil"/>
              <w:bottom w:val="single" w:sz="4" w:space="0" w:color="auto"/>
              <w:right w:val="single" w:sz="4" w:space="0" w:color="auto"/>
            </w:tcBorders>
            <w:vAlign w:val="center"/>
          </w:tcPr>
          <w:p w:rsidR="00D81AF2" w:rsidRDefault="00D81AF2" w:rsidP="00D81AF2">
            <w:pPr>
              <w:jc w:val="center"/>
            </w:pPr>
            <w:r w:rsidRPr="006133DA">
              <w:rPr>
                <w:rFonts w:ascii="仿宋_GB2312" w:eastAsia="仿宋_GB2312" w:hAnsi="宋体" w:cs="宋体" w:hint="eastAsia"/>
                <w:kern w:val="0"/>
                <w:szCs w:val="21"/>
              </w:rPr>
              <w:t>—</w:t>
            </w:r>
          </w:p>
        </w:tc>
        <w:tc>
          <w:tcPr>
            <w:tcW w:w="654" w:type="pct"/>
            <w:gridSpan w:val="2"/>
            <w:tcBorders>
              <w:top w:val="nil"/>
              <w:left w:val="nil"/>
              <w:bottom w:val="single" w:sz="4" w:space="0" w:color="auto"/>
              <w:right w:val="single" w:sz="4" w:space="0" w:color="auto"/>
            </w:tcBorders>
            <w:vAlign w:val="center"/>
          </w:tcPr>
          <w:p w:rsidR="00D81AF2" w:rsidRDefault="00D81AF2" w:rsidP="00D81AF2">
            <w:pPr>
              <w:jc w:val="center"/>
            </w:pPr>
            <w:r w:rsidRPr="006133DA">
              <w:rPr>
                <w:rFonts w:ascii="仿宋_GB2312" w:eastAsia="仿宋_GB2312" w:hAnsi="宋体" w:cs="宋体" w:hint="eastAsia"/>
                <w:kern w:val="0"/>
                <w:szCs w:val="21"/>
              </w:rPr>
              <w:t>—</w:t>
            </w:r>
          </w:p>
        </w:tc>
        <w:tc>
          <w:tcPr>
            <w:tcW w:w="454" w:type="pct"/>
            <w:gridSpan w:val="2"/>
            <w:tcBorders>
              <w:top w:val="nil"/>
              <w:left w:val="nil"/>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w:t>
            </w:r>
          </w:p>
        </w:tc>
        <w:tc>
          <w:tcPr>
            <w:tcW w:w="542" w:type="pct"/>
            <w:gridSpan w:val="2"/>
            <w:tcBorders>
              <w:top w:val="single" w:sz="4" w:space="0" w:color="auto"/>
              <w:left w:val="nil"/>
              <w:bottom w:val="single" w:sz="4" w:space="0" w:color="auto"/>
              <w:right w:val="single" w:sz="4" w:space="0" w:color="auto"/>
            </w:tcBorders>
            <w:vAlign w:val="center"/>
          </w:tcPr>
          <w:p w:rsidR="00D81AF2" w:rsidRDefault="00D81AF2" w:rsidP="00D81AF2">
            <w:pPr>
              <w:jc w:val="center"/>
            </w:pPr>
            <w:r w:rsidRPr="00606142">
              <w:rPr>
                <w:rFonts w:ascii="仿宋_GB2312" w:eastAsia="仿宋_GB2312" w:hAnsi="宋体" w:cs="宋体" w:hint="eastAsia"/>
                <w:kern w:val="0"/>
                <w:szCs w:val="21"/>
              </w:rPr>
              <w:t>—</w:t>
            </w:r>
          </w:p>
        </w:tc>
        <w:tc>
          <w:tcPr>
            <w:tcW w:w="375" w:type="pct"/>
            <w:tcBorders>
              <w:top w:val="nil"/>
              <w:left w:val="nil"/>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w:t>
            </w:r>
          </w:p>
        </w:tc>
      </w:tr>
      <w:tr w:rsidR="00D81AF2" w:rsidRPr="00C302EC" w:rsidTr="0061444B">
        <w:trPr>
          <w:trHeight w:val="510"/>
          <w:jc w:val="center"/>
        </w:trPr>
        <w:tc>
          <w:tcPr>
            <w:tcW w:w="832" w:type="pct"/>
            <w:gridSpan w:val="2"/>
            <w:vMerge/>
            <w:tcBorders>
              <w:top w:val="single" w:sz="4" w:space="0" w:color="auto"/>
              <w:left w:val="single" w:sz="4" w:space="0" w:color="auto"/>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p>
        </w:tc>
        <w:tc>
          <w:tcPr>
            <w:tcW w:w="982" w:type="pct"/>
            <w:gridSpan w:val="2"/>
            <w:tcBorders>
              <w:top w:val="single" w:sz="4" w:space="0" w:color="auto"/>
              <w:left w:val="nil"/>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其他资金</w:t>
            </w:r>
          </w:p>
        </w:tc>
        <w:tc>
          <w:tcPr>
            <w:tcW w:w="608" w:type="pct"/>
            <w:gridSpan w:val="2"/>
            <w:tcBorders>
              <w:top w:val="nil"/>
              <w:left w:val="nil"/>
              <w:bottom w:val="single" w:sz="4" w:space="0" w:color="auto"/>
              <w:right w:val="single" w:sz="4" w:space="0" w:color="auto"/>
            </w:tcBorders>
            <w:vAlign w:val="center"/>
          </w:tcPr>
          <w:p w:rsidR="00D81AF2" w:rsidRDefault="00D81AF2" w:rsidP="00D81AF2">
            <w:pPr>
              <w:jc w:val="center"/>
            </w:pPr>
            <w:r w:rsidRPr="006133DA">
              <w:rPr>
                <w:rFonts w:ascii="仿宋_GB2312" w:eastAsia="仿宋_GB2312" w:hAnsi="宋体" w:cs="宋体" w:hint="eastAsia"/>
                <w:kern w:val="0"/>
                <w:szCs w:val="21"/>
              </w:rPr>
              <w:t>—</w:t>
            </w:r>
          </w:p>
        </w:tc>
        <w:tc>
          <w:tcPr>
            <w:tcW w:w="553" w:type="pct"/>
            <w:tcBorders>
              <w:top w:val="nil"/>
              <w:left w:val="nil"/>
              <w:bottom w:val="single" w:sz="4" w:space="0" w:color="auto"/>
              <w:right w:val="single" w:sz="4" w:space="0" w:color="auto"/>
            </w:tcBorders>
            <w:vAlign w:val="center"/>
          </w:tcPr>
          <w:p w:rsidR="00D81AF2" w:rsidRDefault="00D81AF2" w:rsidP="00D81AF2">
            <w:pPr>
              <w:jc w:val="center"/>
            </w:pPr>
            <w:r w:rsidRPr="006133DA">
              <w:rPr>
                <w:rFonts w:ascii="仿宋_GB2312" w:eastAsia="仿宋_GB2312" w:hAnsi="宋体" w:cs="宋体" w:hint="eastAsia"/>
                <w:kern w:val="0"/>
                <w:szCs w:val="21"/>
              </w:rPr>
              <w:t>—</w:t>
            </w:r>
          </w:p>
        </w:tc>
        <w:tc>
          <w:tcPr>
            <w:tcW w:w="654" w:type="pct"/>
            <w:gridSpan w:val="2"/>
            <w:tcBorders>
              <w:top w:val="nil"/>
              <w:left w:val="nil"/>
              <w:bottom w:val="single" w:sz="4" w:space="0" w:color="auto"/>
              <w:right w:val="single" w:sz="4" w:space="0" w:color="auto"/>
            </w:tcBorders>
            <w:vAlign w:val="center"/>
          </w:tcPr>
          <w:p w:rsidR="00D81AF2" w:rsidRDefault="00D81AF2" w:rsidP="00D81AF2">
            <w:pPr>
              <w:jc w:val="center"/>
            </w:pPr>
            <w:r w:rsidRPr="006133DA">
              <w:rPr>
                <w:rFonts w:ascii="仿宋_GB2312" w:eastAsia="仿宋_GB2312" w:hAnsi="宋体" w:cs="宋体" w:hint="eastAsia"/>
                <w:kern w:val="0"/>
                <w:szCs w:val="21"/>
              </w:rPr>
              <w:t>—</w:t>
            </w:r>
          </w:p>
        </w:tc>
        <w:tc>
          <w:tcPr>
            <w:tcW w:w="454" w:type="pct"/>
            <w:gridSpan w:val="2"/>
            <w:tcBorders>
              <w:top w:val="nil"/>
              <w:left w:val="nil"/>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w:t>
            </w:r>
          </w:p>
        </w:tc>
        <w:tc>
          <w:tcPr>
            <w:tcW w:w="542" w:type="pct"/>
            <w:gridSpan w:val="2"/>
            <w:tcBorders>
              <w:top w:val="single" w:sz="4" w:space="0" w:color="auto"/>
              <w:left w:val="nil"/>
              <w:bottom w:val="single" w:sz="4" w:space="0" w:color="auto"/>
              <w:right w:val="single" w:sz="4" w:space="0" w:color="auto"/>
            </w:tcBorders>
            <w:vAlign w:val="center"/>
          </w:tcPr>
          <w:p w:rsidR="00D81AF2" w:rsidRDefault="00D81AF2" w:rsidP="00D81AF2">
            <w:pPr>
              <w:jc w:val="center"/>
            </w:pPr>
            <w:r w:rsidRPr="00606142">
              <w:rPr>
                <w:rFonts w:ascii="仿宋_GB2312" w:eastAsia="仿宋_GB2312" w:hAnsi="宋体" w:cs="宋体" w:hint="eastAsia"/>
                <w:kern w:val="0"/>
                <w:szCs w:val="21"/>
              </w:rPr>
              <w:t>—</w:t>
            </w:r>
          </w:p>
        </w:tc>
        <w:tc>
          <w:tcPr>
            <w:tcW w:w="375" w:type="pct"/>
            <w:tcBorders>
              <w:top w:val="nil"/>
              <w:left w:val="nil"/>
              <w:bottom w:val="single" w:sz="4" w:space="0" w:color="auto"/>
              <w:right w:val="single" w:sz="4" w:space="0" w:color="auto"/>
            </w:tcBorders>
            <w:vAlign w:val="center"/>
          </w:tcPr>
          <w:p w:rsidR="00D81AF2" w:rsidRPr="00C302EC" w:rsidRDefault="00D81AF2" w:rsidP="00D81AF2">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w:t>
            </w:r>
          </w:p>
        </w:tc>
      </w:tr>
      <w:tr w:rsidR="00037470" w:rsidRPr="00C302EC" w:rsidTr="0061444B">
        <w:trPr>
          <w:trHeight w:hRule="exact" w:val="548"/>
          <w:jc w:val="center"/>
        </w:trPr>
        <w:tc>
          <w:tcPr>
            <w:tcW w:w="309" w:type="pct"/>
            <w:vMerge w:val="restart"/>
            <w:tcBorders>
              <w:top w:val="nil"/>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年度总体目标</w:t>
            </w:r>
          </w:p>
        </w:tc>
        <w:tc>
          <w:tcPr>
            <w:tcW w:w="2667" w:type="pct"/>
            <w:gridSpan w:val="6"/>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预期目标</w:t>
            </w:r>
          </w:p>
        </w:tc>
        <w:tc>
          <w:tcPr>
            <w:tcW w:w="2024" w:type="pct"/>
            <w:gridSpan w:val="7"/>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实际完成情况</w:t>
            </w:r>
          </w:p>
        </w:tc>
      </w:tr>
      <w:tr w:rsidR="00037470" w:rsidRPr="00C302EC" w:rsidTr="00CF2524">
        <w:trPr>
          <w:trHeight w:hRule="exact" w:val="2635"/>
          <w:jc w:val="center"/>
        </w:trPr>
        <w:tc>
          <w:tcPr>
            <w:tcW w:w="309" w:type="pct"/>
            <w:vMerge/>
            <w:tcBorders>
              <w:top w:val="nil"/>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2667" w:type="pct"/>
            <w:gridSpan w:val="6"/>
            <w:tcBorders>
              <w:top w:val="single" w:sz="4" w:space="0" w:color="auto"/>
              <w:left w:val="nil"/>
              <w:bottom w:val="single" w:sz="4" w:space="0" w:color="auto"/>
              <w:right w:val="single" w:sz="4" w:space="0" w:color="auto"/>
            </w:tcBorders>
            <w:vAlign w:val="center"/>
          </w:tcPr>
          <w:p w:rsidR="00037470" w:rsidRPr="00C302EC" w:rsidRDefault="00B90360" w:rsidP="00D81AF2">
            <w:pPr>
              <w:widowControl/>
              <w:spacing w:line="300" w:lineRule="exact"/>
              <w:rPr>
                <w:rFonts w:ascii="仿宋_GB2312" w:eastAsia="仿宋_GB2312" w:hAnsi="宋体" w:cs="宋体"/>
                <w:kern w:val="0"/>
                <w:szCs w:val="21"/>
              </w:rPr>
            </w:pPr>
            <w:r w:rsidRPr="00B90360">
              <w:rPr>
                <w:rFonts w:ascii="仿宋_GB2312" w:eastAsia="仿宋_GB2312" w:hAnsi="宋体" w:cs="宋体" w:hint="eastAsia"/>
                <w:kern w:val="0"/>
                <w:szCs w:val="21"/>
              </w:rPr>
              <w:t xml:space="preserve">  北京市公众防震减灾科普素质提升项目通过组织开展地震安全宣传公益系列活动，扩大防震减灾文化和知识普及率和传播面，打造防震减灾品牌活动，可持续影响社会公众对防震减灾知识的获取，逐步实现提升社会公众防震减灾意识和自救互救技能。</w:t>
            </w:r>
          </w:p>
        </w:tc>
        <w:tc>
          <w:tcPr>
            <w:tcW w:w="2024" w:type="pct"/>
            <w:gridSpan w:val="7"/>
            <w:tcBorders>
              <w:top w:val="single" w:sz="4" w:space="0" w:color="auto"/>
              <w:left w:val="nil"/>
              <w:bottom w:val="single" w:sz="4" w:space="0" w:color="auto"/>
              <w:right w:val="single" w:sz="4" w:space="0" w:color="auto"/>
            </w:tcBorders>
            <w:vAlign w:val="center"/>
          </w:tcPr>
          <w:p w:rsidR="00037470" w:rsidRPr="00C302EC" w:rsidRDefault="00CF2524" w:rsidP="00D81AF2">
            <w:pPr>
              <w:widowControl/>
              <w:spacing w:line="300" w:lineRule="exact"/>
              <w:rPr>
                <w:rFonts w:ascii="仿宋_GB2312" w:eastAsia="仿宋_GB2312" w:hAnsi="宋体" w:cs="宋体"/>
                <w:kern w:val="0"/>
                <w:szCs w:val="21"/>
              </w:rPr>
            </w:pPr>
            <w:r w:rsidRPr="00CF2524">
              <w:rPr>
                <w:rFonts w:ascii="仿宋_GB2312" w:eastAsia="仿宋_GB2312" w:hAnsi="宋体" w:cs="宋体" w:hint="eastAsia"/>
                <w:kern w:val="0"/>
                <w:szCs w:val="21"/>
              </w:rPr>
              <w:t>北京市公众防震减灾科普素质提升项目通过组织开展地震安全宣传公益系列活动，扩大防震减灾文化和知识普及率和传播面，打造防震减灾品牌活动，可持续影响社会公众对防震减灾知识的获取，逐步实现提升社会公众防震减灾意识和自救互救技能。</w:t>
            </w:r>
          </w:p>
        </w:tc>
      </w:tr>
      <w:tr w:rsidR="00037470" w:rsidRPr="00C302EC" w:rsidTr="00E96F49">
        <w:trPr>
          <w:trHeight w:hRule="exact" w:val="1077"/>
          <w:jc w:val="center"/>
        </w:trPr>
        <w:tc>
          <w:tcPr>
            <w:tcW w:w="309" w:type="pct"/>
            <w:vMerge w:val="restar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绩</w:t>
            </w:r>
            <w:r w:rsidRPr="00C302EC">
              <w:rPr>
                <w:rFonts w:ascii="仿宋_GB2312" w:eastAsia="仿宋_GB2312" w:hAnsi="宋体" w:cs="宋体" w:hint="eastAsia"/>
                <w:kern w:val="0"/>
                <w:szCs w:val="21"/>
              </w:rPr>
              <w:br/>
              <w:t>效</w:t>
            </w:r>
            <w:r w:rsidRPr="00C302EC">
              <w:rPr>
                <w:rFonts w:ascii="仿宋_GB2312" w:eastAsia="仿宋_GB2312" w:hAnsi="宋体" w:cs="宋体" w:hint="eastAsia"/>
                <w:kern w:val="0"/>
                <w:szCs w:val="21"/>
              </w:rPr>
              <w:br/>
              <w:t>指</w:t>
            </w:r>
            <w:r w:rsidRPr="00C302EC">
              <w:rPr>
                <w:rFonts w:ascii="仿宋_GB2312" w:eastAsia="仿宋_GB2312" w:hAnsi="宋体" w:cs="宋体" w:hint="eastAsia"/>
                <w:kern w:val="0"/>
                <w:szCs w:val="21"/>
              </w:rPr>
              <w:br/>
              <w:t>标</w:t>
            </w:r>
          </w:p>
        </w:tc>
        <w:tc>
          <w:tcPr>
            <w:tcW w:w="523" w:type="pct"/>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一级指标</w:t>
            </w:r>
          </w:p>
        </w:tc>
        <w:tc>
          <w:tcPr>
            <w:tcW w:w="579" w:type="pct"/>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二级指标</w:t>
            </w:r>
          </w:p>
        </w:tc>
        <w:tc>
          <w:tcPr>
            <w:tcW w:w="899"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三级指标</w:t>
            </w:r>
          </w:p>
        </w:tc>
        <w:tc>
          <w:tcPr>
            <w:tcW w:w="665"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年度</w:t>
            </w:r>
          </w:p>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指标值</w:t>
            </w:r>
          </w:p>
        </w:tc>
        <w:tc>
          <w:tcPr>
            <w:tcW w:w="558" w:type="pct"/>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实际</w:t>
            </w:r>
          </w:p>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完成值</w:t>
            </w:r>
          </w:p>
        </w:tc>
        <w:tc>
          <w:tcPr>
            <w:tcW w:w="312"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分值</w:t>
            </w:r>
          </w:p>
        </w:tc>
        <w:tc>
          <w:tcPr>
            <w:tcW w:w="435"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得分</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037470" w:rsidP="00CF2524">
            <w:pPr>
              <w:widowControl/>
              <w:spacing w:line="300" w:lineRule="exact"/>
              <w:rPr>
                <w:rFonts w:ascii="仿宋_GB2312" w:eastAsia="仿宋_GB2312" w:hAnsi="宋体" w:cs="宋体"/>
                <w:kern w:val="0"/>
                <w:szCs w:val="21"/>
              </w:rPr>
            </w:pPr>
            <w:r w:rsidRPr="00C302EC">
              <w:rPr>
                <w:rFonts w:ascii="仿宋_GB2312" w:eastAsia="仿宋_GB2312" w:hAnsi="宋体" w:cs="宋体" w:hint="eastAsia"/>
                <w:kern w:val="0"/>
                <w:szCs w:val="21"/>
              </w:rPr>
              <w:t>偏差原因分析及改进措施</w:t>
            </w:r>
          </w:p>
        </w:tc>
      </w:tr>
      <w:tr w:rsidR="00037470" w:rsidRPr="00C302EC" w:rsidTr="00E96F49">
        <w:trPr>
          <w:trHeight w:val="737"/>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23" w:type="pct"/>
            <w:vMerge w:val="restar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产出指标</w:t>
            </w: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数量指标</w:t>
            </w:r>
          </w:p>
        </w:tc>
        <w:tc>
          <w:tcPr>
            <w:tcW w:w="899" w:type="pct"/>
            <w:gridSpan w:val="2"/>
            <w:tcBorders>
              <w:top w:val="single" w:sz="4" w:space="0" w:color="auto"/>
              <w:left w:val="nil"/>
              <w:bottom w:val="single" w:sz="4" w:space="0" w:color="auto"/>
              <w:right w:val="single" w:sz="4" w:space="0" w:color="auto"/>
            </w:tcBorders>
            <w:vAlign w:val="center"/>
          </w:tcPr>
          <w:p w:rsidR="00037470" w:rsidRPr="00C302EC" w:rsidRDefault="00B90360" w:rsidP="00037470">
            <w:pPr>
              <w:widowControl/>
              <w:spacing w:line="240" w:lineRule="exact"/>
              <w:jc w:val="left"/>
              <w:rPr>
                <w:rFonts w:ascii="仿宋_GB2312" w:eastAsia="仿宋_GB2312" w:hAnsi="宋体" w:cs="宋体"/>
                <w:color w:val="000000"/>
                <w:kern w:val="0"/>
                <w:szCs w:val="21"/>
              </w:rPr>
            </w:pPr>
            <w:r w:rsidRPr="00B90360">
              <w:rPr>
                <w:rFonts w:ascii="仿宋_GB2312" w:eastAsia="仿宋_GB2312" w:hAnsi="宋体" w:cs="宋体" w:hint="eastAsia"/>
                <w:color w:val="000000"/>
                <w:kern w:val="0"/>
                <w:szCs w:val="21"/>
              </w:rPr>
              <w:t>组织防震减灾科普线下宣传活动</w:t>
            </w:r>
          </w:p>
        </w:tc>
        <w:tc>
          <w:tcPr>
            <w:tcW w:w="665" w:type="pct"/>
            <w:gridSpan w:val="2"/>
            <w:tcBorders>
              <w:top w:val="single" w:sz="4" w:space="0" w:color="auto"/>
              <w:left w:val="nil"/>
              <w:bottom w:val="single" w:sz="4" w:space="0" w:color="auto"/>
              <w:right w:val="single" w:sz="4" w:space="0" w:color="auto"/>
            </w:tcBorders>
            <w:vAlign w:val="center"/>
          </w:tcPr>
          <w:p w:rsidR="00037470" w:rsidRPr="00C302EC" w:rsidRDefault="00B90360"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r>
              <w:rPr>
                <w:rFonts w:ascii="仿宋_GB2312" w:eastAsia="仿宋_GB2312" w:hAnsi="宋体" w:cs="宋体"/>
                <w:kern w:val="0"/>
                <w:szCs w:val="21"/>
              </w:rPr>
              <w:t>5</w:t>
            </w:r>
          </w:p>
        </w:tc>
        <w:tc>
          <w:tcPr>
            <w:tcW w:w="558" w:type="pct"/>
            <w:tcBorders>
              <w:top w:val="single" w:sz="4" w:space="0" w:color="auto"/>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312"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w:t>
            </w:r>
          </w:p>
        </w:tc>
        <w:tc>
          <w:tcPr>
            <w:tcW w:w="435"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r>
      <w:tr w:rsidR="00037470" w:rsidRPr="00C302EC" w:rsidTr="00E96F49">
        <w:trPr>
          <w:trHeight w:val="737"/>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23"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质量指标</w:t>
            </w:r>
          </w:p>
        </w:tc>
        <w:tc>
          <w:tcPr>
            <w:tcW w:w="899" w:type="pct"/>
            <w:gridSpan w:val="2"/>
            <w:tcBorders>
              <w:top w:val="single" w:sz="4" w:space="0" w:color="auto"/>
              <w:left w:val="nil"/>
              <w:bottom w:val="single" w:sz="4" w:space="0" w:color="auto"/>
              <w:right w:val="single" w:sz="4" w:space="0" w:color="auto"/>
            </w:tcBorders>
            <w:vAlign w:val="center"/>
          </w:tcPr>
          <w:p w:rsidR="00037470" w:rsidRPr="00C302EC" w:rsidRDefault="00B90360" w:rsidP="00B90360">
            <w:pPr>
              <w:widowControl/>
              <w:spacing w:line="240" w:lineRule="exact"/>
              <w:jc w:val="left"/>
              <w:rPr>
                <w:rFonts w:ascii="仿宋_GB2312" w:eastAsia="仿宋_GB2312" w:hAnsi="宋体" w:cs="宋体"/>
                <w:color w:val="000000"/>
                <w:kern w:val="0"/>
                <w:szCs w:val="21"/>
              </w:rPr>
            </w:pPr>
            <w:r w:rsidRPr="00B90360">
              <w:rPr>
                <w:rFonts w:ascii="仿宋_GB2312" w:eastAsia="仿宋_GB2312" w:hAnsi="宋体" w:cs="宋体" w:hint="eastAsia"/>
                <w:color w:val="000000"/>
                <w:kern w:val="0"/>
                <w:szCs w:val="21"/>
              </w:rPr>
              <w:t>参加培训合格率</w:t>
            </w:r>
          </w:p>
        </w:tc>
        <w:tc>
          <w:tcPr>
            <w:tcW w:w="665" w:type="pct"/>
            <w:gridSpan w:val="2"/>
            <w:tcBorders>
              <w:top w:val="single" w:sz="4" w:space="0" w:color="auto"/>
              <w:left w:val="nil"/>
              <w:bottom w:val="single" w:sz="4" w:space="0" w:color="auto"/>
              <w:right w:val="single" w:sz="4" w:space="0" w:color="auto"/>
            </w:tcBorders>
            <w:vAlign w:val="center"/>
          </w:tcPr>
          <w:p w:rsidR="00037470" w:rsidRPr="00C302EC" w:rsidRDefault="00B90360" w:rsidP="00037470">
            <w:pPr>
              <w:widowControl/>
              <w:spacing w:line="240" w:lineRule="exact"/>
              <w:jc w:val="center"/>
              <w:rPr>
                <w:rFonts w:ascii="仿宋_GB2312" w:eastAsia="仿宋_GB2312" w:hAnsi="宋体" w:cs="宋体"/>
                <w:kern w:val="0"/>
                <w:szCs w:val="21"/>
              </w:rPr>
            </w:pPr>
            <w:r w:rsidRPr="00B90360">
              <w:rPr>
                <w:rFonts w:ascii="仿宋_GB2312" w:eastAsia="仿宋_GB2312" w:hAnsi="宋体" w:cs="宋体"/>
                <w:kern w:val="0"/>
                <w:szCs w:val="21"/>
              </w:rPr>
              <w:t>&gt;95%</w:t>
            </w:r>
          </w:p>
        </w:tc>
        <w:tc>
          <w:tcPr>
            <w:tcW w:w="558" w:type="pct"/>
            <w:tcBorders>
              <w:top w:val="single" w:sz="4" w:space="0" w:color="auto"/>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312"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435"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实际完成值大于年度指标值</w:t>
            </w:r>
          </w:p>
        </w:tc>
      </w:tr>
      <w:tr w:rsidR="00E96F49" w:rsidRPr="00C302EC" w:rsidTr="00E96F49">
        <w:trPr>
          <w:trHeight w:val="737"/>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E96F49" w:rsidRPr="00C302EC" w:rsidRDefault="00E96F49" w:rsidP="00037470">
            <w:pPr>
              <w:widowControl/>
              <w:spacing w:line="240" w:lineRule="exact"/>
              <w:jc w:val="center"/>
              <w:rPr>
                <w:rFonts w:ascii="仿宋_GB2312" w:eastAsia="仿宋_GB2312" w:hAnsi="宋体" w:cs="宋体"/>
                <w:kern w:val="0"/>
                <w:szCs w:val="21"/>
              </w:rPr>
            </w:pPr>
          </w:p>
        </w:tc>
        <w:tc>
          <w:tcPr>
            <w:tcW w:w="523" w:type="pct"/>
            <w:vMerge/>
            <w:tcBorders>
              <w:top w:val="single" w:sz="4" w:space="0" w:color="auto"/>
              <w:left w:val="single" w:sz="4" w:space="0" w:color="auto"/>
              <w:bottom w:val="single" w:sz="4" w:space="0" w:color="auto"/>
              <w:right w:val="single" w:sz="4" w:space="0" w:color="auto"/>
            </w:tcBorders>
            <w:vAlign w:val="center"/>
          </w:tcPr>
          <w:p w:rsidR="00E96F49" w:rsidRPr="00C302EC" w:rsidRDefault="00E96F49" w:rsidP="00037470">
            <w:pPr>
              <w:widowControl/>
              <w:spacing w:line="240" w:lineRule="exact"/>
              <w:jc w:val="center"/>
              <w:rPr>
                <w:rFonts w:ascii="仿宋_GB2312" w:eastAsia="仿宋_GB2312" w:hAnsi="宋体" w:cs="宋体"/>
                <w:kern w:val="0"/>
                <w:szCs w:val="21"/>
              </w:rPr>
            </w:pPr>
          </w:p>
        </w:tc>
        <w:tc>
          <w:tcPr>
            <w:tcW w:w="579" w:type="pct"/>
            <w:tcBorders>
              <w:top w:val="single" w:sz="4" w:space="0" w:color="auto"/>
              <w:left w:val="single" w:sz="4" w:space="0" w:color="auto"/>
              <w:right w:val="single" w:sz="4" w:space="0" w:color="auto"/>
            </w:tcBorders>
            <w:vAlign w:val="center"/>
          </w:tcPr>
          <w:p w:rsidR="00E96F49" w:rsidRPr="00C302EC" w:rsidRDefault="00E96F49"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时效指标</w:t>
            </w:r>
          </w:p>
        </w:tc>
        <w:tc>
          <w:tcPr>
            <w:tcW w:w="899" w:type="pct"/>
            <w:gridSpan w:val="2"/>
            <w:tcBorders>
              <w:top w:val="single" w:sz="4" w:space="0" w:color="auto"/>
              <w:left w:val="nil"/>
              <w:bottom w:val="single" w:sz="4" w:space="0" w:color="auto"/>
              <w:right w:val="single" w:sz="4" w:space="0" w:color="auto"/>
            </w:tcBorders>
            <w:vAlign w:val="center"/>
          </w:tcPr>
          <w:p w:rsidR="00E96F49" w:rsidRPr="00C302EC" w:rsidRDefault="00B90360" w:rsidP="00037470">
            <w:pPr>
              <w:widowControl/>
              <w:spacing w:line="240" w:lineRule="exact"/>
              <w:jc w:val="left"/>
              <w:rPr>
                <w:rFonts w:ascii="仿宋_GB2312" w:eastAsia="仿宋_GB2312" w:hAnsi="宋体" w:cs="宋体"/>
                <w:color w:val="000000"/>
                <w:kern w:val="0"/>
                <w:szCs w:val="21"/>
              </w:rPr>
            </w:pPr>
            <w:r w:rsidRPr="00B90360">
              <w:rPr>
                <w:rFonts w:ascii="仿宋_GB2312" w:eastAsia="仿宋_GB2312" w:hAnsi="宋体" w:cs="宋体" w:hint="eastAsia"/>
                <w:color w:val="000000"/>
                <w:kern w:val="0"/>
                <w:szCs w:val="21"/>
              </w:rPr>
              <w:t>北京市2020年“5·12”防灾减灾日地震专场主会场活动</w:t>
            </w:r>
          </w:p>
        </w:tc>
        <w:tc>
          <w:tcPr>
            <w:tcW w:w="665" w:type="pct"/>
            <w:gridSpan w:val="2"/>
            <w:tcBorders>
              <w:top w:val="single" w:sz="4" w:space="0" w:color="auto"/>
              <w:left w:val="nil"/>
              <w:bottom w:val="single" w:sz="4" w:space="0" w:color="auto"/>
              <w:right w:val="single" w:sz="4" w:space="0" w:color="auto"/>
            </w:tcBorders>
            <w:vAlign w:val="center"/>
          </w:tcPr>
          <w:p w:rsidR="00E96F49" w:rsidRPr="00C302EC" w:rsidRDefault="00B90360" w:rsidP="00037470">
            <w:pPr>
              <w:widowControl/>
              <w:spacing w:line="240" w:lineRule="exact"/>
              <w:jc w:val="center"/>
              <w:rPr>
                <w:rFonts w:ascii="仿宋_GB2312" w:eastAsia="仿宋_GB2312" w:hAnsi="宋体" w:cs="宋体"/>
                <w:kern w:val="0"/>
                <w:szCs w:val="21"/>
              </w:rPr>
            </w:pPr>
            <w:r w:rsidRPr="00B90360">
              <w:rPr>
                <w:rFonts w:ascii="仿宋_GB2312" w:eastAsia="仿宋_GB2312" w:hAnsi="宋体" w:cs="宋体" w:hint="eastAsia"/>
                <w:kern w:val="0"/>
                <w:szCs w:val="21"/>
              </w:rPr>
              <w:t>5月底前</w:t>
            </w:r>
          </w:p>
        </w:tc>
        <w:tc>
          <w:tcPr>
            <w:tcW w:w="558" w:type="pct"/>
            <w:tcBorders>
              <w:top w:val="single" w:sz="4" w:space="0" w:color="auto"/>
              <w:left w:val="nil"/>
              <w:bottom w:val="single" w:sz="4" w:space="0" w:color="auto"/>
              <w:right w:val="single" w:sz="4" w:space="0" w:color="auto"/>
            </w:tcBorders>
            <w:vAlign w:val="center"/>
          </w:tcPr>
          <w:p w:rsidR="00E96F49" w:rsidRPr="00C302EC" w:rsidRDefault="00CF2524" w:rsidP="009F0FD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w:t>
            </w:r>
          </w:p>
        </w:tc>
        <w:tc>
          <w:tcPr>
            <w:tcW w:w="312" w:type="pct"/>
            <w:gridSpan w:val="2"/>
            <w:tcBorders>
              <w:top w:val="single" w:sz="4" w:space="0" w:color="auto"/>
              <w:left w:val="nil"/>
              <w:bottom w:val="single" w:sz="4" w:space="0" w:color="auto"/>
              <w:right w:val="single" w:sz="4" w:space="0" w:color="auto"/>
            </w:tcBorders>
            <w:vAlign w:val="center"/>
          </w:tcPr>
          <w:p w:rsidR="00E96F49"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435" w:type="pct"/>
            <w:gridSpan w:val="2"/>
            <w:tcBorders>
              <w:top w:val="single" w:sz="4" w:space="0" w:color="auto"/>
              <w:left w:val="nil"/>
              <w:bottom w:val="single" w:sz="4" w:space="0" w:color="auto"/>
              <w:right w:val="single" w:sz="4" w:space="0" w:color="auto"/>
            </w:tcBorders>
            <w:vAlign w:val="center"/>
          </w:tcPr>
          <w:p w:rsidR="00E96F49"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720" w:type="pct"/>
            <w:gridSpan w:val="2"/>
            <w:tcBorders>
              <w:top w:val="single" w:sz="4" w:space="0" w:color="auto"/>
              <w:left w:val="nil"/>
              <w:bottom w:val="single" w:sz="4" w:space="0" w:color="auto"/>
              <w:right w:val="single" w:sz="4" w:space="0" w:color="auto"/>
            </w:tcBorders>
            <w:vAlign w:val="center"/>
          </w:tcPr>
          <w:p w:rsidR="00E96F49" w:rsidRPr="00C302EC" w:rsidRDefault="00E96F49" w:rsidP="00037470">
            <w:pPr>
              <w:widowControl/>
              <w:spacing w:line="240" w:lineRule="exact"/>
              <w:jc w:val="center"/>
              <w:rPr>
                <w:rFonts w:ascii="仿宋_GB2312" w:eastAsia="仿宋_GB2312" w:hAnsi="宋体" w:cs="宋体"/>
                <w:kern w:val="0"/>
                <w:szCs w:val="21"/>
              </w:rPr>
            </w:pPr>
          </w:p>
        </w:tc>
      </w:tr>
      <w:tr w:rsidR="00037470" w:rsidRPr="00C302EC" w:rsidTr="00E96F49">
        <w:trPr>
          <w:trHeight w:val="737"/>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23"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成本指标</w:t>
            </w:r>
          </w:p>
        </w:tc>
        <w:tc>
          <w:tcPr>
            <w:tcW w:w="899"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left"/>
              <w:rPr>
                <w:rFonts w:ascii="仿宋_GB2312" w:eastAsia="仿宋_GB2312" w:hAnsi="宋体" w:cs="宋体"/>
                <w:color w:val="000000"/>
                <w:kern w:val="0"/>
                <w:szCs w:val="21"/>
              </w:rPr>
            </w:pPr>
            <w:r w:rsidRPr="00C302EC">
              <w:rPr>
                <w:rFonts w:ascii="仿宋_GB2312" w:eastAsia="仿宋_GB2312" w:hAnsi="宋体" w:cs="宋体" w:hint="eastAsia"/>
                <w:color w:val="000000"/>
                <w:kern w:val="0"/>
                <w:szCs w:val="21"/>
              </w:rPr>
              <w:t>项目总成本</w:t>
            </w:r>
          </w:p>
        </w:tc>
        <w:tc>
          <w:tcPr>
            <w:tcW w:w="665" w:type="pct"/>
            <w:gridSpan w:val="2"/>
            <w:tcBorders>
              <w:top w:val="single" w:sz="4" w:space="0" w:color="auto"/>
              <w:left w:val="nil"/>
              <w:bottom w:val="single" w:sz="4" w:space="0" w:color="auto"/>
              <w:right w:val="single" w:sz="4" w:space="0" w:color="auto"/>
            </w:tcBorders>
            <w:vAlign w:val="center"/>
          </w:tcPr>
          <w:p w:rsidR="00037470" w:rsidRPr="00C302EC" w:rsidRDefault="00B90360"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188.70</w:t>
            </w:r>
            <w:r w:rsidR="00E96F49">
              <w:rPr>
                <w:rFonts w:ascii="仿宋_GB2312" w:eastAsia="仿宋_GB2312" w:hAnsi="宋体" w:cs="宋体" w:hint="eastAsia"/>
                <w:kern w:val="0"/>
                <w:szCs w:val="21"/>
              </w:rPr>
              <w:t>万元</w:t>
            </w:r>
          </w:p>
        </w:tc>
        <w:tc>
          <w:tcPr>
            <w:tcW w:w="558" w:type="pct"/>
            <w:tcBorders>
              <w:top w:val="single" w:sz="4" w:space="0" w:color="auto"/>
              <w:left w:val="nil"/>
              <w:bottom w:val="single" w:sz="4" w:space="0" w:color="auto"/>
              <w:right w:val="single" w:sz="4" w:space="0" w:color="auto"/>
            </w:tcBorders>
            <w:vAlign w:val="center"/>
          </w:tcPr>
          <w:p w:rsidR="00037470" w:rsidRPr="00C302EC" w:rsidRDefault="00CF2524"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119.358855万元</w:t>
            </w:r>
          </w:p>
        </w:tc>
        <w:tc>
          <w:tcPr>
            <w:tcW w:w="312"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5</w:t>
            </w:r>
          </w:p>
        </w:tc>
        <w:tc>
          <w:tcPr>
            <w:tcW w:w="435"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3.16</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按照实际支出执行</w:t>
            </w:r>
          </w:p>
        </w:tc>
      </w:tr>
      <w:tr w:rsidR="00037470" w:rsidRPr="00C302EC" w:rsidTr="00E96F49">
        <w:trPr>
          <w:trHeight w:hRule="exact" w:val="1783"/>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23"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效益指标</w:t>
            </w: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社会效益</w:t>
            </w:r>
          </w:p>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指标</w:t>
            </w:r>
          </w:p>
        </w:tc>
        <w:tc>
          <w:tcPr>
            <w:tcW w:w="899" w:type="pct"/>
            <w:gridSpan w:val="2"/>
            <w:tcBorders>
              <w:top w:val="single" w:sz="4" w:space="0" w:color="auto"/>
              <w:left w:val="nil"/>
              <w:bottom w:val="single" w:sz="4" w:space="0" w:color="auto"/>
              <w:right w:val="single" w:sz="4" w:space="0" w:color="auto"/>
            </w:tcBorders>
            <w:vAlign w:val="center"/>
          </w:tcPr>
          <w:p w:rsidR="00037470" w:rsidRPr="003A6EE1" w:rsidRDefault="00B90360" w:rsidP="00D81AF2">
            <w:pPr>
              <w:widowControl/>
              <w:spacing w:line="300" w:lineRule="exact"/>
              <w:rPr>
                <w:rFonts w:ascii="仿宋_GB2312" w:eastAsia="仿宋_GB2312" w:hAnsi="宋体" w:cs="宋体"/>
                <w:kern w:val="0"/>
                <w:szCs w:val="21"/>
              </w:rPr>
            </w:pPr>
            <w:r w:rsidRPr="003A6EE1">
              <w:rPr>
                <w:rFonts w:ascii="仿宋_GB2312" w:eastAsia="仿宋_GB2312" w:hAnsi="宋体" w:cs="宋体" w:hint="eastAsia"/>
                <w:kern w:val="0"/>
                <w:szCs w:val="21"/>
              </w:rPr>
              <w:t>年度覆盖人次</w:t>
            </w:r>
          </w:p>
        </w:tc>
        <w:tc>
          <w:tcPr>
            <w:tcW w:w="665" w:type="pct"/>
            <w:gridSpan w:val="2"/>
            <w:tcBorders>
              <w:top w:val="single" w:sz="4" w:space="0" w:color="auto"/>
              <w:left w:val="nil"/>
              <w:bottom w:val="single" w:sz="4" w:space="0" w:color="auto"/>
              <w:right w:val="single" w:sz="4" w:space="0" w:color="auto"/>
            </w:tcBorders>
            <w:vAlign w:val="center"/>
          </w:tcPr>
          <w:p w:rsidR="00037470" w:rsidRPr="003A6EE1" w:rsidRDefault="00B90360" w:rsidP="00037470">
            <w:pPr>
              <w:widowControl/>
              <w:spacing w:line="240" w:lineRule="exact"/>
              <w:jc w:val="center"/>
              <w:rPr>
                <w:rFonts w:ascii="仿宋_GB2312" w:eastAsia="仿宋_GB2312" w:hAnsi="宋体" w:cs="宋体"/>
                <w:kern w:val="0"/>
                <w:szCs w:val="21"/>
              </w:rPr>
            </w:pPr>
            <w:r w:rsidRPr="003A6EE1">
              <w:rPr>
                <w:rFonts w:ascii="仿宋_GB2312" w:eastAsia="仿宋_GB2312" w:hAnsi="宋体" w:cs="宋体" w:hint="eastAsia"/>
                <w:kern w:val="0"/>
                <w:szCs w:val="21"/>
              </w:rPr>
              <w:t>≥50万人次</w:t>
            </w:r>
          </w:p>
        </w:tc>
        <w:tc>
          <w:tcPr>
            <w:tcW w:w="558" w:type="pct"/>
            <w:tcBorders>
              <w:top w:val="single" w:sz="4" w:space="0" w:color="auto"/>
              <w:left w:val="nil"/>
              <w:bottom w:val="single" w:sz="4" w:space="0" w:color="auto"/>
              <w:right w:val="single" w:sz="4" w:space="0" w:color="auto"/>
            </w:tcBorders>
            <w:vAlign w:val="center"/>
          </w:tcPr>
          <w:p w:rsidR="00037470" w:rsidRPr="003A6EE1" w:rsidRDefault="003A6EE1" w:rsidP="00D81AF2">
            <w:pPr>
              <w:widowControl/>
              <w:spacing w:line="260" w:lineRule="exact"/>
              <w:rPr>
                <w:rFonts w:ascii="仿宋_GB2312" w:eastAsia="仿宋_GB2312" w:hAnsi="宋体" w:cs="宋体" w:hint="eastAsia"/>
                <w:kern w:val="0"/>
                <w:szCs w:val="21"/>
              </w:rPr>
            </w:pPr>
            <w:r w:rsidRPr="003A6EE1">
              <w:rPr>
                <w:rFonts w:ascii="仿宋_GB2312" w:eastAsia="仿宋_GB2312" w:hAnsi="宋体" w:cs="宋体" w:hint="eastAsia"/>
                <w:kern w:val="0"/>
                <w:szCs w:val="21"/>
              </w:rPr>
              <w:t>≥</w:t>
            </w:r>
            <w:r w:rsidRPr="003A6EE1">
              <w:rPr>
                <w:rFonts w:ascii="仿宋_GB2312" w:eastAsia="仿宋_GB2312" w:hAnsi="宋体" w:cs="宋体" w:hint="eastAsia"/>
                <w:kern w:val="0"/>
                <w:szCs w:val="21"/>
              </w:rPr>
              <w:t>2</w:t>
            </w:r>
            <w:r w:rsidRPr="003A6EE1">
              <w:rPr>
                <w:rFonts w:ascii="仿宋_GB2312" w:eastAsia="仿宋_GB2312" w:hAnsi="宋体" w:cs="宋体"/>
                <w:kern w:val="0"/>
                <w:szCs w:val="21"/>
              </w:rPr>
              <w:t>20</w:t>
            </w:r>
            <w:r w:rsidRPr="003A6EE1">
              <w:rPr>
                <w:rFonts w:ascii="仿宋_GB2312" w:eastAsia="仿宋_GB2312" w:hAnsi="宋体" w:cs="宋体" w:hint="eastAsia"/>
                <w:kern w:val="0"/>
                <w:szCs w:val="21"/>
              </w:rPr>
              <w:t>万人次</w:t>
            </w:r>
          </w:p>
        </w:tc>
        <w:tc>
          <w:tcPr>
            <w:tcW w:w="312" w:type="pct"/>
            <w:gridSpan w:val="2"/>
            <w:tcBorders>
              <w:top w:val="single" w:sz="4" w:space="0" w:color="auto"/>
              <w:left w:val="nil"/>
              <w:bottom w:val="single" w:sz="4" w:space="0" w:color="auto"/>
              <w:right w:val="single" w:sz="4" w:space="0" w:color="auto"/>
            </w:tcBorders>
            <w:vAlign w:val="center"/>
          </w:tcPr>
          <w:p w:rsidR="00037470" w:rsidRPr="003A6EE1" w:rsidRDefault="00CF2524" w:rsidP="00037470">
            <w:pPr>
              <w:widowControl/>
              <w:spacing w:line="240" w:lineRule="exact"/>
              <w:jc w:val="center"/>
              <w:rPr>
                <w:rFonts w:ascii="仿宋_GB2312" w:eastAsia="仿宋_GB2312" w:hAnsi="宋体" w:cs="宋体"/>
                <w:kern w:val="0"/>
                <w:szCs w:val="21"/>
              </w:rPr>
            </w:pPr>
            <w:r w:rsidRPr="003A6EE1">
              <w:rPr>
                <w:rFonts w:ascii="仿宋_GB2312" w:eastAsia="仿宋_GB2312" w:hAnsi="宋体" w:cs="宋体" w:hint="eastAsia"/>
                <w:kern w:val="0"/>
                <w:szCs w:val="21"/>
              </w:rPr>
              <w:t>30</w:t>
            </w:r>
          </w:p>
        </w:tc>
        <w:tc>
          <w:tcPr>
            <w:tcW w:w="435" w:type="pct"/>
            <w:gridSpan w:val="2"/>
            <w:tcBorders>
              <w:top w:val="single" w:sz="4" w:space="0" w:color="auto"/>
              <w:left w:val="nil"/>
              <w:bottom w:val="single" w:sz="4" w:space="0" w:color="auto"/>
              <w:right w:val="single" w:sz="4" w:space="0" w:color="auto"/>
            </w:tcBorders>
            <w:vAlign w:val="center"/>
          </w:tcPr>
          <w:p w:rsidR="00037470" w:rsidRPr="003A6EE1" w:rsidRDefault="003A6EE1" w:rsidP="003A6EE1">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8</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3A6EE1" w:rsidP="00C302EC">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实际完成值大于年度指标值</w:t>
            </w:r>
            <w:r>
              <w:rPr>
                <w:rFonts w:ascii="仿宋_GB2312" w:eastAsia="仿宋_GB2312" w:hAnsi="宋体" w:cs="宋体" w:hint="eastAsia"/>
                <w:kern w:val="0"/>
                <w:szCs w:val="21"/>
              </w:rPr>
              <w:t>，绩效成果资料可进一步完善</w:t>
            </w:r>
          </w:p>
        </w:tc>
      </w:tr>
      <w:tr w:rsidR="00037470" w:rsidRPr="00C302EC" w:rsidTr="00E96F49">
        <w:trPr>
          <w:trHeight w:hRule="exact" w:val="1286"/>
          <w:jc w:val="center"/>
        </w:trPr>
        <w:tc>
          <w:tcPr>
            <w:tcW w:w="309" w:type="pct"/>
            <w:vMerge/>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p>
        </w:tc>
        <w:tc>
          <w:tcPr>
            <w:tcW w:w="523"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满意度</w:t>
            </w:r>
          </w:p>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指标</w:t>
            </w:r>
          </w:p>
        </w:tc>
        <w:tc>
          <w:tcPr>
            <w:tcW w:w="579" w:type="pct"/>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r w:rsidRPr="00C302EC">
              <w:rPr>
                <w:rFonts w:ascii="仿宋_GB2312" w:eastAsia="仿宋_GB2312" w:hAnsi="宋体" w:cs="宋体" w:hint="eastAsia"/>
                <w:kern w:val="0"/>
                <w:szCs w:val="21"/>
              </w:rPr>
              <w:t>服务对象满意度</w:t>
            </w:r>
            <w:r w:rsidR="00E35D2B">
              <w:rPr>
                <w:rFonts w:ascii="仿宋_GB2312" w:eastAsia="仿宋_GB2312" w:hAnsi="宋体" w:cs="宋体" w:hint="eastAsia"/>
                <w:kern w:val="0"/>
                <w:szCs w:val="21"/>
              </w:rPr>
              <w:t>指</w:t>
            </w:r>
            <w:r w:rsidRPr="00C302EC">
              <w:rPr>
                <w:rFonts w:ascii="仿宋_GB2312" w:eastAsia="仿宋_GB2312" w:hAnsi="宋体" w:cs="宋体" w:hint="eastAsia"/>
                <w:kern w:val="0"/>
                <w:szCs w:val="21"/>
              </w:rPr>
              <w:t>标</w:t>
            </w:r>
          </w:p>
        </w:tc>
        <w:tc>
          <w:tcPr>
            <w:tcW w:w="899" w:type="pct"/>
            <w:gridSpan w:val="2"/>
            <w:tcBorders>
              <w:top w:val="single" w:sz="4" w:space="0" w:color="auto"/>
              <w:left w:val="nil"/>
              <w:bottom w:val="single" w:sz="4" w:space="0" w:color="auto"/>
              <w:right w:val="single" w:sz="4" w:space="0" w:color="auto"/>
            </w:tcBorders>
            <w:vAlign w:val="center"/>
          </w:tcPr>
          <w:p w:rsidR="00037470" w:rsidRPr="003A6EE1" w:rsidRDefault="00B90360" w:rsidP="00037470">
            <w:pPr>
              <w:widowControl/>
              <w:spacing w:line="240" w:lineRule="exact"/>
              <w:jc w:val="left"/>
              <w:rPr>
                <w:rFonts w:ascii="仿宋_GB2312" w:eastAsia="仿宋_GB2312" w:hAnsi="宋体" w:cs="宋体"/>
                <w:kern w:val="0"/>
                <w:szCs w:val="21"/>
              </w:rPr>
            </w:pPr>
            <w:r w:rsidRPr="003A6EE1">
              <w:rPr>
                <w:rFonts w:ascii="仿宋_GB2312" w:eastAsia="仿宋_GB2312" w:hAnsi="宋体" w:cs="宋体" w:hint="eastAsia"/>
                <w:kern w:val="0"/>
                <w:szCs w:val="21"/>
              </w:rPr>
              <w:t>满意度调查</w:t>
            </w:r>
          </w:p>
        </w:tc>
        <w:tc>
          <w:tcPr>
            <w:tcW w:w="665" w:type="pct"/>
            <w:gridSpan w:val="2"/>
            <w:tcBorders>
              <w:top w:val="single" w:sz="4" w:space="0" w:color="auto"/>
              <w:left w:val="nil"/>
              <w:bottom w:val="single" w:sz="4" w:space="0" w:color="auto"/>
              <w:right w:val="single" w:sz="4" w:space="0" w:color="auto"/>
            </w:tcBorders>
            <w:vAlign w:val="center"/>
          </w:tcPr>
          <w:p w:rsidR="00037470" w:rsidRPr="003A6EE1" w:rsidRDefault="00037470" w:rsidP="00037470">
            <w:pPr>
              <w:widowControl/>
              <w:spacing w:line="240" w:lineRule="exact"/>
              <w:jc w:val="center"/>
              <w:rPr>
                <w:rFonts w:ascii="仿宋_GB2312" w:eastAsia="仿宋_GB2312" w:hAnsi="宋体" w:cs="宋体"/>
                <w:kern w:val="0"/>
                <w:szCs w:val="21"/>
              </w:rPr>
            </w:pPr>
            <w:r w:rsidRPr="003A6EE1">
              <w:rPr>
                <w:rFonts w:ascii="仿宋_GB2312" w:eastAsia="仿宋_GB2312" w:hAnsi="宋体" w:cs="宋体" w:hint="eastAsia"/>
                <w:kern w:val="0"/>
                <w:szCs w:val="21"/>
              </w:rPr>
              <w:t>满意度90%以上</w:t>
            </w:r>
          </w:p>
        </w:tc>
        <w:tc>
          <w:tcPr>
            <w:tcW w:w="558" w:type="pct"/>
            <w:tcBorders>
              <w:top w:val="single" w:sz="4" w:space="0" w:color="auto"/>
              <w:left w:val="nil"/>
              <w:bottom w:val="single" w:sz="4" w:space="0" w:color="auto"/>
              <w:right w:val="single" w:sz="4" w:space="0" w:color="auto"/>
            </w:tcBorders>
            <w:vAlign w:val="center"/>
          </w:tcPr>
          <w:p w:rsidR="00037470" w:rsidRPr="003A6EE1" w:rsidRDefault="00CF2524" w:rsidP="00037470">
            <w:pPr>
              <w:widowControl/>
              <w:spacing w:line="240" w:lineRule="exact"/>
              <w:jc w:val="center"/>
              <w:rPr>
                <w:rFonts w:ascii="仿宋_GB2312" w:eastAsia="仿宋_GB2312" w:hAnsi="宋体" w:cs="宋体"/>
                <w:kern w:val="0"/>
                <w:szCs w:val="21"/>
                <w:highlight w:val="yellow"/>
              </w:rPr>
            </w:pPr>
            <w:r w:rsidRPr="003A6EE1">
              <w:rPr>
                <w:rFonts w:ascii="仿宋_GB2312" w:eastAsia="仿宋_GB2312" w:hAnsi="宋体" w:cs="宋体" w:hint="eastAsia"/>
                <w:kern w:val="0"/>
                <w:szCs w:val="21"/>
              </w:rPr>
              <w:t>大于90%</w:t>
            </w:r>
          </w:p>
        </w:tc>
        <w:tc>
          <w:tcPr>
            <w:tcW w:w="312" w:type="pct"/>
            <w:gridSpan w:val="2"/>
            <w:tcBorders>
              <w:top w:val="single" w:sz="4" w:space="0" w:color="auto"/>
              <w:left w:val="nil"/>
              <w:bottom w:val="single" w:sz="4" w:space="0" w:color="auto"/>
              <w:right w:val="single" w:sz="4" w:space="0" w:color="auto"/>
            </w:tcBorders>
            <w:vAlign w:val="center"/>
          </w:tcPr>
          <w:p w:rsidR="00037470" w:rsidRPr="003A6EE1" w:rsidRDefault="00CF2524" w:rsidP="00037470">
            <w:pPr>
              <w:widowControl/>
              <w:spacing w:line="240" w:lineRule="exact"/>
              <w:jc w:val="center"/>
              <w:rPr>
                <w:rFonts w:ascii="仿宋_GB2312" w:eastAsia="仿宋_GB2312" w:hAnsi="宋体" w:cs="宋体"/>
                <w:kern w:val="0"/>
                <w:szCs w:val="21"/>
              </w:rPr>
            </w:pPr>
            <w:r w:rsidRPr="003A6EE1">
              <w:rPr>
                <w:rFonts w:ascii="仿宋_GB2312" w:eastAsia="仿宋_GB2312" w:hAnsi="宋体" w:cs="宋体" w:hint="eastAsia"/>
                <w:kern w:val="0"/>
                <w:szCs w:val="21"/>
              </w:rPr>
              <w:t>10</w:t>
            </w:r>
          </w:p>
        </w:tc>
        <w:tc>
          <w:tcPr>
            <w:tcW w:w="435" w:type="pct"/>
            <w:gridSpan w:val="2"/>
            <w:tcBorders>
              <w:top w:val="single" w:sz="4" w:space="0" w:color="auto"/>
              <w:left w:val="nil"/>
              <w:bottom w:val="single" w:sz="4" w:space="0" w:color="auto"/>
              <w:right w:val="single" w:sz="4" w:space="0" w:color="auto"/>
            </w:tcBorders>
            <w:vAlign w:val="center"/>
          </w:tcPr>
          <w:p w:rsidR="00037470" w:rsidRPr="003A6EE1" w:rsidRDefault="003A6EE1" w:rsidP="0003747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3A6EE1" w:rsidP="00C302EC">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绩效成果资料可进一步完善</w:t>
            </w:r>
          </w:p>
        </w:tc>
      </w:tr>
      <w:tr w:rsidR="00037470" w:rsidRPr="00C302EC" w:rsidTr="0061444B">
        <w:trPr>
          <w:trHeight w:hRule="exact" w:val="477"/>
          <w:jc w:val="center"/>
        </w:trPr>
        <w:tc>
          <w:tcPr>
            <w:tcW w:w="3534" w:type="pct"/>
            <w:gridSpan w:val="8"/>
            <w:tcBorders>
              <w:top w:val="single" w:sz="4" w:space="0" w:color="auto"/>
              <w:left w:val="single" w:sz="4" w:space="0" w:color="auto"/>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color w:val="000000"/>
                <w:kern w:val="0"/>
                <w:szCs w:val="21"/>
              </w:rPr>
            </w:pPr>
            <w:r w:rsidRPr="00C302EC">
              <w:rPr>
                <w:rFonts w:ascii="仿宋_GB2312" w:eastAsia="仿宋_GB2312" w:hAnsi="宋体" w:cs="宋体" w:hint="eastAsia"/>
                <w:color w:val="000000"/>
                <w:kern w:val="0"/>
                <w:szCs w:val="21"/>
              </w:rPr>
              <w:t>总分</w:t>
            </w:r>
          </w:p>
        </w:tc>
        <w:tc>
          <w:tcPr>
            <w:tcW w:w="312" w:type="pct"/>
            <w:gridSpan w:val="2"/>
            <w:tcBorders>
              <w:top w:val="single" w:sz="4" w:space="0" w:color="auto"/>
              <w:left w:val="nil"/>
              <w:bottom w:val="single" w:sz="4" w:space="0" w:color="auto"/>
              <w:right w:val="single" w:sz="4" w:space="0" w:color="auto"/>
            </w:tcBorders>
            <w:vAlign w:val="center"/>
          </w:tcPr>
          <w:p w:rsidR="00037470" w:rsidRPr="00C302EC" w:rsidRDefault="003A6EE1" w:rsidP="0003747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435" w:type="pct"/>
            <w:gridSpan w:val="2"/>
            <w:tcBorders>
              <w:top w:val="single" w:sz="4" w:space="0" w:color="auto"/>
              <w:left w:val="nil"/>
              <w:bottom w:val="single" w:sz="4" w:space="0" w:color="auto"/>
              <w:right w:val="single" w:sz="4" w:space="0" w:color="auto"/>
            </w:tcBorders>
            <w:vAlign w:val="center"/>
          </w:tcPr>
          <w:p w:rsidR="00037470" w:rsidRPr="00C302EC" w:rsidRDefault="003A6EE1" w:rsidP="003A6EE1">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1</w:t>
            </w:r>
            <w:r>
              <w:rPr>
                <w:rFonts w:ascii="仿宋_GB2312" w:eastAsia="仿宋_GB2312" w:hAnsi="宋体" w:cs="宋体" w:hint="eastAsia"/>
                <w:color w:val="000000"/>
                <w:kern w:val="0"/>
                <w:szCs w:val="21"/>
              </w:rPr>
              <w:t>.49</w:t>
            </w:r>
          </w:p>
        </w:tc>
        <w:tc>
          <w:tcPr>
            <w:tcW w:w="720" w:type="pct"/>
            <w:gridSpan w:val="2"/>
            <w:tcBorders>
              <w:top w:val="single" w:sz="4" w:space="0" w:color="auto"/>
              <w:left w:val="nil"/>
              <w:bottom w:val="single" w:sz="4" w:space="0" w:color="auto"/>
              <w:right w:val="single" w:sz="4" w:space="0" w:color="auto"/>
            </w:tcBorders>
            <w:vAlign w:val="center"/>
          </w:tcPr>
          <w:p w:rsidR="00037470" w:rsidRPr="00C302EC" w:rsidRDefault="00037470" w:rsidP="00037470">
            <w:pPr>
              <w:widowControl/>
              <w:spacing w:line="240" w:lineRule="exact"/>
              <w:jc w:val="center"/>
              <w:rPr>
                <w:rFonts w:ascii="仿宋_GB2312" w:eastAsia="仿宋_GB2312" w:hAnsi="宋体" w:cs="宋体"/>
                <w:kern w:val="0"/>
                <w:szCs w:val="21"/>
              </w:rPr>
            </w:pPr>
            <w:bookmarkStart w:id="0" w:name="_GoBack"/>
            <w:bookmarkEnd w:id="0"/>
          </w:p>
        </w:tc>
      </w:tr>
    </w:tbl>
    <w:p w:rsidR="001B19D2" w:rsidRPr="00853A5E" w:rsidRDefault="001B19D2" w:rsidP="00497369">
      <w:pPr>
        <w:spacing w:line="520" w:lineRule="exact"/>
        <w:rPr>
          <w:rFonts w:ascii="仿宋_GB2312" w:eastAsia="仿宋_GB2312" w:hAnsi="宋体" w:cs="宋体"/>
          <w:color w:val="000000"/>
          <w:kern w:val="0"/>
          <w:sz w:val="32"/>
          <w:szCs w:val="32"/>
        </w:rPr>
      </w:pPr>
    </w:p>
    <w:sectPr w:rsidR="001B19D2" w:rsidRPr="00853A5E">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25E" w:rsidRDefault="0000425E">
      <w:r>
        <w:separator/>
      </w:r>
    </w:p>
  </w:endnote>
  <w:endnote w:type="continuationSeparator" w:id="0">
    <w:p w:rsidR="0000425E" w:rsidRDefault="00004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altName w:val="DejaVu Sans"/>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9D2" w:rsidRDefault="004B20E8">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B19D2" w:rsidRDefault="004B20E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A6EE1" w:rsidRPr="003A6EE1">
                            <w:rPr>
                              <w:rFonts w:ascii="宋体" w:hAnsi="宋体"/>
                              <w:noProof/>
                              <w:sz w:val="28"/>
                              <w:szCs w:val="28"/>
                              <w:lang w:val="zh-CN"/>
                            </w:rPr>
                            <w:t>-</w:t>
                          </w:r>
                          <w:r w:rsidR="003A6EE1">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1B19D2" w:rsidRDefault="004B20E8">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A6EE1" w:rsidRPr="003A6EE1">
                      <w:rPr>
                        <w:rFonts w:ascii="宋体" w:hAnsi="宋体"/>
                        <w:noProof/>
                        <w:sz w:val="28"/>
                        <w:szCs w:val="28"/>
                        <w:lang w:val="zh-CN"/>
                      </w:rPr>
                      <w:t>-</w:t>
                    </w:r>
                    <w:r w:rsidR="003A6EE1">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1B19D2" w:rsidRDefault="001B19D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25E" w:rsidRDefault="0000425E">
      <w:r>
        <w:separator/>
      </w:r>
    </w:p>
  </w:footnote>
  <w:footnote w:type="continuationSeparator" w:id="0">
    <w:p w:rsidR="0000425E" w:rsidRDefault="00004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CEFD3F3D"/>
    <w:rsid w:val="EA3F77F2"/>
    <w:rsid w:val="EEFE5989"/>
    <w:rsid w:val="EFCF3EAE"/>
    <w:rsid w:val="F5B764A2"/>
    <w:rsid w:val="F77F09F4"/>
    <w:rsid w:val="FFD7BFFC"/>
    <w:rsid w:val="FFFA6B0F"/>
    <w:rsid w:val="0000425E"/>
    <w:rsid w:val="00037470"/>
    <w:rsid w:val="00121D7C"/>
    <w:rsid w:val="001B19D2"/>
    <w:rsid w:val="00305F65"/>
    <w:rsid w:val="003A6EE1"/>
    <w:rsid w:val="00497369"/>
    <w:rsid w:val="004B20E8"/>
    <w:rsid w:val="00600683"/>
    <w:rsid w:val="0061444B"/>
    <w:rsid w:val="007211E3"/>
    <w:rsid w:val="00853A5E"/>
    <w:rsid w:val="00896077"/>
    <w:rsid w:val="009B44F5"/>
    <w:rsid w:val="009F0FDC"/>
    <w:rsid w:val="00AE0F0A"/>
    <w:rsid w:val="00B90360"/>
    <w:rsid w:val="00C067B7"/>
    <w:rsid w:val="00C15714"/>
    <w:rsid w:val="00C302EC"/>
    <w:rsid w:val="00CF2524"/>
    <w:rsid w:val="00D33AB4"/>
    <w:rsid w:val="00D81AF2"/>
    <w:rsid w:val="00D90D4E"/>
    <w:rsid w:val="00E35D2B"/>
    <w:rsid w:val="00E96F49"/>
    <w:rsid w:val="00FD5FD9"/>
    <w:rsid w:val="37173543"/>
    <w:rsid w:val="3FF76880"/>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110CF"/>
  <w15:docId w15:val="{CD0AD798-F3E7-47DE-B4A5-1AC35E767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807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139</Words>
  <Characters>793</Characters>
  <Application>Microsoft Office Word</Application>
  <DocSecurity>0</DocSecurity>
  <Lines>6</Lines>
  <Paragraphs>1</Paragraphs>
  <ScaleCrop>false</ScaleCrop>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Ty</cp:lastModifiedBy>
  <cp:revision>5</cp:revision>
  <cp:lastPrinted>2022-03-24T10:01:00Z</cp:lastPrinted>
  <dcterms:created xsi:type="dcterms:W3CDTF">2022-05-11T07:45:00Z</dcterms:created>
  <dcterms:modified xsi:type="dcterms:W3CDTF">2022-05-18T01:46:00Z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