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595"/>
        <w:gridCol w:w="987"/>
        <w:gridCol w:w="2013"/>
        <w:gridCol w:w="1176"/>
        <w:gridCol w:w="1186"/>
        <w:gridCol w:w="2175"/>
        <w:gridCol w:w="1075"/>
        <w:gridCol w:w="1213"/>
        <w:gridCol w:w="1175"/>
        <w:gridCol w:w="1056"/>
      </w:tblGrid>
      <w:tr w:rsidR="00363110" w14:paraId="65BAB94E" w14:textId="77777777">
        <w:trPr>
          <w:trHeight w:val="645"/>
          <w:jc w:val="center"/>
        </w:trPr>
        <w:tc>
          <w:tcPr>
            <w:tcW w:w="13229" w:type="dxa"/>
            <w:gridSpan w:val="11"/>
            <w:tcBorders>
              <w:top w:val="nil"/>
              <w:left w:val="nil"/>
              <w:bottom w:val="single" w:sz="4" w:space="0" w:color="auto"/>
              <w:right w:val="nil"/>
            </w:tcBorders>
            <w:vAlign w:val="center"/>
          </w:tcPr>
          <w:p w14:paraId="324E3F7C" w14:textId="77777777" w:rsidR="00363110" w:rsidRDefault="00A92D5F">
            <w:pPr>
              <w:widowControl/>
              <w:spacing w:line="320" w:lineRule="exact"/>
              <w:jc w:val="center"/>
              <w:rPr>
                <w:rFonts w:ascii="宋体" w:hAnsi="宋体" w:cs="宋体"/>
                <w:b/>
                <w:bCs/>
                <w:kern w:val="0"/>
                <w:sz w:val="32"/>
                <w:szCs w:val="32"/>
              </w:rPr>
            </w:pPr>
            <w:bookmarkStart w:id="0" w:name="_GoBack"/>
            <w:bookmarkEnd w:id="0"/>
            <w:r>
              <w:rPr>
                <w:rFonts w:ascii="宋体" w:hAnsi="宋体" w:cs="宋体" w:hint="eastAsia"/>
                <w:b/>
                <w:bCs/>
                <w:kern w:val="0"/>
                <w:sz w:val="32"/>
                <w:szCs w:val="32"/>
              </w:rPr>
              <w:t>项目支出绩效自评表</w:t>
            </w:r>
          </w:p>
          <w:p w14:paraId="7EE65794" w14:textId="77777777" w:rsidR="00363110" w:rsidRDefault="00A92D5F">
            <w:pPr>
              <w:widowControl/>
              <w:spacing w:line="320" w:lineRule="exact"/>
              <w:jc w:val="center"/>
              <w:rPr>
                <w:rFonts w:ascii="宋体" w:hAnsi="宋体" w:cs="宋体"/>
                <w:b/>
                <w:bCs/>
                <w:kern w:val="0"/>
                <w:sz w:val="32"/>
                <w:szCs w:val="32"/>
              </w:rPr>
            </w:pPr>
            <w:r>
              <w:rPr>
                <w:rFonts w:ascii="宋体" w:hAnsi="宋体" w:cs="宋体" w:hint="eastAsia"/>
                <w:kern w:val="0"/>
                <w:sz w:val="22"/>
              </w:rPr>
              <w:t>（2021年度）</w:t>
            </w:r>
          </w:p>
        </w:tc>
      </w:tr>
      <w:tr w:rsidR="00363110" w14:paraId="2F7C41D9" w14:textId="77777777">
        <w:trPr>
          <w:jc w:val="center"/>
        </w:trPr>
        <w:tc>
          <w:tcPr>
            <w:tcW w:w="1173" w:type="dxa"/>
            <w:gridSpan w:val="2"/>
            <w:vAlign w:val="center"/>
          </w:tcPr>
          <w:p w14:paraId="4763DEF2"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项目名称</w:t>
            </w:r>
          </w:p>
        </w:tc>
        <w:tc>
          <w:tcPr>
            <w:tcW w:w="12056" w:type="dxa"/>
            <w:gridSpan w:val="9"/>
            <w:vAlign w:val="center"/>
          </w:tcPr>
          <w:p w14:paraId="5D6CBC2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办公网络和信息系统云服务租赁</w:t>
            </w:r>
          </w:p>
        </w:tc>
      </w:tr>
      <w:tr w:rsidR="00363110" w14:paraId="1A942692" w14:textId="77777777">
        <w:trPr>
          <w:trHeight w:val="206"/>
          <w:jc w:val="center"/>
        </w:trPr>
        <w:tc>
          <w:tcPr>
            <w:tcW w:w="1173" w:type="dxa"/>
            <w:gridSpan w:val="2"/>
            <w:vAlign w:val="center"/>
          </w:tcPr>
          <w:p w14:paraId="4CF6F57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主管部门</w:t>
            </w:r>
          </w:p>
        </w:tc>
        <w:tc>
          <w:tcPr>
            <w:tcW w:w="5362" w:type="dxa"/>
            <w:gridSpan w:val="4"/>
            <w:vAlign w:val="center"/>
          </w:tcPr>
          <w:p w14:paraId="393331E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北京市广播电视局</w:t>
            </w:r>
          </w:p>
        </w:tc>
        <w:tc>
          <w:tcPr>
            <w:tcW w:w="3250" w:type="dxa"/>
            <w:gridSpan w:val="2"/>
            <w:vAlign w:val="center"/>
          </w:tcPr>
          <w:p w14:paraId="7C0DCDFE"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实施单位</w:t>
            </w:r>
          </w:p>
        </w:tc>
        <w:tc>
          <w:tcPr>
            <w:tcW w:w="3444" w:type="dxa"/>
            <w:gridSpan w:val="3"/>
            <w:vAlign w:val="center"/>
          </w:tcPr>
          <w:p w14:paraId="38A48521" w14:textId="22AE724C" w:rsidR="00363110" w:rsidRPr="00B778B6" w:rsidRDefault="00B778B6">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北京市广播电影电视局信息中心</w:t>
            </w:r>
          </w:p>
        </w:tc>
      </w:tr>
      <w:tr w:rsidR="00363110" w14:paraId="6DAC4F2E" w14:textId="77777777">
        <w:trPr>
          <w:jc w:val="center"/>
        </w:trPr>
        <w:tc>
          <w:tcPr>
            <w:tcW w:w="1173" w:type="dxa"/>
            <w:gridSpan w:val="2"/>
            <w:vAlign w:val="center"/>
          </w:tcPr>
          <w:p w14:paraId="409871E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项目</w:t>
            </w:r>
            <w:r w:rsidRPr="00B778B6">
              <w:rPr>
                <w:rFonts w:ascii="宋体" w:hAnsi="宋体" w:cs="宋体"/>
                <w:kern w:val="0"/>
                <w:sz w:val="18"/>
                <w:szCs w:val="18"/>
              </w:rPr>
              <w:t>负责人</w:t>
            </w:r>
          </w:p>
        </w:tc>
        <w:tc>
          <w:tcPr>
            <w:tcW w:w="5362" w:type="dxa"/>
            <w:gridSpan w:val="4"/>
            <w:vAlign w:val="center"/>
          </w:tcPr>
          <w:p w14:paraId="3355791D"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石东正</w:t>
            </w:r>
          </w:p>
        </w:tc>
        <w:tc>
          <w:tcPr>
            <w:tcW w:w="3250" w:type="dxa"/>
            <w:gridSpan w:val="2"/>
            <w:vAlign w:val="center"/>
          </w:tcPr>
          <w:p w14:paraId="7114261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kern w:val="0"/>
                <w:sz w:val="18"/>
                <w:szCs w:val="18"/>
              </w:rPr>
              <w:t>联系电话</w:t>
            </w:r>
          </w:p>
        </w:tc>
        <w:tc>
          <w:tcPr>
            <w:tcW w:w="3444" w:type="dxa"/>
            <w:gridSpan w:val="3"/>
            <w:vAlign w:val="center"/>
          </w:tcPr>
          <w:p w14:paraId="2D0681B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65159034</w:t>
            </w:r>
          </w:p>
        </w:tc>
      </w:tr>
      <w:tr w:rsidR="00363110" w14:paraId="2DBFCA4F" w14:textId="77777777">
        <w:trPr>
          <w:jc w:val="center"/>
        </w:trPr>
        <w:tc>
          <w:tcPr>
            <w:tcW w:w="1173" w:type="dxa"/>
            <w:gridSpan w:val="2"/>
            <w:vMerge w:val="restart"/>
            <w:vAlign w:val="center"/>
          </w:tcPr>
          <w:p w14:paraId="06668CE7"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项目资金</w:t>
            </w:r>
            <w:r w:rsidRPr="00B778B6">
              <w:rPr>
                <w:rFonts w:ascii="宋体" w:hAnsi="宋体" w:cs="宋体" w:hint="eastAsia"/>
                <w:kern w:val="0"/>
                <w:sz w:val="18"/>
                <w:szCs w:val="18"/>
              </w:rPr>
              <w:br/>
              <w:t>（万元）</w:t>
            </w:r>
          </w:p>
        </w:tc>
        <w:tc>
          <w:tcPr>
            <w:tcW w:w="3000" w:type="dxa"/>
            <w:gridSpan w:val="2"/>
            <w:vAlign w:val="center"/>
          </w:tcPr>
          <w:p w14:paraId="273830B1" w14:textId="77777777" w:rsidR="00363110" w:rsidRPr="00B778B6" w:rsidRDefault="00363110">
            <w:pPr>
              <w:widowControl/>
              <w:spacing w:line="240" w:lineRule="exact"/>
              <w:jc w:val="center"/>
              <w:rPr>
                <w:rFonts w:ascii="宋体" w:hAnsi="宋体" w:cs="宋体"/>
                <w:kern w:val="0"/>
                <w:sz w:val="18"/>
                <w:szCs w:val="18"/>
              </w:rPr>
            </w:pPr>
          </w:p>
        </w:tc>
        <w:tc>
          <w:tcPr>
            <w:tcW w:w="1176" w:type="dxa"/>
            <w:vAlign w:val="center"/>
          </w:tcPr>
          <w:p w14:paraId="31B0C7AD"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年初预算数</w:t>
            </w:r>
          </w:p>
        </w:tc>
        <w:tc>
          <w:tcPr>
            <w:tcW w:w="1186" w:type="dxa"/>
            <w:vAlign w:val="center"/>
          </w:tcPr>
          <w:p w14:paraId="65E8F55D"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全年预算数</w:t>
            </w:r>
          </w:p>
        </w:tc>
        <w:tc>
          <w:tcPr>
            <w:tcW w:w="3250" w:type="dxa"/>
            <w:gridSpan w:val="2"/>
            <w:vAlign w:val="center"/>
          </w:tcPr>
          <w:p w14:paraId="3519CF7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全年执行数</w:t>
            </w:r>
          </w:p>
        </w:tc>
        <w:tc>
          <w:tcPr>
            <w:tcW w:w="1213" w:type="dxa"/>
            <w:vAlign w:val="center"/>
          </w:tcPr>
          <w:p w14:paraId="3A3A056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分值</w:t>
            </w:r>
          </w:p>
        </w:tc>
        <w:tc>
          <w:tcPr>
            <w:tcW w:w="1175" w:type="dxa"/>
            <w:vAlign w:val="center"/>
          </w:tcPr>
          <w:p w14:paraId="5EEDA76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执行率</w:t>
            </w:r>
          </w:p>
        </w:tc>
        <w:tc>
          <w:tcPr>
            <w:tcW w:w="1056" w:type="dxa"/>
            <w:vAlign w:val="center"/>
          </w:tcPr>
          <w:p w14:paraId="5E3B8DE7"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得分</w:t>
            </w:r>
          </w:p>
        </w:tc>
      </w:tr>
      <w:tr w:rsidR="00363110" w14:paraId="75483184" w14:textId="77777777">
        <w:trPr>
          <w:jc w:val="center"/>
        </w:trPr>
        <w:tc>
          <w:tcPr>
            <w:tcW w:w="1173" w:type="dxa"/>
            <w:gridSpan w:val="2"/>
            <w:vMerge/>
            <w:vAlign w:val="center"/>
          </w:tcPr>
          <w:p w14:paraId="31C1080D" w14:textId="77777777" w:rsidR="00363110" w:rsidRPr="00B778B6" w:rsidRDefault="00363110">
            <w:pPr>
              <w:widowControl/>
              <w:spacing w:line="240" w:lineRule="exact"/>
              <w:jc w:val="center"/>
              <w:rPr>
                <w:rFonts w:ascii="宋体" w:hAnsi="宋体" w:cs="宋体"/>
                <w:kern w:val="0"/>
                <w:sz w:val="18"/>
                <w:szCs w:val="18"/>
              </w:rPr>
            </w:pPr>
          </w:p>
        </w:tc>
        <w:tc>
          <w:tcPr>
            <w:tcW w:w="3000" w:type="dxa"/>
            <w:gridSpan w:val="2"/>
            <w:vAlign w:val="center"/>
          </w:tcPr>
          <w:p w14:paraId="555E9BE9" w14:textId="77777777" w:rsidR="00363110" w:rsidRPr="00B778B6" w:rsidRDefault="00A92D5F">
            <w:pPr>
              <w:widowControl/>
              <w:spacing w:line="240" w:lineRule="exact"/>
              <w:rPr>
                <w:rFonts w:ascii="宋体" w:hAnsi="宋体" w:cs="宋体"/>
                <w:kern w:val="0"/>
                <w:sz w:val="18"/>
                <w:szCs w:val="18"/>
              </w:rPr>
            </w:pPr>
            <w:r w:rsidRPr="00B778B6">
              <w:rPr>
                <w:rFonts w:ascii="宋体" w:hAnsi="宋体" w:cs="宋体" w:hint="eastAsia"/>
                <w:kern w:val="0"/>
                <w:sz w:val="18"/>
                <w:szCs w:val="18"/>
              </w:rPr>
              <w:t>年度资金总额</w:t>
            </w:r>
          </w:p>
        </w:tc>
        <w:tc>
          <w:tcPr>
            <w:tcW w:w="1176" w:type="dxa"/>
            <w:vAlign w:val="center"/>
          </w:tcPr>
          <w:p w14:paraId="2990148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1186" w:type="dxa"/>
            <w:vAlign w:val="center"/>
          </w:tcPr>
          <w:p w14:paraId="17708BE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3250" w:type="dxa"/>
            <w:gridSpan w:val="2"/>
            <w:vAlign w:val="center"/>
          </w:tcPr>
          <w:p w14:paraId="53B42FB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1213" w:type="dxa"/>
            <w:vAlign w:val="center"/>
          </w:tcPr>
          <w:p w14:paraId="4296DFDC"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10</w:t>
            </w:r>
          </w:p>
        </w:tc>
        <w:tc>
          <w:tcPr>
            <w:tcW w:w="1175" w:type="dxa"/>
            <w:vAlign w:val="center"/>
          </w:tcPr>
          <w:p w14:paraId="3116E21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100%</w:t>
            </w:r>
          </w:p>
        </w:tc>
        <w:tc>
          <w:tcPr>
            <w:tcW w:w="1056" w:type="dxa"/>
            <w:vAlign w:val="center"/>
          </w:tcPr>
          <w:p w14:paraId="55ECB77E"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10</w:t>
            </w:r>
          </w:p>
        </w:tc>
      </w:tr>
      <w:tr w:rsidR="00363110" w14:paraId="211F0103" w14:textId="77777777">
        <w:trPr>
          <w:jc w:val="center"/>
        </w:trPr>
        <w:tc>
          <w:tcPr>
            <w:tcW w:w="1173" w:type="dxa"/>
            <w:gridSpan w:val="2"/>
            <w:vMerge/>
            <w:vAlign w:val="center"/>
          </w:tcPr>
          <w:p w14:paraId="6DA07F80" w14:textId="77777777" w:rsidR="00363110" w:rsidRPr="00B778B6" w:rsidRDefault="00363110">
            <w:pPr>
              <w:widowControl/>
              <w:spacing w:line="240" w:lineRule="exact"/>
              <w:jc w:val="center"/>
              <w:rPr>
                <w:rFonts w:ascii="宋体" w:hAnsi="宋体" w:cs="宋体"/>
                <w:kern w:val="0"/>
                <w:sz w:val="18"/>
                <w:szCs w:val="18"/>
              </w:rPr>
            </w:pPr>
          </w:p>
        </w:tc>
        <w:tc>
          <w:tcPr>
            <w:tcW w:w="3000" w:type="dxa"/>
            <w:gridSpan w:val="2"/>
            <w:vAlign w:val="center"/>
          </w:tcPr>
          <w:p w14:paraId="414836BA"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其中：当年财政拨款</w:t>
            </w:r>
          </w:p>
        </w:tc>
        <w:tc>
          <w:tcPr>
            <w:tcW w:w="1176" w:type="dxa"/>
            <w:vAlign w:val="center"/>
          </w:tcPr>
          <w:p w14:paraId="0A6866B3"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1186" w:type="dxa"/>
            <w:vAlign w:val="center"/>
          </w:tcPr>
          <w:p w14:paraId="62388E6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3250" w:type="dxa"/>
            <w:gridSpan w:val="2"/>
            <w:vAlign w:val="center"/>
          </w:tcPr>
          <w:p w14:paraId="2EBD1503" w14:textId="5D0C1326" w:rsidR="00363110" w:rsidRPr="00B778B6" w:rsidRDefault="00B778B6">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162.855328</w:t>
            </w:r>
          </w:p>
        </w:tc>
        <w:tc>
          <w:tcPr>
            <w:tcW w:w="1213" w:type="dxa"/>
            <w:vAlign w:val="center"/>
          </w:tcPr>
          <w:p w14:paraId="26DBE20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175" w:type="dxa"/>
            <w:vAlign w:val="center"/>
          </w:tcPr>
          <w:p w14:paraId="5C7A89B2" w14:textId="05D5BCD6"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056" w:type="dxa"/>
            <w:vAlign w:val="center"/>
          </w:tcPr>
          <w:p w14:paraId="64014E2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r>
      <w:tr w:rsidR="00363110" w14:paraId="0A14B856" w14:textId="77777777">
        <w:trPr>
          <w:jc w:val="center"/>
        </w:trPr>
        <w:tc>
          <w:tcPr>
            <w:tcW w:w="1173" w:type="dxa"/>
            <w:gridSpan w:val="2"/>
            <w:vMerge/>
            <w:vAlign w:val="center"/>
          </w:tcPr>
          <w:p w14:paraId="3D768C55" w14:textId="77777777" w:rsidR="00363110" w:rsidRPr="00B778B6" w:rsidRDefault="00363110">
            <w:pPr>
              <w:widowControl/>
              <w:spacing w:line="240" w:lineRule="exact"/>
              <w:jc w:val="center"/>
              <w:rPr>
                <w:rFonts w:ascii="宋体" w:hAnsi="宋体" w:cs="宋体"/>
                <w:kern w:val="0"/>
                <w:sz w:val="18"/>
                <w:szCs w:val="18"/>
              </w:rPr>
            </w:pPr>
          </w:p>
        </w:tc>
        <w:tc>
          <w:tcPr>
            <w:tcW w:w="3000" w:type="dxa"/>
            <w:gridSpan w:val="2"/>
            <w:vAlign w:val="center"/>
          </w:tcPr>
          <w:p w14:paraId="07F27438"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 xml:space="preserve">     上年结转资金</w:t>
            </w:r>
          </w:p>
        </w:tc>
        <w:tc>
          <w:tcPr>
            <w:tcW w:w="1176" w:type="dxa"/>
            <w:vAlign w:val="center"/>
          </w:tcPr>
          <w:p w14:paraId="7B614BED" w14:textId="37F346B7"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186" w:type="dxa"/>
            <w:vAlign w:val="center"/>
          </w:tcPr>
          <w:p w14:paraId="5EAABD28" w14:textId="362D5B32"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3250" w:type="dxa"/>
            <w:gridSpan w:val="2"/>
            <w:vAlign w:val="center"/>
          </w:tcPr>
          <w:p w14:paraId="57277D53" w14:textId="061C46D3"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213" w:type="dxa"/>
            <w:vAlign w:val="center"/>
          </w:tcPr>
          <w:p w14:paraId="20FFB22B"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175" w:type="dxa"/>
            <w:vAlign w:val="center"/>
          </w:tcPr>
          <w:p w14:paraId="0C62ED5F" w14:textId="73BA0959"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056" w:type="dxa"/>
            <w:vAlign w:val="center"/>
          </w:tcPr>
          <w:p w14:paraId="4A390F82"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r>
      <w:tr w:rsidR="00363110" w14:paraId="753B6123" w14:textId="77777777">
        <w:trPr>
          <w:jc w:val="center"/>
        </w:trPr>
        <w:tc>
          <w:tcPr>
            <w:tcW w:w="1173" w:type="dxa"/>
            <w:gridSpan w:val="2"/>
            <w:vMerge/>
            <w:vAlign w:val="center"/>
          </w:tcPr>
          <w:p w14:paraId="57F06101" w14:textId="77777777" w:rsidR="00363110" w:rsidRPr="00B778B6" w:rsidRDefault="00363110">
            <w:pPr>
              <w:widowControl/>
              <w:spacing w:line="240" w:lineRule="exact"/>
              <w:jc w:val="center"/>
              <w:rPr>
                <w:rFonts w:ascii="宋体" w:hAnsi="宋体" w:cs="宋体"/>
                <w:kern w:val="0"/>
                <w:sz w:val="18"/>
                <w:szCs w:val="18"/>
              </w:rPr>
            </w:pPr>
          </w:p>
        </w:tc>
        <w:tc>
          <w:tcPr>
            <w:tcW w:w="3000" w:type="dxa"/>
            <w:gridSpan w:val="2"/>
            <w:vAlign w:val="center"/>
          </w:tcPr>
          <w:p w14:paraId="3BC6522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 xml:space="preserve">  其他资金</w:t>
            </w:r>
          </w:p>
        </w:tc>
        <w:tc>
          <w:tcPr>
            <w:tcW w:w="1176" w:type="dxa"/>
            <w:vAlign w:val="center"/>
          </w:tcPr>
          <w:p w14:paraId="424BA15A" w14:textId="0AECB6CC"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186" w:type="dxa"/>
            <w:vAlign w:val="center"/>
          </w:tcPr>
          <w:p w14:paraId="6A79D016" w14:textId="051051A7"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3250" w:type="dxa"/>
            <w:gridSpan w:val="2"/>
            <w:vAlign w:val="center"/>
          </w:tcPr>
          <w:p w14:paraId="5E30C664" w14:textId="5E1927E4"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213" w:type="dxa"/>
            <w:vAlign w:val="center"/>
          </w:tcPr>
          <w:p w14:paraId="1037C17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175" w:type="dxa"/>
            <w:vAlign w:val="center"/>
          </w:tcPr>
          <w:p w14:paraId="4605FBF3" w14:textId="43059098" w:rsidR="00363110" w:rsidRPr="00B778B6" w:rsidRDefault="005C4FD9">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c>
          <w:tcPr>
            <w:tcW w:w="1056" w:type="dxa"/>
            <w:vAlign w:val="center"/>
          </w:tcPr>
          <w:p w14:paraId="6E9F6D92"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w:t>
            </w:r>
          </w:p>
        </w:tc>
      </w:tr>
      <w:tr w:rsidR="00363110" w14:paraId="3C9EB998" w14:textId="77777777">
        <w:trPr>
          <w:jc w:val="center"/>
        </w:trPr>
        <w:tc>
          <w:tcPr>
            <w:tcW w:w="578" w:type="dxa"/>
            <w:vMerge w:val="restart"/>
            <w:vAlign w:val="center"/>
          </w:tcPr>
          <w:p w14:paraId="020A7986"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年度总体目标</w:t>
            </w:r>
          </w:p>
        </w:tc>
        <w:tc>
          <w:tcPr>
            <w:tcW w:w="5957" w:type="dxa"/>
            <w:gridSpan w:val="5"/>
            <w:vAlign w:val="center"/>
          </w:tcPr>
          <w:p w14:paraId="66E4BC41"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预期目标</w:t>
            </w:r>
          </w:p>
        </w:tc>
        <w:tc>
          <w:tcPr>
            <w:tcW w:w="6694" w:type="dxa"/>
            <w:gridSpan w:val="5"/>
            <w:vAlign w:val="center"/>
          </w:tcPr>
          <w:p w14:paraId="7016FAC1"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实际完成情况</w:t>
            </w:r>
          </w:p>
        </w:tc>
      </w:tr>
      <w:tr w:rsidR="00363110" w14:paraId="658B4594" w14:textId="77777777">
        <w:trPr>
          <w:trHeight w:val="1152"/>
          <w:jc w:val="center"/>
        </w:trPr>
        <w:tc>
          <w:tcPr>
            <w:tcW w:w="578" w:type="dxa"/>
            <w:vMerge/>
            <w:vAlign w:val="center"/>
          </w:tcPr>
          <w:p w14:paraId="3042E33F" w14:textId="77777777" w:rsidR="00363110" w:rsidRPr="00B778B6" w:rsidRDefault="00363110">
            <w:pPr>
              <w:widowControl/>
              <w:spacing w:line="240" w:lineRule="exact"/>
              <w:jc w:val="center"/>
              <w:rPr>
                <w:rFonts w:ascii="宋体" w:hAnsi="宋体" w:cs="宋体"/>
                <w:kern w:val="0"/>
                <w:sz w:val="18"/>
                <w:szCs w:val="18"/>
              </w:rPr>
            </w:pPr>
          </w:p>
        </w:tc>
        <w:tc>
          <w:tcPr>
            <w:tcW w:w="5957" w:type="dxa"/>
            <w:gridSpan w:val="5"/>
            <w:vAlign w:val="center"/>
          </w:tcPr>
          <w:p w14:paraId="1114B85D" w14:textId="77777777" w:rsidR="00363110" w:rsidRPr="00B778B6" w:rsidRDefault="00A92D5F">
            <w:pPr>
              <w:widowControl/>
              <w:spacing w:line="240" w:lineRule="exact"/>
              <w:jc w:val="left"/>
              <w:rPr>
                <w:rFonts w:ascii="宋体" w:hAnsi="宋体" w:cs="宋体"/>
                <w:kern w:val="0"/>
                <w:sz w:val="18"/>
                <w:szCs w:val="18"/>
              </w:rPr>
            </w:pPr>
            <w:r w:rsidRPr="00B778B6">
              <w:rPr>
                <w:rFonts w:ascii="宋体" w:hAnsi="宋体" w:cs="宋体" w:hint="eastAsia"/>
                <w:kern w:val="0"/>
                <w:sz w:val="18"/>
                <w:szCs w:val="18"/>
              </w:rPr>
              <w:t>2021年保障局办公区互联网、办公区之间专线正常运行，保障局政府网站运行所需的政务云组件服务正常运行，保障大数据平台正常运行和数据安全。</w:t>
            </w:r>
          </w:p>
        </w:tc>
        <w:tc>
          <w:tcPr>
            <w:tcW w:w="6694" w:type="dxa"/>
            <w:gridSpan w:val="5"/>
            <w:vAlign w:val="center"/>
          </w:tcPr>
          <w:p w14:paraId="62F17E68" w14:textId="77777777" w:rsidR="00363110" w:rsidRPr="00B778B6" w:rsidRDefault="00A92D5F">
            <w:pPr>
              <w:widowControl/>
              <w:spacing w:line="240" w:lineRule="exact"/>
              <w:jc w:val="left"/>
              <w:rPr>
                <w:rFonts w:ascii="宋体" w:hAnsi="宋体" w:cs="宋体"/>
                <w:kern w:val="0"/>
                <w:sz w:val="18"/>
                <w:szCs w:val="18"/>
              </w:rPr>
            </w:pPr>
            <w:r w:rsidRPr="00B778B6">
              <w:rPr>
                <w:rFonts w:ascii="宋体" w:hAnsi="宋体" w:cs="宋体" w:hint="eastAsia"/>
                <w:kern w:val="0"/>
                <w:sz w:val="18"/>
                <w:szCs w:val="18"/>
              </w:rPr>
              <w:t>2021年保障局办公区互联网、办公区之间专线正常运行，保障局政府网站运行所需的政务云组件服务正常运行，保障大数据平台正常运行和数据安全。</w:t>
            </w:r>
          </w:p>
        </w:tc>
      </w:tr>
      <w:tr w:rsidR="00363110" w14:paraId="17514E13" w14:textId="77777777">
        <w:trPr>
          <w:tblHeader/>
          <w:jc w:val="center"/>
        </w:trPr>
        <w:tc>
          <w:tcPr>
            <w:tcW w:w="578" w:type="dxa"/>
            <w:vMerge w:val="restart"/>
            <w:vAlign w:val="center"/>
          </w:tcPr>
          <w:p w14:paraId="2AF92AE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绩</w:t>
            </w:r>
            <w:r w:rsidRPr="00B778B6">
              <w:rPr>
                <w:rFonts w:ascii="宋体" w:hAnsi="宋体" w:cs="宋体" w:hint="eastAsia"/>
                <w:kern w:val="0"/>
                <w:sz w:val="18"/>
                <w:szCs w:val="18"/>
              </w:rPr>
              <w:br/>
              <w:t>效</w:t>
            </w:r>
            <w:r w:rsidRPr="00B778B6">
              <w:rPr>
                <w:rFonts w:ascii="宋体" w:hAnsi="宋体" w:cs="宋体" w:hint="eastAsia"/>
                <w:kern w:val="0"/>
                <w:sz w:val="18"/>
                <w:szCs w:val="18"/>
              </w:rPr>
              <w:br/>
              <w:t>指</w:t>
            </w:r>
            <w:r w:rsidRPr="00B778B6">
              <w:rPr>
                <w:rFonts w:ascii="宋体" w:hAnsi="宋体" w:cs="宋体" w:hint="eastAsia"/>
                <w:kern w:val="0"/>
                <w:sz w:val="18"/>
                <w:szCs w:val="18"/>
              </w:rPr>
              <w:br/>
              <w:t>标</w:t>
            </w:r>
          </w:p>
        </w:tc>
        <w:tc>
          <w:tcPr>
            <w:tcW w:w="595" w:type="dxa"/>
            <w:vAlign w:val="center"/>
          </w:tcPr>
          <w:p w14:paraId="33EF246D"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一级指标</w:t>
            </w:r>
          </w:p>
        </w:tc>
        <w:tc>
          <w:tcPr>
            <w:tcW w:w="987" w:type="dxa"/>
            <w:vAlign w:val="center"/>
          </w:tcPr>
          <w:p w14:paraId="78553AE4"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二级指标</w:t>
            </w:r>
          </w:p>
        </w:tc>
        <w:tc>
          <w:tcPr>
            <w:tcW w:w="2013" w:type="dxa"/>
            <w:vAlign w:val="center"/>
          </w:tcPr>
          <w:p w14:paraId="78C14019"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三级指标</w:t>
            </w:r>
          </w:p>
        </w:tc>
        <w:tc>
          <w:tcPr>
            <w:tcW w:w="2362" w:type="dxa"/>
            <w:gridSpan w:val="2"/>
            <w:vAlign w:val="center"/>
          </w:tcPr>
          <w:p w14:paraId="28C50847"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年度</w:t>
            </w:r>
          </w:p>
          <w:p w14:paraId="29DB55C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指标值</w:t>
            </w:r>
          </w:p>
        </w:tc>
        <w:tc>
          <w:tcPr>
            <w:tcW w:w="2175" w:type="dxa"/>
            <w:vAlign w:val="center"/>
          </w:tcPr>
          <w:p w14:paraId="5E7564F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实际</w:t>
            </w:r>
          </w:p>
          <w:p w14:paraId="58AE423F"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完成值</w:t>
            </w:r>
          </w:p>
        </w:tc>
        <w:tc>
          <w:tcPr>
            <w:tcW w:w="1075" w:type="dxa"/>
            <w:vAlign w:val="center"/>
          </w:tcPr>
          <w:p w14:paraId="30305CC7"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分值</w:t>
            </w:r>
          </w:p>
        </w:tc>
        <w:tc>
          <w:tcPr>
            <w:tcW w:w="1213" w:type="dxa"/>
            <w:vAlign w:val="center"/>
          </w:tcPr>
          <w:p w14:paraId="4A641BBA"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得分</w:t>
            </w:r>
          </w:p>
        </w:tc>
        <w:tc>
          <w:tcPr>
            <w:tcW w:w="2231" w:type="dxa"/>
            <w:gridSpan w:val="2"/>
            <w:vAlign w:val="center"/>
          </w:tcPr>
          <w:p w14:paraId="7D889BD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偏差原因分析</w:t>
            </w:r>
          </w:p>
          <w:p w14:paraId="7CCE7451"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及改进措施</w:t>
            </w:r>
          </w:p>
        </w:tc>
      </w:tr>
      <w:tr w:rsidR="00363110" w14:paraId="68113D8F" w14:textId="77777777">
        <w:trPr>
          <w:jc w:val="center"/>
        </w:trPr>
        <w:tc>
          <w:tcPr>
            <w:tcW w:w="578" w:type="dxa"/>
            <w:vMerge/>
            <w:vAlign w:val="center"/>
          </w:tcPr>
          <w:p w14:paraId="252CF21D"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restart"/>
            <w:vAlign w:val="center"/>
          </w:tcPr>
          <w:p w14:paraId="485119C0"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产出</w:t>
            </w:r>
          </w:p>
          <w:p w14:paraId="6A55C512" w14:textId="6F443488"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指标</w:t>
            </w:r>
          </w:p>
        </w:tc>
        <w:tc>
          <w:tcPr>
            <w:tcW w:w="987" w:type="dxa"/>
            <w:vMerge w:val="restart"/>
            <w:vAlign w:val="center"/>
          </w:tcPr>
          <w:p w14:paraId="77763A13"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数量指标</w:t>
            </w:r>
          </w:p>
        </w:tc>
        <w:tc>
          <w:tcPr>
            <w:tcW w:w="2013" w:type="dxa"/>
            <w:vAlign w:val="center"/>
          </w:tcPr>
          <w:p w14:paraId="0D9ED262"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保障办公区互联网接入线路</w:t>
            </w:r>
          </w:p>
        </w:tc>
        <w:tc>
          <w:tcPr>
            <w:tcW w:w="2362" w:type="dxa"/>
            <w:gridSpan w:val="2"/>
            <w:vAlign w:val="center"/>
          </w:tcPr>
          <w:p w14:paraId="20F9A73C"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2</w:t>
            </w:r>
          </w:p>
        </w:tc>
        <w:tc>
          <w:tcPr>
            <w:tcW w:w="2175" w:type="dxa"/>
            <w:vAlign w:val="center"/>
          </w:tcPr>
          <w:p w14:paraId="24917407"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2</w:t>
            </w:r>
          </w:p>
        </w:tc>
        <w:tc>
          <w:tcPr>
            <w:tcW w:w="1075" w:type="dxa"/>
            <w:vAlign w:val="center"/>
          </w:tcPr>
          <w:p w14:paraId="7B1CF21A"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1213" w:type="dxa"/>
            <w:vAlign w:val="center"/>
          </w:tcPr>
          <w:p w14:paraId="2080CD2D"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2231" w:type="dxa"/>
            <w:gridSpan w:val="2"/>
            <w:vAlign w:val="center"/>
          </w:tcPr>
          <w:p w14:paraId="084C0966" w14:textId="77777777" w:rsidR="00363110" w:rsidRPr="00B778B6" w:rsidRDefault="00363110">
            <w:pPr>
              <w:widowControl/>
              <w:spacing w:line="240" w:lineRule="exact"/>
              <w:jc w:val="center"/>
              <w:rPr>
                <w:rFonts w:ascii="宋体" w:hAnsi="宋体" w:cs="宋体"/>
                <w:kern w:val="0"/>
                <w:sz w:val="18"/>
                <w:szCs w:val="18"/>
              </w:rPr>
            </w:pPr>
          </w:p>
        </w:tc>
      </w:tr>
      <w:tr w:rsidR="00363110" w14:paraId="5CAB601D" w14:textId="77777777">
        <w:trPr>
          <w:jc w:val="center"/>
        </w:trPr>
        <w:tc>
          <w:tcPr>
            <w:tcW w:w="578" w:type="dxa"/>
            <w:vMerge/>
            <w:vAlign w:val="center"/>
          </w:tcPr>
          <w:p w14:paraId="787376EE"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00A67C74"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0E012883"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5D7BF02C"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保障办公区之间专网线路</w:t>
            </w:r>
          </w:p>
        </w:tc>
        <w:tc>
          <w:tcPr>
            <w:tcW w:w="2362" w:type="dxa"/>
            <w:gridSpan w:val="2"/>
            <w:vAlign w:val="center"/>
          </w:tcPr>
          <w:p w14:paraId="76B9B15E"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1</w:t>
            </w:r>
          </w:p>
        </w:tc>
        <w:tc>
          <w:tcPr>
            <w:tcW w:w="2175" w:type="dxa"/>
            <w:vAlign w:val="center"/>
          </w:tcPr>
          <w:p w14:paraId="4CD66287"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1</w:t>
            </w:r>
          </w:p>
        </w:tc>
        <w:tc>
          <w:tcPr>
            <w:tcW w:w="1075" w:type="dxa"/>
            <w:vAlign w:val="center"/>
          </w:tcPr>
          <w:p w14:paraId="578EA6CA"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1213" w:type="dxa"/>
            <w:vAlign w:val="center"/>
          </w:tcPr>
          <w:p w14:paraId="16A173BE"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2231" w:type="dxa"/>
            <w:gridSpan w:val="2"/>
            <w:vAlign w:val="center"/>
          </w:tcPr>
          <w:p w14:paraId="4AE20A21" w14:textId="77777777" w:rsidR="00363110" w:rsidRPr="00B778B6" w:rsidRDefault="00363110">
            <w:pPr>
              <w:widowControl/>
              <w:jc w:val="left"/>
              <w:textAlignment w:val="center"/>
              <w:rPr>
                <w:rFonts w:ascii="宋体" w:hAnsi="宋体" w:cs="宋体"/>
                <w:kern w:val="0"/>
                <w:sz w:val="18"/>
                <w:szCs w:val="18"/>
              </w:rPr>
            </w:pPr>
          </w:p>
        </w:tc>
      </w:tr>
      <w:tr w:rsidR="00363110" w14:paraId="545EF2AA" w14:textId="77777777">
        <w:trPr>
          <w:jc w:val="center"/>
        </w:trPr>
        <w:tc>
          <w:tcPr>
            <w:tcW w:w="578" w:type="dxa"/>
            <w:vMerge/>
            <w:vAlign w:val="center"/>
          </w:tcPr>
          <w:p w14:paraId="3593275B"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69599A55"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restart"/>
            <w:vAlign w:val="center"/>
          </w:tcPr>
          <w:p w14:paraId="2D82ABA3"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质量指标</w:t>
            </w:r>
          </w:p>
        </w:tc>
        <w:tc>
          <w:tcPr>
            <w:tcW w:w="2013" w:type="dxa"/>
            <w:vAlign w:val="center"/>
          </w:tcPr>
          <w:p w14:paraId="08FF5041" w14:textId="77777777" w:rsidR="00363110" w:rsidRPr="00B778B6" w:rsidRDefault="00A92D5F" w:rsidP="00B778B6">
            <w:pPr>
              <w:widowControl/>
              <w:jc w:val="left"/>
              <w:textAlignment w:val="center"/>
              <w:rPr>
                <w:rFonts w:ascii="宋体" w:hAnsi="宋体" w:cs="宋体"/>
                <w:color w:val="000000"/>
                <w:kern w:val="0"/>
                <w:sz w:val="18"/>
                <w:szCs w:val="18"/>
              </w:rPr>
            </w:pPr>
            <w:proofErr w:type="gramStart"/>
            <w:r w:rsidRPr="00B778B6">
              <w:rPr>
                <w:rFonts w:ascii="宋体" w:hAnsi="宋体" w:cs="宋体" w:hint="eastAsia"/>
                <w:kern w:val="0"/>
                <w:sz w:val="18"/>
                <w:szCs w:val="18"/>
              </w:rPr>
              <w:t>局网络正常访问</w:t>
            </w:r>
            <w:proofErr w:type="gramEnd"/>
            <w:r w:rsidRPr="00B778B6">
              <w:rPr>
                <w:rFonts w:ascii="宋体" w:hAnsi="宋体" w:cs="宋体" w:hint="eastAsia"/>
                <w:kern w:val="0"/>
                <w:sz w:val="18"/>
                <w:szCs w:val="18"/>
              </w:rPr>
              <w:t>率</w:t>
            </w:r>
          </w:p>
        </w:tc>
        <w:tc>
          <w:tcPr>
            <w:tcW w:w="2362" w:type="dxa"/>
            <w:gridSpan w:val="2"/>
            <w:vAlign w:val="center"/>
          </w:tcPr>
          <w:p w14:paraId="45B67E64"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100%</w:t>
            </w:r>
          </w:p>
        </w:tc>
        <w:tc>
          <w:tcPr>
            <w:tcW w:w="2175" w:type="dxa"/>
            <w:vAlign w:val="center"/>
          </w:tcPr>
          <w:p w14:paraId="051BA5B0" w14:textId="77777777" w:rsidR="00363110" w:rsidRPr="00B778B6" w:rsidRDefault="00A92D5F" w:rsidP="00B778B6">
            <w:pPr>
              <w:widowControl/>
              <w:jc w:val="left"/>
              <w:textAlignment w:val="center"/>
              <w:rPr>
                <w:rFonts w:ascii="宋体" w:hAnsi="宋体" w:cs="宋体"/>
                <w:b/>
                <w:bCs/>
                <w:kern w:val="0"/>
                <w:sz w:val="18"/>
                <w:szCs w:val="18"/>
              </w:rPr>
            </w:pPr>
            <w:r w:rsidRPr="00B778B6">
              <w:rPr>
                <w:rFonts w:ascii="宋体" w:hAnsi="宋体" w:cs="宋体" w:hint="eastAsia"/>
                <w:kern w:val="0"/>
                <w:sz w:val="18"/>
                <w:szCs w:val="18"/>
              </w:rPr>
              <w:t>100%</w:t>
            </w:r>
          </w:p>
        </w:tc>
        <w:tc>
          <w:tcPr>
            <w:tcW w:w="1075" w:type="dxa"/>
            <w:vAlign w:val="center"/>
          </w:tcPr>
          <w:p w14:paraId="10AFFEDF"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1213" w:type="dxa"/>
            <w:vAlign w:val="center"/>
          </w:tcPr>
          <w:p w14:paraId="4AD171C0"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2231" w:type="dxa"/>
            <w:gridSpan w:val="2"/>
            <w:vAlign w:val="center"/>
          </w:tcPr>
          <w:p w14:paraId="6005AA31" w14:textId="77777777" w:rsidR="00363110" w:rsidRPr="00B778B6" w:rsidRDefault="00363110">
            <w:pPr>
              <w:widowControl/>
              <w:jc w:val="left"/>
              <w:textAlignment w:val="center"/>
              <w:rPr>
                <w:rFonts w:ascii="宋体" w:hAnsi="宋体" w:cs="宋体"/>
                <w:kern w:val="0"/>
                <w:sz w:val="18"/>
                <w:szCs w:val="18"/>
              </w:rPr>
            </w:pPr>
          </w:p>
        </w:tc>
      </w:tr>
      <w:tr w:rsidR="00363110" w14:paraId="116AE5EA" w14:textId="77777777">
        <w:trPr>
          <w:jc w:val="center"/>
        </w:trPr>
        <w:tc>
          <w:tcPr>
            <w:tcW w:w="578" w:type="dxa"/>
            <w:vMerge/>
            <w:vAlign w:val="center"/>
          </w:tcPr>
          <w:p w14:paraId="59904DEE"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100A8C10"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7FAC0B2A"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063543CC"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各运</w:t>
            </w:r>
            <w:proofErr w:type="gramStart"/>
            <w:r w:rsidRPr="00B778B6">
              <w:rPr>
                <w:rFonts w:ascii="宋体" w:hAnsi="宋体" w:cs="宋体" w:hint="eastAsia"/>
                <w:kern w:val="0"/>
                <w:sz w:val="18"/>
                <w:szCs w:val="18"/>
              </w:rPr>
              <w:t>维项目</w:t>
            </w:r>
            <w:proofErr w:type="gramEnd"/>
            <w:r w:rsidRPr="00B778B6">
              <w:rPr>
                <w:rFonts w:ascii="宋体" w:hAnsi="宋体" w:cs="宋体" w:hint="eastAsia"/>
                <w:kern w:val="0"/>
                <w:sz w:val="18"/>
                <w:szCs w:val="18"/>
              </w:rPr>
              <w:t>验收合格率</w:t>
            </w:r>
          </w:p>
        </w:tc>
        <w:tc>
          <w:tcPr>
            <w:tcW w:w="2362" w:type="dxa"/>
            <w:gridSpan w:val="2"/>
            <w:vAlign w:val="center"/>
          </w:tcPr>
          <w:p w14:paraId="44768E33"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100%</w:t>
            </w:r>
          </w:p>
        </w:tc>
        <w:tc>
          <w:tcPr>
            <w:tcW w:w="2175" w:type="dxa"/>
            <w:vAlign w:val="center"/>
          </w:tcPr>
          <w:p w14:paraId="133A10FF" w14:textId="77777777" w:rsidR="00363110" w:rsidRPr="00B778B6" w:rsidRDefault="00A92D5F" w:rsidP="00B778B6">
            <w:pPr>
              <w:widowControl/>
              <w:jc w:val="left"/>
              <w:textAlignment w:val="center"/>
              <w:rPr>
                <w:rFonts w:ascii="宋体" w:hAnsi="宋体" w:cs="宋体"/>
                <w:b/>
                <w:bCs/>
                <w:kern w:val="0"/>
                <w:sz w:val="18"/>
                <w:szCs w:val="18"/>
              </w:rPr>
            </w:pPr>
            <w:r w:rsidRPr="00B778B6">
              <w:rPr>
                <w:rFonts w:ascii="宋体" w:hAnsi="宋体" w:cs="宋体" w:hint="eastAsia"/>
                <w:kern w:val="0"/>
                <w:sz w:val="18"/>
                <w:szCs w:val="18"/>
              </w:rPr>
              <w:t>100%</w:t>
            </w:r>
          </w:p>
        </w:tc>
        <w:tc>
          <w:tcPr>
            <w:tcW w:w="1075" w:type="dxa"/>
            <w:vAlign w:val="center"/>
          </w:tcPr>
          <w:p w14:paraId="35AAD1A4"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1213" w:type="dxa"/>
            <w:vAlign w:val="center"/>
          </w:tcPr>
          <w:p w14:paraId="75395399"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5</w:t>
            </w:r>
          </w:p>
        </w:tc>
        <w:tc>
          <w:tcPr>
            <w:tcW w:w="2231" w:type="dxa"/>
            <w:gridSpan w:val="2"/>
            <w:vAlign w:val="center"/>
          </w:tcPr>
          <w:p w14:paraId="3348F850" w14:textId="77777777" w:rsidR="00363110" w:rsidRPr="00B778B6" w:rsidRDefault="00363110">
            <w:pPr>
              <w:widowControl/>
              <w:jc w:val="left"/>
              <w:textAlignment w:val="center"/>
              <w:rPr>
                <w:rFonts w:ascii="宋体" w:hAnsi="宋体" w:cs="宋体"/>
                <w:kern w:val="0"/>
                <w:sz w:val="18"/>
                <w:szCs w:val="18"/>
              </w:rPr>
            </w:pPr>
          </w:p>
        </w:tc>
      </w:tr>
      <w:tr w:rsidR="00363110" w14:paraId="637DF1AA" w14:textId="77777777">
        <w:trPr>
          <w:jc w:val="center"/>
        </w:trPr>
        <w:tc>
          <w:tcPr>
            <w:tcW w:w="578" w:type="dxa"/>
            <w:vMerge/>
            <w:vAlign w:val="center"/>
          </w:tcPr>
          <w:p w14:paraId="4D02F51C"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0582085F"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restart"/>
            <w:vAlign w:val="center"/>
          </w:tcPr>
          <w:p w14:paraId="6887C5C7"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时效指标</w:t>
            </w:r>
          </w:p>
        </w:tc>
        <w:tc>
          <w:tcPr>
            <w:tcW w:w="2013" w:type="dxa"/>
            <w:vAlign w:val="center"/>
          </w:tcPr>
          <w:p w14:paraId="3BBB5602" w14:textId="1F471DD8" w:rsidR="00363110" w:rsidRPr="00B778B6" w:rsidRDefault="00A92D5F" w:rsidP="00B778B6">
            <w:pPr>
              <w:widowControl/>
              <w:jc w:val="left"/>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政府网站政务云组件服务租赁、建外办公区互联网接入、朝内办公区互联网接入、办公区</w:t>
            </w:r>
            <w:r w:rsidRPr="00B778B6">
              <w:rPr>
                <w:rFonts w:ascii="宋体" w:hAnsi="宋体" w:cs="宋体" w:hint="eastAsia"/>
                <w:color w:val="000000"/>
                <w:kern w:val="0"/>
                <w:sz w:val="18"/>
                <w:szCs w:val="18"/>
                <w:lang w:bidi="ar"/>
              </w:rPr>
              <w:lastRenderedPageBreak/>
              <w:t>网络专线租赁</w:t>
            </w:r>
            <w:r w:rsidR="00AD2698">
              <w:rPr>
                <w:rFonts w:ascii="宋体" w:hAnsi="宋体" w:cs="宋体" w:hint="eastAsia"/>
                <w:color w:val="000000"/>
                <w:kern w:val="0"/>
                <w:sz w:val="18"/>
                <w:szCs w:val="18"/>
                <w:lang w:bidi="ar"/>
              </w:rPr>
              <w:t>。</w:t>
            </w:r>
          </w:p>
        </w:tc>
        <w:tc>
          <w:tcPr>
            <w:tcW w:w="2362" w:type="dxa"/>
            <w:gridSpan w:val="2"/>
            <w:vAlign w:val="center"/>
          </w:tcPr>
          <w:p w14:paraId="1CDF6817" w14:textId="77777777" w:rsidR="00363110" w:rsidRPr="00B778B6" w:rsidRDefault="00A92D5F" w:rsidP="00B778B6">
            <w:pPr>
              <w:widowControl/>
              <w:jc w:val="left"/>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lastRenderedPageBreak/>
              <w:t>6月底前完成</w:t>
            </w:r>
          </w:p>
        </w:tc>
        <w:tc>
          <w:tcPr>
            <w:tcW w:w="2175" w:type="dxa"/>
            <w:vAlign w:val="center"/>
          </w:tcPr>
          <w:p w14:paraId="41A8FA45" w14:textId="77777777" w:rsidR="00363110" w:rsidRPr="00B778B6" w:rsidRDefault="00A92D5F" w:rsidP="00B778B6">
            <w:pPr>
              <w:widowControl/>
              <w:jc w:val="left"/>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政府网站政务云组件服务租赁于6月底前完成支付。</w:t>
            </w:r>
          </w:p>
          <w:p w14:paraId="0A960096" w14:textId="065097A7" w:rsidR="00363110" w:rsidRPr="00B778B6" w:rsidRDefault="00A92D5F" w:rsidP="00B778B6">
            <w:pPr>
              <w:widowControl/>
              <w:jc w:val="left"/>
              <w:textAlignment w:val="center"/>
              <w:rPr>
                <w:rFonts w:ascii="宋体" w:hAnsi="宋体" w:cs="宋体"/>
                <w:kern w:val="0"/>
                <w:sz w:val="18"/>
                <w:szCs w:val="18"/>
                <w:lang w:bidi="ar"/>
              </w:rPr>
            </w:pPr>
            <w:r w:rsidRPr="00B778B6">
              <w:rPr>
                <w:rFonts w:ascii="宋体" w:hAnsi="宋体" w:cs="宋体" w:hint="eastAsia"/>
                <w:color w:val="000000"/>
                <w:kern w:val="0"/>
                <w:sz w:val="18"/>
                <w:szCs w:val="18"/>
                <w:lang w:bidi="ar"/>
              </w:rPr>
              <w:t>建外办公区互联网接入、</w:t>
            </w:r>
            <w:r w:rsidRPr="00B778B6">
              <w:rPr>
                <w:rFonts w:ascii="宋体" w:hAnsi="宋体" w:cs="宋体" w:hint="eastAsia"/>
                <w:color w:val="000000"/>
                <w:kern w:val="0"/>
                <w:sz w:val="18"/>
                <w:szCs w:val="18"/>
                <w:lang w:bidi="ar"/>
              </w:rPr>
              <w:lastRenderedPageBreak/>
              <w:t>朝内办公区互联网接入、办公区网络专线租赁于</w:t>
            </w:r>
            <w:r w:rsidRPr="00B778B6">
              <w:rPr>
                <w:rFonts w:ascii="宋体" w:hAnsi="宋体" w:hint="eastAsia"/>
                <w:sz w:val="18"/>
                <w:szCs w:val="18"/>
              </w:rPr>
              <w:t>8月底前全部完成了合同签订</w:t>
            </w:r>
            <w:r w:rsidR="00AD2698">
              <w:rPr>
                <w:rFonts w:ascii="宋体" w:hAnsi="宋体" w:hint="eastAsia"/>
                <w:sz w:val="18"/>
                <w:szCs w:val="18"/>
              </w:rPr>
              <w:t>。</w:t>
            </w:r>
          </w:p>
        </w:tc>
        <w:tc>
          <w:tcPr>
            <w:tcW w:w="1075" w:type="dxa"/>
            <w:vAlign w:val="center"/>
          </w:tcPr>
          <w:p w14:paraId="37A133F7" w14:textId="77777777" w:rsidR="00363110" w:rsidRPr="00B778B6" w:rsidRDefault="00A92D5F">
            <w:pPr>
              <w:widowControl/>
              <w:jc w:val="center"/>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lastRenderedPageBreak/>
              <w:t>5</w:t>
            </w:r>
          </w:p>
        </w:tc>
        <w:tc>
          <w:tcPr>
            <w:tcW w:w="1213" w:type="dxa"/>
            <w:vAlign w:val="center"/>
          </w:tcPr>
          <w:p w14:paraId="3E534A6C" w14:textId="3895CAA2" w:rsidR="00363110" w:rsidRPr="00B778B6" w:rsidRDefault="005C4FD9">
            <w:pPr>
              <w:widowControl/>
              <w:jc w:val="center"/>
              <w:textAlignment w:val="center"/>
              <w:rPr>
                <w:rFonts w:ascii="宋体" w:hAnsi="宋体" w:cs="宋体"/>
                <w:color w:val="000000"/>
                <w:kern w:val="0"/>
                <w:sz w:val="18"/>
                <w:szCs w:val="18"/>
                <w:lang w:bidi="ar"/>
              </w:rPr>
            </w:pPr>
            <w:r w:rsidRPr="00B778B6">
              <w:rPr>
                <w:rFonts w:ascii="宋体" w:hAnsi="宋体" w:cs="宋体"/>
                <w:color w:val="000000"/>
                <w:kern w:val="0"/>
                <w:sz w:val="18"/>
                <w:szCs w:val="18"/>
                <w:lang w:bidi="ar"/>
              </w:rPr>
              <w:t>2.5</w:t>
            </w:r>
          </w:p>
        </w:tc>
        <w:tc>
          <w:tcPr>
            <w:tcW w:w="2231" w:type="dxa"/>
            <w:gridSpan w:val="2"/>
            <w:vAlign w:val="center"/>
          </w:tcPr>
          <w:p w14:paraId="1C5AD3D9" w14:textId="68BB01FB" w:rsidR="00363110" w:rsidRPr="00B778B6" w:rsidRDefault="00B778B6">
            <w:pPr>
              <w:widowControl/>
              <w:jc w:val="left"/>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受疫情影响，合同签订滞后</w:t>
            </w:r>
            <w:r w:rsidR="00AD7174">
              <w:rPr>
                <w:rFonts w:ascii="宋体" w:hAnsi="宋体" w:cs="宋体" w:hint="eastAsia"/>
                <w:color w:val="000000"/>
                <w:kern w:val="0"/>
                <w:sz w:val="18"/>
                <w:szCs w:val="18"/>
                <w:lang w:bidi="ar"/>
              </w:rPr>
              <w:t>。</w:t>
            </w:r>
          </w:p>
        </w:tc>
      </w:tr>
      <w:tr w:rsidR="00363110" w14:paraId="3EADD17B" w14:textId="77777777">
        <w:trPr>
          <w:jc w:val="center"/>
        </w:trPr>
        <w:tc>
          <w:tcPr>
            <w:tcW w:w="578" w:type="dxa"/>
            <w:vMerge/>
            <w:vAlign w:val="center"/>
          </w:tcPr>
          <w:p w14:paraId="71ACEBAF"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11DA8C1E"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083E11F9"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50444457"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color w:val="000000"/>
                <w:kern w:val="0"/>
                <w:sz w:val="18"/>
                <w:szCs w:val="18"/>
                <w:lang w:bidi="ar"/>
              </w:rPr>
              <w:t>大数据平台（一期）政务云租赁</w:t>
            </w:r>
          </w:p>
        </w:tc>
        <w:tc>
          <w:tcPr>
            <w:tcW w:w="2362" w:type="dxa"/>
            <w:gridSpan w:val="2"/>
            <w:vAlign w:val="center"/>
          </w:tcPr>
          <w:p w14:paraId="65FE9100" w14:textId="77777777" w:rsidR="00363110" w:rsidRPr="00B778B6" w:rsidRDefault="00A92D5F" w:rsidP="00B778B6">
            <w:pPr>
              <w:widowControl/>
              <w:jc w:val="left"/>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12月底前完成</w:t>
            </w:r>
          </w:p>
        </w:tc>
        <w:tc>
          <w:tcPr>
            <w:tcW w:w="2175" w:type="dxa"/>
            <w:vAlign w:val="center"/>
          </w:tcPr>
          <w:p w14:paraId="720D8D35" w14:textId="77777777" w:rsidR="00363110" w:rsidRPr="00B778B6" w:rsidRDefault="00A92D5F" w:rsidP="00B778B6">
            <w:pPr>
              <w:widowControl/>
              <w:jc w:val="left"/>
              <w:textAlignment w:val="center"/>
              <w:rPr>
                <w:rFonts w:ascii="宋体" w:hAnsi="宋体" w:cs="宋体"/>
                <w:kern w:val="0"/>
                <w:sz w:val="18"/>
                <w:szCs w:val="18"/>
                <w:lang w:bidi="ar"/>
              </w:rPr>
            </w:pPr>
            <w:r w:rsidRPr="00B778B6">
              <w:rPr>
                <w:rFonts w:ascii="宋体" w:hAnsi="宋体" w:hint="eastAsia"/>
                <w:sz w:val="18"/>
                <w:szCs w:val="18"/>
              </w:rPr>
              <w:t>12月底前完成了合同签订</w:t>
            </w:r>
          </w:p>
        </w:tc>
        <w:tc>
          <w:tcPr>
            <w:tcW w:w="1075" w:type="dxa"/>
            <w:vAlign w:val="center"/>
          </w:tcPr>
          <w:p w14:paraId="0CEF0CCA" w14:textId="77777777" w:rsidR="00363110" w:rsidRPr="00B778B6" w:rsidRDefault="00A92D5F">
            <w:pPr>
              <w:widowControl/>
              <w:jc w:val="center"/>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5</w:t>
            </w:r>
          </w:p>
        </w:tc>
        <w:tc>
          <w:tcPr>
            <w:tcW w:w="1213" w:type="dxa"/>
            <w:vAlign w:val="center"/>
          </w:tcPr>
          <w:p w14:paraId="49CA4F77" w14:textId="77777777" w:rsidR="00363110" w:rsidRPr="00B778B6" w:rsidRDefault="00A92D5F">
            <w:pPr>
              <w:widowControl/>
              <w:jc w:val="center"/>
              <w:textAlignment w:val="center"/>
              <w:rPr>
                <w:rFonts w:ascii="宋体" w:hAnsi="宋体" w:cs="宋体"/>
                <w:color w:val="000000"/>
                <w:kern w:val="0"/>
                <w:sz w:val="18"/>
                <w:szCs w:val="18"/>
                <w:lang w:bidi="ar"/>
              </w:rPr>
            </w:pPr>
            <w:r w:rsidRPr="00B778B6">
              <w:rPr>
                <w:rFonts w:ascii="宋体" w:hAnsi="宋体" w:cs="宋体" w:hint="eastAsia"/>
                <w:color w:val="000000"/>
                <w:kern w:val="0"/>
                <w:sz w:val="18"/>
                <w:szCs w:val="18"/>
                <w:lang w:bidi="ar"/>
              </w:rPr>
              <w:t>5</w:t>
            </w:r>
          </w:p>
        </w:tc>
        <w:tc>
          <w:tcPr>
            <w:tcW w:w="2231" w:type="dxa"/>
            <w:gridSpan w:val="2"/>
            <w:vAlign w:val="center"/>
          </w:tcPr>
          <w:p w14:paraId="715756E7" w14:textId="77777777" w:rsidR="00363110" w:rsidRPr="00B778B6" w:rsidRDefault="00363110">
            <w:pPr>
              <w:widowControl/>
              <w:jc w:val="left"/>
              <w:textAlignment w:val="center"/>
              <w:rPr>
                <w:rFonts w:ascii="宋体" w:hAnsi="宋体" w:cs="宋体"/>
                <w:color w:val="000000"/>
                <w:kern w:val="0"/>
                <w:sz w:val="18"/>
                <w:szCs w:val="18"/>
                <w:lang w:bidi="ar"/>
              </w:rPr>
            </w:pPr>
          </w:p>
        </w:tc>
      </w:tr>
      <w:tr w:rsidR="00363110" w14:paraId="5AAC6E27" w14:textId="77777777">
        <w:trPr>
          <w:jc w:val="center"/>
        </w:trPr>
        <w:tc>
          <w:tcPr>
            <w:tcW w:w="578" w:type="dxa"/>
            <w:vMerge/>
            <w:vAlign w:val="center"/>
          </w:tcPr>
          <w:p w14:paraId="2D4A3560"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12EE679D"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restart"/>
            <w:vAlign w:val="center"/>
          </w:tcPr>
          <w:p w14:paraId="5F09AD4D"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成本指标</w:t>
            </w:r>
          </w:p>
        </w:tc>
        <w:tc>
          <w:tcPr>
            <w:tcW w:w="2013" w:type="dxa"/>
            <w:vAlign w:val="center"/>
          </w:tcPr>
          <w:p w14:paraId="114A56D1"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政府网站政务云组件服务租赁</w:t>
            </w:r>
          </w:p>
        </w:tc>
        <w:tc>
          <w:tcPr>
            <w:tcW w:w="2362" w:type="dxa"/>
            <w:gridSpan w:val="2"/>
            <w:vAlign w:val="center"/>
          </w:tcPr>
          <w:p w14:paraId="6BF13C5B"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33.1万元</w:t>
            </w:r>
          </w:p>
        </w:tc>
        <w:tc>
          <w:tcPr>
            <w:tcW w:w="2175" w:type="dxa"/>
            <w:vAlign w:val="center"/>
          </w:tcPr>
          <w:p w14:paraId="20A56440"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33.1万元</w:t>
            </w:r>
          </w:p>
        </w:tc>
        <w:tc>
          <w:tcPr>
            <w:tcW w:w="1075" w:type="dxa"/>
            <w:vAlign w:val="center"/>
          </w:tcPr>
          <w:p w14:paraId="0403A207"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1213" w:type="dxa"/>
            <w:vAlign w:val="center"/>
          </w:tcPr>
          <w:p w14:paraId="1A6B918E"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2231" w:type="dxa"/>
            <w:gridSpan w:val="2"/>
            <w:vAlign w:val="center"/>
          </w:tcPr>
          <w:p w14:paraId="2BBBB21B" w14:textId="77777777" w:rsidR="00363110" w:rsidRPr="00B778B6" w:rsidRDefault="00363110">
            <w:pPr>
              <w:rPr>
                <w:rFonts w:ascii="宋体" w:hAnsi="宋体" w:cs="宋体"/>
                <w:kern w:val="0"/>
                <w:sz w:val="18"/>
                <w:szCs w:val="18"/>
              </w:rPr>
            </w:pPr>
          </w:p>
        </w:tc>
      </w:tr>
      <w:tr w:rsidR="00363110" w14:paraId="5BAC5E2D" w14:textId="77777777">
        <w:trPr>
          <w:jc w:val="center"/>
        </w:trPr>
        <w:tc>
          <w:tcPr>
            <w:tcW w:w="578" w:type="dxa"/>
            <w:vMerge/>
            <w:vAlign w:val="center"/>
          </w:tcPr>
          <w:p w14:paraId="240ABECA"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4B45FF15"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5757AF34"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59E95147"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建外办公区互联网接入</w:t>
            </w:r>
          </w:p>
        </w:tc>
        <w:tc>
          <w:tcPr>
            <w:tcW w:w="2362" w:type="dxa"/>
            <w:gridSpan w:val="2"/>
            <w:vAlign w:val="center"/>
          </w:tcPr>
          <w:p w14:paraId="66E00681"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8.4万元</w:t>
            </w:r>
          </w:p>
        </w:tc>
        <w:tc>
          <w:tcPr>
            <w:tcW w:w="2175" w:type="dxa"/>
            <w:vAlign w:val="center"/>
          </w:tcPr>
          <w:p w14:paraId="3B666A6A"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8.4万元</w:t>
            </w:r>
          </w:p>
        </w:tc>
        <w:tc>
          <w:tcPr>
            <w:tcW w:w="1075" w:type="dxa"/>
            <w:vAlign w:val="center"/>
          </w:tcPr>
          <w:p w14:paraId="630D3F65"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1213" w:type="dxa"/>
            <w:vAlign w:val="center"/>
          </w:tcPr>
          <w:p w14:paraId="0E45EC32"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2231" w:type="dxa"/>
            <w:gridSpan w:val="2"/>
            <w:vAlign w:val="center"/>
          </w:tcPr>
          <w:p w14:paraId="2B830039" w14:textId="77777777" w:rsidR="00363110" w:rsidRPr="00B778B6" w:rsidRDefault="00363110">
            <w:pPr>
              <w:rPr>
                <w:rFonts w:ascii="宋体" w:hAnsi="宋体" w:cs="宋体"/>
                <w:kern w:val="0"/>
                <w:sz w:val="18"/>
                <w:szCs w:val="18"/>
              </w:rPr>
            </w:pPr>
          </w:p>
        </w:tc>
      </w:tr>
      <w:tr w:rsidR="00363110" w14:paraId="5CDCDEBC" w14:textId="77777777">
        <w:trPr>
          <w:jc w:val="center"/>
        </w:trPr>
        <w:tc>
          <w:tcPr>
            <w:tcW w:w="578" w:type="dxa"/>
            <w:vMerge/>
            <w:vAlign w:val="center"/>
          </w:tcPr>
          <w:p w14:paraId="7EA5CB85"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397DB217"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2625F11A"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189F36A2"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朝内办公区互联网接入</w:t>
            </w:r>
          </w:p>
        </w:tc>
        <w:tc>
          <w:tcPr>
            <w:tcW w:w="2362" w:type="dxa"/>
            <w:gridSpan w:val="2"/>
            <w:vAlign w:val="center"/>
          </w:tcPr>
          <w:p w14:paraId="2EFFA391"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30万元</w:t>
            </w:r>
          </w:p>
        </w:tc>
        <w:tc>
          <w:tcPr>
            <w:tcW w:w="2175" w:type="dxa"/>
            <w:vAlign w:val="center"/>
          </w:tcPr>
          <w:p w14:paraId="2032CCCA"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30万元</w:t>
            </w:r>
          </w:p>
        </w:tc>
        <w:tc>
          <w:tcPr>
            <w:tcW w:w="1075" w:type="dxa"/>
            <w:vAlign w:val="center"/>
          </w:tcPr>
          <w:p w14:paraId="57E7366D"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1213" w:type="dxa"/>
            <w:vAlign w:val="center"/>
          </w:tcPr>
          <w:p w14:paraId="5C1FD3A8"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2231" w:type="dxa"/>
            <w:gridSpan w:val="2"/>
            <w:vAlign w:val="center"/>
          </w:tcPr>
          <w:p w14:paraId="4C07A8A0" w14:textId="77777777" w:rsidR="00363110" w:rsidRPr="00B778B6" w:rsidRDefault="00363110">
            <w:pPr>
              <w:rPr>
                <w:rFonts w:ascii="宋体" w:hAnsi="宋体" w:cs="宋体"/>
                <w:kern w:val="0"/>
                <w:sz w:val="18"/>
                <w:szCs w:val="18"/>
              </w:rPr>
            </w:pPr>
          </w:p>
        </w:tc>
      </w:tr>
      <w:tr w:rsidR="00363110" w14:paraId="6E18D55F" w14:textId="77777777">
        <w:trPr>
          <w:jc w:val="center"/>
        </w:trPr>
        <w:tc>
          <w:tcPr>
            <w:tcW w:w="578" w:type="dxa"/>
            <w:vMerge/>
            <w:vAlign w:val="center"/>
          </w:tcPr>
          <w:p w14:paraId="2059BF9F"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2E18EAC3"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0CF316EE"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64C36500"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大数据平台（一期）政务云租赁</w:t>
            </w:r>
          </w:p>
        </w:tc>
        <w:tc>
          <w:tcPr>
            <w:tcW w:w="2362" w:type="dxa"/>
            <w:gridSpan w:val="2"/>
            <w:vAlign w:val="center"/>
          </w:tcPr>
          <w:p w14:paraId="3706A836"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69.395328万元</w:t>
            </w:r>
          </w:p>
        </w:tc>
        <w:tc>
          <w:tcPr>
            <w:tcW w:w="2175" w:type="dxa"/>
            <w:vAlign w:val="center"/>
          </w:tcPr>
          <w:p w14:paraId="156FF916"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69.395328万元</w:t>
            </w:r>
          </w:p>
        </w:tc>
        <w:tc>
          <w:tcPr>
            <w:tcW w:w="1075" w:type="dxa"/>
            <w:vAlign w:val="center"/>
          </w:tcPr>
          <w:p w14:paraId="03B36FD4"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1213" w:type="dxa"/>
            <w:vAlign w:val="center"/>
          </w:tcPr>
          <w:p w14:paraId="15D5B949"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2231" w:type="dxa"/>
            <w:gridSpan w:val="2"/>
            <w:vAlign w:val="center"/>
          </w:tcPr>
          <w:p w14:paraId="4331F1DF" w14:textId="77777777" w:rsidR="00363110" w:rsidRPr="00B778B6" w:rsidRDefault="00363110">
            <w:pPr>
              <w:rPr>
                <w:rFonts w:ascii="宋体" w:hAnsi="宋体" w:cs="宋体"/>
                <w:kern w:val="0"/>
                <w:sz w:val="18"/>
                <w:szCs w:val="18"/>
              </w:rPr>
            </w:pPr>
          </w:p>
        </w:tc>
      </w:tr>
      <w:tr w:rsidR="00363110" w14:paraId="4E406848" w14:textId="77777777">
        <w:trPr>
          <w:jc w:val="center"/>
        </w:trPr>
        <w:tc>
          <w:tcPr>
            <w:tcW w:w="578" w:type="dxa"/>
            <w:vMerge/>
            <w:vAlign w:val="center"/>
          </w:tcPr>
          <w:p w14:paraId="49BE83CA" w14:textId="77777777" w:rsidR="00363110" w:rsidRPr="00B778B6" w:rsidRDefault="00363110">
            <w:pPr>
              <w:widowControl/>
              <w:spacing w:line="240" w:lineRule="exact"/>
              <w:jc w:val="center"/>
              <w:rPr>
                <w:rFonts w:ascii="宋体" w:hAnsi="宋体" w:cs="宋体"/>
                <w:kern w:val="0"/>
                <w:sz w:val="18"/>
                <w:szCs w:val="18"/>
              </w:rPr>
            </w:pPr>
          </w:p>
        </w:tc>
        <w:tc>
          <w:tcPr>
            <w:tcW w:w="595" w:type="dxa"/>
            <w:vMerge/>
            <w:vAlign w:val="center"/>
          </w:tcPr>
          <w:p w14:paraId="2CD2B3FA" w14:textId="77777777" w:rsidR="00363110" w:rsidRPr="00B778B6" w:rsidRDefault="00363110">
            <w:pPr>
              <w:widowControl/>
              <w:spacing w:line="240" w:lineRule="exact"/>
              <w:jc w:val="center"/>
              <w:rPr>
                <w:rFonts w:ascii="宋体" w:hAnsi="宋体" w:cs="宋体"/>
                <w:kern w:val="0"/>
                <w:sz w:val="18"/>
                <w:szCs w:val="18"/>
              </w:rPr>
            </w:pPr>
          </w:p>
        </w:tc>
        <w:tc>
          <w:tcPr>
            <w:tcW w:w="987" w:type="dxa"/>
            <w:vMerge/>
            <w:vAlign w:val="center"/>
          </w:tcPr>
          <w:p w14:paraId="2A4F3E43" w14:textId="77777777" w:rsidR="00363110" w:rsidRPr="00B778B6" w:rsidRDefault="00363110">
            <w:pPr>
              <w:widowControl/>
              <w:spacing w:line="240" w:lineRule="exact"/>
              <w:jc w:val="center"/>
              <w:rPr>
                <w:rFonts w:ascii="宋体" w:hAnsi="宋体" w:cs="宋体"/>
                <w:kern w:val="0"/>
                <w:sz w:val="18"/>
                <w:szCs w:val="18"/>
              </w:rPr>
            </w:pPr>
          </w:p>
        </w:tc>
        <w:tc>
          <w:tcPr>
            <w:tcW w:w="2013" w:type="dxa"/>
            <w:vAlign w:val="center"/>
          </w:tcPr>
          <w:p w14:paraId="3D144BE9" w14:textId="77777777" w:rsidR="00363110" w:rsidRPr="00B778B6" w:rsidRDefault="00A92D5F"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办公区网络专线租赁</w:t>
            </w:r>
          </w:p>
        </w:tc>
        <w:tc>
          <w:tcPr>
            <w:tcW w:w="2362" w:type="dxa"/>
            <w:gridSpan w:val="2"/>
            <w:vAlign w:val="center"/>
          </w:tcPr>
          <w:p w14:paraId="4EB0ECA1"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21.96万元</w:t>
            </w:r>
          </w:p>
        </w:tc>
        <w:tc>
          <w:tcPr>
            <w:tcW w:w="2175" w:type="dxa"/>
            <w:vAlign w:val="center"/>
          </w:tcPr>
          <w:p w14:paraId="7472C529" w14:textId="7777777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21.96万元</w:t>
            </w:r>
          </w:p>
        </w:tc>
        <w:tc>
          <w:tcPr>
            <w:tcW w:w="1075" w:type="dxa"/>
            <w:vAlign w:val="center"/>
          </w:tcPr>
          <w:p w14:paraId="7202AC94"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1213" w:type="dxa"/>
            <w:vAlign w:val="center"/>
          </w:tcPr>
          <w:p w14:paraId="6BA39F2D"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color w:val="000000"/>
                <w:kern w:val="0"/>
                <w:sz w:val="18"/>
                <w:szCs w:val="18"/>
                <w:lang w:bidi="ar"/>
              </w:rPr>
              <w:t>4</w:t>
            </w:r>
          </w:p>
        </w:tc>
        <w:tc>
          <w:tcPr>
            <w:tcW w:w="2231" w:type="dxa"/>
            <w:gridSpan w:val="2"/>
            <w:vAlign w:val="center"/>
          </w:tcPr>
          <w:p w14:paraId="7F1E7376" w14:textId="77777777" w:rsidR="00363110" w:rsidRPr="00B778B6" w:rsidRDefault="00363110">
            <w:pPr>
              <w:rPr>
                <w:rFonts w:ascii="宋体" w:hAnsi="宋体" w:cs="宋体"/>
                <w:kern w:val="0"/>
                <w:sz w:val="18"/>
                <w:szCs w:val="18"/>
              </w:rPr>
            </w:pPr>
          </w:p>
        </w:tc>
      </w:tr>
      <w:tr w:rsidR="00363110" w14:paraId="1B6341F9" w14:textId="77777777">
        <w:trPr>
          <w:jc w:val="center"/>
        </w:trPr>
        <w:tc>
          <w:tcPr>
            <w:tcW w:w="578" w:type="dxa"/>
            <w:vMerge/>
            <w:vAlign w:val="center"/>
          </w:tcPr>
          <w:p w14:paraId="17ED7A16" w14:textId="77777777" w:rsidR="00363110" w:rsidRPr="00B778B6" w:rsidRDefault="00363110">
            <w:pPr>
              <w:widowControl/>
              <w:spacing w:line="240" w:lineRule="exact"/>
              <w:jc w:val="center"/>
              <w:rPr>
                <w:rFonts w:ascii="宋体" w:hAnsi="宋体" w:cs="宋体"/>
                <w:kern w:val="0"/>
                <w:sz w:val="18"/>
                <w:szCs w:val="18"/>
              </w:rPr>
            </w:pPr>
          </w:p>
        </w:tc>
        <w:tc>
          <w:tcPr>
            <w:tcW w:w="595" w:type="dxa"/>
            <w:vAlign w:val="center"/>
          </w:tcPr>
          <w:p w14:paraId="0C714F00" w14:textId="6E533B24"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效益指标</w:t>
            </w:r>
          </w:p>
        </w:tc>
        <w:tc>
          <w:tcPr>
            <w:tcW w:w="987" w:type="dxa"/>
            <w:vAlign w:val="center"/>
          </w:tcPr>
          <w:p w14:paraId="71F05E88" w14:textId="77777777" w:rsidR="00363110" w:rsidRPr="00B778B6" w:rsidRDefault="00A92D5F">
            <w:pPr>
              <w:widowControl/>
              <w:spacing w:line="240" w:lineRule="exact"/>
              <w:jc w:val="center"/>
              <w:rPr>
                <w:rFonts w:ascii="宋体" w:hAnsi="宋体" w:cs="宋体"/>
                <w:kern w:val="0"/>
                <w:sz w:val="18"/>
                <w:szCs w:val="18"/>
              </w:rPr>
            </w:pPr>
            <w:r w:rsidRPr="00B778B6">
              <w:rPr>
                <w:rFonts w:ascii="宋体" w:hAnsi="宋体" w:cs="宋体" w:hint="eastAsia"/>
                <w:kern w:val="0"/>
                <w:sz w:val="18"/>
                <w:szCs w:val="18"/>
              </w:rPr>
              <w:t>社会效益指标</w:t>
            </w:r>
          </w:p>
        </w:tc>
        <w:tc>
          <w:tcPr>
            <w:tcW w:w="2013" w:type="dxa"/>
            <w:vAlign w:val="center"/>
          </w:tcPr>
          <w:p w14:paraId="2D6775B4" w14:textId="5CD68D46" w:rsidR="00363110" w:rsidRPr="00B778B6" w:rsidRDefault="00F05195" w:rsidP="00B778B6">
            <w:pPr>
              <w:widowControl/>
              <w:jc w:val="left"/>
              <w:textAlignment w:val="center"/>
              <w:rPr>
                <w:rFonts w:ascii="宋体" w:hAnsi="宋体" w:cs="宋体"/>
                <w:color w:val="000000"/>
                <w:kern w:val="0"/>
                <w:sz w:val="18"/>
                <w:szCs w:val="18"/>
              </w:rPr>
            </w:pPr>
            <w:r w:rsidRPr="00B778B6">
              <w:rPr>
                <w:rFonts w:ascii="宋体" w:hAnsi="宋体" w:cs="宋体" w:hint="eastAsia"/>
                <w:kern w:val="0"/>
                <w:sz w:val="18"/>
                <w:szCs w:val="18"/>
              </w:rPr>
              <w:t>保障局办公区互联网、办公区之间专线正常运行保障局政府网站运行所需的政务云组件服务正常运行，保障大数据平台正常运行和数据安全</w:t>
            </w:r>
            <w:r w:rsidR="00AD2698">
              <w:rPr>
                <w:rFonts w:ascii="宋体" w:hAnsi="宋体" w:cs="宋体" w:hint="eastAsia"/>
                <w:kern w:val="0"/>
                <w:sz w:val="18"/>
                <w:szCs w:val="18"/>
              </w:rPr>
              <w:t>。</w:t>
            </w:r>
          </w:p>
        </w:tc>
        <w:tc>
          <w:tcPr>
            <w:tcW w:w="2362" w:type="dxa"/>
            <w:gridSpan w:val="2"/>
            <w:vAlign w:val="center"/>
          </w:tcPr>
          <w:p w14:paraId="751B3C40" w14:textId="2DF6ABB2"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保障局办公区互联网、办公区之间专线正常运行，保障局政府网站运行所需的政务云组件服务正常运行，保障大数据平台正常运行和数据安全</w:t>
            </w:r>
            <w:r w:rsidR="00AD2698">
              <w:rPr>
                <w:rFonts w:ascii="宋体" w:hAnsi="宋体" w:cs="宋体" w:hint="eastAsia"/>
                <w:kern w:val="0"/>
                <w:sz w:val="18"/>
                <w:szCs w:val="18"/>
              </w:rPr>
              <w:t>。</w:t>
            </w:r>
          </w:p>
        </w:tc>
        <w:tc>
          <w:tcPr>
            <w:tcW w:w="2175" w:type="dxa"/>
            <w:vAlign w:val="center"/>
          </w:tcPr>
          <w:p w14:paraId="30E3567E" w14:textId="6B258967" w:rsidR="00363110" w:rsidRPr="00B778B6" w:rsidRDefault="00A92D5F" w:rsidP="00B778B6">
            <w:pPr>
              <w:widowControl/>
              <w:jc w:val="left"/>
              <w:textAlignment w:val="center"/>
              <w:rPr>
                <w:rFonts w:ascii="宋体" w:hAnsi="宋体" w:cs="宋体"/>
                <w:kern w:val="0"/>
                <w:sz w:val="18"/>
                <w:szCs w:val="18"/>
              </w:rPr>
            </w:pPr>
            <w:r w:rsidRPr="00B778B6">
              <w:rPr>
                <w:rFonts w:ascii="宋体" w:hAnsi="宋体" w:cs="宋体" w:hint="eastAsia"/>
                <w:kern w:val="0"/>
                <w:sz w:val="18"/>
                <w:szCs w:val="18"/>
              </w:rPr>
              <w:t>保障局办公区互联网、办公区之间专线正常运行，保障局政府网站运行所需的政务云组件服务正常运行，保障大数据平台正常运行和数据安全</w:t>
            </w:r>
            <w:r w:rsidR="00AD2698">
              <w:rPr>
                <w:rFonts w:ascii="宋体" w:hAnsi="宋体" w:cs="宋体" w:hint="eastAsia"/>
                <w:kern w:val="0"/>
                <w:sz w:val="18"/>
                <w:szCs w:val="18"/>
              </w:rPr>
              <w:t>。</w:t>
            </w:r>
          </w:p>
        </w:tc>
        <w:tc>
          <w:tcPr>
            <w:tcW w:w="1075" w:type="dxa"/>
            <w:vAlign w:val="center"/>
          </w:tcPr>
          <w:p w14:paraId="1C79E157" w14:textId="77777777" w:rsidR="00363110" w:rsidRPr="00B778B6" w:rsidRDefault="00A92D5F">
            <w:pPr>
              <w:widowControl/>
              <w:jc w:val="center"/>
              <w:textAlignment w:val="center"/>
              <w:rPr>
                <w:rFonts w:ascii="宋体" w:hAnsi="宋体" w:cs="宋体"/>
                <w:kern w:val="0"/>
                <w:sz w:val="18"/>
                <w:szCs w:val="18"/>
              </w:rPr>
            </w:pPr>
            <w:r w:rsidRPr="00B778B6">
              <w:rPr>
                <w:rFonts w:ascii="宋体" w:hAnsi="宋体" w:cs="宋体" w:hint="eastAsia"/>
                <w:kern w:val="0"/>
                <w:sz w:val="18"/>
                <w:szCs w:val="18"/>
              </w:rPr>
              <w:t>40</w:t>
            </w:r>
          </w:p>
        </w:tc>
        <w:tc>
          <w:tcPr>
            <w:tcW w:w="1213" w:type="dxa"/>
            <w:vAlign w:val="center"/>
          </w:tcPr>
          <w:p w14:paraId="0AC6779D" w14:textId="3177F990" w:rsidR="00363110" w:rsidRPr="00B778B6" w:rsidRDefault="005C4FD9">
            <w:pPr>
              <w:widowControl/>
              <w:jc w:val="center"/>
              <w:textAlignment w:val="center"/>
              <w:rPr>
                <w:rFonts w:ascii="宋体" w:hAnsi="宋体" w:cs="宋体"/>
                <w:kern w:val="0"/>
                <w:sz w:val="18"/>
                <w:szCs w:val="18"/>
              </w:rPr>
            </w:pPr>
            <w:r w:rsidRPr="00B778B6">
              <w:rPr>
                <w:rFonts w:ascii="宋体" w:hAnsi="宋体" w:cs="宋体"/>
                <w:kern w:val="0"/>
                <w:sz w:val="18"/>
                <w:szCs w:val="18"/>
              </w:rPr>
              <w:t>37</w:t>
            </w:r>
          </w:p>
        </w:tc>
        <w:tc>
          <w:tcPr>
            <w:tcW w:w="2231" w:type="dxa"/>
            <w:gridSpan w:val="2"/>
            <w:vAlign w:val="center"/>
          </w:tcPr>
          <w:p w14:paraId="7AE76D91" w14:textId="2B74CECB" w:rsidR="00363110" w:rsidRPr="00B778B6" w:rsidRDefault="0005079B" w:rsidP="00B778B6">
            <w:pPr>
              <w:jc w:val="left"/>
              <w:rPr>
                <w:rFonts w:ascii="宋体" w:hAnsi="宋体" w:cs="宋体"/>
                <w:kern w:val="0"/>
                <w:sz w:val="18"/>
                <w:szCs w:val="18"/>
              </w:rPr>
            </w:pPr>
            <w:r w:rsidRPr="0005079B">
              <w:rPr>
                <w:rFonts w:ascii="宋体" w:hAnsi="宋体" w:cs="宋体" w:hint="eastAsia"/>
                <w:kern w:val="0"/>
                <w:sz w:val="18"/>
                <w:szCs w:val="18"/>
              </w:rPr>
              <w:t>后续将加强效益成果资料的收集和整理，使支撑材料更细致、更充分、更有针对性。</w:t>
            </w:r>
          </w:p>
        </w:tc>
      </w:tr>
      <w:tr w:rsidR="00363110" w14:paraId="365F61AB" w14:textId="77777777">
        <w:trPr>
          <w:trHeight w:val="398"/>
          <w:jc w:val="center"/>
        </w:trPr>
        <w:tc>
          <w:tcPr>
            <w:tcW w:w="8710" w:type="dxa"/>
            <w:gridSpan w:val="7"/>
            <w:vAlign w:val="center"/>
          </w:tcPr>
          <w:p w14:paraId="49E6AF52" w14:textId="77777777" w:rsidR="00363110" w:rsidRPr="00B778B6" w:rsidRDefault="00A92D5F">
            <w:pPr>
              <w:widowControl/>
              <w:spacing w:line="240" w:lineRule="exact"/>
              <w:jc w:val="center"/>
              <w:rPr>
                <w:rFonts w:ascii="宋体" w:hAnsi="宋体" w:cs="宋体"/>
                <w:color w:val="000000"/>
                <w:kern w:val="0"/>
                <w:sz w:val="18"/>
                <w:szCs w:val="18"/>
              </w:rPr>
            </w:pPr>
            <w:r w:rsidRPr="00B778B6">
              <w:rPr>
                <w:rFonts w:ascii="宋体" w:hAnsi="宋体" w:cs="宋体" w:hint="eastAsia"/>
                <w:color w:val="000000"/>
                <w:kern w:val="0"/>
                <w:sz w:val="18"/>
                <w:szCs w:val="18"/>
              </w:rPr>
              <w:t>总分</w:t>
            </w:r>
          </w:p>
        </w:tc>
        <w:tc>
          <w:tcPr>
            <w:tcW w:w="1075" w:type="dxa"/>
            <w:vAlign w:val="center"/>
          </w:tcPr>
          <w:p w14:paraId="31E0A9AB" w14:textId="77777777" w:rsidR="00363110" w:rsidRPr="00B778B6" w:rsidRDefault="00A92D5F">
            <w:pPr>
              <w:widowControl/>
              <w:spacing w:line="240" w:lineRule="exact"/>
              <w:jc w:val="center"/>
              <w:rPr>
                <w:rFonts w:ascii="宋体" w:hAnsi="宋体" w:cs="宋体"/>
                <w:color w:val="000000"/>
                <w:kern w:val="0"/>
                <w:sz w:val="18"/>
                <w:szCs w:val="18"/>
              </w:rPr>
            </w:pPr>
            <w:r w:rsidRPr="00B778B6">
              <w:rPr>
                <w:rFonts w:ascii="宋体" w:hAnsi="宋体" w:cs="宋体" w:hint="eastAsia"/>
                <w:color w:val="000000"/>
                <w:kern w:val="0"/>
                <w:sz w:val="18"/>
                <w:szCs w:val="18"/>
              </w:rPr>
              <w:t>100</w:t>
            </w:r>
          </w:p>
        </w:tc>
        <w:tc>
          <w:tcPr>
            <w:tcW w:w="1213" w:type="dxa"/>
            <w:vAlign w:val="center"/>
          </w:tcPr>
          <w:p w14:paraId="12D9C689" w14:textId="2D40D696" w:rsidR="00363110" w:rsidRPr="00B778B6" w:rsidRDefault="005C4FD9">
            <w:pPr>
              <w:widowControl/>
              <w:spacing w:line="240" w:lineRule="exact"/>
              <w:jc w:val="center"/>
              <w:rPr>
                <w:rFonts w:ascii="宋体" w:hAnsi="宋体" w:cs="宋体"/>
                <w:color w:val="000000"/>
                <w:kern w:val="0"/>
                <w:sz w:val="18"/>
                <w:szCs w:val="18"/>
              </w:rPr>
            </w:pPr>
            <w:r w:rsidRPr="00B778B6">
              <w:rPr>
                <w:rFonts w:ascii="宋体" w:hAnsi="宋体" w:cs="宋体"/>
                <w:color w:val="000000"/>
                <w:kern w:val="0"/>
                <w:sz w:val="18"/>
                <w:szCs w:val="18"/>
              </w:rPr>
              <w:t>94.5</w:t>
            </w:r>
            <w:r w:rsidR="000637DB">
              <w:rPr>
                <w:rFonts w:ascii="宋体" w:hAnsi="宋体" w:cs="宋体"/>
                <w:color w:val="000000"/>
                <w:kern w:val="0"/>
                <w:sz w:val="18"/>
                <w:szCs w:val="18"/>
              </w:rPr>
              <w:t>0</w:t>
            </w:r>
          </w:p>
        </w:tc>
        <w:tc>
          <w:tcPr>
            <w:tcW w:w="2231" w:type="dxa"/>
            <w:gridSpan w:val="2"/>
            <w:vAlign w:val="center"/>
          </w:tcPr>
          <w:p w14:paraId="47A23F33" w14:textId="77777777" w:rsidR="00363110" w:rsidRPr="00B778B6" w:rsidRDefault="00363110">
            <w:pPr>
              <w:widowControl/>
              <w:spacing w:line="240" w:lineRule="exact"/>
              <w:jc w:val="center"/>
              <w:rPr>
                <w:rFonts w:ascii="宋体" w:hAnsi="宋体" w:cs="宋体"/>
                <w:kern w:val="0"/>
                <w:sz w:val="18"/>
                <w:szCs w:val="18"/>
              </w:rPr>
            </w:pPr>
          </w:p>
        </w:tc>
      </w:tr>
    </w:tbl>
    <w:p w14:paraId="6CA72CA7" w14:textId="5DD61F90" w:rsidR="00363110" w:rsidRDefault="00363110" w:rsidP="00766D74">
      <w:pPr>
        <w:widowControl/>
        <w:spacing w:line="520" w:lineRule="exact"/>
        <w:jc w:val="left"/>
      </w:pPr>
    </w:p>
    <w:sectPr w:rsidR="00363110">
      <w:footerReference w:type="default" r:id="rId8"/>
      <w:pgSz w:w="16838" w:h="11906" w:orient="landscape"/>
      <w:pgMar w:top="1800" w:right="1440" w:bottom="1800" w:left="1440" w:header="720"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D5580" w14:textId="77777777" w:rsidR="007639D3" w:rsidRDefault="007639D3">
      <w:r>
        <w:separator/>
      </w:r>
    </w:p>
  </w:endnote>
  <w:endnote w:type="continuationSeparator" w:id="0">
    <w:p w14:paraId="36946C90" w14:textId="77777777" w:rsidR="007639D3" w:rsidRDefault="00763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Liberation Sans">
    <w:altName w:val="宋体"/>
    <w:charset w:val="00"/>
    <w:family w:val="swiss"/>
    <w:pitch w:val="default"/>
    <w:sig w:usb0="00000000" w:usb1="00000000" w:usb2="00000000" w:usb3="00000000" w:csb0="00040001" w:csb1="00000000"/>
  </w:font>
  <w:font w:name="Noto Sans CJK SC Regular">
    <w:altName w:val="微软雅黑"/>
    <w:charset w:val="86"/>
    <w:family w:val="auto"/>
    <w:pitch w:val="default"/>
    <w:sig w:usb0="00000000" w:usb1="2BDF3C10" w:usb2="00000016" w:usb3="00000000" w:csb0="602E01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750189"/>
      <w:docPartObj>
        <w:docPartGallery w:val="Page Numbers (Bottom of Page)"/>
        <w:docPartUnique/>
      </w:docPartObj>
    </w:sdtPr>
    <w:sdtContent>
      <w:p w14:paraId="1357E036" w14:textId="38052A8E" w:rsidR="00CB275B" w:rsidRDefault="00CB275B">
        <w:pPr>
          <w:pStyle w:val="a5"/>
          <w:jc w:val="center"/>
        </w:pPr>
        <w:r>
          <w:fldChar w:fldCharType="begin"/>
        </w:r>
        <w:r>
          <w:instrText>PAGE   \* MERGEFORMAT</w:instrText>
        </w:r>
        <w:r>
          <w:fldChar w:fldCharType="separate"/>
        </w:r>
        <w:r w:rsidRPr="00CB275B">
          <w:rPr>
            <w:noProof/>
            <w:lang w:val="zh-CN"/>
          </w:rPr>
          <w:t>1</w:t>
        </w:r>
        <w:r>
          <w:fldChar w:fldCharType="end"/>
        </w:r>
      </w:p>
    </w:sdtContent>
  </w:sdt>
  <w:p w14:paraId="1784B8EC" w14:textId="01E22133" w:rsidR="00363110" w:rsidRDefault="00363110" w:rsidP="00C946A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79EA0" w14:textId="77777777" w:rsidR="007639D3" w:rsidRDefault="007639D3">
      <w:r>
        <w:separator/>
      </w:r>
    </w:p>
  </w:footnote>
  <w:footnote w:type="continuationSeparator" w:id="0">
    <w:p w14:paraId="7DB58A66" w14:textId="77777777" w:rsidR="007639D3" w:rsidRDefault="007639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
  <w:drawingGridVerticalSpacing w:val="1"/>
  <w:doNotUseMarginsForDrawingGridOrigin/>
  <w:drawingGridHorizontalOrigin w:val="0"/>
  <w:drawingGridVerticalOrigin w:val="0"/>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110"/>
    <w:rsid w:val="BBEDBB93"/>
    <w:rsid w:val="CF78A073"/>
    <w:rsid w:val="F57FE415"/>
    <w:rsid w:val="F7F1F5BE"/>
    <w:rsid w:val="FEEF1732"/>
    <w:rsid w:val="FFE32E20"/>
    <w:rsid w:val="0005079B"/>
    <w:rsid w:val="000637DB"/>
    <w:rsid w:val="00072728"/>
    <w:rsid w:val="002B4037"/>
    <w:rsid w:val="00363110"/>
    <w:rsid w:val="004A4076"/>
    <w:rsid w:val="005C4FD9"/>
    <w:rsid w:val="007639D3"/>
    <w:rsid w:val="00766D74"/>
    <w:rsid w:val="009339BF"/>
    <w:rsid w:val="00A44D80"/>
    <w:rsid w:val="00A92D5F"/>
    <w:rsid w:val="00AD2698"/>
    <w:rsid w:val="00AD7174"/>
    <w:rsid w:val="00B772A4"/>
    <w:rsid w:val="00B778B6"/>
    <w:rsid w:val="00C17CF7"/>
    <w:rsid w:val="00C946A0"/>
    <w:rsid w:val="00CB275B"/>
    <w:rsid w:val="00CE0AE9"/>
    <w:rsid w:val="00E0682F"/>
    <w:rsid w:val="00F05195"/>
    <w:rsid w:val="00F30CD6"/>
    <w:rsid w:val="33FFF64F"/>
    <w:rsid w:val="34DCAD3B"/>
    <w:rsid w:val="5DBEF6E3"/>
    <w:rsid w:val="62ED57B3"/>
    <w:rsid w:val="67738653"/>
    <w:rsid w:val="6EF34C64"/>
    <w:rsid w:val="6F3B0E59"/>
    <w:rsid w:val="7A4E1522"/>
    <w:rsid w:val="7BDF03A7"/>
    <w:rsid w:val="7FD7774C"/>
    <w:rsid w:val="7FFF8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7316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qFormat="1"/>
    <w:lsdException w:name="List"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rPr>
  </w:style>
  <w:style w:type="paragraph" w:styleId="a4">
    <w:name w:val="Body Text"/>
    <w:basedOn w:val="a"/>
    <w:qFormat/>
    <w:pPr>
      <w:spacing w:after="140" w:line="276" w:lineRule="auto"/>
    </w:p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List"/>
    <w:basedOn w:val="a4"/>
    <w:qFormat/>
  </w:style>
  <w:style w:type="character" w:customStyle="1" w:styleId="1">
    <w:name w:val="默认段落字体1"/>
    <w:qFormat/>
  </w:style>
  <w:style w:type="paragraph" w:customStyle="1" w:styleId="Heading">
    <w:name w:val="Heading"/>
    <w:basedOn w:val="a"/>
    <w:next w:val="a4"/>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styleId="a7">
    <w:name w:val="header"/>
    <w:basedOn w:val="a"/>
    <w:link w:val="Char0"/>
    <w:rsid w:val="005C4FD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5C4FD9"/>
    <w:rPr>
      <w:rFonts w:ascii="Calibri" w:hAnsi="Calibri"/>
      <w:kern w:val="2"/>
      <w:sz w:val="18"/>
      <w:szCs w:val="18"/>
    </w:rPr>
  </w:style>
  <w:style w:type="character" w:customStyle="1" w:styleId="Char">
    <w:name w:val="页脚 Char"/>
    <w:basedOn w:val="a0"/>
    <w:link w:val="a5"/>
    <w:uiPriority w:val="99"/>
    <w:rsid w:val="00CB275B"/>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qFormat="1"/>
    <w:lsdException w:name="List" w:qFormat="1"/>
    <w:lsdException w:name="Title" w:qFormat="1"/>
    <w:lsdException w:name="Default Paragraph Font"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rPr>
  </w:style>
  <w:style w:type="paragraph" w:styleId="a4">
    <w:name w:val="Body Text"/>
    <w:basedOn w:val="a"/>
    <w:qFormat/>
    <w:pPr>
      <w:spacing w:after="140" w:line="276" w:lineRule="auto"/>
    </w:p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List"/>
    <w:basedOn w:val="a4"/>
    <w:qFormat/>
  </w:style>
  <w:style w:type="character" w:customStyle="1" w:styleId="1">
    <w:name w:val="默认段落字体1"/>
    <w:qFormat/>
  </w:style>
  <w:style w:type="paragraph" w:customStyle="1" w:styleId="Heading">
    <w:name w:val="Heading"/>
    <w:basedOn w:val="a"/>
    <w:next w:val="a4"/>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styleId="a7">
    <w:name w:val="header"/>
    <w:basedOn w:val="a"/>
    <w:link w:val="Char0"/>
    <w:rsid w:val="005C4FD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5C4FD9"/>
    <w:rPr>
      <w:rFonts w:ascii="Calibri" w:hAnsi="Calibri"/>
      <w:kern w:val="2"/>
      <w:sz w:val="18"/>
      <w:szCs w:val="18"/>
    </w:rPr>
  </w:style>
  <w:style w:type="character" w:customStyle="1" w:styleId="Char">
    <w:name w:val="页脚 Char"/>
    <w:basedOn w:val="a0"/>
    <w:link w:val="a5"/>
    <w:uiPriority w:val="99"/>
    <w:rsid w:val="00CB275B"/>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user</dc:creator>
  <cp:lastModifiedBy>WHL</cp:lastModifiedBy>
  <cp:revision>15</cp:revision>
  <dcterms:created xsi:type="dcterms:W3CDTF">2018-11-30T09:47:00Z</dcterms:created>
  <dcterms:modified xsi:type="dcterms:W3CDTF">2022-08-22T08:18:00Z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