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8"/>
        <w:gridCol w:w="854"/>
        <w:gridCol w:w="948"/>
        <w:gridCol w:w="1238"/>
        <w:gridCol w:w="1417"/>
        <w:gridCol w:w="1390"/>
        <w:gridCol w:w="2487"/>
        <w:gridCol w:w="1134"/>
        <w:gridCol w:w="1134"/>
        <w:gridCol w:w="993"/>
        <w:gridCol w:w="1056"/>
      </w:tblGrid>
      <w:tr w:rsidR="00A67CED" w:rsidRPr="00A67CED" w14:paraId="58BC8B10" w14:textId="77777777" w:rsidTr="00C6732A">
        <w:trPr>
          <w:jc w:val="center"/>
        </w:trPr>
        <w:tc>
          <w:tcPr>
            <w:tcW w:w="13229" w:type="dxa"/>
            <w:gridSpan w:val="11"/>
            <w:tcBorders>
              <w:top w:val="nil"/>
              <w:left w:val="nil"/>
              <w:bottom w:val="single" w:sz="4" w:space="0" w:color="auto"/>
              <w:right w:val="nil"/>
            </w:tcBorders>
            <w:vAlign w:val="center"/>
          </w:tcPr>
          <w:p w14:paraId="3721670A" w14:textId="77777777" w:rsidR="00A67CED" w:rsidRPr="00A67CED" w:rsidRDefault="00A67CED" w:rsidP="00A67CED">
            <w:pPr>
              <w:widowControl/>
              <w:spacing w:line="320" w:lineRule="exact"/>
              <w:jc w:val="center"/>
              <w:rPr>
                <w:rFonts w:ascii="宋体" w:eastAsia="宋体" w:hAnsi="宋体" w:cs="宋体"/>
                <w:b/>
                <w:bCs/>
                <w:kern w:val="0"/>
                <w:sz w:val="32"/>
                <w:szCs w:val="32"/>
              </w:rPr>
            </w:pPr>
            <w:r w:rsidRPr="00A67CED">
              <w:rPr>
                <w:rFonts w:ascii="宋体" w:eastAsia="宋体" w:hAnsi="宋体" w:cs="宋体" w:hint="eastAsia"/>
                <w:b/>
                <w:bCs/>
                <w:kern w:val="0"/>
                <w:sz w:val="32"/>
                <w:szCs w:val="32"/>
              </w:rPr>
              <w:t>项目支出绩效自评表</w:t>
            </w:r>
          </w:p>
          <w:p w14:paraId="177AAFF2" w14:textId="77777777" w:rsidR="00A67CED" w:rsidRPr="00A67CED" w:rsidRDefault="00A67CED" w:rsidP="00A67CED">
            <w:pPr>
              <w:widowControl/>
              <w:spacing w:line="320" w:lineRule="exact"/>
              <w:jc w:val="center"/>
              <w:rPr>
                <w:rFonts w:ascii="宋体" w:eastAsia="宋体" w:hAnsi="宋体" w:cs="宋体"/>
                <w:b/>
                <w:bCs/>
                <w:kern w:val="0"/>
                <w:sz w:val="32"/>
                <w:szCs w:val="32"/>
              </w:rPr>
            </w:pPr>
            <w:r w:rsidRPr="00A67CED">
              <w:rPr>
                <w:rFonts w:ascii="宋体" w:eastAsia="宋体" w:hAnsi="宋体" w:cs="宋体" w:hint="eastAsia"/>
                <w:kern w:val="0"/>
                <w:sz w:val="22"/>
                <w:szCs w:val="24"/>
              </w:rPr>
              <w:t>（202</w:t>
            </w:r>
            <w:r>
              <w:rPr>
                <w:rFonts w:ascii="宋体" w:eastAsia="宋体" w:hAnsi="宋体" w:cs="宋体" w:hint="eastAsia"/>
                <w:kern w:val="0"/>
                <w:sz w:val="22"/>
                <w:szCs w:val="24"/>
              </w:rPr>
              <w:t>1</w:t>
            </w:r>
            <w:r w:rsidRPr="00A67CED">
              <w:rPr>
                <w:rFonts w:ascii="宋体" w:eastAsia="宋体" w:hAnsi="宋体" w:cs="宋体" w:hint="eastAsia"/>
                <w:kern w:val="0"/>
                <w:sz w:val="22"/>
                <w:szCs w:val="24"/>
              </w:rPr>
              <w:t>年度）</w:t>
            </w:r>
          </w:p>
        </w:tc>
      </w:tr>
      <w:tr w:rsidR="00A67CED" w:rsidRPr="00A67CED" w14:paraId="3C14E161" w14:textId="77777777" w:rsidTr="00C6732A">
        <w:trPr>
          <w:jc w:val="center"/>
        </w:trPr>
        <w:tc>
          <w:tcPr>
            <w:tcW w:w="1432" w:type="dxa"/>
            <w:gridSpan w:val="2"/>
            <w:vAlign w:val="center"/>
          </w:tcPr>
          <w:p w14:paraId="542FCED6"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项目名称</w:t>
            </w:r>
          </w:p>
        </w:tc>
        <w:tc>
          <w:tcPr>
            <w:tcW w:w="11797" w:type="dxa"/>
            <w:gridSpan w:val="9"/>
            <w:vAlign w:val="center"/>
          </w:tcPr>
          <w:p w14:paraId="491EC268" w14:textId="428F7E8F"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第二届中国广电媒体融合发展大会</w:t>
            </w:r>
          </w:p>
        </w:tc>
      </w:tr>
      <w:tr w:rsidR="00A67CED" w:rsidRPr="00A67CED" w14:paraId="6570014F" w14:textId="77777777" w:rsidTr="00C6732A">
        <w:trPr>
          <w:trHeight w:val="206"/>
          <w:jc w:val="center"/>
        </w:trPr>
        <w:tc>
          <w:tcPr>
            <w:tcW w:w="1432" w:type="dxa"/>
            <w:gridSpan w:val="2"/>
            <w:vAlign w:val="center"/>
          </w:tcPr>
          <w:p w14:paraId="081718AA"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主管部门</w:t>
            </w:r>
          </w:p>
        </w:tc>
        <w:tc>
          <w:tcPr>
            <w:tcW w:w="4993" w:type="dxa"/>
            <w:gridSpan w:val="4"/>
            <w:vAlign w:val="center"/>
          </w:tcPr>
          <w:p w14:paraId="7919DDBD" w14:textId="4CCA7F9D"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北京市广播电视局</w:t>
            </w:r>
          </w:p>
        </w:tc>
        <w:tc>
          <w:tcPr>
            <w:tcW w:w="3621" w:type="dxa"/>
            <w:gridSpan w:val="2"/>
            <w:vAlign w:val="center"/>
          </w:tcPr>
          <w:p w14:paraId="705C8D66"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实施单位</w:t>
            </w:r>
          </w:p>
        </w:tc>
        <w:tc>
          <w:tcPr>
            <w:tcW w:w="3183" w:type="dxa"/>
            <w:gridSpan w:val="3"/>
            <w:vAlign w:val="center"/>
          </w:tcPr>
          <w:p w14:paraId="29A97812" w14:textId="60F58367"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北京市广播电视局</w:t>
            </w:r>
          </w:p>
        </w:tc>
      </w:tr>
      <w:tr w:rsidR="00A67CED" w:rsidRPr="00A67CED" w14:paraId="20E08EAB" w14:textId="77777777" w:rsidTr="00C6732A">
        <w:trPr>
          <w:jc w:val="center"/>
        </w:trPr>
        <w:tc>
          <w:tcPr>
            <w:tcW w:w="1432" w:type="dxa"/>
            <w:gridSpan w:val="2"/>
            <w:vAlign w:val="center"/>
          </w:tcPr>
          <w:p w14:paraId="14EF2B70"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项目</w:t>
            </w:r>
            <w:r w:rsidRPr="00527BB6">
              <w:rPr>
                <w:rFonts w:asciiTheme="minorEastAsia" w:hAnsiTheme="minorEastAsia" w:cs="宋体"/>
                <w:kern w:val="0"/>
                <w:sz w:val="18"/>
                <w:szCs w:val="18"/>
              </w:rPr>
              <w:t>负责人</w:t>
            </w:r>
          </w:p>
        </w:tc>
        <w:tc>
          <w:tcPr>
            <w:tcW w:w="4993" w:type="dxa"/>
            <w:gridSpan w:val="4"/>
            <w:vAlign w:val="center"/>
          </w:tcPr>
          <w:p w14:paraId="36622534" w14:textId="236E3FEE"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荣学良</w:t>
            </w:r>
          </w:p>
        </w:tc>
        <w:tc>
          <w:tcPr>
            <w:tcW w:w="3621" w:type="dxa"/>
            <w:gridSpan w:val="2"/>
            <w:vAlign w:val="center"/>
          </w:tcPr>
          <w:p w14:paraId="6E3A1A99"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kern w:val="0"/>
                <w:sz w:val="18"/>
                <w:szCs w:val="18"/>
              </w:rPr>
              <w:t>联系电话</w:t>
            </w:r>
          </w:p>
        </w:tc>
        <w:tc>
          <w:tcPr>
            <w:tcW w:w="3183" w:type="dxa"/>
            <w:gridSpan w:val="3"/>
            <w:vAlign w:val="center"/>
          </w:tcPr>
          <w:p w14:paraId="461B5033" w14:textId="4569DE74"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kern w:val="0"/>
                <w:sz w:val="18"/>
                <w:szCs w:val="18"/>
              </w:rPr>
              <w:t>64081706</w:t>
            </w:r>
          </w:p>
        </w:tc>
      </w:tr>
      <w:tr w:rsidR="00A67CED" w:rsidRPr="00A67CED" w14:paraId="608B445D" w14:textId="77777777" w:rsidTr="00C6732A">
        <w:trPr>
          <w:jc w:val="center"/>
        </w:trPr>
        <w:tc>
          <w:tcPr>
            <w:tcW w:w="1432" w:type="dxa"/>
            <w:gridSpan w:val="2"/>
            <w:vMerge w:val="restart"/>
            <w:vAlign w:val="center"/>
          </w:tcPr>
          <w:p w14:paraId="61CDFD4D"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项目资金</w:t>
            </w:r>
            <w:r w:rsidRPr="00527BB6">
              <w:rPr>
                <w:rFonts w:asciiTheme="minorEastAsia" w:hAnsiTheme="minorEastAsia" w:cs="宋体" w:hint="eastAsia"/>
                <w:kern w:val="0"/>
                <w:sz w:val="18"/>
                <w:szCs w:val="18"/>
              </w:rPr>
              <w:br/>
              <w:t>（万元）</w:t>
            </w:r>
          </w:p>
        </w:tc>
        <w:tc>
          <w:tcPr>
            <w:tcW w:w="2186" w:type="dxa"/>
            <w:gridSpan w:val="2"/>
            <w:vAlign w:val="center"/>
          </w:tcPr>
          <w:p w14:paraId="367B623E" w14:textId="77777777" w:rsidR="00A67CED" w:rsidRPr="00527BB6" w:rsidRDefault="00A67CED" w:rsidP="00A67CED">
            <w:pPr>
              <w:widowControl/>
              <w:spacing w:line="240" w:lineRule="exact"/>
              <w:jc w:val="center"/>
              <w:rPr>
                <w:rFonts w:asciiTheme="minorEastAsia" w:hAnsiTheme="minorEastAsia" w:cs="宋体"/>
                <w:kern w:val="0"/>
                <w:sz w:val="18"/>
                <w:szCs w:val="18"/>
              </w:rPr>
            </w:pPr>
          </w:p>
        </w:tc>
        <w:tc>
          <w:tcPr>
            <w:tcW w:w="1417" w:type="dxa"/>
            <w:vAlign w:val="center"/>
          </w:tcPr>
          <w:p w14:paraId="3674B440"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年初预算数</w:t>
            </w:r>
          </w:p>
        </w:tc>
        <w:tc>
          <w:tcPr>
            <w:tcW w:w="1390" w:type="dxa"/>
            <w:vAlign w:val="center"/>
          </w:tcPr>
          <w:p w14:paraId="3633B8EB"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全年预算数</w:t>
            </w:r>
          </w:p>
        </w:tc>
        <w:tc>
          <w:tcPr>
            <w:tcW w:w="3621" w:type="dxa"/>
            <w:gridSpan w:val="2"/>
            <w:vAlign w:val="center"/>
          </w:tcPr>
          <w:p w14:paraId="7949D5A7"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全年执行数</w:t>
            </w:r>
          </w:p>
        </w:tc>
        <w:tc>
          <w:tcPr>
            <w:tcW w:w="1134" w:type="dxa"/>
            <w:vAlign w:val="center"/>
          </w:tcPr>
          <w:p w14:paraId="2096500C"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分值</w:t>
            </w:r>
          </w:p>
        </w:tc>
        <w:tc>
          <w:tcPr>
            <w:tcW w:w="993" w:type="dxa"/>
            <w:vAlign w:val="center"/>
          </w:tcPr>
          <w:p w14:paraId="418990E2"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执行率</w:t>
            </w:r>
          </w:p>
        </w:tc>
        <w:tc>
          <w:tcPr>
            <w:tcW w:w="1056" w:type="dxa"/>
            <w:vAlign w:val="center"/>
          </w:tcPr>
          <w:p w14:paraId="5588149A"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得分</w:t>
            </w:r>
          </w:p>
        </w:tc>
      </w:tr>
      <w:tr w:rsidR="00A67CED" w:rsidRPr="00A67CED" w14:paraId="5E3F5B7B" w14:textId="77777777" w:rsidTr="00C6732A">
        <w:trPr>
          <w:jc w:val="center"/>
        </w:trPr>
        <w:tc>
          <w:tcPr>
            <w:tcW w:w="1432" w:type="dxa"/>
            <w:gridSpan w:val="2"/>
            <w:vMerge/>
            <w:vAlign w:val="center"/>
          </w:tcPr>
          <w:p w14:paraId="59CA9D9E" w14:textId="77777777" w:rsidR="00A67CED" w:rsidRPr="00527BB6" w:rsidRDefault="00A67CED" w:rsidP="00A67CED">
            <w:pPr>
              <w:widowControl/>
              <w:spacing w:line="240" w:lineRule="exact"/>
              <w:jc w:val="center"/>
              <w:rPr>
                <w:rFonts w:asciiTheme="minorEastAsia" w:hAnsiTheme="minorEastAsia" w:cs="宋体"/>
                <w:kern w:val="0"/>
                <w:sz w:val="18"/>
                <w:szCs w:val="18"/>
              </w:rPr>
            </w:pPr>
          </w:p>
        </w:tc>
        <w:tc>
          <w:tcPr>
            <w:tcW w:w="2186" w:type="dxa"/>
            <w:gridSpan w:val="2"/>
            <w:vAlign w:val="center"/>
          </w:tcPr>
          <w:p w14:paraId="4D0D9D93" w14:textId="77777777" w:rsidR="00A67CED" w:rsidRPr="00527BB6" w:rsidRDefault="00A67CED" w:rsidP="00A67CED">
            <w:pPr>
              <w:widowControl/>
              <w:spacing w:line="240" w:lineRule="exact"/>
              <w:rPr>
                <w:rFonts w:asciiTheme="minorEastAsia" w:hAnsiTheme="minorEastAsia" w:cs="宋体"/>
                <w:kern w:val="0"/>
                <w:sz w:val="18"/>
                <w:szCs w:val="18"/>
              </w:rPr>
            </w:pPr>
            <w:r w:rsidRPr="00527BB6">
              <w:rPr>
                <w:rFonts w:asciiTheme="minorEastAsia" w:hAnsiTheme="minorEastAsia" w:cs="宋体" w:hint="eastAsia"/>
                <w:kern w:val="0"/>
                <w:sz w:val="18"/>
                <w:szCs w:val="18"/>
              </w:rPr>
              <w:t>年度资金总额</w:t>
            </w:r>
          </w:p>
        </w:tc>
        <w:tc>
          <w:tcPr>
            <w:tcW w:w="1417" w:type="dxa"/>
            <w:vAlign w:val="center"/>
          </w:tcPr>
          <w:p w14:paraId="1E62EED0" w14:textId="77C9C684"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kern w:val="0"/>
                <w:sz w:val="18"/>
                <w:szCs w:val="18"/>
              </w:rPr>
              <w:t>499.426</w:t>
            </w:r>
          </w:p>
        </w:tc>
        <w:tc>
          <w:tcPr>
            <w:tcW w:w="1390" w:type="dxa"/>
            <w:vAlign w:val="center"/>
          </w:tcPr>
          <w:p w14:paraId="5470764E" w14:textId="14A7DBFC"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kern w:val="0"/>
                <w:sz w:val="18"/>
                <w:szCs w:val="18"/>
              </w:rPr>
              <w:t>499.426</w:t>
            </w:r>
          </w:p>
        </w:tc>
        <w:tc>
          <w:tcPr>
            <w:tcW w:w="3621" w:type="dxa"/>
            <w:gridSpan w:val="2"/>
            <w:vAlign w:val="center"/>
          </w:tcPr>
          <w:p w14:paraId="797778E1" w14:textId="6F821F66"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kern w:val="0"/>
                <w:sz w:val="18"/>
                <w:szCs w:val="18"/>
              </w:rPr>
              <w:t>498.81</w:t>
            </w:r>
          </w:p>
        </w:tc>
        <w:tc>
          <w:tcPr>
            <w:tcW w:w="1134" w:type="dxa"/>
            <w:vAlign w:val="center"/>
          </w:tcPr>
          <w:p w14:paraId="77655B2D"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10</w:t>
            </w:r>
          </w:p>
        </w:tc>
        <w:tc>
          <w:tcPr>
            <w:tcW w:w="993" w:type="dxa"/>
            <w:vAlign w:val="center"/>
          </w:tcPr>
          <w:p w14:paraId="0667CEE7" w14:textId="0F0C2A3D"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9</w:t>
            </w:r>
            <w:r w:rsidRPr="00527BB6">
              <w:rPr>
                <w:rFonts w:asciiTheme="minorEastAsia" w:hAnsiTheme="minorEastAsia" w:cs="宋体"/>
                <w:kern w:val="0"/>
                <w:sz w:val="18"/>
                <w:szCs w:val="18"/>
              </w:rPr>
              <w:t>9.8</w:t>
            </w:r>
            <w:r w:rsidR="00312FDB" w:rsidRPr="00527BB6">
              <w:rPr>
                <w:rFonts w:asciiTheme="minorEastAsia" w:hAnsiTheme="minorEastAsia" w:cs="宋体"/>
                <w:kern w:val="0"/>
                <w:sz w:val="18"/>
                <w:szCs w:val="18"/>
              </w:rPr>
              <w:t>8</w:t>
            </w:r>
            <w:r w:rsidRPr="00527BB6">
              <w:rPr>
                <w:rFonts w:asciiTheme="minorEastAsia" w:hAnsiTheme="minorEastAsia" w:cs="宋体"/>
                <w:kern w:val="0"/>
                <w:sz w:val="18"/>
                <w:szCs w:val="18"/>
              </w:rPr>
              <w:t>%</w:t>
            </w:r>
          </w:p>
        </w:tc>
        <w:tc>
          <w:tcPr>
            <w:tcW w:w="1056" w:type="dxa"/>
            <w:vAlign w:val="center"/>
          </w:tcPr>
          <w:p w14:paraId="577929A4" w14:textId="19DC7911"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9</w:t>
            </w:r>
            <w:r w:rsidRPr="00527BB6">
              <w:rPr>
                <w:rFonts w:asciiTheme="minorEastAsia" w:hAnsiTheme="minorEastAsia" w:cs="宋体"/>
                <w:kern w:val="0"/>
                <w:sz w:val="18"/>
                <w:szCs w:val="18"/>
              </w:rPr>
              <w:t>.</w:t>
            </w:r>
            <w:r w:rsidR="00312FDB" w:rsidRPr="00527BB6">
              <w:rPr>
                <w:rFonts w:asciiTheme="minorEastAsia" w:hAnsiTheme="minorEastAsia" w:cs="宋体"/>
                <w:kern w:val="0"/>
                <w:sz w:val="18"/>
                <w:szCs w:val="18"/>
              </w:rPr>
              <w:t>98</w:t>
            </w:r>
          </w:p>
        </w:tc>
      </w:tr>
      <w:tr w:rsidR="00A67CED" w:rsidRPr="00A67CED" w14:paraId="6CB5C072" w14:textId="77777777" w:rsidTr="00C6732A">
        <w:trPr>
          <w:jc w:val="center"/>
        </w:trPr>
        <w:tc>
          <w:tcPr>
            <w:tcW w:w="1432" w:type="dxa"/>
            <w:gridSpan w:val="2"/>
            <w:vMerge/>
            <w:vAlign w:val="center"/>
          </w:tcPr>
          <w:p w14:paraId="3FA574E5" w14:textId="77777777" w:rsidR="00A67CED" w:rsidRPr="00527BB6" w:rsidRDefault="00A67CED" w:rsidP="00A67CED">
            <w:pPr>
              <w:widowControl/>
              <w:spacing w:line="240" w:lineRule="exact"/>
              <w:jc w:val="center"/>
              <w:rPr>
                <w:rFonts w:asciiTheme="minorEastAsia" w:hAnsiTheme="minorEastAsia" w:cs="宋体"/>
                <w:kern w:val="0"/>
                <w:sz w:val="18"/>
                <w:szCs w:val="18"/>
              </w:rPr>
            </w:pPr>
          </w:p>
        </w:tc>
        <w:tc>
          <w:tcPr>
            <w:tcW w:w="2186" w:type="dxa"/>
            <w:gridSpan w:val="2"/>
            <w:vAlign w:val="center"/>
          </w:tcPr>
          <w:p w14:paraId="49824EA8"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其中：当年财政拨款</w:t>
            </w:r>
          </w:p>
        </w:tc>
        <w:tc>
          <w:tcPr>
            <w:tcW w:w="1417" w:type="dxa"/>
            <w:vAlign w:val="center"/>
          </w:tcPr>
          <w:p w14:paraId="2710583A" w14:textId="6EE161C6"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kern w:val="0"/>
                <w:sz w:val="18"/>
                <w:szCs w:val="18"/>
              </w:rPr>
              <w:t>499.426</w:t>
            </w:r>
          </w:p>
        </w:tc>
        <w:tc>
          <w:tcPr>
            <w:tcW w:w="1390" w:type="dxa"/>
            <w:vAlign w:val="center"/>
          </w:tcPr>
          <w:p w14:paraId="391570B4" w14:textId="3F092A75"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kern w:val="0"/>
                <w:sz w:val="18"/>
                <w:szCs w:val="18"/>
              </w:rPr>
              <w:t>499.426</w:t>
            </w:r>
          </w:p>
        </w:tc>
        <w:tc>
          <w:tcPr>
            <w:tcW w:w="3621" w:type="dxa"/>
            <w:gridSpan w:val="2"/>
            <w:vAlign w:val="center"/>
          </w:tcPr>
          <w:p w14:paraId="069175BF" w14:textId="538BE98E" w:rsidR="00A67CED" w:rsidRPr="00527BB6" w:rsidRDefault="00F875A9"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kern w:val="0"/>
                <w:sz w:val="18"/>
                <w:szCs w:val="18"/>
              </w:rPr>
              <w:t>498.81</w:t>
            </w:r>
          </w:p>
        </w:tc>
        <w:tc>
          <w:tcPr>
            <w:tcW w:w="1134" w:type="dxa"/>
            <w:vAlign w:val="center"/>
          </w:tcPr>
          <w:p w14:paraId="155ED763"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w:t>
            </w:r>
          </w:p>
        </w:tc>
        <w:tc>
          <w:tcPr>
            <w:tcW w:w="993" w:type="dxa"/>
            <w:vAlign w:val="center"/>
          </w:tcPr>
          <w:p w14:paraId="7279B0E0" w14:textId="0940D3FA"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w:t>
            </w:r>
          </w:p>
        </w:tc>
        <w:tc>
          <w:tcPr>
            <w:tcW w:w="1056" w:type="dxa"/>
            <w:vAlign w:val="center"/>
          </w:tcPr>
          <w:p w14:paraId="41837F41"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w:t>
            </w:r>
          </w:p>
        </w:tc>
      </w:tr>
      <w:tr w:rsidR="00A67CED" w:rsidRPr="00A67CED" w14:paraId="225A7F33" w14:textId="77777777" w:rsidTr="00C6732A">
        <w:trPr>
          <w:jc w:val="center"/>
        </w:trPr>
        <w:tc>
          <w:tcPr>
            <w:tcW w:w="1432" w:type="dxa"/>
            <w:gridSpan w:val="2"/>
            <w:vMerge/>
            <w:vAlign w:val="center"/>
          </w:tcPr>
          <w:p w14:paraId="13A4BB78" w14:textId="77777777" w:rsidR="00A67CED" w:rsidRPr="00527BB6" w:rsidRDefault="00A67CED" w:rsidP="00A67CED">
            <w:pPr>
              <w:widowControl/>
              <w:spacing w:line="240" w:lineRule="exact"/>
              <w:jc w:val="center"/>
              <w:rPr>
                <w:rFonts w:asciiTheme="minorEastAsia" w:hAnsiTheme="minorEastAsia" w:cs="宋体"/>
                <w:kern w:val="0"/>
                <w:sz w:val="18"/>
                <w:szCs w:val="18"/>
              </w:rPr>
            </w:pPr>
          </w:p>
        </w:tc>
        <w:tc>
          <w:tcPr>
            <w:tcW w:w="2186" w:type="dxa"/>
            <w:gridSpan w:val="2"/>
            <w:vAlign w:val="center"/>
          </w:tcPr>
          <w:p w14:paraId="31B8AD5B"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 xml:space="preserve">     上年结转资金</w:t>
            </w:r>
          </w:p>
        </w:tc>
        <w:tc>
          <w:tcPr>
            <w:tcW w:w="1417" w:type="dxa"/>
            <w:vAlign w:val="center"/>
          </w:tcPr>
          <w:p w14:paraId="14DF4FD5" w14:textId="5DAE8F83"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w:t>
            </w:r>
          </w:p>
        </w:tc>
        <w:tc>
          <w:tcPr>
            <w:tcW w:w="1390" w:type="dxa"/>
            <w:vAlign w:val="center"/>
          </w:tcPr>
          <w:p w14:paraId="560654B3" w14:textId="6879905C"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w:t>
            </w:r>
          </w:p>
        </w:tc>
        <w:tc>
          <w:tcPr>
            <w:tcW w:w="3621" w:type="dxa"/>
            <w:gridSpan w:val="2"/>
            <w:vAlign w:val="center"/>
          </w:tcPr>
          <w:p w14:paraId="4BEC4B51" w14:textId="457E127C"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w:t>
            </w:r>
          </w:p>
        </w:tc>
        <w:tc>
          <w:tcPr>
            <w:tcW w:w="1134" w:type="dxa"/>
            <w:vAlign w:val="center"/>
          </w:tcPr>
          <w:p w14:paraId="431238AB"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w:t>
            </w:r>
          </w:p>
        </w:tc>
        <w:tc>
          <w:tcPr>
            <w:tcW w:w="993" w:type="dxa"/>
            <w:vAlign w:val="center"/>
          </w:tcPr>
          <w:p w14:paraId="2D14D496" w14:textId="1097E9E7"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w:t>
            </w:r>
          </w:p>
        </w:tc>
        <w:tc>
          <w:tcPr>
            <w:tcW w:w="1056" w:type="dxa"/>
            <w:vAlign w:val="center"/>
          </w:tcPr>
          <w:p w14:paraId="132C3784"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w:t>
            </w:r>
          </w:p>
        </w:tc>
      </w:tr>
      <w:tr w:rsidR="00A67CED" w:rsidRPr="00A67CED" w14:paraId="7557CB09" w14:textId="77777777" w:rsidTr="00C6732A">
        <w:trPr>
          <w:jc w:val="center"/>
        </w:trPr>
        <w:tc>
          <w:tcPr>
            <w:tcW w:w="1432" w:type="dxa"/>
            <w:gridSpan w:val="2"/>
            <w:vMerge/>
            <w:vAlign w:val="center"/>
          </w:tcPr>
          <w:p w14:paraId="04CE7C81" w14:textId="77777777" w:rsidR="00A67CED" w:rsidRPr="00527BB6" w:rsidRDefault="00A67CED" w:rsidP="00A67CED">
            <w:pPr>
              <w:widowControl/>
              <w:spacing w:line="240" w:lineRule="exact"/>
              <w:jc w:val="center"/>
              <w:rPr>
                <w:rFonts w:asciiTheme="minorEastAsia" w:hAnsiTheme="minorEastAsia" w:cs="宋体"/>
                <w:kern w:val="0"/>
                <w:sz w:val="18"/>
                <w:szCs w:val="18"/>
              </w:rPr>
            </w:pPr>
          </w:p>
        </w:tc>
        <w:tc>
          <w:tcPr>
            <w:tcW w:w="2186" w:type="dxa"/>
            <w:gridSpan w:val="2"/>
            <w:vAlign w:val="center"/>
          </w:tcPr>
          <w:p w14:paraId="008B2474"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 xml:space="preserve">  其他资金</w:t>
            </w:r>
          </w:p>
        </w:tc>
        <w:tc>
          <w:tcPr>
            <w:tcW w:w="1417" w:type="dxa"/>
            <w:vAlign w:val="center"/>
          </w:tcPr>
          <w:p w14:paraId="75022378" w14:textId="0CC47999"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w:t>
            </w:r>
          </w:p>
        </w:tc>
        <w:tc>
          <w:tcPr>
            <w:tcW w:w="1390" w:type="dxa"/>
            <w:vAlign w:val="center"/>
          </w:tcPr>
          <w:p w14:paraId="6E17AEAC" w14:textId="1AA418F4"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w:t>
            </w:r>
          </w:p>
        </w:tc>
        <w:tc>
          <w:tcPr>
            <w:tcW w:w="3621" w:type="dxa"/>
            <w:gridSpan w:val="2"/>
            <w:vAlign w:val="center"/>
          </w:tcPr>
          <w:p w14:paraId="1D95006F" w14:textId="245E01F6"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w:t>
            </w:r>
          </w:p>
        </w:tc>
        <w:tc>
          <w:tcPr>
            <w:tcW w:w="1134" w:type="dxa"/>
            <w:vAlign w:val="center"/>
          </w:tcPr>
          <w:p w14:paraId="783E7737"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w:t>
            </w:r>
          </w:p>
        </w:tc>
        <w:tc>
          <w:tcPr>
            <w:tcW w:w="993" w:type="dxa"/>
            <w:vAlign w:val="center"/>
          </w:tcPr>
          <w:p w14:paraId="0F707178" w14:textId="2EF50801" w:rsidR="00A67CED" w:rsidRPr="00527BB6" w:rsidRDefault="00756E85"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w:t>
            </w:r>
          </w:p>
        </w:tc>
        <w:tc>
          <w:tcPr>
            <w:tcW w:w="1056" w:type="dxa"/>
            <w:vAlign w:val="center"/>
          </w:tcPr>
          <w:p w14:paraId="67BDBF11"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w:t>
            </w:r>
          </w:p>
        </w:tc>
      </w:tr>
      <w:tr w:rsidR="00A67CED" w:rsidRPr="00A67CED" w14:paraId="629D27D1" w14:textId="77777777" w:rsidTr="00C6732A">
        <w:trPr>
          <w:jc w:val="center"/>
        </w:trPr>
        <w:tc>
          <w:tcPr>
            <w:tcW w:w="578" w:type="dxa"/>
            <w:vMerge w:val="restart"/>
            <w:vAlign w:val="center"/>
          </w:tcPr>
          <w:p w14:paraId="44150CA2"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年度总体目标</w:t>
            </w:r>
          </w:p>
        </w:tc>
        <w:tc>
          <w:tcPr>
            <w:tcW w:w="5847" w:type="dxa"/>
            <w:gridSpan w:val="5"/>
            <w:vAlign w:val="center"/>
          </w:tcPr>
          <w:p w14:paraId="76928022"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预期目标</w:t>
            </w:r>
          </w:p>
        </w:tc>
        <w:tc>
          <w:tcPr>
            <w:tcW w:w="6804" w:type="dxa"/>
            <w:gridSpan w:val="5"/>
            <w:vAlign w:val="center"/>
          </w:tcPr>
          <w:p w14:paraId="6D4A9E05"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实际完成情况</w:t>
            </w:r>
          </w:p>
        </w:tc>
      </w:tr>
      <w:tr w:rsidR="00A67CED" w:rsidRPr="00A67CED" w14:paraId="3A6CDCD7" w14:textId="77777777" w:rsidTr="00C6732A">
        <w:trPr>
          <w:trHeight w:val="1152"/>
          <w:jc w:val="center"/>
        </w:trPr>
        <w:tc>
          <w:tcPr>
            <w:tcW w:w="578" w:type="dxa"/>
            <w:vMerge/>
            <w:vAlign w:val="center"/>
          </w:tcPr>
          <w:p w14:paraId="420D5C76" w14:textId="77777777" w:rsidR="00A67CED" w:rsidRPr="00527BB6" w:rsidRDefault="00A67CED" w:rsidP="00A67CED">
            <w:pPr>
              <w:widowControl/>
              <w:spacing w:line="240" w:lineRule="exact"/>
              <w:jc w:val="center"/>
              <w:rPr>
                <w:rFonts w:asciiTheme="minorEastAsia" w:hAnsiTheme="minorEastAsia" w:cs="宋体"/>
                <w:kern w:val="0"/>
                <w:sz w:val="18"/>
                <w:szCs w:val="18"/>
              </w:rPr>
            </w:pPr>
          </w:p>
        </w:tc>
        <w:tc>
          <w:tcPr>
            <w:tcW w:w="5847" w:type="dxa"/>
            <w:gridSpan w:val="5"/>
            <w:vAlign w:val="center"/>
          </w:tcPr>
          <w:p w14:paraId="15A0E50D" w14:textId="23C5444A" w:rsidR="00A67CED" w:rsidRPr="00527BB6" w:rsidRDefault="00756E85" w:rsidP="00A67CED">
            <w:pPr>
              <w:widowControl/>
              <w:spacing w:line="240" w:lineRule="exact"/>
              <w:jc w:val="left"/>
              <w:rPr>
                <w:rFonts w:asciiTheme="minorEastAsia" w:hAnsiTheme="minorEastAsia" w:cs="宋体"/>
                <w:kern w:val="0"/>
                <w:sz w:val="18"/>
                <w:szCs w:val="18"/>
              </w:rPr>
            </w:pPr>
            <w:r w:rsidRPr="00527BB6">
              <w:rPr>
                <w:rFonts w:asciiTheme="minorEastAsia" w:hAnsiTheme="minorEastAsia" w:cs="宋体" w:hint="eastAsia"/>
                <w:kern w:val="0"/>
                <w:sz w:val="18"/>
                <w:szCs w:val="18"/>
              </w:rPr>
              <w:t>贯彻落实党的十九届四中全会关于完善坚持正确导向的舆论引导工作机制的相关决定，2019年1月25日习近平总书记在中共中央政治局第十二次集体学习时关于全媒体时代和媒体融合发展的重要讲话精神，2020年6月30日中央全面深化改革委员会第十四次会议审议通过《关于加快推进媒体深度融合发展的指导意见》。大会面向全国，主要包括媒体融合相关论坛、研讨会以及技术推介等活动，目的在于总结经验、交流成果、搭建平台，不断推进媒体融合向纵深发展。</w:t>
            </w:r>
          </w:p>
        </w:tc>
        <w:tc>
          <w:tcPr>
            <w:tcW w:w="6804" w:type="dxa"/>
            <w:gridSpan w:val="5"/>
            <w:vAlign w:val="center"/>
          </w:tcPr>
          <w:p w14:paraId="587FD074" w14:textId="042E0F77" w:rsidR="00A67CED" w:rsidRPr="00527BB6" w:rsidRDefault="00756E85" w:rsidP="00A67CED">
            <w:pPr>
              <w:widowControl/>
              <w:spacing w:line="240" w:lineRule="exact"/>
              <w:jc w:val="left"/>
              <w:rPr>
                <w:rFonts w:asciiTheme="minorEastAsia" w:hAnsiTheme="minorEastAsia" w:cs="宋体"/>
                <w:kern w:val="0"/>
                <w:sz w:val="18"/>
                <w:szCs w:val="18"/>
              </w:rPr>
            </w:pPr>
            <w:r w:rsidRPr="00527BB6">
              <w:rPr>
                <w:rFonts w:asciiTheme="minorEastAsia" w:hAnsiTheme="minorEastAsia" w:cs="宋体" w:hint="eastAsia"/>
                <w:kern w:val="0"/>
                <w:sz w:val="18"/>
                <w:szCs w:val="18"/>
              </w:rPr>
              <w:t>大会依托北京作为全国文化中心和科技创新中心的优势，促进了全国媒体融合优秀经验交流，展示了媒体融合最新技术和管理创新成果，推动了媒体融合各要素之间合作，成为引领全国媒体融合发展的重要平台，行业参与度显著提升</w:t>
            </w:r>
            <w:r w:rsidR="00F875A9" w:rsidRPr="00527BB6">
              <w:rPr>
                <w:rFonts w:asciiTheme="minorEastAsia" w:hAnsiTheme="minorEastAsia" w:cs="宋体" w:hint="eastAsia"/>
                <w:kern w:val="0"/>
                <w:sz w:val="18"/>
                <w:szCs w:val="18"/>
              </w:rPr>
              <w:t>。</w:t>
            </w:r>
          </w:p>
        </w:tc>
      </w:tr>
      <w:tr w:rsidR="00A67CED" w:rsidRPr="00A67CED" w14:paraId="50711DA3" w14:textId="77777777" w:rsidTr="00C6732A">
        <w:trPr>
          <w:tblHeader/>
          <w:jc w:val="center"/>
        </w:trPr>
        <w:tc>
          <w:tcPr>
            <w:tcW w:w="578" w:type="dxa"/>
            <w:vMerge w:val="restart"/>
            <w:vAlign w:val="center"/>
          </w:tcPr>
          <w:p w14:paraId="7D60F0C1"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绩</w:t>
            </w:r>
            <w:r w:rsidRPr="00527BB6">
              <w:rPr>
                <w:rFonts w:asciiTheme="minorEastAsia" w:hAnsiTheme="minorEastAsia" w:cs="宋体" w:hint="eastAsia"/>
                <w:kern w:val="0"/>
                <w:sz w:val="18"/>
                <w:szCs w:val="18"/>
              </w:rPr>
              <w:br/>
              <w:t>效</w:t>
            </w:r>
            <w:r w:rsidRPr="00527BB6">
              <w:rPr>
                <w:rFonts w:asciiTheme="minorEastAsia" w:hAnsiTheme="minorEastAsia" w:cs="宋体" w:hint="eastAsia"/>
                <w:kern w:val="0"/>
                <w:sz w:val="18"/>
                <w:szCs w:val="18"/>
              </w:rPr>
              <w:br/>
              <w:t>指</w:t>
            </w:r>
            <w:r w:rsidRPr="00527BB6">
              <w:rPr>
                <w:rFonts w:asciiTheme="minorEastAsia" w:hAnsiTheme="minorEastAsia" w:cs="宋体" w:hint="eastAsia"/>
                <w:kern w:val="0"/>
                <w:sz w:val="18"/>
                <w:szCs w:val="18"/>
              </w:rPr>
              <w:br/>
              <w:t>标</w:t>
            </w:r>
          </w:p>
        </w:tc>
        <w:tc>
          <w:tcPr>
            <w:tcW w:w="854" w:type="dxa"/>
            <w:vAlign w:val="center"/>
          </w:tcPr>
          <w:p w14:paraId="0B01155A"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一级指标</w:t>
            </w:r>
          </w:p>
        </w:tc>
        <w:tc>
          <w:tcPr>
            <w:tcW w:w="948" w:type="dxa"/>
            <w:vAlign w:val="center"/>
          </w:tcPr>
          <w:p w14:paraId="439CCD46"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二级指标</w:t>
            </w:r>
          </w:p>
        </w:tc>
        <w:tc>
          <w:tcPr>
            <w:tcW w:w="1238" w:type="dxa"/>
            <w:vAlign w:val="center"/>
          </w:tcPr>
          <w:p w14:paraId="717BDD61"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三级指标</w:t>
            </w:r>
          </w:p>
        </w:tc>
        <w:tc>
          <w:tcPr>
            <w:tcW w:w="2807" w:type="dxa"/>
            <w:gridSpan w:val="2"/>
            <w:vAlign w:val="center"/>
          </w:tcPr>
          <w:p w14:paraId="37E8C21B"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年度</w:t>
            </w:r>
          </w:p>
          <w:p w14:paraId="776B66FD"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指标值</w:t>
            </w:r>
          </w:p>
        </w:tc>
        <w:tc>
          <w:tcPr>
            <w:tcW w:w="2487" w:type="dxa"/>
            <w:vAlign w:val="center"/>
          </w:tcPr>
          <w:p w14:paraId="6E5AE84D"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实际</w:t>
            </w:r>
          </w:p>
          <w:p w14:paraId="308EBD7F"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完成值</w:t>
            </w:r>
          </w:p>
        </w:tc>
        <w:tc>
          <w:tcPr>
            <w:tcW w:w="1134" w:type="dxa"/>
            <w:vAlign w:val="center"/>
          </w:tcPr>
          <w:p w14:paraId="6F087DC9"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分值</w:t>
            </w:r>
          </w:p>
        </w:tc>
        <w:tc>
          <w:tcPr>
            <w:tcW w:w="1134" w:type="dxa"/>
            <w:vAlign w:val="center"/>
          </w:tcPr>
          <w:p w14:paraId="33CE8141"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得分</w:t>
            </w:r>
          </w:p>
        </w:tc>
        <w:tc>
          <w:tcPr>
            <w:tcW w:w="2049" w:type="dxa"/>
            <w:gridSpan w:val="2"/>
            <w:vAlign w:val="center"/>
          </w:tcPr>
          <w:p w14:paraId="1441708F" w14:textId="77777777" w:rsidR="00C6732A"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偏差原因分析</w:t>
            </w:r>
          </w:p>
          <w:p w14:paraId="2D87DE8A" w14:textId="77777777" w:rsidR="00A67CED" w:rsidRPr="00527BB6" w:rsidRDefault="00A67CED" w:rsidP="00A67CED">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及改进措施</w:t>
            </w:r>
          </w:p>
        </w:tc>
      </w:tr>
      <w:tr w:rsidR="00756E85" w:rsidRPr="00A67CED" w14:paraId="126D4495" w14:textId="77777777" w:rsidTr="00F875A9">
        <w:trPr>
          <w:jc w:val="center"/>
        </w:trPr>
        <w:tc>
          <w:tcPr>
            <w:tcW w:w="578" w:type="dxa"/>
            <w:vMerge/>
            <w:vAlign w:val="center"/>
          </w:tcPr>
          <w:p w14:paraId="1E8AD753"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854" w:type="dxa"/>
            <w:vMerge w:val="restart"/>
            <w:vAlign w:val="center"/>
          </w:tcPr>
          <w:p w14:paraId="4F734E36" w14:textId="77777777" w:rsidR="00756E85" w:rsidRPr="00527BB6" w:rsidRDefault="00756E85" w:rsidP="00756E85">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产出</w:t>
            </w:r>
          </w:p>
          <w:p w14:paraId="158C5D43" w14:textId="77777777" w:rsidR="00756E85" w:rsidRPr="00527BB6" w:rsidRDefault="00756E85" w:rsidP="00756E85">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指标</w:t>
            </w:r>
          </w:p>
        </w:tc>
        <w:tc>
          <w:tcPr>
            <w:tcW w:w="948" w:type="dxa"/>
            <w:vMerge w:val="restart"/>
            <w:vAlign w:val="center"/>
          </w:tcPr>
          <w:p w14:paraId="44E29F8B" w14:textId="77777777" w:rsidR="00756E85" w:rsidRPr="00527BB6" w:rsidRDefault="00756E85" w:rsidP="00756E85">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数量指标</w:t>
            </w:r>
          </w:p>
        </w:tc>
        <w:tc>
          <w:tcPr>
            <w:tcW w:w="1238" w:type="dxa"/>
            <w:vAlign w:val="center"/>
          </w:tcPr>
          <w:p w14:paraId="450F66EC" w14:textId="7E4812E3" w:rsidR="00756E85" w:rsidRPr="00527BB6" w:rsidRDefault="00756E85"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hint="eastAsia"/>
                <w:sz w:val="18"/>
                <w:szCs w:val="18"/>
              </w:rPr>
              <w:t>高端峰会</w:t>
            </w:r>
          </w:p>
        </w:tc>
        <w:tc>
          <w:tcPr>
            <w:tcW w:w="2807" w:type="dxa"/>
            <w:gridSpan w:val="2"/>
            <w:vAlign w:val="center"/>
          </w:tcPr>
          <w:p w14:paraId="7AEC33E3" w14:textId="35D16433" w:rsidR="00756E85" w:rsidRPr="00527BB6" w:rsidRDefault="00756E85" w:rsidP="00F875A9">
            <w:pPr>
              <w:widowControl/>
              <w:jc w:val="left"/>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1场</w:t>
            </w:r>
          </w:p>
        </w:tc>
        <w:tc>
          <w:tcPr>
            <w:tcW w:w="2487" w:type="dxa"/>
            <w:vAlign w:val="center"/>
          </w:tcPr>
          <w:p w14:paraId="528F8898" w14:textId="6F22D054" w:rsidR="00756E85" w:rsidRPr="00527BB6" w:rsidRDefault="00756E85" w:rsidP="00F875A9">
            <w:pPr>
              <w:widowControl/>
              <w:jc w:val="left"/>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1场</w:t>
            </w:r>
          </w:p>
        </w:tc>
        <w:tc>
          <w:tcPr>
            <w:tcW w:w="1134" w:type="dxa"/>
            <w:vAlign w:val="center"/>
          </w:tcPr>
          <w:p w14:paraId="6778163E" w14:textId="369853C9" w:rsidR="00756E85" w:rsidRPr="00527BB6" w:rsidRDefault="006C1987" w:rsidP="00756E85">
            <w:pPr>
              <w:widowControl/>
              <w:jc w:val="center"/>
              <w:textAlignment w:val="center"/>
              <w:rPr>
                <w:rFonts w:asciiTheme="minorEastAsia" w:hAnsiTheme="minorEastAsia" w:cs="宋体"/>
                <w:kern w:val="0"/>
                <w:sz w:val="18"/>
                <w:szCs w:val="18"/>
              </w:rPr>
            </w:pPr>
            <w:r w:rsidRPr="00527BB6">
              <w:rPr>
                <w:rFonts w:asciiTheme="minorEastAsia" w:hAnsiTheme="minorEastAsia" w:cs="宋体"/>
                <w:kern w:val="0"/>
                <w:sz w:val="18"/>
                <w:szCs w:val="18"/>
              </w:rPr>
              <w:t>3</w:t>
            </w:r>
          </w:p>
        </w:tc>
        <w:tc>
          <w:tcPr>
            <w:tcW w:w="1134" w:type="dxa"/>
            <w:vAlign w:val="center"/>
          </w:tcPr>
          <w:p w14:paraId="04FA3F5D" w14:textId="5C33A00C" w:rsidR="00756E85" w:rsidRPr="00527BB6" w:rsidRDefault="00F875A9" w:rsidP="00756E85">
            <w:pPr>
              <w:widowControl/>
              <w:jc w:val="center"/>
              <w:textAlignment w:val="center"/>
              <w:rPr>
                <w:rFonts w:asciiTheme="minorEastAsia" w:hAnsiTheme="minorEastAsia" w:cs="宋体"/>
                <w:kern w:val="0"/>
                <w:sz w:val="18"/>
                <w:szCs w:val="18"/>
              </w:rPr>
            </w:pPr>
            <w:r w:rsidRPr="00527BB6">
              <w:rPr>
                <w:rFonts w:asciiTheme="minorEastAsia" w:hAnsiTheme="minorEastAsia" w:cs="宋体"/>
                <w:kern w:val="0"/>
                <w:sz w:val="18"/>
                <w:szCs w:val="18"/>
              </w:rPr>
              <w:t>3</w:t>
            </w:r>
          </w:p>
        </w:tc>
        <w:tc>
          <w:tcPr>
            <w:tcW w:w="2049" w:type="dxa"/>
            <w:gridSpan w:val="2"/>
            <w:vAlign w:val="center"/>
          </w:tcPr>
          <w:p w14:paraId="0F5D8969"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r>
      <w:tr w:rsidR="00756E85" w:rsidRPr="00A67CED" w14:paraId="236F02EF" w14:textId="77777777" w:rsidTr="00F875A9">
        <w:trPr>
          <w:jc w:val="center"/>
        </w:trPr>
        <w:tc>
          <w:tcPr>
            <w:tcW w:w="578" w:type="dxa"/>
            <w:vMerge/>
            <w:vAlign w:val="center"/>
          </w:tcPr>
          <w:p w14:paraId="04ECCDE4"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854" w:type="dxa"/>
            <w:vMerge/>
            <w:vAlign w:val="center"/>
          </w:tcPr>
          <w:p w14:paraId="0BA35B6E"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948" w:type="dxa"/>
            <w:vMerge/>
            <w:vAlign w:val="center"/>
          </w:tcPr>
          <w:p w14:paraId="14F735E6"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1238" w:type="dxa"/>
            <w:vAlign w:val="center"/>
          </w:tcPr>
          <w:p w14:paraId="6ADB6F1A" w14:textId="3F0F2F51" w:rsidR="00756E85" w:rsidRPr="00527BB6" w:rsidRDefault="00756E85"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hint="eastAsia"/>
                <w:sz w:val="18"/>
                <w:szCs w:val="18"/>
              </w:rPr>
              <w:t>论坛和研讨会</w:t>
            </w:r>
          </w:p>
        </w:tc>
        <w:tc>
          <w:tcPr>
            <w:tcW w:w="2807" w:type="dxa"/>
            <w:gridSpan w:val="2"/>
            <w:vAlign w:val="center"/>
          </w:tcPr>
          <w:p w14:paraId="7F421B46" w14:textId="3CFDC3D5" w:rsidR="00756E85" w:rsidRPr="00527BB6" w:rsidRDefault="00756E85" w:rsidP="00F875A9">
            <w:pPr>
              <w:widowControl/>
              <w:jc w:val="left"/>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6场</w:t>
            </w:r>
          </w:p>
        </w:tc>
        <w:tc>
          <w:tcPr>
            <w:tcW w:w="2487" w:type="dxa"/>
            <w:vAlign w:val="center"/>
          </w:tcPr>
          <w:p w14:paraId="261D3CC0" w14:textId="48F90A2D" w:rsidR="00756E85" w:rsidRPr="00527BB6" w:rsidRDefault="00756E85" w:rsidP="00F875A9">
            <w:pPr>
              <w:widowControl/>
              <w:jc w:val="left"/>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1</w:t>
            </w:r>
            <w:r w:rsidRPr="00527BB6">
              <w:rPr>
                <w:rFonts w:asciiTheme="minorEastAsia" w:hAnsiTheme="minorEastAsia" w:cs="宋体"/>
                <w:kern w:val="0"/>
                <w:sz w:val="18"/>
                <w:szCs w:val="18"/>
              </w:rPr>
              <w:t>5</w:t>
            </w:r>
            <w:r w:rsidRPr="00527BB6">
              <w:rPr>
                <w:rFonts w:asciiTheme="minorEastAsia" w:hAnsiTheme="minorEastAsia" w:cs="宋体" w:hint="eastAsia"/>
                <w:kern w:val="0"/>
                <w:sz w:val="18"/>
                <w:szCs w:val="18"/>
              </w:rPr>
              <w:t>场</w:t>
            </w:r>
          </w:p>
        </w:tc>
        <w:tc>
          <w:tcPr>
            <w:tcW w:w="1134" w:type="dxa"/>
            <w:vAlign w:val="center"/>
          </w:tcPr>
          <w:p w14:paraId="4AB05004" w14:textId="164CBCB5" w:rsidR="00756E85" w:rsidRPr="00527BB6" w:rsidRDefault="006C1987" w:rsidP="00756E85">
            <w:pPr>
              <w:widowControl/>
              <w:jc w:val="center"/>
              <w:textAlignment w:val="center"/>
              <w:rPr>
                <w:rFonts w:asciiTheme="minorEastAsia" w:hAnsiTheme="minorEastAsia" w:cs="宋体"/>
                <w:kern w:val="0"/>
                <w:sz w:val="18"/>
                <w:szCs w:val="18"/>
              </w:rPr>
            </w:pPr>
            <w:r w:rsidRPr="00527BB6">
              <w:rPr>
                <w:rFonts w:asciiTheme="minorEastAsia" w:hAnsiTheme="minorEastAsia" w:cs="宋体"/>
                <w:kern w:val="0"/>
                <w:sz w:val="18"/>
                <w:szCs w:val="18"/>
              </w:rPr>
              <w:t>3</w:t>
            </w:r>
          </w:p>
        </w:tc>
        <w:tc>
          <w:tcPr>
            <w:tcW w:w="1134" w:type="dxa"/>
            <w:vAlign w:val="center"/>
          </w:tcPr>
          <w:p w14:paraId="68FA811E" w14:textId="4AB7C095" w:rsidR="00756E85" w:rsidRPr="00527BB6" w:rsidRDefault="006041B3" w:rsidP="00756E85">
            <w:pPr>
              <w:widowControl/>
              <w:jc w:val="center"/>
              <w:textAlignment w:val="center"/>
              <w:rPr>
                <w:rFonts w:asciiTheme="minorEastAsia" w:hAnsiTheme="minorEastAsia" w:cs="宋体"/>
                <w:kern w:val="0"/>
                <w:sz w:val="18"/>
                <w:szCs w:val="18"/>
              </w:rPr>
            </w:pPr>
            <w:r w:rsidRPr="00527BB6">
              <w:rPr>
                <w:rFonts w:asciiTheme="minorEastAsia" w:hAnsiTheme="minorEastAsia" w:cs="宋体"/>
                <w:kern w:val="0"/>
                <w:sz w:val="18"/>
                <w:szCs w:val="18"/>
              </w:rPr>
              <w:t>2.7</w:t>
            </w:r>
          </w:p>
        </w:tc>
        <w:tc>
          <w:tcPr>
            <w:tcW w:w="2049" w:type="dxa"/>
            <w:gridSpan w:val="2"/>
            <w:vAlign w:val="center"/>
          </w:tcPr>
          <w:p w14:paraId="6D3849AA" w14:textId="5151CE18" w:rsidR="00756E85" w:rsidRPr="00527BB6" w:rsidRDefault="00756E85" w:rsidP="00756E85">
            <w:pPr>
              <w:widowControl/>
              <w:jc w:val="left"/>
              <w:textAlignment w:val="center"/>
              <w:rPr>
                <w:rFonts w:asciiTheme="minorEastAsia" w:hAnsiTheme="minorEastAsia" w:cs="宋体"/>
                <w:kern w:val="0"/>
                <w:sz w:val="18"/>
                <w:szCs w:val="18"/>
              </w:rPr>
            </w:pPr>
          </w:p>
        </w:tc>
      </w:tr>
      <w:tr w:rsidR="00756E85" w:rsidRPr="00A67CED" w14:paraId="395775AC" w14:textId="77777777" w:rsidTr="00F875A9">
        <w:trPr>
          <w:jc w:val="center"/>
        </w:trPr>
        <w:tc>
          <w:tcPr>
            <w:tcW w:w="578" w:type="dxa"/>
            <w:vMerge/>
            <w:vAlign w:val="center"/>
          </w:tcPr>
          <w:p w14:paraId="74D04E2F"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854" w:type="dxa"/>
            <w:vMerge/>
            <w:vAlign w:val="center"/>
          </w:tcPr>
          <w:p w14:paraId="76544639"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948" w:type="dxa"/>
            <w:vMerge/>
            <w:vAlign w:val="center"/>
          </w:tcPr>
          <w:p w14:paraId="1A17014E"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1238" w:type="dxa"/>
            <w:vAlign w:val="center"/>
          </w:tcPr>
          <w:p w14:paraId="7F99C5E7" w14:textId="6F529529" w:rsidR="00756E85" w:rsidRPr="00527BB6" w:rsidRDefault="00756E85"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hint="eastAsia"/>
                <w:sz w:val="18"/>
                <w:szCs w:val="18"/>
              </w:rPr>
              <w:t>展览展示</w:t>
            </w:r>
          </w:p>
        </w:tc>
        <w:tc>
          <w:tcPr>
            <w:tcW w:w="2807" w:type="dxa"/>
            <w:gridSpan w:val="2"/>
            <w:vAlign w:val="center"/>
          </w:tcPr>
          <w:p w14:paraId="494A3471" w14:textId="35C83562" w:rsidR="00756E85" w:rsidRPr="00527BB6" w:rsidRDefault="00756E85" w:rsidP="00F875A9">
            <w:pPr>
              <w:widowControl/>
              <w:jc w:val="left"/>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1场</w:t>
            </w:r>
          </w:p>
        </w:tc>
        <w:tc>
          <w:tcPr>
            <w:tcW w:w="2487" w:type="dxa"/>
            <w:vAlign w:val="center"/>
          </w:tcPr>
          <w:p w14:paraId="3ECAA0E7" w14:textId="3E1AC07C" w:rsidR="00756E85" w:rsidRPr="00527BB6" w:rsidRDefault="00756E85" w:rsidP="00F875A9">
            <w:pPr>
              <w:widowControl/>
              <w:jc w:val="left"/>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1场</w:t>
            </w:r>
          </w:p>
        </w:tc>
        <w:tc>
          <w:tcPr>
            <w:tcW w:w="1134" w:type="dxa"/>
            <w:vAlign w:val="center"/>
          </w:tcPr>
          <w:p w14:paraId="7E8B8D30" w14:textId="4EA02F78" w:rsidR="00756E85" w:rsidRPr="00527BB6" w:rsidRDefault="006C1987" w:rsidP="00756E85">
            <w:pPr>
              <w:widowControl/>
              <w:jc w:val="center"/>
              <w:textAlignment w:val="center"/>
              <w:rPr>
                <w:rFonts w:asciiTheme="minorEastAsia" w:hAnsiTheme="minorEastAsia" w:cs="宋体"/>
                <w:kern w:val="0"/>
                <w:sz w:val="18"/>
                <w:szCs w:val="18"/>
              </w:rPr>
            </w:pPr>
            <w:r w:rsidRPr="00527BB6">
              <w:rPr>
                <w:rFonts w:asciiTheme="minorEastAsia" w:hAnsiTheme="minorEastAsia" w:cs="宋体"/>
                <w:kern w:val="0"/>
                <w:sz w:val="18"/>
                <w:szCs w:val="18"/>
              </w:rPr>
              <w:t>3</w:t>
            </w:r>
          </w:p>
        </w:tc>
        <w:tc>
          <w:tcPr>
            <w:tcW w:w="1134" w:type="dxa"/>
            <w:vAlign w:val="center"/>
          </w:tcPr>
          <w:p w14:paraId="4AB47162" w14:textId="72C30D61" w:rsidR="00756E85" w:rsidRPr="00527BB6" w:rsidRDefault="00F875A9" w:rsidP="00756E85">
            <w:pPr>
              <w:widowControl/>
              <w:jc w:val="center"/>
              <w:textAlignment w:val="center"/>
              <w:rPr>
                <w:rFonts w:asciiTheme="minorEastAsia" w:hAnsiTheme="minorEastAsia" w:cs="宋体"/>
                <w:kern w:val="0"/>
                <w:sz w:val="18"/>
                <w:szCs w:val="18"/>
              </w:rPr>
            </w:pPr>
            <w:r w:rsidRPr="00527BB6">
              <w:rPr>
                <w:rFonts w:asciiTheme="minorEastAsia" w:hAnsiTheme="minorEastAsia" w:cs="宋体"/>
                <w:kern w:val="0"/>
                <w:sz w:val="18"/>
                <w:szCs w:val="18"/>
              </w:rPr>
              <w:t>3</w:t>
            </w:r>
          </w:p>
        </w:tc>
        <w:tc>
          <w:tcPr>
            <w:tcW w:w="2049" w:type="dxa"/>
            <w:gridSpan w:val="2"/>
            <w:vAlign w:val="center"/>
          </w:tcPr>
          <w:p w14:paraId="076E9BB0" w14:textId="77777777" w:rsidR="00756E85" w:rsidRPr="00527BB6" w:rsidRDefault="00756E85" w:rsidP="00756E85">
            <w:pPr>
              <w:widowControl/>
              <w:jc w:val="left"/>
              <w:textAlignment w:val="center"/>
              <w:rPr>
                <w:rFonts w:asciiTheme="minorEastAsia" w:hAnsiTheme="minorEastAsia" w:cs="宋体"/>
                <w:kern w:val="0"/>
                <w:sz w:val="18"/>
                <w:szCs w:val="18"/>
              </w:rPr>
            </w:pPr>
          </w:p>
        </w:tc>
      </w:tr>
      <w:tr w:rsidR="00756E85" w:rsidRPr="00A67CED" w14:paraId="30BBD863" w14:textId="77777777" w:rsidTr="00F875A9">
        <w:trPr>
          <w:jc w:val="center"/>
        </w:trPr>
        <w:tc>
          <w:tcPr>
            <w:tcW w:w="578" w:type="dxa"/>
            <w:vMerge/>
            <w:vAlign w:val="center"/>
          </w:tcPr>
          <w:p w14:paraId="206002BD"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854" w:type="dxa"/>
            <w:vMerge/>
            <w:vAlign w:val="center"/>
          </w:tcPr>
          <w:p w14:paraId="1E55CFB9"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948" w:type="dxa"/>
            <w:vMerge/>
            <w:vAlign w:val="center"/>
          </w:tcPr>
          <w:p w14:paraId="5D0EB57C"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1238" w:type="dxa"/>
            <w:vAlign w:val="center"/>
          </w:tcPr>
          <w:p w14:paraId="1855489D" w14:textId="4E3141AD" w:rsidR="00756E85" w:rsidRPr="00527BB6" w:rsidRDefault="00756E85"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hint="eastAsia"/>
                <w:sz w:val="18"/>
                <w:szCs w:val="18"/>
              </w:rPr>
              <w:t>活动持续时间</w:t>
            </w:r>
          </w:p>
        </w:tc>
        <w:tc>
          <w:tcPr>
            <w:tcW w:w="2807" w:type="dxa"/>
            <w:gridSpan w:val="2"/>
            <w:vAlign w:val="center"/>
          </w:tcPr>
          <w:p w14:paraId="1ACF7E76" w14:textId="36E76474" w:rsidR="00756E85" w:rsidRPr="00527BB6" w:rsidRDefault="00756E85" w:rsidP="00F875A9">
            <w:pPr>
              <w:widowControl/>
              <w:jc w:val="left"/>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2天</w:t>
            </w:r>
          </w:p>
        </w:tc>
        <w:tc>
          <w:tcPr>
            <w:tcW w:w="2487" w:type="dxa"/>
            <w:vAlign w:val="center"/>
          </w:tcPr>
          <w:p w14:paraId="25333D06" w14:textId="6D3267CF" w:rsidR="00756E85" w:rsidRPr="00527BB6" w:rsidRDefault="00756E85" w:rsidP="00F875A9">
            <w:pPr>
              <w:widowControl/>
              <w:jc w:val="left"/>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3天</w:t>
            </w:r>
          </w:p>
        </w:tc>
        <w:tc>
          <w:tcPr>
            <w:tcW w:w="1134" w:type="dxa"/>
            <w:vAlign w:val="center"/>
          </w:tcPr>
          <w:p w14:paraId="39B8E5F3" w14:textId="623946DC" w:rsidR="00756E85" w:rsidRPr="00527BB6" w:rsidRDefault="006C1987" w:rsidP="00756E85">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3</w:t>
            </w:r>
          </w:p>
        </w:tc>
        <w:tc>
          <w:tcPr>
            <w:tcW w:w="1134" w:type="dxa"/>
            <w:vAlign w:val="center"/>
          </w:tcPr>
          <w:p w14:paraId="055A5BCB" w14:textId="068B43E8" w:rsidR="00756E85" w:rsidRPr="00527BB6" w:rsidRDefault="006C1987" w:rsidP="00756E85">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2</w:t>
            </w:r>
            <w:r w:rsidRPr="00527BB6">
              <w:rPr>
                <w:rFonts w:asciiTheme="minorEastAsia" w:hAnsiTheme="minorEastAsia" w:cs="宋体"/>
                <w:kern w:val="0"/>
                <w:sz w:val="18"/>
                <w:szCs w:val="18"/>
              </w:rPr>
              <w:t>.5</w:t>
            </w:r>
          </w:p>
        </w:tc>
        <w:tc>
          <w:tcPr>
            <w:tcW w:w="2049" w:type="dxa"/>
            <w:gridSpan w:val="2"/>
            <w:vAlign w:val="center"/>
          </w:tcPr>
          <w:p w14:paraId="76803D48" w14:textId="4A5C5392" w:rsidR="00756E85" w:rsidRPr="00527BB6" w:rsidRDefault="00756E85" w:rsidP="00756E85">
            <w:pPr>
              <w:widowControl/>
              <w:jc w:val="left"/>
              <w:textAlignment w:val="center"/>
              <w:rPr>
                <w:rFonts w:asciiTheme="minorEastAsia" w:hAnsiTheme="minorEastAsia" w:cs="宋体"/>
                <w:kern w:val="0"/>
                <w:sz w:val="18"/>
                <w:szCs w:val="18"/>
              </w:rPr>
            </w:pPr>
          </w:p>
        </w:tc>
      </w:tr>
      <w:tr w:rsidR="00756E85" w:rsidRPr="00A67CED" w14:paraId="67C764A0" w14:textId="77777777" w:rsidTr="00F875A9">
        <w:trPr>
          <w:jc w:val="center"/>
        </w:trPr>
        <w:tc>
          <w:tcPr>
            <w:tcW w:w="578" w:type="dxa"/>
            <w:vMerge/>
            <w:vAlign w:val="center"/>
          </w:tcPr>
          <w:p w14:paraId="6B4A0CF1"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854" w:type="dxa"/>
            <w:vMerge/>
            <w:vAlign w:val="center"/>
          </w:tcPr>
          <w:p w14:paraId="12DF6201"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948" w:type="dxa"/>
            <w:vMerge w:val="restart"/>
            <w:vAlign w:val="center"/>
          </w:tcPr>
          <w:p w14:paraId="1EBF7BEF" w14:textId="77777777" w:rsidR="00756E85" w:rsidRPr="00527BB6" w:rsidRDefault="00756E85" w:rsidP="00756E85">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质量指标</w:t>
            </w:r>
          </w:p>
        </w:tc>
        <w:tc>
          <w:tcPr>
            <w:tcW w:w="1238" w:type="dxa"/>
            <w:vAlign w:val="center"/>
          </w:tcPr>
          <w:p w14:paraId="330242D0" w14:textId="433D45E4" w:rsidR="00756E85" w:rsidRPr="00527BB6" w:rsidRDefault="00756E85"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cs="Arial"/>
                <w:color w:val="000000"/>
                <w:sz w:val="18"/>
                <w:szCs w:val="18"/>
              </w:rPr>
              <w:t>活动参与机构</w:t>
            </w:r>
          </w:p>
        </w:tc>
        <w:tc>
          <w:tcPr>
            <w:tcW w:w="2807" w:type="dxa"/>
            <w:gridSpan w:val="2"/>
            <w:vAlign w:val="center"/>
          </w:tcPr>
          <w:p w14:paraId="78C9E7DF" w14:textId="5DA26E20" w:rsidR="00756E85" w:rsidRPr="00527BB6" w:rsidRDefault="00756E85" w:rsidP="00F875A9">
            <w:pPr>
              <w:widowControl/>
              <w:jc w:val="left"/>
              <w:textAlignment w:val="center"/>
              <w:rPr>
                <w:rFonts w:asciiTheme="minorEastAsia" w:hAnsiTheme="minorEastAsia" w:cs="宋体"/>
                <w:kern w:val="0"/>
                <w:sz w:val="18"/>
                <w:szCs w:val="18"/>
              </w:rPr>
            </w:pPr>
            <w:r w:rsidRPr="00527BB6">
              <w:rPr>
                <w:rFonts w:asciiTheme="minorEastAsia" w:hAnsiTheme="minorEastAsia" w:cs="Arial"/>
                <w:color w:val="000000"/>
                <w:sz w:val="18"/>
                <w:szCs w:val="18"/>
              </w:rPr>
              <w:t>不少于50家</w:t>
            </w:r>
          </w:p>
        </w:tc>
        <w:tc>
          <w:tcPr>
            <w:tcW w:w="2487" w:type="dxa"/>
            <w:vAlign w:val="center"/>
          </w:tcPr>
          <w:p w14:paraId="74D14CB2" w14:textId="21F6F9B0" w:rsidR="00756E85" w:rsidRPr="00527BB6" w:rsidRDefault="00F875A9" w:rsidP="00F875A9">
            <w:pPr>
              <w:widowControl/>
              <w:jc w:val="left"/>
              <w:textAlignment w:val="center"/>
              <w:rPr>
                <w:rFonts w:asciiTheme="minorEastAsia" w:hAnsiTheme="minorEastAsia" w:cs="宋体"/>
                <w:kern w:val="0"/>
                <w:sz w:val="18"/>
                <w:szCs w:val="18"/>
              </w:rPr>
            </w:pPr>
            <w:r w:rsidRPr="00527BB6">
              <w:rPr>
                <w:rFonts w:asciiTheme="minorEastAsia" w:hAnsiTheme="minorEastAsia" w:cs="Arial"/>
                <w:color w:val="000000"/>
                <w:sz w:val="18"/>
                <w:szCs w:val="18"/>
              </w:rPr>
              <w:t>不少于50家</w:t>
            </w:r>
          </w:p>
        </w:tc>
        <w:tc>
          <w:tcPr>
            <w:tcW w:w="1134" w:type="dxa"/>
            <w:vAlign w:val="center"/>
          </w:tcPr>
          <w:p w14:paraId="1C783E14" w14:textId="0CB969D8" w:rsidR="00756E85" w:rsidRPr="00527BB6" w:rsidRDefault="006C1987" w:rsidP="00756E85">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3</w:t>
            </w:r>
          </w:p>
        </w:tc>
        <w:tc>
          <w:tcPr>
            <w:tcW w:w="1134" w:type="dxa"/>
            <w:vAlign w:val="center"/>
          </w:tcPr>
          <w:p w14:paraId="4BF25105" w14:textId="1724CA7C" w:rsidR="00756E85" w:rsidRPr="00527BB6" w:rsidRDefault="006C1987" w:rsidP="00756E85">
            <w:pPr>
              <w:widowControl/>
              <w:jc w:val="center"/>
              <w:textAlignment w:val="center"/>
              <w:rPr>
                <w:rFonts w:asciiTheme="minorEastAsia" w:hAnsiTheme="minorEastAsia" w:cs="宋体"/>
                <w:kern w:val="0"/>
                <w:sz w:val="18"/>
                <w:szCs w:val="18"/>
              </w:rPr>
            </w:pPr>
            <w:r w:rsidRPr="00527BB6">
              <w:rPr>
                <w:rFonts w:asciiTheme="minorEastAsia" w:hAnsiTheme="minorEastAsia" w:cs="宋体"/>
                <w:kern w:val="0"/>
                <w:sz w:val="18"/>
                <w:szCs w:val="18"/>
              </w:rPr>
              <w:t>3</w:t>
            </w:r>
          </w:p>
        </w:tc>
        <w:tc>
          <w:tcPr>
            <w:tcW w:w="2049" w:type="dxa"/>
            <w:gridSpan w:val="2"/>
            <w:vAlign w:val="center"/>
          </w:tcPr>
          <w:p w14:paraId="2A1AF8CC" w14:textId="2D68DED7" w:rsidR="00756E85" w:rsidRPr="00527BB6" w:rsidRDefault="00756E85" w:rsidP="00756E85">
            <w:pPr>
              <w:widowControl/>
              <w:jc w:val="left"/>
              <w:textAlignment w:val="center"/>
              <w:rPr>
                <w:rFonts w:asciiTheme="minorEastAsia" w:hAnsiTheme="minorEastAsia" w:cs="宋体"/>
                <w:kern w:val="0"/>
                <w:sz w:val="18"/>
                <w:szCs w:val="18"/>
              </w:rPr>
            </w:pPr>
          </w:p>
        </w:tc>
      </w:tr>
      <w:tr w:rsidR="00756E85" w:rsidRPr="00A67CED" w14:paraId="238F00D9" w14:textId="77777777" w:rsidTr="00F875A9">
        <w:trPr>
          <w:jc w:val="center"/>
        </w:trPr>
        <w:tc>
          <w:tcPr>
            <w:tcW w:w="578" w:type="dxa"/>
            <w:vMerge/>
            <w:vAlign w:val="center"/>
          </w:tcPr>
          <w:p w14:paraId="676C4901"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854" w:type="dxa"/>
            <w:vMerge/>
            <w:vAlign w:val="center"/>
          </w:tcPr>
          <w:p w14:paraId="4039A75F"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948" w:type="dxa"/>
            <w:vMerge/>
            <w:vAlign w:val="center"/>
          </w:tcPr>
          <w:p w14:paraId="7ED6B296"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1238" w:type="dxa"/>
            <w:vAlign w:val="center"/>
          </w:tcPr>
          <w:p w14:paraId="0D8E24D9" w14:textId="7A7FB487" w:rsidR="00756E85" w:rsidRPr="00527BB6" w:rsidRDefault="00756E85"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cs="Arial"/>
                <w:color w:val="000000"/>
                <w:sz w:val="18"/>
                <w:szCs w:val="18"/>
              </w:rPr>
              <w:t>知名专家参与人数</w:t>
            </w:r>
          </w:p>
        </w:tc>
        <w:tc>
          <w:tcPr>
            <w:tcW w:w="2807" w:type="dxa"/>
            <w:gridSpan w:val="2"/>
            <w:vAlign w:val="center"/>
          </w:tcPr>
          <w:p w14:paraId="21285228" w14:textId="3B67A26F" w:rsidR="00756E85" w:rsidRPr="00527BB6" w:rsidRDefault="00756E85" w:rsidP="00F875A9">
            <w:pPr>
              <w:widowControl/>
              <w:jc w:val="left"/>
              <w:textAlignment w:val="center"/>
              <w:rPr>
                <w:rFonts w:asciiTheme="minorEastAsia" w:hAnsiTheme="minorEastAsia" w:cs="宋体"/>
                <w:kern w:val="0"/>
                <w:sz w:val="18"/>
                <w:szCs w:val="18"/>
              </w:rPr>
            </w:pPr>
            <w:r w:rsidRPr="00527BB6">
              <w:rPr>
                <w:rFonts w:asciiTheme="minorEastAsia" w:hAnsiTheme="minorEastAsia" w:cs="Arial"/>
                <w:color w:val="000000"/>
                <w:sz w:val="18"/>
                <w:szCs w:val="18"/>
              </w:rPr>
              <w:t>不少于60人</w:t>
            </w:r>
          </w:p>
        </w:tc>
        <w:tc>
          <w:tcPr>
            <w:tcW w:w="2487" w:type="dxa"/>
            <w:vAlign w:val="center"/>
          </w:tcPr>
          <w:p w14:paraId="22E47A49" w14:textId="6544F96D" w:rsidR="00756E85" w:rsidRPr="00527BB6" w:rsidRDefault="00756E85" w:rsidP="00F875A9">
            <w:pPr>
              <w:widowControl/>
              <w:jc w:val="left"/>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1</w:t>
            </w:r>
            <w:r w:rsidRPr="00527BB6">
              <w:rPr>
                <w:rFonts w:asciiTheme="minorEastAsia" w:hAnsiTheme="minorEastAsia" w:cs="宋体"/>
                <w:kern w:val="0"/>
                <w:sz w:val="18"/>
                <w:szCs w:val="18"/>
              </w:rPr>
              <w:t>80</w:t>
            </w:r>
            <w:r w:rsidRPr="00527BB6">
              <w:rPr>
                <w:rFonts w:asciiTheme="minorEastAsia" w:hAnsiTheme="minorEastAsia" w:cs="宋体" w:hint="eastAsia"/>
                <w:kern w:val="0"/>
                <w:sz w:val="18"/>
                <w:szCs w:val="18"/>
              </w:rPr>
              <w:t>人</w:t>
            </w:r>
          </w:p>
        </w:tc>
        <w:tc>
          <w:tcPr>
            <w:tcW w:w="1134" w:type="dxa"/>
            <w:vAlign w:val="center"/>
          </w:tcPr>
          <w:p w14:paraId="32340D60" w14:textId="2B4AA838" w:rsidR="00756E85" w:rsidRPr="00527BB6" w:rsidRDefault="006C1987" w:rsidP="00756E85">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3</w:t>
            </w:r>
          </w:p>
        </w:tc>
        <w:tc>
          <w:tcPr>
            <w:tcW w:w="1134" w:type="dxa"/>
            <w:vAlign w:val="center"/>
          </w:tcPr>
          <w:p w14:paraId="11F1E0F6" w14:textId="45EF3831" w:rsidR="00756E85" w:rsidRPr="00527BB6" w:rsidRDefault="006C1987" w:rsidP="00756E85">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2</w:t>
            </w:r>
            <w:r w:rsidRPr="00527BB6">
              <w:rPr>
                <w:rFonts w:asciiTheme="minorEastAsia" w:hAnsiTheme="minorEastAsia" w:cs="宋体"/>
                <w:kern w:val="0"/>
                <w:sz w:val="18"/>
                <w:szCs w:val="18"/>
              </w:rPr>
              <w:t>.</w:t>
            </w:r>
            <w:r w:rsidR="006041B3" w:rsidRPr="00527BB6">
              <w:rPr>
                <w:rFonts w:asciiTheme="minorEastAsia" w:hAnsiTheme="minorEastAsia" w:cs="宋体"/>
                <w:kern w:val="0"/>
                <w:sz w:val="18"/>
                <w:szCs w:val="18"/>
              </w:rPr>
              <w:t>7</w:t>
            </w:r>
          </w:p>
        </w:tc>
        <w:tc>
          <w:tcPr>
            <w:tcW w:w="2049" w:type="dxa"/>
            <w:gridSpan w:val="2"/>
            <w:vAlign w:val="center"/>
          </w:tcPr>
          <w:p w14:paraId="075002FB" w14:textId="7D207314" w:rsidR="00756E85" w:rsidRPr="00527BB6" w:rsidRDefault="00756E85" w:rsidP="00756E85">
            <w:pPr>
              <w:widowControl/>
              <w:jc w:val="left"/>
              <w:textAlignment w:val="center"/>
              <w:rPr>
                <w:rFonts w:asciiTheme="minorEastAsia" w:hAnsiTheme="minorEastAsia" w:cs="宋体"/>
                <w:kern w:val="0"/>
                <w:sz w:val="18"/>
                <w:szCs w:val="18"/>
              </w:rPr>
            </w:pPr>
          </w:p>
        </w:tc>
      </w:tr>
      <w:tr w:rsidR="00756E85" w:rsidRPr="00A67CED" w14:paraId="541729C1" w14:textId="77777777" w:rsidTr="00F875A9">
        <w:trPr>
          <w:jc w:val="center"/>
        </w:trPr>
        <w:tc>
          <w:tcPr>
            <w:tcW w:w="578" w:type="dxa"/>
            <w:vMerge/>
            <w:vAlign w:val="center"/>
          </w:tcPr>
          <w:p w14:paraId="40203802"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854" w:type="dxa"/>
            <w:vMerge/>
            <w:vAlign w:val="center"/>
          </w:tcPr>
          <w:p w14:paraId="2F1180E4"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948" w:type="dxa"/>
            <w:vMerge/>
            <w:vAlign w:val="center"/>
          </w:tcPr>
          <w:p w14:paraId="4D8A6E57"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1238" w:type="dxa"/>
            <w:vAlign w:val="center"/>
          </w:tcPr>
          <w:p w14:paraId="52B7CC55" w14:textId="26388F77" w:rsidR="00756E85" w:rsidRPr="00527BB6" w:rsidRDefault="00756E85"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cs="Arial"/>
                <w:color w:val="000000"/>
                <w:sz w:val="18"/>
                <w:szCs w:val="18"/>
              </w:rPr>
              <w:t>活动现场吸引观众数</w:t>
            </w:r>
          </w:p>
        </w:tc>
        <w:tc>
          <w:tcPr>
            <w:tcW w:w="2807" w:type="dxa"/>
            <w:gridSpan w:val="2"/>
            <w:vAlign w:val="center"/>
          </w:tcPr>
          <w:p w14:paraId="7026B2B7" w14:textId="11CF49E1" w:rsidR="00756E85" w:rsidRPr="00527BB6" w:rsidRDefault="00756E85" w:rsidP="00F875A9">
            <w:pPr>
              <w:widowControl/>
              <w:jc w:val="left"/>
              <w:textAlignment w:val="center"/>
              <w:rPr>
                <w:rFonts w:asciiTheme="minorEastAsia" w:hAnsiTheme="minorEastAsia" w:cs="宋体"/>
                <w:kern w:val="0"/>
                <w:sz w:val="18"/>
                <w:szCs w:val="18"/>
              </w:rPr>
            </w:pPr>
            <w:r w:rsidRPr="00527BB6">
              <w:rPr>
                <w:rFonts w:asciiTheme="minorEastAsia" w:hAnsiTheme="minorEastAsia" w:cs="Arial"/>
                <w:color w:val="000000"/>
                <w:sz w:val="18"/>
                <w:szCs w:val="18"/>
              </w:rPr>
              <w:t>不少于500人</w:t>
            </w:r>
          </w:p>
        </w:tc>
        <w:tc>
          <w:tcPr>
            <w:tcW w:w="2487" w:type="dxa"/>
            <w:vAlign w:val="center"/>
          </w:tcPr>
          <w:p w14:paraId="17A30E85" w14:textId="438C28B2" w:rsidR="00756E85"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大会总报名人数超过1600人，同一时间段活动现场观众</w:t>
            </w:r>
            <w:r w:rsidRPr="00527BB6">
              <w:rPr>
                <w:rFonts w:asciiTheme="minorEastAsia" w:hAnsiTheme="minorEastAsia" w:cs="宋体" w:hint="eastAsia"/>
                <w:kern w:val="0"/>
                <w:sz w:val="18"/>
                <w:szCs w:val="18"/>
              </w:rPr>
              <w:lastRenderedPageBreak/>
              <w:t>数近500人</w:t>
            </w:r>
            <w:r w:rsidR="00642B36" w:rsidRPr="00527BB6">
              <w:rPr>
                <w:rFonts w:asciiTheme="minorEastAsia" w:hAnsiTheme="minorEastAsia" w:cs="宋体" w:hint="eastAsia"/>
                <w:kern w:val="0"/>
                <w:sz w:val="18"/>
                <w:szCs w:val="18"/>
              </w:rPr>
              <w:t>。</w:t>
            </w:r>
          </w:p>
        </w:tc>
        <w:tc>
          <w:tcPr>
            <w:tcW w:w="1134" w:type="dxa"/>
            <w:vAlign w:val="center"/>
          </w:tcPr>
          <w:p w14:paraId="6570B77E" w14:textId="2CC20DA6" w:rsidR="00756E85" w:rsidRPr="00527BB6" w:rsidRDefault="006C1987" w:rsidP="00756E85">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lastRenderedPageBreak/>
              <w:t>3</w:t>
            </w:r>
          </w:p>
        </w:tc>
        <w:tc>
          <w:tcPr>
            <w:tcW w:w="1134" w:type="dxa"/>
            <w:vAlign w:val="center"/>
          </w:tcPr>
          <w:p w14:paraId="303C38F0" w14:textId="3D0BF456" w:rsidR="00756E85" w:rsidRPr="00527BB6" w:rsidRDefault="006C1987" w:rsidP="00756E85">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2</w:t>
            </w:r>
            <w:r w:rsidRPr="00527BB6">
              <w:rPr>
                <w:rFonts w:asciiTheme="minorEastAsia" w:hAnsiTheme="minorEastAsia" w:cs="宋体"/>
                <w:kern w:val="0"/>
                <w:sz w:val="18"/>
                <w:szCs w:val="18"/>
              </w:rPr>
              <w:t>.</w:t>
            </w:r>
            <w:r w:rsidR="006041B3" w:rsidRPr="00527BB6">
              <w:rPr>
                <w:rFonts w:asciiTheme="minorEastAsia" w:hAnsiTheme="minorEastAsia" w:cs="宋体"/>
                <w:kern w:val="0"/>
                <w:sz w:val="18"/>
                <w:szCs w:val="18"/>
              </w:rPr>
              <w:t>7</w:t>
            </w:r>
          </w:p>
        </w:tc>
        <w:tc>
          <w:tcPr>
            <w:tcW w:w="2049" w:type="dxa"/>
            <w:gridSpan w:val="2"/>
            <w:vAlign w:val="center"/>
          </w:tcPr>
          <w:p w14:paraId="116112B3" w14:textId="60EBCE2F" w:rsidR="00756E85" w:rsidRPr="00527BB6" w:rsidRDefault="00756E85" w:rsidP="00756E85">
            <w:pPr>
              <w:widowControl/>
              <w:jc w:val="left"/>
              <w:textAlignment w:val="center"/>
              <w:rPr>
                <w:rFonts w:asciiTheme="minorEastAsia" w:hAnsiTheme="minorEastAsia" w:cs="宋体"/>
                <w:kern w:val="0"/>
                <w:sz w:val="18"/>
                <w:szCs w:val="18"/>
              </w:rPr>
            </w:pPr>
          </w:p>
        </w:tc>
      </w:tr>
      <w:tr w:rsidR="00756E85" w:rsidRPr="00A67CED" w14:paraId="638C4E38" w14:textId="77777777" w:rsidTr="00F875A9">
        <w:trPr>
          <w:jc w:val="center"/>
        </w:trPr>
        <w:tc>
          <w:tcPr>
            <w:tcW w:w="578" w:type="dxa"/>
            <w:vMerge/>
            <w:vAlign w:val="center"/>
          </w:tcPr>
          <w:p w14:paraId="17A9AAF5"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854" w:type="dxa"/>
            <w:vMerge/>
            <w:vAlign w:val="center"/>
          </w:tcPr>
          <w:p w14:paraId="63102450"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948" w:type="dxa"/>
            <w:vMerge w:val="restart"/>
            <w:vAlign w:val="center"/>
          </w:tcPr>
          <w:p w14:paraId="7D4DEA73" w14:textId="77777777" w:rsidR="00756E85" w:rsidRPr="00527BB6" w:rsidRDefault="00756E85" w:rsidP="00756E85">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时效指标</w:t>
            </w:r>
          </w:p>
        </w:tc>
        <w:tc>
          <w:tcPr>
            <w:tcW w:w="1238" w:type="dxa"/>
            <w:vAlign w:val="center"/>
          </w:tcPr>
          <w:p w14:paraId="3128325E" w14:textId="527B0A03" w:rsidR="00756E85" w:rsidRPr="00527BB6" w:rsidRDefault="00756E85" w:rsidP="00F875A9">
            <w:pPr>
              <w:widowControl/>
              <w:jc w:val="left"/>
              <w:textAlignment w:val="center"/>
              <w:rPr>
                <w:rFonts w:asciiTheme="minorEastAsia" w:hAnsiTheme="minorEastAsia" w:cs="宋体"/>
                <w:color w:val="000000"/>
                <w:kern w:val="0"/>
                <w:sz w:val="18"/>
                <w:szCs w:val="18"/>
                <w:lang w:bidi="ar"/>
              </w:rPr>
            </w:pPr>
            <w:r w:rsidRPr="00527BB6">
              <w:rPr>
                <w:rFonts w:asciiTheme="minorEastAsia" w:hAnsiTheme="minorEastAsia" w:cs="Arial"/>
                <w:color w:val="000000"/>
                <w:sz w:val="18"/>
                <w:szCs w:val="18"/>
              </w:rPr>
              <w:t>形成方案时间</w:t>
            </w:r>
          </w:p>
        </w:tc>
        <w:tc>
          <w:tcPr>
            <w:tcW w:w="2807" w:type="dxa"/>
            <w:gridSpan w:val="2"/>
            <w:vAlign w:val="center"/>
          </w:tcPr>
          <w:p w14:paraId="6E210BE6" w14:textId="6767C75A" w:rsidR="00756E85" w:rsidRPr="00527BB6" w:rsidRDefault="00756E85" w:rsidP="00F875A9">
            <w:pPr>
              <w:widowControl/>
              <w:jc w:val="left"/>
              <w:textAlignment w:val="center"/>
              <w:rPr>
                <w:rFonts w:asciiTheme="minorEastAsia" w:hAnsiTheme="minorEastAsia" w:cs="宋体"/>
                <w:color w:val="000000"/>
                <w:kern w:val="0"/>
                <w:sz w:val="18"/>
                <w:szCs w:val="18"/>
                <w:lang w:bidi="ar"/>
              </w:rPr>
            </w:pPr>
            <w:r w:rsidRPr="00527BB6">
              <w:rPr>
                <w:rFonts w:asciiTheme="minorEastAsia" w:hAnsiTheme="minorEastAsia" w:cs="Arial"/>
                <w:color w:val="000000"/>
                <w:sz w:val="18"/>
                <w:szCs w:val="18"/>
              </w:rPr>
              <w:t>1月至4月</w:t>
            </w:r>
          </w:p>
        </w:tc>
        <w:tc>
          <w:tcPr>
            <w:tcW w:w="2487" w:type="dxa"/>
            <w:vAlign w:val="center"/>
          </w:tcPr>
          <w:p w14:paraId="04D268E6" w14:textId="620CEC97" w:rsidR="00756E85" w:rsidRPr="00527BB6" w:rsidRDefault="004F1BFE" w:rsidP="00F875A9">
            <w:pPr>
              <w:widowControl/>
              <w:jc w:val="left"/>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4月</w:t>
            </w:r>
          </w:p>
        </w:tc>
        <w:tc>
          <w:tcPr>
            <w:tcW w:w="1134" w:type="dxa"/>
            <w:vAlign w:val="center"/>
          </w:tcPr>
          <w:p w14:paraId="170EFA3A" w14:textId="3CC68B81" w:rsidR="00756E85" w:rsidRPr="00527BB6" w:rsidRDefault="006C1987" w:rsidP="00756E85">
            <w:pPr>
              <w:widowControl/>
              <w:jc w:val="center"/>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3</w:t>
            </w:r>
          </w:p>
        </w:tc>
        <w:tc>
          <w:tcPr>
            <w:tcW w:w="1134" w:type="dxa"/>
            <w:vAlign w:val="center"/>
          </w:tcPr>
          <w:p w14:paraId="34A23F2A" w14:textId="216B9DF4" w:rsidR="00756E85" w:rsidRPr="00527BB6" w:rsidRDefault="006C1987" w:rsidP="00756E85">
            <w:pPr>
              <w:widowControl/>
              <w:jc w:val="center"/>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3</w:t>
            </w:r>
          </w:p>
        </w:tc>
        <w:tc>
          <w:tcPr>
            <w:tcW w:w="2049" w:type="dxa"/>
            <w:gridSpan w:val="2"/>
            <w:vAlign w:val="center"/>
          </w:tcPr>
          <w:p w14:paraId="4F5DFBA8" w14:textId="77777777" w:rsidR="00756E85" w:rsidRPr="00527BB6" w:rsidRDefault="00756E85" w:rsidP="00756E85">
            <w:pPr>
              <w:widowControl/>
              <w:jc w:val="left"/>
              <w:textAlignment w:val="center"/>
              <w:rPr>
                <w:rFonts w:asciiTheme="minorEastAsia" w:hAnsiTheme="minorEastAsia" w:cs="宋体"/>
                <w:color w:val="000000"/>
                <w:kern w:val="0"/>
                <w:sz w:val="18"/>
                <w:szCs w:val="18"/>
                <w:lang w:bidi="ar"/>
              </w:rPr>
            </w:pPr>
          </w:p>
        </w:tc>
      </w:tr>
      <w:tr w:rsidR="00756E85" w:rsidRPr="00A67CED" w14:paraId="71E00F4C" w14:textId="77777777" w:rsidTr="00F875A9">
        <w:trPr>
          <w:jc w:val="center"/>
        </w:trPr>
        <w:tc>
          <w:tcPr>
            <w:tcW w:w="578" w:type="dxa"/>
            <w:vMerge/>
            <w:vAlign w:val="center"/>
          </w:tcPr>
          <w:p w14:paraId="18A1B3A8"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854" w:type="dxa"/>
            <w:vMerge/>
            <w:vAlign w:val="center"/>
          </w:tcPr>
          <w:p w14:paraId="0E75EA6F"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948" w:type="dxa"/>
            <w:vMerge/>
            <w:vAlign w:val="center"/>
          </w:tcPr>
          <w:p w14:paraId="5CAF52DA"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1238" w:type="dxa"/>
            <w:vAlign w:val="center"/>
          </w:tcPr>
          <w:p w14:paraId="4D0A6DAE" w14:textId="77E52B25" w:rsidR="00756E85" w:rsidRPr="00527BB6" w:rsidRDefault="00756E85"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cs="Arial"/>
                <w:color w:val="000000"/>
                <w:sz w:val="18"/>
                <w:szCs w:val="18"/>
              </w:rPr>
              <w:t>招标时间</w:t>
            </w:r>
          </w:p>
        </w:tc>
        <w:tc>
          <w:tcPr>
            <w:tcW w:w="2807" w:type="dxa"/>
            <w:gridSpan w:val="2"/>
            <w:vAlign w:val="center"/>
          </w:tcPr>
          <w:p w14:paraId="241E890D" w14:textId="1357A9A1" w:rsidR="00756E85" w:rsidRPr="00527BB6" w:rsidRDefault="00756E85" w:rsidP="00F875A9">
            <w:pPr>
              <w:widowControl/>
              <w:jc w:val="left"/>
              <w:textAlignment w:val="center"/>
              <w:rPr>
                <w:rFonts w:asciiTheme="minorEastAsia" w:hAnsiTheme="minorEastAsia" w:cs="宋体"/>
                <w:color w:val="000000"/>
                <w:kern w:val="0"/>
                <w:sz w:val="18"/>
                <w:szCs w:val="18"/>
                <w:lang w:bidi="ar"/>
              </w:rPr>
            </w:pPr>
            <w:r w:rsidRPr="00527BB6">
              <w:rPr>
                <w:rFonts w:asciiTheme="minorEastAsia" w:hAnsiTheme="minorEastAsia" w:cs="Arial"/>
                <w:color w:val="000000"/>
                <w:sz w:val="18"/>
                <w:szCs w:val="18"/>
              </w:rPr>
              <w:t>4月至5月</w:t>
            </w:r>
          </w:p>
        </w:tc>
        <w:tc>
          <w:tcPr>
            <w:tcW w:w="2487" w:type="dxa"/>
            <w:vAlign w:val="center"/>
          </w:tcPr>
          <w:p w14:paraId="427C6D39" w14:textId="68C4B0D3" w:rsidR="00756E85" w:rsidRPr="00527BB6" w:rsidRDefault="004F1BFE" w:rsidP="00F875A9">
            <w:pPr>
              <w:widowControl/>
              <w:jc w:val="left"/>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5月</w:t>
            </w:r>
          </w:p>
        </w:tc>
        <w:tc>
          <w:tcPr>
            <w:tcW w:w="1134" w:type="dxa"/>
            <w:vAlign w:val="center"/>
          </w:tcPr>
          <w:p w14:paraId="3A76F1B5" w14:textId="27E2A982" w:rsidR="00756E85" w:rsidRPr="00527BB6" w:rsidRDefault="006C1987" w:rsidP="00756E85">
            <w:pPr>
              <w:widowControl/>
              <w:jc w:val="center"/>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3</w:t>
            </w:r>
          </w:p>
        </w:tc>
        <w:tc>
          <w:tcPr>
            <w:tcW w:w="1134" w:type="dxa"/>
            <w:vAlign w:val="center"/>
          </w:tcPr>
          <w:p w14:paraId="002389F8" w14:textId="38975895" w:rsidR="00756E85" w:rsidRPr="00527BB6" w:rsidRDefault="006C1987" w:rsidP="00756E85">
            <w:pPr>
              <w:widowControl/>
              <w:jc w:val="center"/>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3</w:t>
            </w:r>
          </w:p>
        </w:tc>
        <w:tc>
          <w:tcPr>
            <w:tcW w:w="2049" w:type="dxa"/>
            <w:gridSpan w:val="2"/>
            <w:vAlign w:val="center"/>
          </w:tcPr>
          <w:p w14:paraId="6E70A112" w14:textId="77777777" w:rsidR="00756E85" w:rsidRPr="00527BB6" w:rsidRDefault="00756E85" w:rsidP="00756E85">
            <w:pPr>
              <w:widowControl/>
              <w:jc w:val="left"/>
              <w:textAlignment w:val="center"/>
              <w:rPr>
                <w:rFonts w:asciiTheme="minorEastAsia" w:hAnsiTheme="minorEastAsia" w:cs="宋体"/>
                <w:color w:val="000000"/>
                <w:kern w:val="0"/>
                <w:sz w:val="18"/>
                <w:szCs w:val="18"/>
                <w:lang w:bidi="ar"/>
              </w:rPr>
            </w:pPr>
          </w:p>
        </w:tc>
      </w:tr>
      <w:tr w:rsidR="00756E85" w:rsidRPr="00A67CED" w14:paraId="3914EF2F" w14:textId="77777777" w:rsidTr="00F875A9">
        <w:trPr>
          <w:jc w:val="center"/>
        </w:trPr>
        <w:tc>
          <w:tcPr>
            <w:tcW w:w="578" w:type="dxa"/>
            <w:vMerge/>
            <w:vAlign w:val="center"/>
          </w:tcPr>
          <w:p w14:paraId="3BB7C415"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854" w:type="dxa"/>
            <w:vMerge/>
            <w:vAlign w:val="center"/>
          </w:tcPr>
          <w:p w14:paraId="13EA1BA5"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948" w:type="dxa"/>
            <w:vMerge/>
            <w:vAlign w:val="center"/>
          </w:tcPr>
          <w:p w14:paraId="17333D65"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1238" w:type="dxa"/>
            <w:vAlign w:val="center"/>
          </w:tcPr>
          <w:p w14:paraId="23C704DD" w14:textId="1B45C147" w:rsidR="00756E85" w:rsidRPr="00527BB6" w:rsidRDefault="00756E85"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cs="Arial"/>
                <w:color w:val="000000"/>
                <w:sz w:val="18"/>
                <w:szCs w:val="18"/>
              </w:rPr>
              <w:t>活动筹备时间</w:t>
            </w:r>
          </w:p>
        </w:tc>
        <w:tc>
          <w:tcPr>
            <w:tcW w:w="2807" w:type="dxa"/>
            <w:gridSpan w:val="2"/>
            <w:vAlign w:val="center"/>
          </w:tcPr>
          <w:p w14:paraId="25125C77" w14:textId="7301FD1E" w:rsidR="00756E85" w:rsidRPr="00527BB6" w:rsidRDefault="00756E85" w:rsidP="00F875A9">
            <w:pPr>
              <w:widowControl/>
              <w:jc w:val="left"/>
              <w:textAlignment w:val="center"/>
              <w:rPr>
                <w:rFonts w:asciiTheme="minorEastAsia" w:hAnsiTheme="minorEastAsia" w:cs="宋体"/>
                <w:color w:val="000000"/>
                <w:kern w:val="0"/>
                <w:sz w:val="18"/>
                <w:szCs w:val="18"/>
                <w:lang w:bidi="ar"/>
              </w:rPr>
            </w:pPr>
            <w:r w:rsidRPr="00527BB6">
              <w:rPr>
                <w:rFonts w:asciiTheme="minorEastAsia" w:hAnsiTheme="minorEastAsia" w:cs="Arial"/>
                <w:color w:val="000000"/>
                <w:sz w:val="18"/>
                <w:szCs w:val="18"/>
              </w:rPr>
              <w:t>5月至7月，包括：场地选择、方案完善、项目征集与评选、活动宣传与推广、参会公司及嘉宾筛选</w:t>
            </w:r>
            <w:proofErr w:type="gramStart"/>
            <w:r w:rsidRPr="00527BB6">
              <w:rPr>
                <w:rFonts w:asciiTheme="minorEastAsia" w:hAnsiTheme="minorEastAsia" w:cs="Arial"/>
                <w:color w:val="000000"/>
                <w:sz w:val="18"/>
                <w:szCs w:val="18"/>
              </w:rPr>
              <w:t>与邀请等</w:t>
            </w:r>
            <w:proofErr w:type="gramEnd"/>
            <w:r w:rsidR="00642B36" w:rsidRPr="00527BB6">
              <w:rPr>
                <w:rFonts w:asciiTheme="minorEastAsia" w:hAnsiTheme="minorEastAsia" w:cs="Arial" w:hint="eastAsia"/>
                <w:color w:val="000000"/>
                <w:sz w:val="18"/>
                <w:szCs w:val="18"/>
              </w:rPr>
              <w:t>。</w:t>
            </w:r>
          </w:p>
        </w:tc>
        <w:tc>
          <w:tcPr>
            <w:tcW w:w="2487" w:type="dxa"/>
            <w:vAlign w:val="center"/>
          </w:tcPr>
          <w:p w14:paraId="4C721453" w14:textId="45ABBB42" w:rsidR="00756E85" w:rsidRPr="00527BB6" w:rsidRDefault="004F1BFE" w:rsidP="00F875A9">
            <w:pPr>
              <w:widowControl/>
              <w:jc w:val="left"/>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5月至10月集中筹备</w:t>
            </w:r>
          </w:p>
        </w:tc>
        <w:tc>
          <w:tcPr>
            <w:tcW w:w="1134" w:type="dxa"/>
            <w:vAlign w:val="center"/>
          </w:tcPr>
          <w:p w14:paraId="4F829ED9" w14:textId="3D8DAB4E" w:rsidR="00756E85" w:rsidRPr="00527BB6" w:rsidRDefault="006C1987" w:rsidP="00756E85">
            <w:pPr>
              <w:widowControl/>
              <w:jc w:val="center"/>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3</w:t>
            </w:r>
          </w:p>
        </w:tc>
        <w:tc>
          <w:tcPr>
            <w:tcW w:w="1134" w:type="dxa"/>
            <w:vAlign w:val="center"/>
          </w:tcPr>
          <w:p w14:paraId="6114DDD8" w14:textId="3AE39D42" w:rsidR="00756E85" w:rsidRPr="00527BB6" w:rsidRDefault="006C1987" w:rsidP="00756E85">
            <w:pPr>
              <w:widowControl/>
              <w:jc w:val="center"/>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2</w:t>
            </w:r>
            <w:r w:rsidRPr="00527BB6">
              <w:rPr>
                <w:rFonts w:asciiTheme="minorEastAsia" w:hAnsiTheme="minorEastAsia" w:cs="宋体"/>
                <w:color w:val="000000"/>
                <w:kern w:val="0"/>
                <w:sz w:val="18"/>
                <w:szCs w:val="18"/>
                <w:lang w:bidi="ar"/>
              </w:rPr>
              <w:t>.</w:t>
            </w:r>
            <w:r w:rsidR="00EC59D2">
              <w:rPr>
                <w:rFonts w:asciiTheme="minorEastAsia" w:hAnsiTheme="minorEastAsia" w:cs="宋体"/>
                <w:color w:val="000000"/>
                <w:kern w:val="0"/>
                <w:sz w:val="18"/>
                <w:szCs w:val="18"/>
                <w:lang w:bidi="ar"/>
              </w:rPr>
              <w:t>42</w:t>
            </w:r>
          </w:p>
        </w:tc>
        <w:tc>
          <w:tcPr>
            <w:tcW w:w="2049" w:type="dxa"/>
            <w:gridSpan w:val="2"/>
            <w:vAlign w:val="center"/>
          </w:tcPr>
          <w:p w14:paraId="788FA0B3" w14:textId="2E585A8A" w:rsidR="00756E85" w:rsidRPr="00527BB6" w:rsidRDefault="00F875A9" w:rsidP="00756E85">
            <w:pPr>
              <w:widowControl/>
              <w:jc w:val="left"/>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受疫情影响，项目推迟</w:t>
            </w:r>
            <w:r w:rsidR="00642B36" w:rsidRPr="00527BB6">
              <w:rPr>
                <w:rFonts w:asciiTheme="minorEastAsia" w:hAnsiTheme="minorEastAsia" w:cs="宋体" w:hint="eastAsia"/>
                <w:color w:val="000000"/>
                <w:kern w:val="0"/>
                <w:sz w:val="18"/>
                <w:szCs w:val="18"/>
                <w:lang w:bidi="ar"/>
              </w:rPr>
              <w:t>。</w:t>
            </w:r>
          </w:p>
        </w:tc>
      </w:tr>
      <w:tr w:rsidR="00756E85" w:rsidRPr="00A67CED" w14:paraId="01A1BA07" w14:textId="77777777" w:rsidTr="00F875A9">
        <w:trPr>
          <w:jc w:val="center"/>
        </w:trPr>
        <w:tc>
          <w:tcPr>
            <w:tcW w:w="578" w:type="dxa"/>
            <w:vMerge/>
            <w:vAlign w:val="center"/>
          </w:tcPr>
          <w:p w14:paraId="295265B7"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854" w:type="dxa"/>
            <w:vMerge/>
            <w:vAlign w:val="center"/>
          </w:tcPr>
          <w:p w14:paraId="5914E2DD"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948" w:type="dxa"/>
            <w:vMerge/>
            <w:vAlign w:val="center"/>
          </w:tcPr>
          <w:p w14:paraId="115019C5"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1238" w:type="dxa"/>
            <w:vAlign w:val="center"/>
          </w:tcPr>
          <w:p w14:paraId="48F95A1B" w14:textId="5E146ECC" w:rsidR="00756E85" w:rsidRPr="00527BB6" w:rsidRDefault="00756E85"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cs="Arial"/>
                <w:color w:val="000000"/>
                <w:sz w:val="18"/>
                <w:szCs w:val="18"/>
              </w:rPr>
              <w:t>活动实施时间</w:t>
            </w:r>
          </w:p>
        </w:tc>
        <w:tc>
          <w:tcPr>
            <w:tcW w:w="2807" w:type="dxa"/>
            <w:gridSpan w:val="2"/>
            <w:vAlign w:val="center"/>
          </w:tcPr>
          <w:p w14:paraId="210298D9" w14:textId="6FD032A1" w:rsidR="00756E85" w:rsidRPr="00527BB6" w:rsidRDefault="00756E85" w:rsidP="00F875A9">
            <w:pPr>
              <w:widowControl/>
              <w:jc w:val="left"/>
              <w:textAlignment w:val="center"/>
              <w:rPr>
                <w:rFonts w:asciiTheme="minorEastAsia" w:hAnsiTheme="minorEastAsia" w:cs="宋体"/>
                <w:color w:val="000000"/>
                <w:kern w:val="0"/>
                <w:sz w:val="18"/>
                <w:szCs w:val="18"/>
                <w:lang w:bidi="ar"/>
              </w:rPr>
            </w:pPr>
            <w:r w:rsidRPr="00527BB6">
              <w:rPr>
                <w:rFonts w:asciiTheme="minorEastAsia" w:hAnsiTheme="minorEastAsia" w:cs="Arial"/>
                <w:color w:val="000000"/>
                <w:sz w:val="18"/>
                <w:szCs w:val="18"/>
              </w:rPr>
              <w:t>7月</w:t>
            </w:r>
          </w:p>
        </w:tc>
        <w:tc>
          <w:tcPr>
            <w:tcW w:w="2487" w:type="dxa"/>
            <w:vAlign w:val="center"/>
          </w:tcPr>
          <w:p w14:paraId="7BAE8AE7" w14:textId="1D50D65B" w:rsidR="00756E85" w:rsidRPr="00527BB6" w:rsidRDefault="004F1BFE" w:rsidP="00F875A9">
            <w:pPr>
              <w:widowControl/>
              <w:jc w:val="left"/>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10月</w:t>
            </w:r>
          </w:p>
        </w:tc>
        <w:tc>
          <w:tcPr>
            <w:tcW w:w="1134" w:type="dxa"/>
            <w:vAlign w:val="center"/>
          </w:tcPr>
          <w:p w14:paraId="7213CA75" w14:textId="7EF1A952" w:rsidR="00756E85" w:rsidRPr="00527BB6" w:rsidRDefault="006C1987" w:rsidP="00756E85">
            <w:pPr>
              <w:widowControl/>
              <w:jc w:val="center"/>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3</w:t>
            </w:r>
          </w:p>
        </w:tc>
        <w:tc>
          <w:tcPr>
            <w:tcW w:w="1134" w:type="dxa"/>
            <w:vAlign w:val="center"/>
          </w:tcPr>
          <w:p w14:paraId="7C4AE528" w14:textId="18CBD49E" w:rsidR="00756E85" w:rsidRPr="00527BB6" w:rsidRDefault="006C1987" w:rsidP="00756E85">
            <w:pPr>
              <w:widowControl/>
              <w:jc w:val="center"/>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2</w:t>
            </w:r>
            <w:r w:rsidRPr="00527BB6">
              <w:rPr>
                <w:rFonts w:asciiTheme="minorEastAsia" w:hAnsiTheme="minorEastAsia" w:cs="宋体"/>
                <w:color w:val="000000"/>
                <w:kern w:val="0"/>
                <w:sz w:val="18"/>
                <w:szCs w:val="18"/>
                <w:lang w:bidi="ar"/>
              </w:rPr>
              <w:t>.5</w:t>
            </w:r>
          </w:p>
        </w:tc>
        <w:tc>
          <w:tcPr>
            <w:tcW w:w="2049" w:type="dxa"/>
            <w:gridSpan w:val="2"/>
            <w:vAlign w:val="center"/>
          </w:tcPr>
          <w:p w14:paraId="60463D12" w14:textId="0E9636AE" w:rsidR="00756E85" w:rsidRPr="00527BB6" w:rsidRDefault="00F875A9" w:rsidP="00756E85">
            <w:pPr>
              <w:widowControl/>
              <w:jc w:val="left"/>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受疫情影响，项目推迟</w:t>
            </w:r>
            <w:r w:rsidR="00642B36" w:rsidRPr="00527BB6">
              <w:rPr>
                <w:rFonts w:asciiTheme="minorEastAsia" w:hAnsiTheme="minorEastAsia" w:cs="宋体" w:hint="eastAsia"/>
                <w:color w:val="000000"/>
                <w:kern w:val="0"/>
                <w:sz w:val="18"/>
                <w:szCs w:val="18"/>
                <w:lang w:bidi="ar"/>
              </w:rPr>
              <w:t>。</w:t>
            </w:r>
          </w:p>
        </w:tc>
      </w:tr>
      <w:tr w:rsidR="00756E85" w:rsidRPr="00A67CED" w14:paraId="3BF417C4" w14:textId="77777777" w:rsidTr="00F875A9">
        <w:trPr>
          <w:jc w:val="center"/>
        </w:trPr>
        <w:tc>
          <w:tcPr>
            <w:tcW w:w="578" w:type="dxa"/>
            <w:vMerge/>
            <w:vAlign w:val="center"/>
          </w:tcPr>
          <w:p w14:paraId="39C3CDE3"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854" w:type="dxa"/>
            <w:vMerge/>
            <w:vAlign w:val="center"/>
          </w:tcPr>
          <w:p w14:paraId="27BE464D"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948" w:type="dxa"/>
            <w:vMerge/>
            <w:vAlign w:val="center"/>
          </w:tcPr>
          <w:p w14:paraId="499BB15E" w14:textId="77777777" w:rsidR="00756E85" w:rsidRPr="00527BB6" w:rsidRDefault="00756E85" w:rsidP="00756E85">
            <w:pPr>
              <w:widowControl/>
              <w:spacing w:line="240" w:lineRule="exact"/>
              <w:jc w:val="center"/>
              <w:rPr>
                <w:rFonts w:asciiTheme="minorEastAsia" w:hAnsiTheme="minorEastAsia" w:cs="宋体"/>
                <w:kern w:val="0"/>
                <w:sz w:val="18"/>
                <w:szCs w:val="18"/>
              </w:rPr>
            </w:pPr>
          </w:p>
        </w:tc>
        <w:tc>
          <w:tcPr>
            <w:tcW w:w="1238" w:type="dxa"/>
            <w:vAlign w:val="center"/>
          </w:tcPr>
          <w:p w14:paraId="74F0423B" w14:textId="50EB762E" w:rsidR="00756E85" w:rsidRPr="00527BB6" w:rsidRDefault="00756E85"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cs="Arial"/>
                <w:color w:val="000000"/>
                <w:sz w:val="18"/>
                <w:szCs w:val="18"/>
              </w:rPr>
              <w:t>活动验收总结时间</w:t>
            </w:r>
          </w:p>
        </w:tc>
        <w:tc>
          <w:tcPr>
            <w:tcW w:w="2807" w:type="dxa"/>
            <w:gridSpan w:val="2"/>
            <w:vAlign w:val="center"/>
          </w:tcPr>
          <w:p w14:paraId="4029BE88" w14:textId="2133412D" w:rsidR="00756E85" w:rsidRPr="00527BB6" w:rsidRDefault="00756E85" w:rsidP="00F875A9">
            <w:pPr>
              <w:widowControl/>
              <w:jc w:val="left"/>
              <w:textAlignment w:val="center"/>
              <w:rPr>
                <w:rFonts w:asciiTheme="minorEastAsia" w:hAnsiTheme="minorEastAsia" w:cs="宋体"/>
                <w:color w:val="000000"/>
                <w:kern w:val="0"/>
                <w:sz w:val="18"/>
                <w:szCs w:val="18"/>
                <w:lang w:bidi="ar"/>
              </w:rPr>
            </w:pPr>
            <w:r w:rsidRPr="00527BB6">
              <w:rPr>
                <w:rFonts w:asciiTheme="minorEastAsia" w:hAnsiTheme="minorEastAsia" w:cs="Arial"/>
                <w:color w:val="000000"/>
                <w:sz w:val="18"/>
                <w:szCs w:val="18"/>
              </w:rPr>
              <w:t>8月</w:t>
            </w:r>
          </w:p>
        </w:tc>
        <w:tc>
          <w:tcPr>
            <w:tcW w:w="2487" w:type="dxa"/>
            <w:vAlign w:val="center"/>
          </w:tcPr>
          <w:p w14:paraId="1C7F2CDE" w14:textId="18FA54F2" w:rsidR="00756E85" w:rsidRPr="00527BB6" w:rsidRDefault="004F1BFE" w:rsidP="00F875A9">
            <w:pPr>
              <w:widowControl/>
              <w:jc w:val="left"/>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1</w:t>
            </w:r>
            <w:r w:rsidRPr="00527BB6">
              <w:rPr>
                <w:rFonts w:asciiTheme="minorEastAsia" w:hAnsiTheme="minorEastAsia" w:cs="宋体"/>
                <w:color w:val="000000"/>
                <w:kern w:val="0"/>
                <w:sz w:val="18"/>
                <w:szCs w:val="18"/>
                <w:lang w:bidi="ar"/>
              </w:rPr>
              <w:t>1</w:t>
            </w:r>
            <w:r w:rsidRPr="00527BB6">
              <w:rPr>
                <w:rFonts w:asciiTheme="minorEastAsia" w:hAnsiTheme="minorEastAsia" w:cs="宋体" w:hint="eastAsia"/>
                <w:color w:val="000000"/>
                <w:kern w:val="0"/>
                <w:sz w:val="18"/>
                <w:szCs w:val="18"/>
                <w:lang w:bidi="ar"/>
              </w:rPr>
              <w:t>月</w:t>
            </w:r>
          </w:p>
        </w:tc>
        <w:tc>
          <w:tcPr>
            <w:tcW w:w="1134" w:type="dxa"/>
            <w:vAlign w:val="center"/>
          </w:tcPr>
          <w:p w14:paraId="55E902BC" w14:textId="55B5257A" w:rsidR="00756E85" w:rsidRPr="00527BB6" w:rsidRDefault="006C1987" w:rsidP="00756E85">
            <w:pPr>
              <w:widowControl/>
              <w:jc w:val="center"/>
              <w:textAlignment w:val="center"/>
              <w:rPr>
                <w:rFonts w:asciiTheme="minorEastAsia" w:hAnsiTheme="minorEastAsia" w:cs="宋体"/>
                <w:color w:val="000000"/>
                <w:kern w:val="0"/>
                <w:sz w:val="18"/>
                <w:szCs w:val="18"/>
                <w:lang w:bidi="ar"/>
              </w:rPr>
            </w:pPr>
            <w:r w:rsidRPr="00527BB6">
              <w:rPr>
                <w:rFonts w:asciiTheme="minorEastAsia" w:hAnsiTheme="minorEastAsia" w:cs="宋体"/>
                <w:color w:val="000000"/>
                <w:kern w:val="0"/>
                <w:sz w:val="18"/>
                <w:szCs w:val="18"/>
                <w:lang w:bidi="ar"/>
              </w:rPr>
              <w:t>3</w:t>
            </w:r>
          </w:p>
        </w:tc>
        <w:tc>
          <w:tcPr>
            <w:tcW w:w="1134" w:type="dxa"/>
            <w:vAlign w:val="center"/>
          </w:tcPr>
          <w:p w14:paraId="671AC814" w14:textId="78D713A8" w:rsidR="00756E85" w:rsidRPr="00527BB6" w:rsidRDefault="006C1987" w:rsidP="00756E85">
            <w:pPr>
              <w:widowControl/>
              <w:jc w:val="center"/>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2</w:t>
            </w:r>
          </w:p>
        </w:tc>
        <w:tc>
          <w:tcPr>
            <w:tcW w:w="2049" w:type="dxa"/>
            <w:gridSpan w:val="2"/>
            <w:vAlign w:val="center"/>
          </w:tcPr>
          <w:p w14:paraId="097A82AF" w14:textId="33BC5CD2" w:rsidR="00756E85" w:rsidRPr="00527BB6" w:rsidRDefault="00F875A9" w:rsidP="00756E85">
            <w:pPr>
              <w:widowControl/>
              <w:jc w:val="left"/>
              <w:textAlignment w:val="center"/>
              <w:rPr>
                <w:rFonts w:asciiTheme="minorEastAsia" w:hAnsiTheme="minorEastAsia" w:cs="宋体"/>
                <w:color w:val="000000"/>
                <w:kern w:val="0"/>
                <w:sz w:val="18"/>
                <w:szCs w:val="18"/>
                <w:lang w:bidi="ar"/>
              </w:rPr>
            </w:pPr>
            <w:r w:rsidRPr="00527BB6">
              <w:rPr>
                <w:rFonts w:asciiTheme="minorEastAsia" w:hAnsiTheme="minorEastAsia" w:cs="宋体" w:hint="eastAsia"/>
                <w:color w:val="000000"/>
                <w:kern w:val="0"/>
                <w:sz w:val="18"/>
                <w:szCs w:val="18"/>
                <w:lang w:bidi="ar"/>
              </w:rPr>
              <w:t>受疫情影响，项目推迟</w:t>
            </w:r>
            <w:r w:rsidR="00642B36" w:rsidRPr="00527BB6">
              <w:rPr>
                <w:rFonts w:asciiTheme="minorEastAsia" w:hAnsiTheme="minorEastAsia" w:cs="宋体" w:hint="eastAsia"/>
                <w:color w:val="000000"/>
                <w:kern w:val="0"/>
                <w:sz w:val="18"/>
                <w:szCs w:val="18"/>
                <w:lang w:bidi="ar"/>
              </w:rPr>
              <w:t>。</w:t>
            </w:r>
          </w:p>
        </w:tc>
      </w:tr>
      <w:tr w:rsidR="004F1BFE" w:rsidRPr="00A67CED" w14:paraId="1B3FD556" w14:textId="77777777" w:rsidTr="00F875A9">
        <w:trPr>
          <w:jc w:val="center"/>
        </w:trPr>
        <w:tc>
          <w:tcPr>
            <w:tcW w:w="578" w:type="dxa"/>
            <w:vMerge/>
            <w:vAlign w:val="center"/>
          </w:tcPr>
          <w:p w14:paraId="7328B729"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854" w:type="dxa"/>
            <w:vMerge/>
            <w:vAlign w:val="center"/>
          </w:tcPr>
          <w:p w14:paraId="7C079EF8"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948" w:type="dxa"/>
            <w:vMerge w:val="restart"/>
            <w:vAlign w:val="center"/>
          </w:tcPr>
          <w:p w14:paraId="4B6A92B2" w14:textId="77777777" w:rsidR="004F1BFE" w:rsidRPr="00527BB6" w:rsidRDefault="004F1BFE" w:rsidP="004F1BFE">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成本指标</w:t>
            </w:r>
          </w:p>
        </w:tc>
        <w:tc>
          <w:tcPr>
            <w:tcW w:w="1238" w:type="dxa"/>
            <w:vAlign w:val="center"/>
          </w:tcPr>
          <w:p w14:paraId="528A8138" w14:textId="459ABFE4" w:rsidR="004F1BFE" w:rsidRPr="00527BB6" w:rsidRDefault="004F1BFE"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cs="Arial"/>
                <w:color w:val="000000"/>
                <w:sz w:val="18"/>
                <w:szCs w:val="18"/>
              </w:rPr>
              <w:t>场地租赁及搭建费用</w:t>
            </w:r>
          </w:p>
        </w:tc>
        <w:tc>
          <w:tcPr>
            <w:tcW w:w="2807" w:type="dxa"/>
            <w:gridSpan w:val="2"/>
            <w:vAlign w:val="center"/>
          </w:tcPr>
          <w:p w14:paraId="268C10EB" w14:textId="7B6F79B4" w:rsidR="004F1BFE"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Arial"/>
                <w:color w:val="000000"/>
                <w:sz w:val="18"/>
                <w:szCs w:val="18"/>
              </w:rPr>
              <w:t>不高于252.966万元</w:t>
            </w:r>
          </w:p>
        </w:tc>
        <w:tc>
          <w:tcPr>
            <w:tcW w:w="2487" w:type="dxa"/>
            <w:vAlign w:val="center"/>
          </w:tcPr>
          <w:p w14:paraId="6671DD76" w14:textId="68DFADD1" w:rsidR="004F1BFE"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Arial"/>
                <w:color w:val="000000"/>
                <w:sz w:val="18"/>
                <w:szCs w:val="18"/>
              </w:rPr>
              <w:t>不高于252.966万元</w:t>
            </w:r>
          </w:p>
        </w:tc>
        <w:tc>
          <w:tcPr>
            <w:tcW w:w="1134" w:type="dxa"/>
            <w:vAlign w:val="center"/>
          </w:tcPr>
          <w:p w14:paraId="3949ECC2" w14:textId="7F33806F" w:rsidR="004F1BFE" w:rsidRPr="00527BB6" w:rsidRDefault="006C1987" w:rsidP="004F1BFE">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3</w:t>
            </w:r>
          </w:p>
        </w:tc>
        <w:tc>
          <w:tcPr>
            <w:tcW w:w="1134" w:type="dxa"/>
            <w:vAlign w:val="center"/>
          </w:tcPr>
          <w:p w14:paraId="640C8FBD" w14:textId="59598EBC" w:rsidR="004F1BFE" w:rsidRPr="00527BB6" w:rsidRDefault="006C1987" w:rsidP="004F1BFE">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3</w:t>
            </w:r>
          </w:p>
        </w:tc>
        <w:tc>
          <w:tcPr>
            <w:tcW w:w="2049" w:type="dxa"/>
            <w:gridSpan w:val="2"/>
            <w:vAlign w:val="center"/>
          </w:tcPr>
          <w:p w14:paraId="50F32784" w14:textId="77777777" w:rsidR="004F1BFE" w:rsidRPr="00527BB6" w:rsidRDefault="004F1BFE" w:rsidP="004F1BFE">
            <w:pPr>
              <w:rPr>
                <w:rFonts w:asciiTheme="minorEastAsia" w:hAnsiTheme="minorEastAsia" w:cs="宋体"/>
                <w:kern w:val="0"/>
                <w:sz w:val="18"/>
                <w:szCs w:val="18"/>
              </w:rPr>
            </w:pPr>
          </w:p>
        </w:tc>
      </w:tr>
      <w:tr w:rsidR="004F1BFE" w:rsidRPr="00A67CED" w14:paraId="1F74D089" w14:textId="77777777" w:rsidTr="00F875A9">
        <w:trPr>
          <w:jc w:val="center"/>
        </w:trPr>
        <w:tc>
          <w:tcPr>
            <w:tcW w:w="578" w:type="dxa"/>
            <w:vMerge/>
            <w:vAlign w:val="center"/>
          </w:tcPr>
          <w:p w14:paraId="7AE80AAC"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854" w:type="dxa"/>
            <w:vMerge/>
            <w:vAlign w:val="center"/>
          </w:tcPr>
          <w:p w14:paraId="32EE5ECC"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948" w:type="dxa"/>
            <w:vMerge/>
            <w:vAlign w:val="center"/>
          </w:tcPr>
          <w:p w14:paraId="7DB78AC0"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1238" w:type="dxa"/>
            <w:vAlign w:val="center"/>
          </w:tcPr>
          <w:p w14:paraId="0552F55E" w14:textId="5B058BEC" w:rsidR="004F1BFE" w:rsidRPr="00527BB6" w:rsidRDefault="004F1BFE"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cs="Arial"/>
                <w:color w:val="000000"/>
                <w:sz w:val="18"/>
                <w:szCs w:val="18"/>
              </w:rPr>
              <w:t>大会整体服务</w:t>
            </w:r>
          </w:p>
        </w:tc>
        <w:tc>
          <w:tcPr>
            <w:tcW w:w="2807" w:type="dxa"/>
            <w:gridSpan w:val="2"/>
            <w:vAlign w:val="center"/>
          </w:tcPr>
          <w:p w14:paraId="5A9BD650" w14:textId="7E9CE021" w:rsidR="004F1BFE"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Arial"/>
                <w:color w:val="000000"/>
                <w:sz w:val="18"/>
                <w:szCs w:val="18"/>
              </w:rPr>
              <w:t>不高于88.08万元</w:t>
            </w:r>
          </w:p>
        </w:tc>
        <w:tc>
          <w:tcPr>
            <w:tcW w:w="2487" w:type="dxa"/>
            <w:vAlign w:val="center"/>
          </w:tcPr>
          <w:p w14:paraId="277999A0" w14:textId="681C24DF" w:rsidR="004F1BFE"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Arial"/>
                <w:color w:val="000000"/>
                <w:sz w:val="18"/>
                <w:szCs w:val="18"/>
              </w:rPr>
              <w:t>不高于88.08万元</w:t>
            </w:r>
          </w:p>
        </w:tc>
        <w:tc>
          <w:tcPr>
            <w:tcW w:w="1134" w:type="dxa"/>
            <w:vAlign w:val="center"/>
          </w:tcPr>
          <w:p w14:paraId="7F074B70" w14:textId="75D32F43" w:rsidR="004F1BFE" w:rsidRPr="00527BB6" w:rsidRDefault="006C1987" w:rsidP="004F1BFE">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3</w:t>
            </w:r>
          </w:p>
        </w:tc>
        <w:tc>
          <w:tcPr>
            <w:tcW w:w="1134" w:type="dxa"/>
            <w:vAlign w:val="center"/>
          </w:tcPr>
          <w:p w14:paraId="55E6105B" w14:textId="5BC5A5BA" w:rsidR="004F1BFE" w:rsidRPr="00527BB6" w:rsidRDefault="006C1987" w:rsidP="004F1BFE">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3</w:t>
            </w:r>
          </w:p>
        </w:tc>
        <w:tc>
          <w:tcPr>
            <w:tcW w:w="2049" w:type="dxa"/>
            <w:gridSpan w:val="2"/>
            <w:vAlign w:val="center"/>
          </w:tcPr>
          <w:p w14:paraId="760E58E2" w14:textId="77777777" w:rsidR="004F1BFE" w:rsidRPr="00527BB6" w:rsidRDefault="004F1BFE" w:rsidP="004F1BFE">
            <w:pPr>
              <w:rPr>
                <w:rFonts w:asciiTheme="minorEastAsia" w:hAnsiTheme="minorEastAsia" w:cs="宋体"/>
                <w:kern w:val="0"/>
                <w:sz w:val="18"/>
                <w:szCs w:val="18"/>
              </w:rPr>
            </w:pPr>
          </w:p>
        </w:tc>
      </w:tr>
      <w:tr w:rsidR="004F1BFE" w:rsidRPr="00A67CED" w14:paraId="28910E4F" w14:textId="77777777" w:rsidTr="00F875A9">
        <w:trPr>
          <w:jc w:val="center"/>
        </w:trPr>
        <w:tc>
          <w:tcPr>
            <w:tcW w:w="578" w:type="dxa"/>
            <w:vMerge/>
            <w:vAlign w:val="center"/>
          </w:tcPr>
          <w:p w14:paraId="5F70EA1D"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854" w:type="dxa"/>
            <w:vMerge/>
            <w:vAlign w:val="center"/>
          </w:tcPr>
          <w:p w14:paraId="09D24C48"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948" w:type="dxa"/>
            <w:vMerge/>
            <w:vAlign w:val="center"/>
          </w:tcPr>
          <w:p w14:paraId="63C50F4A"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1238" w:type="dxa"/>
            <w:vAlign w:val="center"/>
          </w:tcPr>
          <w:p w14:paraId="19E87F5F" w14:textId="6AFD3237" w:rsidR="004F1BFE" w:rsidRPr="00527BB6" w:rsidRDefault="004F1BFE"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cs="Arial"/>
                <w:color w:val="000000"/>
                <w:sz w:val="18"/>
                <w:szCs w:val="18"/>
              </w:rPr>
              <w:t>大会运营</w:t>
            </w:r>
          </w:p>
        </w:tc>
        <w:tc>
          <w:tcPr>
            <w:tcW w:w="2807" w:type="dxa"/>
            <w:gridSpan w:val="2"/>
            <w:vAlign w:val="center"/>
          </w:tcPr>
          <w:p w14:paraId="076B3229" w14:textId="634F4800" w:rsidR="004F1BFE"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Arial"/>
                <w:color w:val="000000"/>
                <w:sz w:val="18"/>
                <w:szCs w:val="18"/>
              </w:rPr>
              <w:t>不高于68.22万元</w:t>
            </w:r>
          </w:p>
        </w:tc>
        <w:tc>
          <w:tcPr>
            <w:tcW w:w="2487" w:type="dxa"/>
            <w:vAlign w:val="center"/>
          </w:tcPr>
          <w:p w14:paraId="36700FC9" w14:textId="1ABF5D6D" w:rsidR="004F1BFE"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Arial"/>
                <w:color w:val="000000"/>
                <w:sz w:val="18"/>
                <w:szCs w:val="18"/>
              </w:rPr>
              <w:t>不高于68.22万元</w:t>
            </w:r>
          </w:p>
        </w:tc>
        <w:tc>
          <w:tcPr>
            <w:tcW w:w="1134" w:type="dxa"/>
            <w:vAlign w:val="center"/>
          </w:tcPr>
          <w:p w14:paraId="041A510A" w14:textId="41C910CE" w:rsidR="004F1BFE" w:rsidRPr="00527BB6" w:rsidRDefault="006C1987" w:rsidP="004F1BFE">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3</w:t>
            </w:r>
          </w:p>
        </w:tc>
        <w:tc>
          <w:tcPr>
            <w:tcW w:w="1134" w:type="dxa"/>
            <w:vAlign w:val="center"/>
          </w:tcPr>
          <w:p w14:paraId="00A396E6" w14:textId="4873ABD5" w:rsidR="004F1BFE" w:rsidRPr="00527BB6" w:rsidRDefault="006C1987" w:rsidP="004F1BFE">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3</w:t>
            </w:r>
          </w:p>
        </w:tc>
        <w:tc>
          <w:tcPr>
            <w:tcW w:w="2049" w:type="dxa"/>
            <w:gridSpan w:val="2"/>
            <w:vAlign w:val="center"/>
          </w:tcPr>
          <w:p w14:paraId="1EE093C1" w14:textId="77777777" w:rsidR="004F1BFE" w:rsidRPr="00527BB6" w:rsidRDefault="004F1BFE" w:rsidP="004F1BFE">
            <w:pPr>
              <w:rPr>
                <w:rFonts w:asciiTheme="minorEastAsia" w:hAnsiTheme="minorEastAsia" w:cs="宋体"/>
                <w:kern w:val="0"/>
                <w:sz w:val="18"/>
                <w:szCs w:val="18"/>
              </w:rPr>
            </w:pPr>
          </w:p>
        </w:tc>
      </w:tr>
      <w:tr w:rsidR="004F1BFE" w:rsidRPr="00A67CED" w14:paraId="6C1BDF4A" w14:textId="77777777" w:rsidTr="00F875A9">
        <w:trPr>
          <w:jc w:val="center"/>
        </w:trPr>
        <w:tc>
          <w:tcPr>
            <w:tcW w:w="578" w:type="dxa"/>
            <w:vMerge/>
            <w:vAlign w:val="center"/>
          </w:tcPr>
          <w:p w14:paraId="0A39FFDA"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854" w:type="dxa"/>
            <w:vMerge/>
            <w:vAlign w:val="center"/>
          </w:tcPr>
          <w:p w14:paraId="6E18F60E"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948" w:type="dxa"/>
            <w:vMerge/>
            <w:vAlign w:val="center"/>
          </w:tcPr>
          <w:p w14:paraId="4EA46933"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1238" w:type="dxa"/>
            <w:vAlign w:val="center"/>
          </w:tcPr>
          <w:p w14:paraId="1464BBF2" w14:textId="0E7C5036" w:rsidR="004F1BFE" w:rsidRPr="00527BB6" w:rsidRDefault="004F1BFE"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cs="Arial"/>
                <w:color w:val="000000"/>
                <w:sz w:val="18"/>
                <w:szCs w:val="18"/>
              </w:rPr>
              <w:t>线上直播</w:t>
            </w:r>
          </w:p>
        </w:tc>
        <w:tc>
          <w:tcPr>
            <w:tcW w:w="2807" w:type="dxa"/>
            <w:gridSpan w:val="2"/>
            <w:vAlign w:val="center"/>
          </w:tcPr>
          <w:p w14:paraId="778AF466" w14:textId="738A0522" w:rsidR="004F1BFE"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Arial"/>
                <w:color w:val="000000"/>
                <w:sz w:val="18"/>
                <w:szCs w:val="18"/>
              </w:rPr>
              <w:t>不高于19.48万元</w:t>
            </w:r>
          </w:p>
        </w:tc>
        <w:tc>
          <w:tcPr>
            <w:tcW w:w="2487" w:type="dxa"/>
            <w:vAlign w:val="center"/>
          </w:tcPr>
          <w:p w14:paraId="28CEE3D1" w14:textId="3A6FCCFB" w:rsidR="004F1BFE"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Arial"/>
                <w:color w:val="000000"/>
                <w:sz w:val="18"/>
                <w:szCs w:val="18"/>
              </w:rPr>
              <w:t>不高于19.48万元</w:t>
            </w:r>
          </w:p>
        </w:tc>
        <w:tc>
          <w:tcPr>
            <w:tcW w:w="1134" w:type="dxa"/>
            <w:vAlign w:val="center"/>
          </w:tcPr>
          <w:p w14:paraId="24069F05" w14:textId="5996853A" w:rsidR="004F1BFE" w:rsidRPr="00527BB6" w:rsidRDefault="006C1987" w:rsidP="004F1BFE">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3</w:t>
            </w:r>
          </w:p>
        </w:tc>
        <w:tc>
          <w:tcPr>
            <w:tcW w:w="1134" w:type="dxa"/>
            <w:vAlign w:val="center"/>
          </w:tcPr>
          <w:p w14:paraId="2D0F5158" w14:textId="1893ED5D" w:rsidR="004F1BFE" w:rsidRPr="00527BB6" w:rsidRDefault="006C1987" w:rsidP="004F1BFE">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3</w:t>
            </w:r>
          </w:p>
        </w:tc>
        <w:tc>
          <w:tcPr>
            <w:tcW w:w="2049" w:type="dxa"/>
            <w:gridSpan w:val="2"/>
            <w:vAlign w:val="center"/>
          </w:tcPr>
          <w:p w14:paraId="3FB05E3B" w14:textId="77777777" w:rsidR="004F1BFE" w:rsidRPr="00527BB6" w:rsidRDefault="004F1BFE" w:rsidP="004F1BFE">
            <w:pPr>
              <w:rPr>
                <w:rFonts w:asciiTheme="minorEastAsia" w:hAnsiTheme="minorEastAsia" w:cs="宋体"/>
                <w:kern w:val="0"/>
                <w:sz w:val="18"/>
                <w:szCs w:val="18"/>
              </w:rPr>
            </w:pPr>
          </w:p>
        </w:tc>
      </w:tr>
      <w:tr w:rsidR="004F1BFE" w:rsidRPr="00A67CED" w14:paraId="3FAB4EB9" w14:textId="77777777" w:rsidTr="00F875A9">
        <w:trPr>
          <w:jc w:val="center"/>
        </w:trPr>
        <w:tc>
          <w:tcPr>
            <w:tcW w:w="578" w:type="dxa"/>
            <w:vMerge/>
            <w:vAlign w:val="center"/>
          </w:tcPr>
          <w:p w14:paraId="48EB9AA4"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854" w:type="dxa"/>
            <w:vMerge/>
            <w:vAlign w:val="center"/>
          </w:tcPr>
          <w:p w14:paraId="1198559B"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948" w:type="dxa"/>
            <w:vMerge/>
            <w:vAlign w:val="center"/>
          </w:tcPr>
          <w:p w14:paraId="1C18CE7D"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1238" w:type="dxa"/>
            <w:vAlign w:val="center"/>
          </w:tcPr>
          <w:p w14:paraId="7EB64735" w14:textId="521DCE34" w:rsidR="004F1BFE" w:rsidRPr="00527BB6" w:rsidRDefault="004F1BFE"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cs="Arial"/>
                <w:color w:val="000000"/>
                <w:sz w:val="18"/>
                <w:szCs w:val="18"/>
              </w:rPr>
              <w:t>宣传推广</w:t>
            </w:r>
          </w:p>
        </w:tc>
        <w:tc>
          <w:tcPr>
            <w:tcW w:w="2807" w:type="dxa"/>
            <w:gridSpan w:val="2"/>
            <w:vAlign w:val="center"/>
          </w:tcPr>
          <w:p w14:paraId="31D6A621" w14:textId="10F3E117" w:rsidR="004F1BFE"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Arial"/>
                <w:color w:val="000000"/>
                <w:sz w:val="18"/>
                <w:szCs w:val="18"/>
              </w:rPr>
              <w:t>不高于70.68万元</w:t>
            </w:r>
          </w:p>
        </w:tc>
        <w:tc>
          <w:tcPr>
            <w:tcW w:w="2487" w:type="dxa"/>
            <w:vAlign w:val="center"/>
          </w:tcPr>
          <w:p w14:paraId="12B00CCB" w14:textId="6E177D5E" w:rsidR="004F1BFE"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Arial"/>
                <w:color w:val="000000"/>
                <w:sz w:val="18"/>
                <w:szCs w:val="18"/>
              </w:rPr>
              <w:t>不高于70.68万元</w:t>
            </w:r>
          </w:p>
        </w:tc>
        <w:tc>
          <w:tcPr>
            <w:tcW w:w="1134" w:type="dxa"/>
            <w:vAlign w:val="center"/>
          </w:tcPr>
          <w:p w14:paraId="06E78232" w14:textId="7E81EC77" w:rsidR="004F1BFE" w:rsidRPr="00527BB6" w:rsidRDefault="006C1987" w:rsidP="004F1BFE">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2</w:t>
            </w:r>
          </w:p>
        </w:tc>
        <w:tc>
          <w:tcPr>
            <w:tcW w:w="1134" w:type="dxa"/>
            <w:vAlign w:val="center"/>
          </w:tcPr>
          <w:p w14:paraId="7A7A5F59" w14:textId="7E05BA3C" w:rsidR="004F1BFE" w:rsidRPr="00527BB6" w:rsidRDefault="006C1987" w:rsidP="004F1BFE">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2</w:t>
            </w:r>
          </w:p>
        </w:tc>
        <w:tc>
          <w:tcPr>
            <w:tcW w:w="2049" w:type="dxa"/>
            <w:gridSpan w:val="2"/>
            <w:vAlign w:val="center"/>
          </w:tcPr>
          <w:p w14:paraId="43A8D976" w14:textId="77777777" w:rsidR="004F1BFE" w:rsidRPr="00527BB6" w:rsidRDefault="004F1BFE" w:rsidP="004F1BFE">
            <w:pPr>
              <w:rPr>
                <w:rFonts w:asciiTheme="minorEastAsia" w:hAnsiTheme="minorEastAsia" w:cs="宋体"/>
                <w:kern w:val="0"/>
                <w:sz w:val="18"/>
                <w:szCs w:val="18"/>
              </w:rPr>
            </w:pPr>
          </w:p>
        </w:tc>
      </w:tr>
      <w:tr w:rsidR="004F1BFE" w:rsidRPr="00A67CED" w14:paraId="20C36F66" w14:textId="77777777" w:rsidTr="00F875A9">
        <w:trPr>
          <w:jc w:val="center"/>
        </w:trPr>
        <w:tc>
          <w:tcPr>
            <w:tcW w:w="578" w:type="dxa"/>
            <w:vMerge/>
            <w:vAlign w:val="center"/>
          </w:tcPr>
          <w:p w14:paraId="5FDEBEB5"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854" w:type="dxa"/>
            <w:vAlign w:val="center"/>
          </w:tcPr>
          <w:p w14:paraId="7F470B51" w14:textId="77777777" w:rsidR="004F1BFE" w:rsidRPr="00527BB6" w:rsidRDefault="004F1BFE" w:rsidP="004F1BFE">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效益指标</w:t>
            </w:r>
          </w:p>
        </w:tc>
        <w:tc>
          <w:tcPr>
            <w:tcW w:w="948" w:type="dxa"/>
            <w:vAlign w:val="center"/>
          </w:tcPr>
          <w:p w14:paraId="43B8BF2C" w14:textId="252879CF" w:rsidR="004F1BFE" w:rsidRPr="00527BB6" w:rsidRDefault="004F1BFE" w:rsidP="00981A45">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效益指标</w:t>
            </w:r>
          </w:p>
        </w:tc>
        <w:tc>
          <w:tcPr>
            <w:tcW w:w="1238" w:type="dxa"/>
            <w:vAlign w:val="center"/>
          </w:tcPr>
          <w:p w14:paraId="218ACC5C" w14:textId="143D7427" w:rsidR="004F1BFE" w:rsidRPr="00527BB6" w:rsidRDefault="004F1BFE" w:rsidP="00F875A9">
            <w:pPr>
              <w:widowControl/>
              <w:jc w:val="left"/>
              <w:textAlignment w:val="center"/>
              <w:rPr>
                <w:rFonts w:asciiTheme="minorEastAsia" w:hAnsiTheme="minorEastAsia" w:cs="宋体"/>
                <w:color w:val="000000"/>
                <w:kern w:val="0"/>
                <w:sz w:val="18"/>
                <w:szCs w:val="18"/>
              </w:rPr>
            </w:pPr>
            <w:r w:rsidRPr="00527BB6">
              <w:rPr>
                <w:rFonts w:asciiTheme="minorEastAsia" w:hAnsiTheme="minorEastAsia" w:cs="宋体" w:hint="eastAsia"/>
                <w:color w:val="000000"/>
                <w:kern w:val="0"/>
                <w:sz w:val="18"/>
                <w:szCs w:val="18"/>
              </w:rPr>
              <w:t>媒体融合影响力进一步提升</w:t>
            </w:r>
          </w:p>
        </w:tc>
        <w:tc>
          <w:tcPr>
            <w:tcW w:w="2807" w:type="dxa"/>
            <w:gridSpan w:val="2"/>
            <w:vAlign w:val="center"/>
          </w:tcPr>
          <w:p w14:paraId="64CEA2F0" w14:textId="7A08D2EA" w:rsidR="004F1BFE"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及时总结媒体融合发展经验、持续搭建交流合作平台、探索媒体融合未来发展方向，对于增强主流媒体的传播力、引导力、影响力和公信力，全面推动媒体融合向纵深发展具有重要的现实意义。同时，大会将继续增强北京市媒体融合发展在全国的影响力，形成中国广电媒体融合发展</w:t>
            </w:r>
            <w:r w:rsidRPr="00527BB6">
              <w:rPr>
                <w:rFonts w:asciiTheme="minorEastAsia" w:hAnsiTheme="minorEastAsia" w:cs="宋体" w:hint="eastAsia"/>
                <w:kern w:val="0"/>
                <w:sz w:val="18"/>
                <w:szCs w:val="18"/>
              </w:rPr>
              <w:lastRenderedPageBreak/>
              <w:t>的品牌效力</w:t>
            </w:r>
            <w:r w:rsidR="00642B36" w:rsidRPr="00527BB6">
              <w:rPr>
                <w:rFonts w:asciiTheme="minorEastAsia" w:hAnsiTheme="minorEastAsia" w:cs="宋体" w:hint="eastAsia"/>
                <w:kern w:val="0"/>
                <w:sz w:val="18"/>
                <w:szCs w:val="18"/>
              </w:rPr>
              <w:t>。</w:t>
            </w:r>
          </w:p>
        </w:tc>
        <w:tc>
          <w:tcPr>
            <w:tcW w:w="2487" w:type="dxa"/>
            <w:vAlign w:val="center"/>
          </w:tcPr>
          <w:p w14:paraId="664DAFE5" w14:textId="5EF50D37" w:rsidR="004F1BFE"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lastRenderedPageBreak/>
              <w:t>大会依托北京作为全国文化中心和科技创新中心的优势，促进了全国媒体融合优秀经验交流，展示了媒体融合最新技术和管理创新成果，推动了媒体融合各要素之间合作，成为引领全国媒体融合发展的重要平台，行业参与度显著提升</w:t>
            </w:r>
            <w:r w:rsidR="00642B36" w:rsidRPr="00527BB6">
              <w:rPr>
                <w:rFonts w:asciiTheme="minorEastAsia" w:hAnsiTheme="minorEastAsia" w:cs="宋体" w:hint="eastAsia"/>
                <w:kern w:val="0"/>
                <w:sz w:val="18"/>
                <w:szCs w:val="18"/>
              </w:rPr>
              <w:t>。</w:t>
            </w:r>
          </w:p>
        </w:tc>
        <w:tc>
          <w:tcPr>
            <w:tcW w:w="1134" w:type="dxa"/>
            <w:vAlign w:val="center"/>
          </w:tcPr>
          <w:p w14:paraId="4D61D4CF" w14:textId="06AF586E" w:rsidR="004F1BFE" w:rsidRPr="00527BB6" w:rsidRDefault="006C1987" w:rsidP="004F1BFE">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3</w:t>
            </w:r>
            <w:r w:rsidRPr="00527BB6">
              <w:rPr>
                <w:rFonts w:asciiTheme="minorEastAsia" w:hAnsiTheme="minorEastAsia" w:cs="宋体"/>
                <w:kern w:val="0"/>
                <w:sz w:val="18"/>
                <w:szCs w:val="18"/>
              </w:rPr>
              <w:t>0</w:t>
            </w:r>
          </w:p>
        </w:tc>
        <w:tc>
          <w:tcPr>
            <w:tcW w:w="1134" w:type="dxa"/>
            <w:vAlign w:val="center"/>
          </w:tcPr>
          <w:p w14:paraId="3D2DE343" w14:textId="1F41C704" w:rsidR="004F1BFE" w:rsidRPr="00527BB6" w:rsidRDefault="006C1987" w:rsidP="004F1BFE">
            <w:pPr>
              <w:widowControl/>
              <w:jc w:val="center"/>
              <w:textAlignment w:val="center"/>
              <w:rPr>
                <w:rFonts w:asciiTheme="minorEastAsia" w:hAnsiTheme="minorEastAsia" w:cs="宋体"/>
                <w:kern w:val="0"/>
                <w:sz w:val="18"/>
                <w:szCs w:val="18"/>
              </w:rPr>
            </w:pPr>
            <w:r w:rsidRPr="00527BB6">
              <w:rPr>
                <w:rFonts w:asciiTheme="minorEastAsia" w:hAnsiTheme="minorEastAsia" w:cs="宋体"/>
                <w:kern w:val="0"/>
                <w:sz w:val="18"/>
                <w:szCs w:val="18"/>
              </w:rPr>
              <w:t>2</w:t>
            </w:r>
            <w:r w:rsidR="006041B3" w:rsidRPr="00527BB6">
              <w:rPr>
                <w:rFonts w:asciiTheme="minorEastAsia" w:hAnsiTheme="minorEastAsia" w:cs="宋体"/>
                <w:kern w:val="0"/>
                <w:sz w:val="18"/>
                <w:szCs w:val="18"/>
              </w:rPr>
              <w:t>6</w:t>
            </w:r>
          </w:p>
        </w:tc>
        <w:tc>
          <w:tcPr>
            <w:tcW w:w="2049" w:type="dxa"/>
            <w:gridSpan w:val="2"/>
            <w:vAlign w:val="center"/>
          </w:tcPr>
          <w:p w14:paraId="247467EB" w14:textId="0A64FAC5" w:rsidR="004F1BFE" w:rsidRPr="00527BB6" w:rsidRDefault="00642B36" w:rsidP="00F875A9">
            <w:pPr>
              <w:jc w:val="left"/>
              <w:rPr>
                <w:rFonts w:asciiTheme="minorEastAsia" w:hAnsiTheme="minorEastAsia" w:cs="宋体"/>
                <w:kern w:val="0"/>
                <w:sz w:val="18"/>
                <w:szCs w:val="18"/>
              </w:rPr>
            </w:pPr>
            <w:r w:rsidRPr="00527BB6">
              <w:rPr>
                <w:rFonts w:asciiTheme="minorEastAsia" w:hAnsiTheme="minorEastAsia" w:cs="宋体" w:hint="eastAsia"/>
                <w:kern w:val="0"/>
                <w:sz w:val="18"/>
                <w:szCs w:val="18"/>
              </w:rPr>
              <w:t>支撑材料不足，后续将加强效益成果资料的收集。</w:t>
            </w:r>
          </w:p>
        </w:tc>
      </w:tr>
      <w:tr w:rsidR="004F1BFE" w:rsidRPr="00A67CED" w14:paraId="3E2C710C" w14:textId="77777777" w:rsidTr="00F875A9">
        <w:trPr>
          <w:trHeight w:val="84"/>
          <w:jc w:val="center"/>
        </w:trPr>
        <w:tc>
          <w:tcPr>
            <w:tcW w:w="578" w:type="dxa"/>
            <w:vMerge/>
            <w:tcBorders>
              <w:bottom w:val="nil"/>
            </w:tcBorders>
            <w:vAlign w:val="center"/>
          </w:tcPr>
          <w:p w14:paraId="584417C8"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c>
          <w:tcPr>
            <w:tcW w:w="854" w:type="dxa"/>
            <w:vAlign w:val="center"/>
          </w:tcPr>
          <w:p w14:paraId="47513404" w14:textId="77777777" w:rsidR="004F1BFE" w:rsidRPr="00527BB6" w:rsidRDefault="004F1BFE" w:rsidP="004F1BFE">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满意度</w:t>
            </w:r>
          </w:p>
          <w:p w14:paraId="1145478F" w14:textId="77777777" w:rsidR="004F1BFE" w:rsidRPr="00527BB6" w:rsidRDefault="004F1BFE" w:rsidP="004F1BFE">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指标</w:t>
            </w:r>
          </w:p>
        </w:tc>
        <w:tc>
          <w:tcPr>
            <w:tcW w:w="948" w:type="dxa"/>
            <w:vAlign w:val="center"/>
          </w:tcPr>
          <w:p w14:paraId="29D70514" w14:textId="77777777" w:rsidR="004F1BFE" w:rsidRPr="00527BB6" w:rsidRDefault="004F1BFE" w:rsidP="004F1BFE">
            <w:pPr>
              <w:widowControl/>
              <w:spacing w:line="240" w:lineRule="exact"/>
              <w:jc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服务对象满意度指标</w:t>
            </w:r>
          </w:p>
        </w:tc>
        <w:tc>
          <w:tcPr>
            <w:tcW w:w="1238" w:type="dxa"/>
            <w:vAlign w:val="center"/>
          </w:tcPr>
          <w:p w14:paraId="38EA98B9" w14:textId="3EF9E5B2" w:rsidR="004F1BFE"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参与机构满意度</w:t>
            </w:r>
          </w:p>
        </w:tc>
        <w:tc>
          <w:tcPr>
            <w:tcW w:w="2807" w:type="dxa"/>
            <w:gridSpan w:val="2"/>
            <w:vAlign w:val="center"/>
          </w:tcPr>
          <w:p w14:paraId="1AF1BD7D" w14:textId="13EDB2EF" w:rsidR="004F1BFE"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不低于90%</w:t>
            </w:r>
          </w:p>
        </w:tc>
        <w:tc>
          <w:tcPr>
            <w:tcW w:w="2487" w:type="dxa"/>
            <w:vAlign w:val="center"/>
          </w:tcPr>
          <w:p w14:paraId="46FF1470" w14:textId="0595B53E" w:rsidR="004F1BFE" w:rsidRPr="00527BB6" w:rsidRDefault="004F1BFE" w:rsidP="00F875A9">
            <w:pPr>
              <w:widowControl/>
              <w:jc w:val="left"/>
              <w:textAlignment w:val="center"/>
              <w:rPr>
                <w:rFonts w:asciiTheme="minorEastAsia" w:hAnsiTheme="minorEastAsia" w:cs="宋体"/>
                <w:kern w:val="0"/>
                <w:sz w:val="18"/>
                <w:szCs w:val="18"/>
              </w:rPr>
            </w:pPr>
            <w:r w:rsidRPr="00527BB6">
              <w:rPr>
                <w:rFonts w:asciiTheme="minorEastAsia" w:hAnsiTheme="minorEastAsia" w:cs="宋体"/>
                <w:kern w:val="0"/>
                <w:sz w:val="18"/>
                <w:szCs w:val="18"/>
              </w:rPr>
              <w:t>99.6%</w:t>
            </w:r>
          </w:p>
        </w:tc>
        <w:tc>
          <w:tcPr>
            <w:tcW w:w="1134" w:type="dxa"/>
            <w:vAlign w:val="center"/>
          </w:tcPr>
          <w:p w14:paraId="42BFF716" w14:textId="42E50D22" w:rsidR="004F1BFE" w:rsidRPr="00527BB6" w:rsidRDefault="006C1987" w:rsidP="004F1BFE">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1</w:t>
            </w:r>
            <w:r w:rsidRPr="00527BB6">
              <w:rPr>
                <w:rFonts w:asciiTheme="minorEastAsia" w:hAnsiTheme="minorEastAsia" w:cs="宋体"/>
                <w:kern w:val="0"/>
                <w:sz w:val="18"/>
                <w:szCs w:val="18"/>
              </w:rPr>
              <w:t>0</w:t>
            </w:r>
          </w:p>
        </w:tc>
        <w:tc>
          <w:tcPr>
            <w:tcW w:w="1134" w:type="dxa"/>
            <w:vAlign w:val="center"/>
          </w:tcPr>
          <w:p w14:paraId="5976DE22" w14:textId="6F8D761B" w:rsidR="004F1BFE" w:rsidRPr="00527BB6" w:rsidRDefault="006C1987" w:rsidP="004F1BFE">
            <w:pPr>
              <w:widowControl/>
              <w:jc w:val="center"/>
              <w:textAlignment w:val="center"/>
              <w:rPr>
                <w:rFonts w:asciiTheme="minorEastAsia" w:hAnsiTheme="minorEastAsia" w:cs="宋体"/>
                <w:kern w:val="0"/>
                <w:sz w:val="18"/>
                <w:szCs w:val="18"/>
              </w:rPr>
            </w:pPr>
            <w:r w:rsidRPr="00527BB6">
              <w:rPr>
                <w:rFonts w:asciiTheme="minorEastAsia" w:hAnsiTheme="minorEastAsia" w:cs="宋体" w:hint="eastAsia"/>
                <w:kern w:val="0"/>
                <w:sz w:val="18"/>
                <w:szCs w:val="18"/>
              </w:rPr>
              <w:t>1</w:t>
            </w:r>
            <w:r w:rsidRPr="00527BB6">
              <w:rPr>
                <w:rFonts w:asciiTheme="minorEastAsia" w:hAnsiTheme="minorEastAsia" w:cs="宋体"/>
                <w:kern w:val="0"/>
                <w:sz w:val="18"/>
                <w:szCs w:val="18"/>
              </w:rPr>
              <w:t>0</w:t>
            </w:r>
          </w:p>
        </w:tc>
        <w:tc>
          <w:tcPr>
            <w:tcW w:w="2049" w:type="dxa"/>
            <w:gridSpan w:val="2"/>
            <w:vAlign w:val="center"/>
          </w:tcPr>
          <w:p w14:paraId="4034A1B5" w14:textId="77777777" w:rsidR="004F1BFE" w:rsidRPr="00527BB6" w:rsidRDefault="004F1BFE" w:rsidP="004F1BFE">
            <w:pPr>
              <w:widowControl/>
              <w:jc w:val="left"/>
              <w:textAlignment w:val="center"/>
              <w:rPr>
                <w:rFonts w:asciiTheme="minorEastAsia" w:hAnsiTheme="minorEastAsia" w:cs="宋体"/>
                <w:kern w:val="0"/>
                <w:sz w:val="18"/>
                <w:szCs w:val="18"/>
              </w:rPr>
            </w:pPr>
          </w:p>
        </w:tc>
      </w:tr>
      <w:tr w:rsidR="004F1BFE" w:rsidRPr="00A67CED" w14:paraId="01CC2865" w14:textId="77777777" w:rsidTr="00C6732A">
        <w:trPr>
          <w:trHeight w:val="398"/>
          <w:jc w:val="center"/>
        </w:trPr>
        <w:tc>
          <w:tcPr>
            <w:tcW w:w="8912" w:type="dxa"/>
            <w:gridSpan w:val="7"/>
            <w:vAlign w:val="center"/>
          </w:tcPr>
          <w:p w14:paraId="79A60C99" w14:textId="77777777" w:rsidR="004F1BFE" w:rsidRPr="00527BB6" w:rsidRDefault="004F1BFE" w:rsidP="004F1BFE">
            <w:pPr>
              <w:widowControl/>
              <w:spacing w:line="240" w:lineRule="exact"/>
              <w:jc w:val="center"/>
              <w:rPr>
                <w:rFonts w:asciiTheme="minorEastAsia" w:hAnsiTheme="minorEastAsia" w:cs="宋体"/>
                <w:color w:val="000000"/>
                <w:kern w:val="0"/>
                <w:sz w:val="18"/>
                <w:szCs w:val="18"/>
              </w:rPr>
            </w:pPr>
            <w:r w:rsidRPr="00527BB6">
              <w:rPr>
                <w:rFonts w:asciiTheme="minorEastAsia" w:hAnsiTheme="minorEastAsia" w:cs="宋体" w:hint="eastAsia"/>
                <w:color w:val="000000"/>
                <w:kern w:val="0"/>
                <w:sz w:val="18"/>
                <w:szCs w:val="18"/>
              </w:rPr>
              <w:t>总分</w:t>
            </w:r>
          </w:p>
        </w:tc>
        <w:tc>
          <w:tcPr>
            <w:tcW w:w="1134" w:type="dxa"/>
            <w:vAlign w:val="center"/>
          </w:tcPr>
          <w:p w14:paraId="723E41B0" w14:textId="77777777" w:rsidR="004F1BFE" w:rsidRPr="00527BB6" w:rsidRDefault="004F1BFE" w:rsidP="004F1BFE">
            <w:pPr>
              <w:widowControl/>
              <w:spacing w:line="240" w:lineRule="exact"/>
              <w:jc w:val="center"/>
              <w:rPr>
                <w:rFonts w:asciiTheme="minorEastAsia" w:hAnsiTheme="minorEastAsia" w:cs="宋体"/>
                <w:color w:val="000000"/>
                <w:kern w:val="0"/>
                <w:sz w:val="18"/>
                <w:szCs w:val="18"/>
              </w:rPr>
            </w:pPr>
            <w:r w:rsidRPr="00527BB6">
              <w:rPr>
                <w:rFonts w:asciiTheme="minorEastAsia" w:hAnsiTheme="minorEastAsia" w:cs="宋体" w:hint="eastAsia"/>
                <w:color w:val="000000"/>
                <w:kern w:val="0"/>
                <w:sz w:val="18"/>
                <w:szCs w:val="18"/>
              </w:rPr>
              <w:t>100</w:t>
            </w:r>
          </w:p>
        </w:tc>
        <w:tc>
          <w:tcPr>
            <w:tcW w:w="1134" w:type="dxa"/>
            <w:vAlign w:val="center"/>
          </w:tcPr>
          <w:p w14:paraId="596B03BB" w14:textId="2BCFAD1C" w:rsidR="004F1BFE" w:rsidRPr="00527BB6" w:rsidRDefault="006C1987" w:rsidP="004F1BFE">
            <w:pPr>
              <w:widowControl/>
              <w:spacing w:line="240" w:lineRule="exact"/>
              <w:jc w:val="center"/>
              <w:rPr>
                <w:rFonts w:asciiTheme="minorEastAsia" w:hAnsiTheme="minorEastAsia" w:cs="宋体"/>
                <w:color w:val="000000"/>
                <w:kern w:val="0"/>
                <w:sz w:val="18"/>
                <w:szCs w:val="18"/>
              </w:rPr>
            </w:pPr>
            <w:r w:rsidRPr="00527BB6">
              <w:rPr>
                <w:rFonts w:asciiTheme="minorEastAsia" w:hAnsiTheme="minorEastAsia" w:cs="宋体" w:hint="eastAsia"/>
                <w:color w:val="000000"/>
                <w:kern w:val="0"/>
                <w:sz w:val="18"/>
                <w:szCs w:val="18"/>
              </w:rPr>
              <w:t>9</w:t>
            </w:r>
            <w:r w:rsidRPr="00527BB6">
              <w:rPr>
                <w:rFonts w:asciiTheme="minorEastAsia" w:hAnsiTheme="minorEastAsia" w:cs="宋体"/>
                <w:color w:val="000000"/>
                <w:kern w:val="0"/>
                <w:sz w:val="18"/>
                <w:szCs w:val="18"/>
              </w:rPr>
              <w:t>2.5</w:t>
            </w:r>
            <w:r w:rsidR="0047279C">
              <w:rPr>
                <w:rFonts w:asciiTheme="minorEastAsia" w:hAnsiTheme="minorEastAsia" w:cs="宋体"/>
                <w:color w:val="000000"/>
                <w:kern w:val="0"/>
                <w:sz w:val="18"/>
                <w:szCs w:val="18"/>
              </w:rPr>
              <w:t>0</w:t>
            </w:r>
          </w:p>
        </w:tc>
        <w:tc>
          <w:tcPr>
            <w:tcW w:w="2049" w:type="dxa"/>
            <w:gridSpan w:val="2"/>
            <w:vAlign w:val="center"/>
          </w:tcPr>
          <w:p w14:paraId="797B1471" w14:textId="77777777" w:rsidR="004F1BFE" w:rsidRPr="00527BB6" w:rsidRDefault="004F1BFE" w:rsidP="004F1BFE">
            <w:pPr>
              <w:widowControl/>
              <w:spacing w:line="240" w:lineRule="exact"/>
              <w:jc w:val="center"/>
              <w:rPr>
                <w:rFonts w:asciiTheme="minorEastAsia" w:hAnsiTheme="minorEastAsia" w:cs="宋体"/>
                <w:kern w:val="0"/>
                <w:sz w:val="18"/>
                <w:szCs w:val="18"/>
              </w:rPr>
            </w:pPr>
          </w:p>
        </w:tc>
      </w:tr>
    </w:tbl>
    <w:p w14:paraId="10364931" w14:textId="77777777" w:rsidR="00A67CED" w:rsidRDefault="00A67CED" w:rsidP="00BF63ED">
      <w:pPr>
        <w:jc w:val="left"/>
        <w:rPr>
          <w:rFonts w:ascii="仿宋_GB2312" w:eastAsia="仿宋_GB2312"/>
          <w:sz w:val="32"/>
          <w:szCs w:val="32"/>
        </w:rPr>
      </w:pPr>
    </w:p>
    <w:sectPr w:rsidR="00A67CED" w:rsidSect="00B53D12">
      <w:headerReference w:type="even" r:id="rId7"/>
      <w:headerReference w:type="default" r:id="rId8"/>
      <w:footerReference w:type="even" r:id="rId9"/>
      <w:footerReference w:type="default" r:id="rId10"/>
      <w:headerReference w:type="first" r:id="rId11"/>
      <w:footerReference w:type="first" r:id="rId12"/>
      <w:pgSz w:w="16838" w:h="11906" w:orient="landscape"/>
      <w:pgMar w:top="1531" w:right="1871" w:bottom="1474"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FBA8C5" w14:textId="77777777" w:rsidR="0088466D" w:rsidRDefault="0088466D" w:rsidP="00C1418B">
      <w:r>
        <w:separator/>
      </w:r>
    </w:p>
  </w:endnote>
  <w:endnote w:type="continuationSeparator" w:id="0">
    <w:p w14:paraId="6C8FE310" w14:textId="77777777" w:rsidR="0088466D" w:rsidRDefault="0088466D" w:rsidP="00C14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CC6E4" w14:textId="77777777" w:rsidR="00803311" w:rsidRDefault="0080331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8359187"/>
      <w:docPartObj>
        <w:docPartGallery w:val="Page Numbers (Bottom of Page)"/>
        <w:docPartUnique/>
      </w:docPartObj>
    </w:sdtPr>
    <w:sdtContent>
      <w:bookmarkStart w:id="0" w:name="_GoBack" w:displacedByCustomXml="prev"/>
      <w:bookmarkEnd w:id="0" w:displacedByCustomXml="prev"/>
      <w:p w14:paraId="3D7761C3" w14:textId="7B2906C1" w:rsidR="00803311" w:rsidRDefault="00803311">
        <w:pPr>
          <w:pStyle w:val="a4"/>
          <w:jc w:val="center"/>
        </w:pPr>
        <w:r>
          <w:fldChar w:fldCharType="begin"/>
        </w:r>
        <w:r>
          <w:instrText>PAGE   \* MERGEFORMAT</w:instrText>
        </w:r>
        <w:r>
          <w:fldChar w:fldCharType="separate"/>
        </w:r>
        <w:r w:rsidRPr="00803311">
          <w:rPr>
            <w:noProof/>
            <w:lang w:val="zh-CN"/>
          </w:rPr>
          <w:t>1</w:t>
        </w:r>
        <w:r>
          <w:fldChar w:fldCharType="end"/>
        </w:r>
      </w:p>
    </w:sdtContent>
  </w:sdt>
  <w:p w14:paraId="15621986" w14:textId="77777777" w:rsidR="00803311" w:rsidRDefault="00803311">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85364" w14:textId="77777777" w:rsidR="00803311" w:rsidRDefault="0080331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7E7A8" w14:textId="77777777" w:rsidR="0088466D" w:rsidRDefault="0088466D" w:rsidP="00C1418B">
      <w:r>
        <w:separator/>
      </w:r>
    </w:p>
  </w:footnote>
  <w:footnote w:type="continuationSeparator" w:id="0">
    <w:p w14:paraId="7502B3C9" w14:textId="77777777" w:rsidR="0088466D" w:rsidRDefault="0088466D" w:rsidP="00C141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D6CBE" w14:textId="77777777" w:rsidR="00803311" w:rsidRDefault="0080331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B31E0" w14:textId="77777777" w:rsidR="00803311" w:rsidRDefault="0080331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596AD" w14:textId="77777777" w:rsidR="00803311" w:rsidRDefault="0080331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473"/>
    <w:rsid w:val="00055AD1"/>
    <w:rsid w:val="00092D54"/>
    <w:rsid w:val="00152DB3"/>
    <w:rsid w:val="002C3D43"/>
    <w:rsid w:val="002F018E"/>
    <w:rsid w:val="00312FDB"/>
    <w:rsid w:val="00403960"/>
    <w:rsid w:val="00440A80"/>
    <w:rsid w:val="0047279C"/>
    <w:rsid w:val="004F1BFE"/>
    <w:rsid w:val="004F2C7A"/>
    <w:rsid w:val="00527BB6"/>
    <w:rsid w:val="005958D4"/>
    <w:rsid w:val="005F1A8C"/>
    <w:rsid w:val="006041B3"/>
    <w:rsid w:val="0060555C"/>
    <w:rsid w:val="006318FD"/>
    <w:rsid w:val="00634DE2"/>
    <w:rsid w:val="00642B36"/>
    <w:rsid w:val="00651C0D"/>
    <w:rsid w:val="00665871"/>
    <w:rsid w:val="006838BA"/>
    <w:rsid w:val="006C1987"/>
    <w:rsid w:val="00756E85"/>
    <w:rsid w:val="007860E2"/>
    <w:rsid w:val="007A4438"/>
    <w:rsid w:val="00803311"/>
    <w:rsid w:val="00821794"/>
    <w:rsid w:val="00853921"/>
    <w:rsid w:val="008638BC"/>
    <w:rsid w:val="0088466D"/>
    <w:rsid w:val="009040A7"/>
    <w:rsid w:val="00974235"/>
    <w:rsid w:val="00981A45"/>
    <w:rsid w:val="009C3EC1"/>
    <w:rsid w:val="00A45E2D"/>
    <w:rsid w:val="00A67CED"/>
    <w:rsid w:val="00A73761"/>
    <w:rsid w:val="00A762A9"/>
    <w:rsid w:val="00A8707A"/>
    <w:rsid w:val="00A93CEE"/>
    <w:rsid w:val="00B53D12"/>
    <w:rsid w:val="00BF25A7"/>
    <w:rsid w:val="00BF2BAE"/>
    <w:rsid w:val="00BF63ED"/>
    <w:rsid w:val="00C1418B"/>
    <w:rsid w:val="00C6732A"/>
    <w:rsid w:val="00C73473"/>
    <w:rsid w:val="00C9228C"/>
    <w:rsid w:val="00D0319A"/>
    <w:rsid w:val="00D97355"/>
    <w:rsid w:val="00EC59D2"/>
    <w:rsid w:val="00F14B74"/>
    <w:rsid w:val="00F57A64"/>
    <w:rsid w:val="00F875A9"/>
    <w:rsid w:val="00FA6D20"/>
    <w:rsid w:val="00FC2F95"/>
    <w:rsid w:val="00FD3934"/>
    <w:rsid w:val="00FE3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3D5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41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1418B"/>
    <w:rPr>
      <w:sz w:val="18"/>
      <w:szCs w:val="18"/>
    </w:rPr>
  </w:style>
  <w:style w:type="paragraph" w:styleId="a4">
    <w:name w:val="footer"/>
    <w:basedOn w:val="a"/>
    <w:link w:val="Char0"/>
    <w:uiPriority w:val="99"/>
    <w:unhideWhenUsed/>
    <w:qFormat/>
    <w:rsid w:val="00C1418B"/>
    <w:pPr>
      <w:tabs>
        <w:tab w:val="center" w:pos="4153"/>
        <w:tab w:val="right" w:pos="8306"/>
      </w:tabs>
      <w:snapToGrid w:val="0"/>
      <w:jc w:val="left"/>
    </w:pPr>
    <w:rPr>
      <w:sz w:val="18"/>
      <w:szCs w:val="18"/>
    </w:rPr>
  </w:style>
  <w:style w:type="character" w:customStyle="1" w:styleId="Char0">
    <w:name w:val="页脚 Char"/>
    <w:basedOn w:val="a0"/>
    <w:link w:val="a4"/>
    <w:uiPriority w:val="99"/>
    <w:rsid w:val="00C1418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41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1418B"/>
    <w:rPr>
      <w:sz w:val="18"/>
      <w:szCs w:val="18"/>
    </w:rPr>
  </w:style>
  <w:style w:type="paragraph" w:styleId="a4">
    <w:name w:val="footer"/>
    <w:basedOn w:val="a"/>
    <w:link w:val="Char0"/>
    <w:uiPriority w:val="99"/>
    <w:unhideWhenUsed/>
    <w:qFormat/>
    <w:rsid w:val="00C1418B"/>
    <w:pPr>
      <w:tabs>
        <w:tab w:val="center" w:pos="4153"/>
        <w:tab w:val="right" w:pos="8306"/>
      </w:tabs>
      <w:snapToGrid w:val="0"/>
      <w:jc w:val="left"/>
    </w:pPr>
    <w:rPr>
      <w:sz w:val="18"/>
      <w:szCs w:val="18"/>
    </w:rPr>
  </w:style>
  <w:style w:type="character" w:customStyle="1" w:styleId="Char0">
    <w:name w:val="页脚 Char"/>
    <w:basedOn w:val="a0"/>
    <w:link w:val="a4"/>
    <w:uiPriority w:val="99"/>
    <w:rsid w:val="00C1418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03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247</Words>
  <Characters>1409</Characters>
  <Application>Microsoft Office Word</Application>
  <DocSecurity>0</DocSecurity>
  <Lines>11</Lines>
  <Paragraphs>3</Paragraphs>
  <ScaleCrop>false</ScaleCrop>
  <Company>微软中国</Company>
  <LinksUpToDate>false</LinksUpToDate>
  <CharactersWithSpaces>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WHL</cp:lastModifiedBy>
  <cp:revision>34</cp:revision>
  <dcterms:created xsi:type="dcterms:W3CDTF">2022-03-31T09:06:00Z</dcterms:created>
  <dcterms:modified xsi:type="dcterms:W3CDTF">2022-08-22T08:12:00Z</dcterms:modified>
</cp:coreProperties>
</file>