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C5" w:rsidRPr="00B805B9" w:rsidRDefault="00E57FC5">
      <w:pPr>
        <w:jc w:val="center"/>
        <w:rPr>
          <w:rFonts w:hint="eastAsia"/>
        </w:rPr>
      </w:pPr>
    </w:p>
    <w:p w:rsidR="00E57FC5" w:rsidRPr="00B805B9" w:rsidRDefault="00E57FC5">
      <w:pPr>
        <w:jc w:val="center"/>
      </w:pPr>
    </w:p>
    <w:p w:rsidR="00E57FC5" w:rsidRPr="00B805B9" w:rsidRDefault="00E57FC5">
      <w:pPr>
        <w:jc w:val="center"/>
      </w:pPr>
    </w:p>
    <w:p w:rsidR="00E57FC5" w:rsidRPr="00B805B9" w:rsidRDefault="00E57FC5">
      <w:pPr>
        <w:jc w:val="center"/>
      </w:pPr>
    </w:p>
    <w:p w:rsidR="00E57FC5" w:rsidRPr="00B805B9" w:rsidRDefault="00E57FC5">
      <w:pPr>
        <w:adjustRightInd w:val="0"/>
        <w:snapToGrid w:val="0"/>
        <w:spacing w:line="360" w:lineRule="auto"/>
        <w:jc w:val="center"/>
        <w:rPr>
          <w:rFonts w:eastAsia="黑体" w:cs="黑体"/>
          <w:sz w:val="48"/>
          <w:szCs w:val="48"/>
        </w:rPr>
      </w:pPr>
      <w:r w:rsidRPr="00B805B9">
        <w:rPr>
          <w:rFonts w:eastAsia="黑体" w:cs="黑体" w:hint="eastAsia"/>
          <w:sz w:val="48"/>
          <w:szCs w:val="48"/>
        </w:rPr>
        <w:t>北京市市级财政支出项目</w:t>
      </w:r>
    </w:p>
    <w:p w:rsidR="00E57FC5" w:rsidRPr="00B805B9" w:rsidRDefault="00E57FC5">
      <w:pPr>
        <w:adjustRightInd w:val="0"/>
        <w:snapToGrid w:val="0"/>
        <w:spacing w:line="360" w:lineRule="auto"/>
        <w:jc w:val="center"/>
        <w:rPr>
          <w:rFonts w:eastAsia="黑体"/>
          <w:sz w:val="48"/>
          <w:szCs w:val="48"/>
        </w:rPr>
      </w:pPr>
      <w:r w:rsidRPr="00B805B9">
        <w:rPr>
          <w:rFonts w:eastAsia="黑体" w:cs="黑体" w:hint="eastAsia"/>
          <w:sz w:val="48"/>
          <w:szCs w:val="48"/>
        </w:rPr>
        <w:t>绩效评价报告</w:t>
      </w:r>
    </w:p>
    <w:p w:rsidR="00E57FC5" w:rsidRPr="00B805B9" w:rsidRDefault="00E57FC5">
      <w:pPr>
        <w:jc w:val="center"/>
        <w:rPr>
          <w:rFonts w:eastAsia="宋体"/>
          <w:sz w:val="32"/>
          <w:szCs w:val="32"/>
        </w:rPr>
      </w:pPr>
    </w:p>
    <w:p w:rsidR="00E57FC5" w:rsidRPr="00B805B9" w:rsidRDefault="00E57FC5">
      <w:pPr>
        <w:rPr>
          <w:rFonts w:eastAsia="宋体"/>
          <w:sz w:val="32"/>
          <w:szCs w:val="32"/>
        </w:rPr>
      </w:pPr>
    </w:p>
    <w:p w:rsidR="00E57FC5" w:rsidRPr="00B805B9" w:rsidRDefault="00E57FC5">
      <w:pPr>
        <w:rPr>
          <w:rFonts w:eastAsia="宋体"/>
          <w:sz w:val="32"/>
          <w:szCs w:val="32"/>
        </w:rPr>
      </w:pPr>
    </w:p>
    <w:p w:rsidR="00E57FC5" w:rsidRPr="00B805B9" w:rsidRDefault="00E57FC5">
      <w:pPr>
        <w:spacing w:line="480" w:lineRule="auto"/>
        <w:ind w:firstLineChars="47" w:firstLine="142"/>
        <w:rPr>
          <w:rFonts w:hAnsi="楷体" w:cs="仿宋_GB2312"/>
          <w:b/>
          <w:bCs/>
          <w:u w:val="single"/>
        </w:rPr>
      </w:pPr>
      <w:r w:rsidRPr="00B805B9">
        <w:rPr>
          <w:rFonts w:hAnsi="楷体" w:cs="仿宋_GB2312" w:hint="eastAsia"/>
          <w:b/>
          <w:bCs/>
        </w:rPr>
        <w:t xml:space="preserve">主管部门  </w:t>
      </w:r>
      <w:r w:rsidRPr="00B805B9">
        <w:rPr>
          <w:rFonts w:hAnsi="楷体" w:cs="仿宋_GB2312" w:hint="eastAsia"/>
          <w:b/>
          <w:bCs/>
          <w:u w:val="single"/>
        </w:rPr>
        <w:tab/>
      </w:r>
      <w:r w:rsidRPr="00B805B9">
        <w:rPr>
          <w:rFonts w:hAnsi="楷体" w:cs="仿宋_GB2312" w:hint="eastAsia"/>
          <w:b/>
          <w:bCs/>
          <w:u w:val="single"/>
        </w:rPr>
        <w:tab/>
        <w:t xml:space="preserve">          北京市应急管理局</w:t>
      </w:r>
      <w:r w:rsidRPr="00B805B9">
        <w:rPr>
          <w:rFonts w:hAnsi="楷体" w:cs="仿宋_GB2312" w:hint="eastAsia"/>
          <w:b/>
          <w:bCs/>
          <w:u w:val="single"/>
        </w:rPr>
        <w:tab/>
      </w:r>
      <w:r w:rsidRPr="00B805B9">
        <w:rPr>
          <w:rFonts w:hAnsi="楷体" w:cs="仿宋_GB2312" w:hint="eastAsia"/>
          <w:b/>
          <w:bCs/>
          <w:u w:val="single"/>
        </w:rPr>
        <w:tab/>
      </w:r>
      <w:r w:rsidRPr="00B805B9">
        <w:rPr>
          <w:rFonts w:hAnsi="楷体" w:cs="仿宋_GB2312" w:hint="eastAsia"/>
          <w:b/>
          <w:bCs/>
          <w:u w:val="single"/>
        </w:rPr>
        <w:tab/>
        <w:t xml:space="preserve">  </w:t>
      </w:r>
      <w:r w:rsidRPr="00B805B9">
        <w:rPr>
          <w:rFonts w:hAnsi="楷体" w:cs="仿宋_GB2312"/>
          <w:b/>
          <w:bCs/>
          <w:u w:val="single"/>
        </w:rPr>
        <w:t xml:space="preserve">  </w:t>
      </w:r>
      <w:r w:rsidRPr="00B805B9">
        <w:rPr>
          <w:rFonts w:hAnsi="楷体" w:cs="仿宋_GB2312" w:hint="eastAsia"/>
          <w:b/>
          <w:bCs/>
          <w:u w:val="single"/>
        </w:rPr>
        <w:t xml:space="preserve">    </w:t>
      </w:r>
    </w:p>
    <w:p w:rsidR="00E57FC5" w:rsidRPr="00B805B9" w:rsidRDefault="00E57FC5">
      <w:pPr>
        <w:spacing w:line="480" w:lineRule="auto"/>
        <w:ind w:firstLineChars="47" w:firstLine="142"/>
        <w:rPr>
          <w:rFonts w:hAnsi="楷体"/>
          <w:b/>
          <w:bCs/>
        </w:rPr>
      </w:pPr>
      <w:r w:rsidRPr="00B805B9">
        <w:rPr>
          <w:rFonts w:hAnsi="楷体" w:cs="仿宋_GB2312" w:hint="eastAsia"/>
          <w:b/>
          <w:bCs/>
        </w:rPr>
        <w:t xml:space="preserve">项目单位  </w:t>
      </w:r>
      <w:r w:rsidRPr="00B805B9">
        <w:rPr>
          <w:rFonts w:hAnsi="楷体" w:cs="仿宋_GB2312" w:hint="eastAsia"/>
          <w:b/>
          <w:bCs/>
          <w:u w:val="single"/>
        </w:rPr>
        <w:t xml:space="preserve">   </w:t>
      </w:r>
      <w:r w:rsidRPr="00B805B9">
        <w:rPr>
          <w:rFonts w:hAnsi="楷体" w:cs="仿宋_GB2312" w:hint="eastAsia"/>
          <w:b/>
          <w:bCs/>
          <w:u w:val="single"/>
        </w:rPr>
        <w:tab/>
        <w:t xml:space="preserve">      </w:t>
      </w:r>
      <w:r w:rsidRPr="00B805B9">
        <w:rPr>
          <w:rFonts w:hAnsi="楷体" w:cs="仿宋_GB2312"/>
          <w:b/>
          <w:bCs/>
          <w:u w:val="single"/>
        </w:rPr>
        <w:t xml:space="preserve">    </w:t>
      </w:r>
      <w:r w:rsidRPr="00B805B9">
        <w:rPr>
          <w:rFonts w:hAnsi="楷体" w:cs="仿宋_GB2312" w:hint="eastAsia"/>
          <w:b/>
          <w:bCs/>
          <w:u w:val="single"/>
        </w:rPr>
        <w:t xml:space="preserve">北京市应急管理局 </w:t>
      </w:r>
      <w:r w:rsidRPr="00B805B9">
        <w:rPr>
          <w:rFonts w:hAnsi="楷体" w:cs="仿宋_GB2312"/>
          <w:b/>
          <w:bCs/>
          <w:u w:val="single"/>
        </w:rPr>
        <w:t xml:space="preserve">        </w:t>
      </w:r>
      <w:r w:rsidRPr="00B805B9">
        <w:rPr>
          <w:rFonts w:hAnsi="楷体" w:cs="仿宋_GB2312" w:hint="eastAsia"/>
          <w:b/>
          <w:bCs/>
          <w:u w:val="single"/>
        </w:rPr>
        <w:tab/>
        <w:t xml:space="preserve">  </w:t>
      </w:r>
      <w:r w:rsidRPr="00B805B9">
        <w:rPr>
          <w:rFonts w:hAnsi="楷体" w:cs="仿宋_GB2312"/>
          <w:b/>
          <w:bCs/>
          <w:u w:val="single"/>
        </w:rPr>
        <w:t xml:space="preserve"> </w:t>
      </w:r>
      <w:r w:rsidRPr="00B805B9">
        <w:rPr>
          <w:rFonts w:hAnsi="楷体" w:cs="仿宋_GB2312" w:hint="eastAsia"/>
          <w:b/>
          <w:bCs/>
          <w:u w:val="single"/>
        </w:rPr>
        <w:t xml:space="preserve">  </w:t>
      </w:r>
    </w:p>
    <w:p w:rsidR="00E57FC5" w:rsidRPr="00B805B9" w:rsidRDefault="00E57FC5">
      <w:pPr>
        <w:spacing w:line="480" w:lineRule="auto"/>
        <w:ind w:firstLineChars="47" w:firstLine="142"/>
        <w:rPr>
          <w:rFonts w:hAnsi="楷体" w:cs="仿宋_GB2312"/>
          <w:b/>
          <w:bCs/>
          <w:u w:val="single"/>
        </w:rPr>
      </w:pPr>
      <w:r w:rsidRPr="00B805B9">
        <w:rPr>
          <w:rFonts w:hAnsi="楷体" w:cs="仿宋_GB2312" w:hint="eastAsia"/>
          <w:b/>
          <w:bCs/>
        </w:rPr>
        <w:t xml:space="preserve">项目名称  </w:t>
      </w:r>
      <w:r w:rsidR="00392E32">
        <w:rPr>
          <w:rFonts w:hAnsi="楷体" w:cs="仿宋_GB2312" w:hint="eastAsia"/>
          <w:b/>
          <w:bCs/>
          <w:u w:val="single"/>
        </w:rPr>
        <w:t>2</w:t>
      </w:r>
      <w:r w:rsidR="00392E32" w:rsidRPr="00392E32">
        <w:rPr>
          <w:rFonts w:hAnsi="楷体" w:cs="仿宋_GB2312" w:hint="eastAsia"/>
          <w:b/>
          <w:bCs/>
          <w:u w:val="single"/>
        </w:rPr>
        <w:t>021年度北京市突发事件应急救助保障队建设项目</w:t>
      </w:r>
    </w:p>
    <w:p w:rsidR="00E57FC5" w:rsidRPr="00B805B9" w:rsidRDefault="00E57FC5">
      <w:pPr>
        <w:spacing w:line="480" w:lineRule="auto"/>
        <w:ind w:firstLineChars="47" w:firstLine="142"/>
        <w:rPr>
          <w:rFonts w:hAnsi="楷体"/>
          <w:b/>
          <w:bCs/>
        </w:rPr>
      </w:pPr>
      <w:r w:rsidRPr="00B805B9">
        <w:rPr>
          <w:rFonts w:hAnsi="楷体" w:hint="eastAsia"/>
          <w:b/>
          <w:bCs/>
        </w:rPr>
        <w:t>评价时间：</w:t>
      </w:r>
      <w:r w:rsidRPr="00B805B9">
        <w:rPr>
          <w:rFonts w:hAnsi="楷体" w:hint="eastAsia"/>
          <w:b/>
          <w:bCs/>
          <w:u w:val="single"/>
        </w:rPr>
        <w:t xml:space="preserve">       </w:t>
      </w:r>
      <w:r w:rsidR="00392E32">
        <w:rPr>
          <w:rFonts w:hAnsi="楷体"/>
          <w:b/>
          <w:bCs/>
          <w:u w:val="single"/>
        </w:rPr>
        <w:t xml:space="preserve">      </w:t>
      </w:r>
      <w:r w:rsidRPr="00B805B9">
        <w:rPr>
          <w:rFonts w:hAnsi="楷体" w:hint="eastAsia"/>
          <w:b/>
          <w:bCs/>
          <w:u w:val="single"/>
        </w:rPr>
        <w:t xml:space="preserve">   202</w:t>
      </w:r>
      <w:r w:rsidR="00392E32">
        <w:rPr>
          <w:rFonts w:hAnsi="楷体" w:hint="eastAsia"/>
          <w:b/>
          <w:bCs/>
          <w:u w:val="single"/>
        </w:rPr>
        <w:t>2</w:t>
      </w:r>
      <w:r w:rsidRPr="00B805B9">
        <w:rPr>
          <w:rFonts w:hAnsi="楷体" w:hint="eastAsia"/>
          <w:b/>
          <w:bCs/>
          <w:u w:val="single"/>
        </w:rPr>
        <w:t>年</w:t>
      </w:r>
      <w:r w:rsidR="00392E32">
        <w:rPr>
          <w:rFonts w:hAnsi="楷体" w:hint="eastAsia"/>
          <w:b/>
          <w:bCs/>
          <w:u w:val="single"/>
        </w:rPr>
        <w:t>5</w:t>
      </w:r>
      <w:r w:rsidRPr="00B805B9">
        <w:rPr>
          <w:rFonts w:hAnsi="楷体" w:hint="eastAsia"/>
          <w:b/>
          <w:bCs/>
          <w:u w:val="single"/>
        </w:rPr>
        <w:t xml:space="preserve">月         </w:t>
      </w:r>
      <w:r w:rsidR="00392E32">
        <w:rPr>
          <w:rFonts w:hAnsi="楷体"/>
          <w:b/>
          <w:bCs/>
          <w:u w:val="single"/>
        </w:rPr>
        <w:t xml:space="preserve">       </w:t>
      </w:r>
      <w:r w:rsidRPr="00B805B9">
        <w:rPr>
          <w:rFonts w:hAnsi="楷体" w:hint="eastAsia"/>
          <w:b/>
          <w:bCs/>
          <w:u w:val="single"/>
        </w:rPr>
        <w:t xml:space="preserve">  </w:t>
      </w:r>
    </w:p>
    <w:p w:rsidR="00E57FC5" w:rsidRPr="00B805B9" w:rsidRDefault="00E57FC5">
      <w:pPr>
        <w:spacing w:line="480" w:lineRule="auto"/>
        <w:ind w:firstLineChars="47" w:firstLine="142"/>
        <w:rPr>
          <w:rFonts w:hAnsi="楷体" w:cs="仿宋_GB2312"/>
          <w:b/>
          <w:bCs/>
        </w:rPr>
      </w:pPr>
      <w:r w:rsidRPr="00B805B9">
        <w:rPr>
          <w:rFonts w:hAnsi="楷体" w:cs="仿宋_GB2312" w:hint="eastAsia"/>
          <w:b/>
          <w:bCs/>
        </w:rPr>
        <w:t>填报日期：</w:t>
      </w:r>
      <w:r w:rsidRPr="00B805B9">
        <w:rPr>
          <w:rFonts w:hAnsi="楷体" w:cs="仿宋_GB2312" w:hint="eastAsia"/>
          <w:b/>
          <w:bCs/>
          <w:u w:val="single"/>
        </w:rPr>
        <w:t xml:space="preserve">                202</w:t>
      </w:r>
      <w:r w:rsidR="00392E32">
        <w:rPr>
          <w:rFonts w:hAnsi="楷体" w:cs="仿宋_GB2312" w:hint="eastAsia"/>
          <w:b/>
          <w:bCs/>
          <w:u w:val="single"/>
        </w:rPr>
        <w:t>2</w:t>
      </w:r>
      <w:r w:rsidRPr="00B805B9">
        <w:rPr>
          <w:rFonts w:hAnsi="楷体" w:cs="仿宋_GB2312" w:hint="eastAsia"/>
          <w:b/>
          <w:bCs/>
          <w:u w:val="single"/>
        </w:rPr>
        <w:t xml:space="preserve">年5月                  </w:t>
      </w:r>
    </w:p>
    <w:p w:rsidR="00E57FC5" w:rsidRPr="00B805B9" w:rsidRDefault="00E57FC5">
      <w:pPr>
        <w:keepNext/>
        <w:suppressAutoHyphens/>
        <w:wordWrap/>
        <w:adjustRightInd w:val="0"/>
        <w:snapToGrid w:val="0"/>
        <w:spacing w:line="360" w:lineRule="auto"/>
        <w:jc w:val="center"/>
        <w:rPr>
          <w:rFonts w:ascii="Times New Roman" w:eastAsia="黑体"/>
          <w:sz w:val="32"/>
        </w:rPr>
      </w:pPr>
      <w:r w:rsidRPr="00B805B9">
        <w:rPr>
          <w:rFonts w:ascii="Times New Roman" w:eastAsia="黑体" w:hint="eastAsia"/>
          <w:sz w:val="32"/>
        </w:rPr>
        <w:br w:type="page"/>
      </w:r>
      <w:r w:rsidRPr="00B805B9">
        <w:rPr>
          <w:rFonts w:ascii="Times New Roman" w:eastAsia="黑体" w:hint="eastAsia"/>
          <w:sz w:val="32"/>
        </w:rPr>
        <w:lastRenderedPageBreak/>
        <w:t>目</w:t>
      </w:r>
      <w:r w:rsidRPr="00B805B9">
        <w:rPr>
          <w:rFonts w:ascii="Times New Roman" w:eastAsia="黑体" w:hint="eastAsia"/>
          <w:sz w:val="32"/>
        </w:rPr>
        <w:t xml:space="preserve">  </w:t>
      </w:r>
      <w:r w:rsidRPr="00B805B9">
        <w:rPr>
          <w:rFonts w:ascii="Times New Roman" w:eastAsia="黑体" w:hint="eastAsia"/>
          <w:sz w:val="32"/>
        </w:rPr>
        <w:t>录</w:t>
      </w:r>
    </w:p>
    <w:p w:rsidR="00E2727D" w:rsidRPr="002F4861" w:rsidRDefault="00D17912"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color w:val="auto"/>
          <w:szCs w:val="32"/>
        </w:rPr>
        <w:fldChar w:fldCharType="begin"/>
      </w:r>
      <w:r w:rsidR="00E86F43" w:rsidRPr="00E2727D">
        <w:rPr>
          <w:rFonts w:ascii="仿宋_GB2312" w:hint="eastAsia"/>
          <w:color w:val="auto"/>
          <w:szCs w:val="32"/>
        </w:rPr>
        <w:instrText xml:space="preserve"> TOC \o "1-2" \u \z </w:instrText>
      </w:r>
      <w:r w:rsidRPr="00E2727D">
        <w:rPr>
          <w:rFonts w:ascii="仿宋_GB2312" w:hint="eastAsia"/>
          <w:color w:val="auto"/>
          <w:szCs w:val="32"/>
        </w:rPr>
        <w:fldChar w:fldCharType="separate"/>
      </w:r>
      <w:r w:rsidR="00E2727D" w:rsidRPr="00E2727D">
        <w:rPr>
          <w:rFonts w:ascii="仿宋_GB2312" w:hint="eastAsia"/>
          <w:noProof/>
          <w:szCs w:val="32"/>
        </w:rPr>
        <w:t>一、基本情况</w:t>
      </w:r>
      <w:r w:rsidR="00E2727D" w:rsidRPr="00E2727D">
        <w:rPr>
          <w:rFonts w:ascii="仿宋_GB2312" w:hint="eastAsia"/>
          <w:noProof/>
          <w:webHidden/>
          <w:szCs w:val="32"/>
        </w:rPr>
        <w:tab/>
      </w:r>
      <w:r w:rsidRPr="00E2727D">
        <w:rPr>
          <w:rFonts w:ascii="仿宋_GB2312" w:hint="eastAsia"/>
          <w:noProof/>
          <w:webHidden/>
          <w:szCs w:val="32"/>
        </w:rPr>
        <w:fldChar w:fldCharType="begin"/>
      </w:r>
      <w:r w:rsidR="00E2727D" w:rsidRPr="00E2727D">
        <w:rPr>
          <w:rFonts w:ascii="仿宋_GB2312" w:hint="eastAsia"/>
          <w:noProof/>
          <w:webHidden/>
          <w:szCs w:val="32"/>
        </w:rPr>
        <w:instrText xml:space="preserve"> PAGEREF _Toc104896584 \h </w:instrText>
      </w:r>
      <w:r w:rsidRPr="00E2727D">
        <w:rPr>
          <w:rFonts w:ascii="仿宋_GB2312" w:hint="eastAsia"/>
          <w:noProof/>
          <w:webHidden/>
          <w:szCs w:val="32"/>
        </w:rPr>
      </w:r>
      <w:r w:rsidRPr="00E2727D">
        <w:rPr>
          <w:rFonts w:ascii="仿宋_GB2312" w:hint="eastAsia"/>
          <w:noProof/>
          <w:webHidden/>
          <w:szCs w:val="32"/>
        </w:rPr>
        <w:fldChar w:fldCharType="separate"/>
      </w:r>
      <w:r w:rsidR="00E43477">
        <w:rPr>
          <w:rFonts w:ascii="仿宋_GB2312"/>
          <w:noProof/>
          <w:webHidden/>
          <w:szCs w:val="32"/>
        </w:rPr>
        <w:t>1</w:t>
      </w:r>
      <w:r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（一）项目概况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_Toc104896585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（二）项目绩效目标</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_Toc104896586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4</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二、绩效评价工作开展情况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_Toc104896587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6</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（一）绩效评价目的、对象及范围</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_Toc104896588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6</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（二）绩效评价原则、方法及指标体系</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_Toc104896589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6</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（三）绩效评价工作过程</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_Toc104896590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7</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三、综合评价情况及评价结论</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_Toc104896591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8</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四、绩效评价指标分析</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_Toc104896592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9</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（一）项目决策情况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_Toc104896593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9</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（二）项目过程情况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_Toc104896594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12</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（三）项目产出情况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_Toc104896595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14</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（四）项目效益情况</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_Toc104896596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16</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五、主要的经验及做法、存在的问题及原因分析</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_Toc104896597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18</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cs="仿宋_GB2312" w:hint="eastAsia"/>
          <w:noProof/>
          <w:szCs w:val="32"/>
        </w:rPr>
        <w:t>（一）主要经验及做法</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_Toc104896598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18</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cs="仿宋_GB2312" w:hint="eastAsia"/>
          <w:noProof/>
          <w:szCs w:val="32"/>
        </w:rPr>
        <w:t>（二）存在的主要问题及原因分析</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_Toc104896599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19</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六、有关建议</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_Toc104896600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20</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（一）完善绩效目标管理和预算编制</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_Toc104896601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20</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（二）完善项目制度建设，加大项目过程监管力度</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_Toc104896602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21</w:t>
      </w:r>
      <w:r w:rsidR="00D17912" w:rsidRPr="00E2727D">
        <w:rPr>
          <w:rFonts w:ascii="仿宋_GB2312" w:hint="eastAsia"/>
          <w:noProof/>
          <w:webHidden/>
          <w:szCs w:val="32"/>
        </w:rPr>
        <w:fldChar w:fldCharType="end"/>
      </w:r>
    </w:p>
    <w:p w:rsidR="00E2727D" w:rsidRPr="002F4861" w:rsidRDefault="00E2727D" w:rsidP="00B55B47">
      <w:pPr>
        <w:pStyle w:val="22"/>
        <w:tabs>
          <w:tab w:val="right" w:leader="dot" w:pos="8834"/>
        </w:tabs>
        <w:wordWrap/>
        <w:spacing w:line="312" w:lineRule="auto"/>
        <w:ind w:firstLine="640"/>
        <w:rPr>
          <w:rFonts w:ascii="仿宋_GB2312" w:hAnsi="Calibri"/>
          <w:noProof/>
          <w:color w:val="auto"/>
          <w:szCs w:val="32"/>
        </w:rPr>
      </w:pPr>
      <w:r w:rsidRPr="00E2727D">
        <w:rPr>
          <w:rFonts w:ascii="仿宋_GB2312" w:hint="eastAsia"/>
          <w:noProof/>
          <w:szCs w:val="32"/>
        </w:rPr>
        <w:t>（三）提升项目实施成效，强化服务对象满意度调查</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_Toc104896603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21</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七、其他需要说明的问题</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_Toc104896604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22</w:t>
      </w:r>
      <w:r w:rsidR="00D17912" w:rsidRPr="00E2727D">
        <w:rPr>
          <w:rFonts w:ascii="仿宋_GB2312" w:hint="eastAsia"/>
          <w:noProof/>
          <w:webHidden/>
          <w:szCs w:val="32"/>
        </w:rPr>
        <w:fldChar w:fldCharType="end"/>
      </w:r>
    </w:p>
    <w:p w:rsidR="00E2727D" w:rsidRPr="002F4861" w:rsidRDefault="00E2727D" w:rsidP="00E2727D">
      <w:pPr>
        <w:pStyle w:val="10"/>
        <w:tabs>
          <w:tab w:val="right" w:leader="dot" w:pos="8834"/>
        </w:tabs>
        <w:wordWrap/>
        <w:spacing w:line="312" w:lineRule="auto"/>
        <w:rPr>
          <w:rFonts w:ascii="仿宋_GB2312" w:hAnsi="Calibri"/>
          <w:noProof/>
          <w:color w:val="auto"/>
          <w:szCs w:val="32"/>
        </w:rPr>
      </w:pPr>
      <w:r w:rsidRPr="00E2727D">
        <w:rPr>
          <w:rFonts w:ascii="仿宋_GB2312" w:hint="eastAsia"/>
          <w:noProof/>
          <w:szCs w:val="32"/>
        </w:rPr>
        <w:t>八、附件</w:t>
      </w:r>
      <w:r w:rsidRPr="00E2727D">
        <w:rPr>
          <w:rFonts w:ascii="仿宋_GB2312" w:hint="eastAsia"/>
          <w:noProof/>
          <w:webHidden/>
          <w:szCs w:val="32"/>
        </w:rPr>
        <w:tab/>
      </w:r>
      <w:r w:rsidR="00D17912" w:rsidRPr="00E2727D">
        <w:rPr>
          <w:rFonts w:ascii="仿宋_GB2312" w:hint="eastAsia"/>
          <w:noProof/>
          <w:webHidden/>
          <w:szCs w:val="32"/>
        </w:rPr>
        <w:fldChar w:fldCharType="begin"/>
      </w:r>
      <w:r w:rsidRPr="00E2727D">
        <w:rPr>
          <w:rFonts w:ascii="仿宋_GB2312" w:hint="eastAsia"/>
          <w:noProof/>
          <w:webHidden/>
          <w:szCs w:val="32"/>
        </w:rPr>
        <w:instrText xml:space="preserve"> PAGEREF _Toc104896605 \h </w:instrText>
      </w:r>
      <w:r w:rsidR="00D17912" w:rsidRPr="00E2727D">
        <w:rPr>
          <w:rFonts w:ascii="仿宋_GB2312" w:hint="eastAsia"/>
          <w:noProof/>
          <w:webHidden/>
          <w:szCs w:val="32"/>
        </w:rPr>
      </w:r>
      <w:r w:rsidR="00D17912" w:rsidRPr="00E2727D">
        <w:rPr>
          <w:rFonts w:ascii="仿宋_GB2312" w:hint="eastAsia"/>
          <w:noProof/>
          <w:webHidden/>
          <w:szCs w:val="32"/>
        </w:rPr>
        <w:fldChar w:fldCharType="separate"/>
      </w:r>
      <w:r w:rsidR="00E43477">
        <w:rPr>
          <w:rFonts w:ascii="仿宋_GB2312"/>
          <w:noProof/>
          <w:webHidden/>
          <w:szCs w:val="32"/>
        </w:rPr>
        <w:t>22</w:t>
      </w:r>
      <w:r w:rsidR="00D17912" w:rsidRPr="00E2727D">
        <w:rPr>
          <w:rFonts w:ascii="仿宋_GB2312" w:hint="eastAsia"/>
          <w:noProof/>
          <w:webHidden/>
          <w:szCs w:val="32"/>
        </w:rPr>
        <w:fldChar w:fldCharType="end"/>
      </w:r>
    </w:p>
    <w:p w:rsidR="00E57FC5" w:rsidRPr="00B805B9" w:rsidRDefault="00D17912" w:rsidP="00E2727D">
      <w:pPr>
        <w:keepNext/>
        <w:widowControl/>
        <w:suppressAutoHyphens/>
        <w:wordWrap/>
        <w:topLinePunct/>
        <w:adjustRightInd w:val="0"/>
        <w:snapToGrid w:val="0"/>
        <w:spacing w:line="312" w:lineRule="auto"/>
        <w:jc w:val="center"/>
        <w:sectPr w:rsidR="00E57FC5" w:rsidRPr="00B805B9">
          <w:headerReference w:type="default" r:id="rId8"/>
          <w:footerReference w:type="even" r:id="rId9"/>
          <w:footerReference w:type="default" r:id="rId10"/>
          <w:pgSz w:w="11906" w:h="16838"/>
          <w:pgMar w:top="2098" w:right="1531" w:bottom="1984" w:left="1531" w:header="850" w:footer="1417" w:gutter="0"/>
          <w:cols w:space="720"/>
          <w:docGrid w:type="lines" w:linePitch="411"/>
        </w:sectPr>
      </w:pPr>
      <w:r w:rsidRPr="00E2727D">
        <w:rPr>
          <w:rFonts w:hint="eastAsia"/>
          <w:sz w:val="32"/>
          <w:szCs w:val="32"/>
        </w:rPr>
        <w:fldChar w:fldCharType="end"/>
      </w:r>
    </w:p>
    <w:p w:rsidR="00E57FC5" w:rsidRPr="00B805B9" w:rsidRDefault="00E57FC5">
      <w:pPr>
        <w:keepNext/>
        <w:widowControl/>
        <w:suppressAutoHyphens/>
        <w:wordWrap/>
        <w:topLinePunct/>
        <w:adjustRightInd w:val="0"/>
        <w:snapToGrid w:val="0"/>
        <w:spacing w:line="540" w:lineRule="exact"/>
        <w:jc w:val="center"/>
        <w:sectPr w:rsidR="00E57FC5" w:rsidRPr="00B805B9">
          <w:footerReference w:type="default" r:id="rId11"/>
          <w:type w:val="continuous"/>
          <w:pgSz w:w="11906" w:h="16838"/>
          <w:pgMar w:top="2098" w:right="1531" w:bottom="1984" w:left="1531" w:header="850" w:footer="1417" w:gutter="0"/>
          <w:pgNumType w:start="1"/>
          <w:cols w:space="720"/>
          <w:docGrid w:type="lines" w:linePitch="411"/>
        </w:sectPr>
      </w:pPr>
    </w:p>
    <w:p w:rsidR="003A50A3" w:rsidRDefault="003A50A3">
      <w:pPr>
        <w:wordWrap/>
        <w:adjustRightInd w:val="0"/>
        <w:snapToGrid w:val="0"/>
        <w:spacing w:line="360" w:lineRule="auto"/>
        <w:jc w:val="center"/>
        <w:rPr>
          <w:rFonts w:ascii="华文中宋" w:eastAsia="华文中宋" w:hAnsi="华文中宋"/>
          <w:bCs/>
          <w:sz w:val="36"/>
          <w:szCs w:val="44"/>
        </w:rPr>
      </w:pPr>
      <w:r w:rsidRPr="003A50A3">
        <w:rPr>
          <w:rFonts w:ascii="华文中宋" w:eastAsia="华文中宋" w:hAnsi="华文中宋" w:hint="eastAsia"/>
          <w:bCs/>
          <w:sz w:val="36"/>
          <w:szCs w:val="44"/>
        </w:rPr>
        <w:lastRenderedPageBreak/>
        <w:t>2021年度北京市突发事件应急救助保障队建设</w:t>
      </w:r>
    </w:p>
    <w:p w:rsidR="00E57FC5" w:rsidRPr="00B805B9" w:rsidRDefault="00E57FC5">
      <w:pPr>
        <w:wordWrap/>
        <w:adjustRightInd w:val="0"/>
        <w:snapToGrid w:val="0"/>
        <w:spacing w:line="360" w:lineRule="auto"/>
        <w:jc w:val="center"/>
        <w:rPr>
          <w:rFonts w:ascii="华文中宋" w:eastAsia="华文中宋" w:hAnsi="华文中宋"/>
          <w:bCs/>
          <w:sz w:val="36"/>
          <w:szCs w:val="44"/>
        </w:rPr>
      </w:pPr>
      <w:r w:rsidRPr="00B805B9">
        <w:rPr>
          <w:rFonts w:ascii="华文中宋" w:eastAsia="华文中宋" w:hAnsi="华文中宋" w:hint="eastAsia"/>
          <w:bCs/>
          <w:sz w:val="36"/>
          <w:szCs w:val="44"/>
        </w:rPr>
        <w:t>项目绩效评价报告</w:t>
      </w:r>
    </w:p>
    <w:p w:rsidR="00E57FC5" w:rsidRPr="00B805B9" w:rsidRDefault="00E57FC5">
      <w:pPr>
        <w:wordWrap/>
        <w:adjustRightInd w:val="0"/>
        <w:snapToGrid w:val="0"/>
        <w:spacing w:line="360" w:lineRule="auto"/>
        <w:rPr>
          <w:sz w:val="32"/>
          <w:szCs w:val="32"/>
        </w:rPr>
      </w:pPr>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0" w:name="_Toc336506954"/>
      <w:bookmarkStart w:id="1" w:name="_Toc6605"/>
      <w:bookmarkStart w:id="2" w:name="_Toc16064"/>
      <w:bookmarkStart w:id="3" w:name="_Toc336506889"/>
      <w:bookmarkStart w:id="4" w:name="_Toc104896584"/>
      <w:r w:rsidRPr="00B805B9">
        <w:rPr>
          <w:rFonts w:ascii="Times New Roman" w:eastAsia="黑体" w:hint="eastAsia"/>
          <w:sz w:val="32"/>
        </w:rPr>
        <w:t>一、</w:t>
      </w:r>
      <w:bookmarkEnd w:id="0"/>
      <w:bookmarkEnd w:id="1"/>
      <w:bookmarkEnd w:id="2"/>
      <w:bookmarkEnd w:id="3"/>
      <w:r w:rsidRPr="00B805B9">
        <w:rPr>
          <w:rFonts w:ascii="Times New Roman" w:eastAsia="黑体" w:hint="eastAsia"/>
          <w:sz w:val="32"/>
        </w:rPr>
        <w:t>基本情况</w:t>
      </w:r>
      <w:bookmarkEnd w:id="4"/>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5" w:name="_Toc336506955"/>
      <w:bookmarkStart w:id="6" w:name="_Toc320182850"/>
      <w:bookmarkStart w:id="7" w:name="_Toc9395"/>
      <w:bookmarkStart w:id="8" w:name="_Toc32139"/>
      <w:bookmarkStart w:id="9" w:name="_Toc336506890"/>
      <w:bookmarkStart w:id="10" w:name="_Toc104896585"/>
      <w:r w:rsidRPr="00B805B9">
        <w:rPr>
          <w:rFonts w:ascii="Times New Roman" w:eastAsia="楷体_GB2312" w:hint="eastAsia"/>
          <w:sz w:val="32"/>
        </w:rPr>
        <w:t>（一）项目概况</w:t>
      </w:r>
      <w:bookmarkEnd w:id="5"/>
      <w:bookmarkEnd w:id="6"/>
      <w:bookmarkEnd w:id="7"/>
      <w:bookmarkEnd w:id="8"/>
      <w:bookmarkEnd w:id="9"/>
      <w:bookmarkEnd w:id="10"/>
    </w:p>
    <w:p w:rsidR="00E57FC5" w:rsidRPr="00B805B9" w:rsidRDefault="00E57FC5">
      <w:pPr>
        <w:suppressAutoHyphens/>
        <w:wordWrap/>
        <w:adjustRightInd w:val="0"/>
        <w:snapToGrid w:val="0"/>
        <w:spacing w:line="360" w:lineRule="auto"/>
        <w:ind w:firstLineChars="200" w:firstLine="640"/>
        <w:outlineLvl w:val="2"/>
        <w:rPr>
          <w:sz w:val="32"/>
          <w:szCs w:val="32"/>
        </w:rPr>
      </w:pPr>
      <w:r w:rsidRPr="00B805B9">
        <w:rPr>
          <w:rFonts w:hint="eastAsia"/>
          <w:sz w:val="32"/>
          <w:szCs w:val="32"/>
        </w:rPr>
        <w:t>1.项目背景</w:t>
      </w:r>
    </w:p>
    <w:p w:rsidR="00991718" w:rsidRDefault="009C398A" w:rsidP="00C913E6">
      <w:pPr>
        <w:adjustRightInd w:val="0"/>
        <w:snapToGrid w:val="0"/>
        <w:spacing w:line="360" w:lineRule="auto"/>
        <w:ind w:firstLine="561"/>
        <w:rPr>
          <w:sz w:val="32"/>
          <w:szCs w:val="32"/>
        </w:rPr>
      </w:pPr>
      <w:r>
        <w:rPr>
          <w:rFonts w:hAnsi="Malgun Gothic" w:cs="Malgun Gothic" w:hint="eastAsia"/>
          <w:sz w:val="32"/>
          <w:szCs w:val="32"/>
        </w:rPr>
        <w:t>为贯彻落实</w:t>
      </w:r>
      <w:r w:rsidRPr="009C398A">
        <w:rPr>
          <w:rFonts w:hAnsi="Malgun Gothic" w:cs="Malgun Gothic" w:hint="eastAsia"/>
          <w:sz w:val="32"/>
          <w:szCs w:val="32"/>
        </w:rPr>
        <w:t>《北京市人民政府办公厅&lt;关于加强全市应急队伍建设的意见&gt;》（京政办发〔2011〕29号）精神，</w:t>
      </w:r>
      <w:r w:rsidR="00C913E6" w:rsidRPr="00C758CF">
        <w:rPr>
          <w:rFonts w:hint="eastAsia"/>
          <w:sz w:val="32"/>
          <w:szCs w:val="32"/>
        </w:rPr>
        <w:t>进一步加强专业应急力量储备，提升突发事件应急救助保障工作能力，做好</w:t>
      </w:r>
      <w:r w:rsidR="00E86F43" w:rsidRPr="00E86F43">
        <w:rPr>
          <w:rFonts w:hint="eastAsia"/>
          <w:sz w:val="32"/>
          <w:szCs w:val="32"/>
        </w:rPr>
        <w:t>在储专业</w:t>
      </w:r>
      <w:r w:rsidR="00C913E6" w:rsidRPr="00C758CF">
        <w:rPr>
          <w:rFonts w:hint="eastAsia"/>
          <w:sz w:val="32"/>
          <w:szCs w:val="32"/>
        </w:rPr>
        <w:t>应急装备日常维护工作，有效保障发生较大及以上自然灾害后受灾群众基本生活，2016年以来，</w:t>
      </w:r>
      <w:r w:rsidR="00B616E3">
        <w:rPr>
          <w:rFonts w:hint="eastAsia"/>
          <w:sz w:val="32"/>
          <w:szCs w:val="32"/>
        </w:rPr>
        <w:t>北京市应急管理管局（以下简称“市应急局”）</w:t>
      </w:r>
      <w:r w:rsidR="00C913E6" w:rsidRPr="00C758CF">
        <w:rPr>
          <w:rFonts w:hint="eastAsia"/>
          <w:sz w:val="32"/>
          <w:szCs w:val="32"/>
        </w:rPr>
        <w:t>委托专业社会组织组建了北京市突发事件应急救助保障队（以下简称</w:t>
      </w:r>
      <w:r w:rsidR="00C913E6">
        <w:rPr>
          <w:rFonts w:hint="eastAsia"/>
          <w:sz w:val="32"/>
          <w:szCs w:val="32"/>
        </w:rPr>
        <w:t>“</w:t>
      </w:r>
      <w:r w:rsidR="00C913E6" w:rsidRPr="00C758CF">
        <w:rPr>
          <w:rFonts w:hint="eastAsia"/>
          <w:sz w:val="32"/>
          <w:szCs w:val="32"/>
        </w:rPr>
        <w:t>保障队</w:t>
      </w:r>
      <w:r w:rsidR="00C913E6">
        <w:rPr>
          <w:rFonts w:hint="eastAsia"/>
          <w:sz w:val="32"/>
          <w:szCs w:val="32"/>
        </w:rPr>
        <w:t>”</w:t>
      </w:r>
      <w:r w:rsidR="00C913E6" w:rsidRPr="00C758CF">
        <w:rPr>
          <w:rFonts w:hint="eastAsia"/>
          <w:sz w:val="32"/>
          <w:szCs w:val="32"/>
        </w:rPr>
        <w:t>）。保障队招募专兼职应急保障队员47人，开展应急救援保障训练、演练，</w:t>
      </w:r>
      <w:r w:rsidR="00BF64F6">
        <w:rPr>
          <w:rFonts w:hint="eastAsia"/>
          <w:sz w:val="32"/>
          <w:szCs w:val="32"/>
        </w:rPr>
        <w:t>并</w:t>
      </w:r>
      <w:r w:rsidR="00C913E6" w:rsidRPr="00C758CF">
        <w:rPr>
          <w:rFonts w:hint="eastAsia"/>
          <w:sz w:val="32"/>
          <w:szCs w:val="32"/>
        </w:rPr>
        <w:t>负责救灾专用设备的日常维护，承担较大突发事件后</w:t>
      </w:r>
      <w:r w:rsidR="00BF64F6">
        <w:rPr>
          <w:rFonts w:hint="eastAsia"/>
          <w:sz w:val="32"/>
          <w:szCs w:val="32"/>
        </w:rPr>
        <w:t>的</w:t>
      </w:r>
      <w:r w:rsidR="00C913E6" w:rsidRPr="00C758CF">
        <w:rPr>
          <w:rFonts w:hint="eastAsia"/>
          <w:sz w:val="32"/>
          <w:szCs w:val="32"/>
        </w:rPr>
        <w:t>受灾人员应急救助保障任务。</w:t>
      </w:r>
    </w:p>
    <w:p w:rsidR="004004F8" w:rsidRPr="00C913E6" w:rsidRDefault="00C913E6" w:rsidP="00C913E6">
      <w:pPr>
        <w:adjustRightInd w:val="0"/>
        <w:snapToGrid w:val="0"/>
        <w:spacing w:line="360" w:lineRule="auto"/>
        <w:ind w:firstLine="561"/>
        <w:rPr>
          <w:rFonts w:cs="仿宋_GB2312"/>
          <w:sz w:val="32"/>
          <w:szCs w:val="32"/>
        </w:rPr>
      </w:pPr>
      <w:r w:rsidRPr="00C758CF">
        <w:rPr>
          <w:rFonts w:hint="eastAsia"/>
          <w:sz w:val="32"/>
          <w:szCs w:val="32"/>
        </w:rPr>
        <w:t>为继续做好2021年度应急救助保障队建设，</w:t>
      </w:r>
      <w:r>
        <w:rPr>
          <w:rFonts w:hint="eastAsia"/>
          <w:sz w:val="32"/>
          <w:szCs w:val="32"/>
        </w:rPr>
        <w:t>依据</w:t>
      </w:r>
      <w:r w:rsidR="00163C1A" w:rsidRPr="00227272">
        <w:rPr>
          <w:rFonts w:hint="eastAsia"/>
          <w:sz w:val="32"/>
        </w:rPr>
        <w:t>《北京市人民政府关于进一步加强本市应急能力的意见》（京政发〔2013〕4号）</w:t>
      </w:r>
      <w:r w:rsidR="00163C1A">
        <w:rPr>
          <w:rFonts w:hint="eastAsia"/>
          <w:sz w:val="32"/>
        </w:rPr>
        <w:t>、</w:t>
      </w:r>
      <w:r w:rsidR="00163C1A" w:rsidRPr="00227272">
        <w:rPr>
          <w:rFonts w:hint="eastAsia"/>
          <w:sz w:val="32"/>
        </w:rPr>
        <w:t>《北京市突发事件应急救助预案》（京应急委发〔2015〕10号）</w:t>
      </w:r>
      <w:r w:rsidR="00163C1A">
        <w:rPr>
          <w:rFonts w:hint="eastAsia"/>
          <w:sz w:val="32"/>
        </w:rPr>
        <w:t>、</w:t>
      </w:r>
      <w:r w:rsidR="00163C1A" w:rsidRPr="00227272">
        <w:rPr>
          <w:rFonts w:hint="eastAsia"/>
          <w:sz w:val="32"/>
        </w:rPr>
        <w:t>《关于支持引导社会力量参与救灾工作的指导意见》（民发〔2015〕188号）</w:t>
      </w:r>
      <w:r w:rsidR="00163C1A">
        <w:rPr>
          <w:rFonts w:hint="eastAsia"/>
          <w:sz w:val="32"/>
        </w:rPr>
        <w:t>、</w:t>
      </w:r>
      <w:r w:rsidR="00163C1A" w:rsidRPr="004004F8">
        <w:rPr>
          <w:rFonts w:cs="仿宋_GB2312" w:hint="eastAsia"/>
          <w:sz w:val="32"/>
          <w:szCs w:val="32"/>
        </w:rPr>
        <w:t>《自然灾害救</w:t>
      </w:r>
      <w:r w:rsidR="00163C1A" w:rsidRPr="004004F8">
        <w:rPr>
          <w:rFonts w:cs="仿宋_GB2312" w:hint="eastAsia"/>
          <w:sz w:val="32"/>
          <w:szCs w:val="32"/>
        </w:rPr>
        <w:lastRenderedPageBreak/>
        <w:t>助条例》</w:t>
      </w:r>
      <w:r>
        <w:rPr>
          <w:rFonts w:cs="仿宋_GB2312" w:hint="eastAsia"/>
          <w:sz w:val="32"/>
          <w:szCs w:val="32"/>
        </w:rPr>
        <w:t>等</w:t>
      </w:r>
      <w:r w:rsidR="00163C1A">
        <w:rPr>
          <w:rFonts w:cs="仿宋_GB2312" w:hint="eastAsia"/>
          <w:sz w:val="32"/>
          <w:szCs w:val="32"/>
        </w:rPr>
        <w:t>政策</w:t>
      </w:r>
      <w:r>
        <w:rPr>
          <w:rFonts w:cs="仿宋_GB2312" w:hint="eastAsia"/>
          <w:sz w:val="32"/>
          <w:szCs w:val="32"/>
        </w:rPr>
        <w:t>文件要求，</w:t>
      </w:r>
      <w:r w:rsidR="00B616E3">
        <w:rPr>
          <w:rFonts w:hint="eastAsia"/>
          <w:sz w:val="32"/>
          <w:szCs w:val="32"/>
        </w:rPr>
        <w:t>市应急局</w:t>
      </w:r>
      <w:r>
        <w:rPr>
          <w:rFonts w:cs="仿宋_GB2312" w:hint="eastAsia"/>
          <w:sz w:val="32"/>
          <w:szCs w:val="32"/>
        </w:rPr>
        <w:t>2021年继续</w:t>
      </w:r>
      <w:r w:rsidR="00B616E3">
        <w:rPr>
          <w:rFonts w:hint="eastAsia"/>
          <w:sz w:val="32"/>
          <w:szCs w:val="32"/>
        </w:rPr>
        <w:t>申请实施</w:t>
      </w:r>
      <w:r w:rsidRPr="00C758CF">
        <w:rPr>
          <w:rFonts w:hint="eastAsia"/>
          <w:sz w:val="32"/>
          <w:szCs w:val="32"/>
        </w:rPr>
        <w:t>“</w:t>
      </w:r>
      <w:r w:rsidRPr="004004F8">
        <w:rPr>
          <w:rFonts w:hint="eastAsia"/>
          <w:sz w:val="32"/>
          <w:szCs w:val="32"/>
        </w:rPr>
        <w:t>北京市突发事件应急救助保障队建设</w:t>
      </w:r>
      <w:r>
        <w:rPr>
          <w:rFonts w:hint="eastAsia"/>
          <w:sz w:val="32"/>
          <w:szCs w:val="32"/>
        </w:rPr>
        <w:t>项目</w:t>
      </w:r>
      <w:r w:rsidRPr="00C758CF">
        <w:rPr>
          <w:rFonts w:hint="eastAsia"/>
          <w:sz w:val="32"/>
          <w:szCs w:val="32"/>
        </w:rPr>
        <w:t>”</w:t>
      </w:r>
      <w:r>
        <w:rPr>
          <w:rFonts w:hint="eastAsia"/>
          <w:sz w:val="32"/>
          <w:szCs w:val="32"/>
        </w:rPr>
        <w:t>（以下简称“项目”）</w:t>
      </w:r>
      <w:r w:rsidR="00991718">
        <w:rPr>
          <w:rFonts w:hint="eastAsia"/>
          <w:sz w:val="32"/>
          <w:szCs w:val="32"/>
        </w:rPr>
        <w:t>。</w:t>
      </w:r>
    </w:p>
    <w:p w:rsidR="00E57FC5" w:rsidRPr="007512EA" w:rsidRDefault="00E57FC5" w:rsidP="007512EA">
      <w:pPr>
        <w:suppressAutoHyphens/>
        <w:wordWrap/>
        <w:adjustRightInd w:val="0"/>
        <w:snapToGrid w:val="0"/>
        <w:spacing w:line="360" w:lineRule="auto"/>
        <w:ind w:firstLineChars="200" w:firstLine="640"/>
        <w:outlineLvl w:val="2"/>
        <w:rPr>
          <w:sz w:val="32"/>
          <w:szCs w:val="32"/>
        </w:rPr>
      </w:pPr>
      <w:r w:rsidRPr="007512EA">
        <w:rPr>
          <w:rFonts w:hint="eastAsia"/>
          <w:sz w:val="32"/>
          <w:szCs w:val="32"/>
        </w:rPr>
        <w:t>2.项目主要内容及实施情况</w:t>
      </w:r>
    </w:p>
    <w:p w:rsidR="00E57FC5" w:rsidRPr="00B805B9" w:rsidRDefault="00E57FC5">
      <w:pPr>
        <w:pStyle w:val="my"/>
        <w:suppressAutoHyphens/>
        <w:wordWrap/>
        <w:adjustRightInd w:val="0"/>
        <w:snapToGrid w:val="0"/>
        <w:ind w:firstLine="640"/>
        <w:rPr>
          <w:sz w:val="32"/>
          <w:szCs w:val="24"/>
        </w:rPr>
      </w:pPr>
      <w:r w:rsidRPr="00B805B9">
        <w:rPr>
          <w:rFonts w:hint="eastAsia"/>
          <w:sz w:val="32"/>
          <w:szCs w:val="24"/>
        </w:rPr>
        <w:t>（1）项目内容</w:t>
      </w:r>
    </w:p>
    <w:p w:rsidR="00023526" w:rsidRDefault="00023526" w:rsidP="007512EA">
      <w:pPr>
        <w:pStyle w:val="my"/>
        <w:suppressAutoHyphens/>
        <w:wordWrap/>
        <w:adjustRightInd w:val="0"/>
        <w:snapToGrid w:val="0"/>
        <w:ind w:firstLine="640"/>
        <w:rPr>
          <w:sz w:val="32"/>
          <w:szCs w:val="24"/>
        </w:rPr>
      </w:pPr>
      <w:r>
        <w:rPr>
          <w:rFonts w:hint="eastAsia"/>
          <w:sz w:val="32"/>
          <w:szCs w:val="24"/>
        </w:rPr>
        <w:t>2021年度</w:t>
      </w:r>
      <w:r w:rsidR="00B616E3">
        <w:rPr>
          <w:rFonts w:hint="eastAsia"/>
          <w:sz w:val="32"/>
          <w:szCs w:val="24"/>
        </w:rPr>
        <w:t>，</w:t>
      </w:r>
      <w:r w:rsidRPr="00023526">
        <w:rPr>
          <w:rFonts w:hint="eastAsia"/>
          <w:sz w:val="32"/>
          <w:szCs w:val="24"/>
        </w:rPr>
        <w:t>项目主要内容为：</w:t>
      </w:r>
      <w:r w:rsidRPr="00023526">
        <w:rPr>
          <w:rFonts w:hint="eastAsia"/>
          <w:b/>
          <w:bCs/>
          <w:sz w:val="32"/>
          <w:szCs w:val="24"/>
        </w:rPr>
        <w:t>一是组建一支不少于47人的应急救助保障队伍</w:t>
      </w:r>
      <w:r w:rsidR="00B616E3">
        <w:rPr>
          <w:rFonts w:hint="eastAsia"/>
          <w:b/>
          <w:bCs/>
          <w:sz w:val="32"/>
          <w:szCs w:val="24"/>
        </w:rPr>
        <w:t>。</w:t>
      </w:r>
      <w:r w:rsidR="00E86F43" w:rsidRPr="00E86F43">
        <w:rPr>
          <w:rFonts w:hint="eastAsia"/>
          <w:bCs/>
          <w:sz w:val="32"/>
          <w:szCs w:val="24"/>
        </w:rPr>
        <w:t>队伍</w:t>
      </w:r>
      <w:r w:rsidRPr="00023526">
        <w:rPr>
          <w:rFonts w:hint="eastAsia"/>
          <w:sz w:val="32"/>
          <w:szCs w:val="24"/>
        </w:rPr>
        <w:t>具备执行救援装备技术保障、灾民安置区水源净化保障、灾民安置区临时洗浴保障、救灾物资发放、灾民安置、帐篷搭建、避难场所场地照明、临时供电等任务能力；</w:t>
      </w:r>
      <w:r w:rsidRPr="00023526">
        <w:rPr>
          <w:rFonts w:hint="eastAsia"/>
          <w:b/>
          <w:bCs/>
          <w:sz w:val="32"/>
          <w:szCs w:val="24"/>
        </w:rPr>
        <w:t>二是救灾装备管理及维护保养。</w:t>
      </w:r>
      <w:r w:rsidRPr="00023526">
        <w:rPr>
          <w:rFonts w:hint="eastAsia"/>
          <w:sz w:val="32"/>
          <w:szCs w:val="24"/>
        </w:rPr>
        <w:t>对120台场地照明灯、8台拖挂式发电车日常维护，3台净水车、3台淋浴车的车载装备</w:t>
      </w:r>
      <w:r w:rsidR="00B616E3">
        <w:rPr>
          <w:rFonts w:hint="eastAsia"/>
          <w:sz w:val="32"/>
          <w:szCs w:val="24"/>
        </w:rPr>
        <w:t>进行</w:t>
      </w:r>
      <w:r w:rsidRPr="00023526">
        <w:rPr>
          <w:rFonts w:hint="eastAsia"/>
          <w:sz w:val="32"/>
          <w:szCs w:val="24"/>
        </w:rPr>
        <w:t>管理维护，确保装备时刻处于待运行状态；</w:t>
      </w:r>
      <w:r w:rsidRPr="00023526">
        <w:rPr>
          <w:rFonts w:hint="eastAsia"/>
          <w:b/>
          <w:bCs/>
          <w:sz w:val="32"/>
          <w:szCs w:val="24"/>
        </w:rPr>
        <w:t>三是开展日常训练。</w:t>
      </w:r>
      <w:r w:rsidRPr="00023526">
        <w:rPr>
          <w:rFonts w:hint="eastAsia"/>
          <w:sz w:val="32"/>
          <w:szCs w:val="24"/>
        </w:rPr>
        <w:t>制定详细的年度训练计划</w:t>
      </w:r>
      <w:r w:rsidR="00B616E3">
        <w:rPr>
          <w:rFonts w:hint="eastAsia"/>
          <w:sz w:val="32"/>
          <w:szCs w:val="24"/>
        </w:rPr>
        <w:t>，</w:t>
      </w:r>
      <w:r w:rsidRPr="00023526">
        <w:rPr>
          <w:rFonts w:hint="eastAsia"/>
          <w:sz w:val="32"/>
          <w:szCs w:val="24"/>
        </w:rPr>
        <w:t>每月组织保障队队员开展日常业务训练，提高队伍的应急能力；</w:t>
      </w:r>
      <w:r w:rsidRPr="00023526">
        <w:rPr>
          <w:rFonts w:hint="eastAsia"/>
          <w:b/>
          <w:bCs/>
          <w:sz w:val="32"/>
          <w:szCs w:val="24"/>
        </w:rPr>
        <w:t>四是开展应急救助演练。</w:t>
      </w:r>
      <w:r w:rsidRPr="00023526">
        <w:rPr>
          <w:rFonts w:hint="eastAsia"/>
          <w:sz w:val="32"/>
          <w:szCs w:val="24"/>
        </w:rPr>
        <w:t>每年独立开展两次应急救助综合培训和应急演练（拉练）</w:t>
      </w:r>
      <w:r w:rsidR="00B616E3">
        <w:rPr>
          <w:rFonts w:hint="eastAsia"/>
          <w:sz w:val="32"/>
          <w:szCs w:val="24"/>
        </w:rPr>
        <w:t>，</w:t>
      </w:r>
      <w:r w:rsidRPr="00023526">
        <w:rPr>
          <w:rFonts w:hint="eastAsia"/>
          <w:sz w:val="32"/>
          <w:szCs w:val="24"/>
        </w:rPr>
        <w:t>参与市应急局组织的相关培训与演练活动；</w:t>
      </w:r>
      <w:r w:rsidRPr="00023526">
        <w:rPr>
          <w:rFonts w:hint="eastAsia"/>
          <w:b/>
          <w:bCs/>
          <w:sz w:val="32"/>
          <w:szCs w:val="24"/>
        </w:rPr>
        <w:t>五是制定完善保障队相关制度；六是做好应急救助准备。</w:t>
      </w:r>
      <w:r w:rsidRPr="00023526">
        <w:rPr>
          <w:rFonts w:hint="eastAsia"/>
          <w:sz w:val="32"/>
          <w:szCs w:val="24"/>
        </w:rPr>
        <w:t>当遭遇突发事件时，</w:t>
      </w:r>
      <w:r w:rsidR="00E86F43" w:rsidRPr="00E86F43">
        <w:rPr>
          <w:rFonts w:hint="eastAsia"/>
          <w:sz w:val="32"/>
          <w:szCs w:val="24"/>
        </w:rPr>
        <w:t>保障队</w:t>
      </w:r>
      <w:r w:rsidRPr="00023526">
        <w:rPr>
          <w:rFonts w:hint="eastAsia"/>
          <w:sz w:val="32"/>
          <w:szCs w:val="24"/>
        </w:rPr>
        <w:t>接到市应急局通知后，保证3小时内赶赴市级救灾物资储备库整装待命，</w:t>
      </w:r>
      <w:r w:rsidR="00B616E3">
        <w:rPr>
          <w:rFonts w:hint="eastAsia"/>
          <w:sz w:val="32"/>
          <w:szCs w:val="24"/>
        </w:rPr>
        <w:t>并</w:t>
      </w:r>
      <w:r w:rsidRPr="00023526">
        <w:rPr>
          <w:rFonts w:hint="eastAsia"/>
          <w:sz w:val="32"/>
          <w:szCs w:val="24"/>
        </w:rPr>
        <w:t>按要求将所需救灾装备、物资运抵灾区，协助市应急局开展应急救助保障工作。</w:t>
      </w:r>
    </w:p>
    <w:p w:rsidR="006F0A0B" w:rsidRDefault="006F0A0B" w:rsidP="007512EA">
      <w:pPr>
        <w:pStyle w:val="my"/>
        <w:suppressAutoHyphens/>
        <w:wordWrap/>
        <w:adjustRightInd w:val="0"/>
        <w:snapToGrid w:val="0"/>
        <w:ind w:firstLine="640"/>
        <w:rPr>
          <w:sz w:val="32"/>
          <w:szCs w:val="24"/>
        </w:rPr>
      </w:pPr>
    </w:p>
    <w:p w:rsidR="00E57FC5" w:rsidRPr="00B805B9" w:rsidRDefault="00E57FC5">
      <w:pPr>
        <w:pStyle w:val="my"/>
        <w:suppressAutoHyphens/>
        <w:wordWrap/>
        <w:adjustRightInd w:val="0"/>
        <w:snapToGrid w:val="0"/>
        <w:ind w:firstLine="640"/>
        <w:rPr>
          <w:sz w:val="32"/>
          <w:szCs w:val="24"/>
        </w:rPr>
      </w:pPr>
      <w:r w:rsidRPr="00B805B9">
        <w:rPr>
          <w:rFonts w:hint="eastAsia"/>
          <w:sz w:val="32"/>
          <w:szCs w:val="24"/>
        </w:rPr>
        <w:lastRenderedPageBreak/>
        <w:t>（2）项目完成情况</w:t>
      </w:r>
    </w:p>
    <w:p w:rsidR="00E86F43" w:rsidRDefault="00832CCE" w:rsidP="00E86F43">
      <w:pPr>
        <w:pStyle w:val="my"/>
        <w:suppressAutoHyphens/>
        <w:wordWrap/>
        <w:adjustRightInd w:val="0"/>
        <w:snapToGrid w:val="0"/>
        <w:ind w:firstLine="640"/>
        <w:rPr>
          <w:sz w:val="32"/>
          <w:szCs w:val="24"/>
        </w:rPr>
      </w:pPr>
      <w:r w:rsidRPr="00EF2837">
        <w:rPr>
          <w:rFonts w:hint="eastAsia"/>
          <w:sz w:val="32"/>
          <w:szCs w:val="24"/>
        </w:rPr>
        <w:t>该项目为跨年项目</w:t>
      </w:r>
      <w:r w:rsidR="00490CE4">
        <w:rPr>
          <w:rStyle w:val="af5"/>
          <w:sz w:val="32"/>
          <w:szCs w:val="24"/>
        </w:rPr>
        <w:footnoteReference w:id="1"/>
      </w:r>
      <w:r w:rsidRPr="00EF2837">
        <w:rPr>
          <w:rFonts w:hint="eastAsia"/>
          <w:sz w:val="32"/>
          <w:szCs w:val="24"/>
        </w:rPr>
        <w:t>，</w:t>
      </w:r>
      <w:r w:rsidR="00E86F43" w:rsidRPr="00E86F43">
        <w:rPr>
          <w:sz w:val="32"/>
          <w:szCs w:val="24"/>
        </w:rPr>
        <w:t xml:space="preserve"> </w:t>
      </w:r>
      <w:r w:rsidR="00487DED">
        <w:rPr>
          <w:rFonts w:hint="eastAsia"/>
          <w:sz w:val="32"/>
          <w:szCs w:val="24"/>
        </w:rPr>
        <w:t>2021年6月至7月完成</w:t>
      </w:r>
      <w:r w:rsidR="00E86F43" w:rsidRPr="00E86F43">
        <w:rPr>
          <w:rFonts w:hint="eastAsia"/>
          <w:sz w:val="32"/>
          <w:szCs w:val="24"/>
        </w:rPr>
        <w:t>2021年度</w:t>
      </w:r>
      <w:r w:rsidR="007512EA" w:rsidRPr="00490CE4">
        <w:rPr>
          <w:rFonts w:hint="eastAsia"/>
          <w:sz w:val="32"/>
          <w:szCs w:val="24"/>
        </w:rPr>
        <w:t>招投标、确定供应商、签订委托服务合同</w:t>
      </w:r>
      <w:r w:rsidR="00E86F43" w:rsidRPr="00E86F43">
        <w:rPr>
          <w:rFonts w:hint="eastAsia"/>
          <w:sz w:val="32"/>
          <w:szCs w:val="24"/>
        </w:rPr>
        <w:t>等工作；</w:t>
      </w:r>
      <w:r w:rsidR="007512EA" w:rsidRPr="00490CE4">
        <w:rPr>
          <w:rFonts w:hint="eastAsia"/>
          <w:sz w:val="32"/>
          <w:szCs w:val="24"/>
        </w:rPr>
        <w:t>2021年8月底前，</w:t>
      </w:r>
      <w:r w:rsidR="00487DED">
        <w:rPr>
          <w:rFonts w:hint="eastAsia"/>
          <w:sz w:val="32"/>
          <w:szCs w:val="24"/>
        </w:rPr>
        <w:t>保障队组建完毕</w:t>
      </w:r>
      <w:r w:rsidR="00E86F43" w:rsidRPr="00E86F43">
        <w:rPr>
          <w:rFonts w:hint="eastAsia"/>
          <w:sz w:val="32"/>
          <w:szCs w:val="24"/>
        </w:rPr>
        <w:t>；</w:t>
      </w:r>
      <w:r w:rsidR="007512EA" w:rsidRPr="00490CE4">
        <w:rPr>
          <w:rFonts w:hint="eastAsia"/>
          <w:sz w:val="32"/>
          <w:szCs w:val="24"/>
        </w:rPr>
        <w:t>2021年10月</w:t>
      </w:r>
      <w:r w:rsidR="00487DED">
        <w:rPr>
          <w:rFonts w:hint="eastAsia"/>
          <w:sz w:val="32"/>
          <w:szCs w:val="24"/>
        </w:rPr>
        <w:t>1日至</w:t>
      </w:r>
      <w:r w:rsidR="00487DED">
        <w:rPr>
          <w:sz w:val="32"/>
          <w:szCs w:val="24"/>
        </w:rPr>
        <w:t>202</w:t>
      </w:r>
      <w:r w:rsidR="00497BC5">
        <w:rPr>
          <w:rFonts w:hint="eastAsia"/>
          <w:sz w:val="32"/>
          <w:szCs w:val="24"/>
        </w:rPr>
        <w:t>2</w:t>
      </w:r>
      <w:r w:rsidR="007512EA" w:rsidRPr="00490CE4">
        <w:rPr>
          <w:rFonts w:hint="eastAsia"/>
          <w:sz w:val="32"/>
          <w:szCs w:val="24"/>
        </w:rPr>
        <w:t>年</w:t>
      </w:r>
      <w:r w:rsidR="00497BC5">
        <w:rPr>
          <w:rFonts w:hint="eastAsia"/>
          <w:sz w:val="32"/>
          <w:szCs w:val="24"/>
        </w:rPr>
        <w:t>9</w:t>
      </w:r>
      <w:r w:rsidR="007512EA" w:rsidRPr="00490CE4">
        <w:rPr>
          <w:rFonts w:hint="eastAsia"/>
          <w:sz w:val="32"/>
          <w:szCs w:val="24"/>
        </w:rPr>
        <w:t>月</w:t>
      </w:r>
      <w:r w:rsidR="00497BC5">
        <w:rPr>
          <w:rFonts w:hint="eastAsia"/>
          <w:sz w:val="32"/>
          <w:szCs w:val="24"/>
        </w:rPr>
        <w:t>30</w:t>
      </w:r>
      <w:r w:rsidR="007512EA" w:rsidRPr="00490CE4">
        <w:rPr>
          <w:rFonts w:hint="eastAsia"/>
          <w:sz w:val="32"/>
          <w:szCs w:val="24"/>
        </w:rPr>
        <w:t>日，为</w:t>
      </w:r>
      <w:r w:rsidR="00497BC5">
        <w:rPr>
          <w:rFonts w:hint="eastAsia"/>
          <w:sz w:val="32"/>
          <w:szCs w:val="24"/>
        </w:rPr>
        <w:t>项目2021年度</w:t>
      </w:r>
      <w:r w:rsidR="007512EA" w:rsidRPr="00490CE4">
        <w:rPr>
          <w:rFonts w:hint="eastAsia"/>
          <w:sz w:val="32"/>
          <w:szCs w:val="24"/>
        </w:rPr>
        <w:t>服务期，</w:t>
      </w:r>
      <w:r w:rsidR="007512EA" w:rsidRPr="00EF2837">
        <w:rPr>
          <w:rFonts w:hint="eastAsia"/>
          <w:sz w:val="32"/>
          <w:szCs w:val="24"/>
        </w:rPr>
        <w:t>供应商按照合同条款开展本市救灾装备物资的日常维护保养和灾害救助保障队建设等相关工作。</w:t>
      </w:r>
      <w:r w:rsidR="009C398A">
        <w:rPr>
          <w:rFonts w:hint="eastAsia"/>
          <w:sz w:val="32"/>
          <w:szCs w:val="24"/>
        </w:rPr>
        <w:t>2021年项目完成情况详见表</w:t>
      </w:r>
      <w:r w:rsidR="00CF7C73">
        <w:rPr>
          <w:rFonts w:hint="eastAsia"/>
          <w:sz w:val="32"/>
          <w:szCs w:val="24"/>
        </w:rPr>
        <w:t>1</w:t>
      </w:r>
      <w:r w:rsidR="009C398A">
        <w:rPr>
          <w:rFonts w:hint="eastAsia"/>
          <w:sz w:val="32"/>
          <w:szCs w:val="24"/>
        </w:rPr>
        <w:t>。</w:t>
      </w:r>
    </w:p>
    <w:p w:rsidR="00706C13" w:rsidRPr="00706C13" w:rsidRDefault="00706C13" w:rsidP="00706C13">
      <w:pPr>
        <w:pStyle w:val="my"/>
        <w:suppressAutoHyphens/>
        <w:wordWrap/>
        <w:adjustRightInd w:val="0"/>
        <w:snapToGrid w:val="0"/>
        <w:ind w:firstLineChars="300" w:firstLine="840"/>
        <w:jc w:val="center"/>
        <w:rPr>
          <w:rFonts w:ascii="黑体" w:eastAsia="黑体" w:hAnsi="黑体" w:cs="宋体"/>
          <w:kern w:val="0"/>
          <w:sz w:val="28"/>
          <w:szCs w:val="28"/>
        </w:rPr>
      </w:pPr>
      <w:r w:rsidRPr="00B805B9">
        <w:rPr>
          <w:rFonts w:ascii="黑体" w:eastAsia="黑体" w:hAnsi="黑体" w:cs="宋体" w:hint="eastAsia"/>
          <w:kern w:val="0"/>
          <w:sz w:val="28"/>
          <w:szCs w:val="28"/>
        </w:rPr>
        <w:t>表</w:t>
      </w:r>
      <w:r w:rsidR="00CF7C73">
        <w:rPr>
          <w:rFonts w:ascii="黑体" w:eastAsia="黑体" w:hAnsi="黑体" w:cs="宋体" w:hint="eastAsia"/>
          <w:kern w:val="0"/>
          <w:sz w:val="28"/>
          <w:szCs w:val="28"/>
        </w:rPr>
        <w:t>1</w:t>
      </w:r>
      <w:r w:rsidRPr="00B805B9">
        <w:rPr>
          <w:rFonts w:ascii="黑体" w:eastAsia="黑体" w:hAnsi="黑体" w:cs="宋体" w:hint="eastAsia"/>
          <w:kern w:val="0"/>
          <w:sz w:val="28"/>
          <w:szCs w:val="28"/>
        </w:rPr>
        <w:t>：项目完成情况一览表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1"/>
        <w:gridCol w:w="1707"/>
        <w:gridCol w:w="6120"/>
      </w:tblGrid>
      <w:tr w:rsidR="00706C13" w:rsidRPr="00B26FFA" w:rsidTr="00CF7C73">
        <w:trPr>
          <w:cantSplit/>
          <w:trHeight w:val="803"/>
          <w:tblHeader/>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序号</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项目内容</w:t>
            </w:r>
          </w:p>
        </w:tc>
        <w:tc>
          <w:tcPr>
            <w:tcW w:w="3588"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项目完成情况（截至2</w:t>
            </w:r>
            <w:r w:rsidRPr="00B26FFA">
              <w:rPr>
                <w:rFonts w:ascii="宋体" w:eastAsia="宋体" w:hAnsi="宋体" w:cs="宋体"/>
                <w:b/>
                <w:bCs/>
                <w:kern w:val="0"/>
                <w:sz w:val="20"/>
                <w:szCs w:val="20"/>
              </w:rPr>
              <w:t>02</w:t>
            </w:r>
            <w:r w:rsidRPr="00B26FFA">
              <w:rPr>
                <w:rFonts w:ascii="宋体" w:eastAsia="宋体" w:hAnsi="宋体" w:cs="宋体" w:hint="eastAsia"/>
                <w:b/>
                <w:bCs/>
                <w:kern w:val="0"/>
                <w:sz w:val="20"/>
                <w:szCs w:val="20"/>
              </w:rPr>
              <w:t>1年1</w:t>
            </w:r>
            <w:r w:rsidRPr="00B26FFA">
              <w:rPr>
                <w:rFonts w:ascii="宋体" w:eastAsia="宋体" w:hAnsi="宋体" w:cs="宋体"/>
                <w:b/>
                <w:bCs/>
                <w:kern w:val="0"/>
                <w:sz w:val="20"/>
                <w:szCs w:val="20"/>
              </w:rPr>
              <w:t>2</w:t>
            </w:r>
            <w:r w:rsidRPr="00B26FFA">
              <w:rPr>
                <w:rFonts w:ascii="宋体" w:eastAsia="宋体" w:hAnsi="宋体" w:cs="宋体" w:hint="eastAsia"/>
                <w:b/>
                <w:bCs/>
                <w:kern w:val="0"/>
                <w:sz w:val="20"/>
                <w:szCs w:val="20"/>
              </w:rPr>
              <w:t>月3</w:t>
            </w:r>
            <w:r w:rsidRPr="00B26FFA">
              <w:rPr>
                <w:rFonts w:ascii="宋体" w:eastAsia="宋体" w:hAnsi="宋体" w:cs="宋体"/>
                <w:b/>
                <w:bCs/>
                <w:kern w:val="0"/>
                <w:sz w:val="20"/>
                <w:szCs w:val="20"/>
              </w:rPr>
              <w:t>1</w:t>
            </w:r>
            <w:r w:rsidRPr="00B26FFA">
              <w:rPr>
                <w:rFonts w:ascii="宋体" w:eastAsia="宋体" w:hAnsi="宋体" w:cs="宋体" w:hint="eastAsia"/>
                <w:b/>
                <w:bCs/>
                <w:kern w:val="0"/>
                <w:sz w:val="20"/>
                <w:szCs w:val="20"/>
              </w:rPr>
              <w:t>日）</w:t>
            </w:r>
          </w:p>
        </w:tc>
      </w:tr>
      <w:tr w:rsidR="00706C13" w:rsidRPr="00B26FFA" w:rsidTr="00CF7C73">
        <w:trPr>
          <w:cantSplit/>
          <w:trHeight w:val="998"/>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1</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组建应急救援保障队伍</w:t>
            </w:r>
          </w:p>
        </w:tc>
        <w:tc>
          <w:tcPr>
            <w:tcW w:w="3588"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组建了一支不少于47人保障队，保障队员由管理人员、专业技术人员、驾驶员等组成，队员具备相应的资质。</w:t>
            </w:r>
          </w:p>
        </w:tc>
      </w:tr>
      <w:tr w:rsidR="00706C13" w:rsidRPr="00B26FFA" w:rsidTr="006F0A0B">
        <w:trPr>
          <w:cantSplit/>
          <w:trHeight w:val="1820"/>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2</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负责救灾装备管理及维护保养</w:t>
            </w:r>
          </w:p>
        </w:tc>
        <w:tc>
          <w:tcPr>
            <w:tcW w:w="3588" w:type="pct"/>
            <w:shd w:val="clear" w:color="auto" w:fill="auto"/>
            <w:vAlign w:val="center"/>
          </w:tcPr>
          <w:p w:rsidR="00706C13" w:rsidRPr="00B26FFA" w:rsidRDefault="00706C13" w:rsidP="00497BC5">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负责对120台场地照明灯、8台拖挂式发电车日常维护，3台净水车、3台淋浴车的车载装备</w:t>
            </w:r>
            <w:r w:rsidR="00497BC5">
              <w:rPr>
                <w:rFonts w:ascii="宋体" w:eastAsia="宋体" w:hAnsi="宋体" w:cs="宋体" w:hint="eastAsia"/>
                <w:kern w:val="0"/>
                <w:sz w:val="20"/>
                <w:szCs w:val="20"/>
              </w:rPr>
              <w:t>进行</w:t>
            </w:r>
            <w:r w:rsidRPr="00B26FFA">
              <w:rPr>
                <w:rFonts w:ascii="宋体" w:eastAsia="宋体" w:hAnsi="宋体" w:cs="宋体" w:hint="eastAsia"/>
                <w:kern w:val="0"/>
                <w:sz w:val="20"/>
                <w:szCs w:val="20"/>
              </w:rPr>
              <w:t>管理维护</w:t>
            </w:r>
            <w:r w:rsidR="00497BC5">
              <w:rPr>
                <w:rFonts w:ascii="宋体" w:eastAsia="宋体" w:hAnsi="宋体" w:cs="宋体" w:hint="eastAsia"/>
                <w:kern w:val="0"/>
                <w:sz w:val="20"/>
                <w:szCs w:val="20"/>
              </w:rPr>
              <w:t>；</w:t>
            </w:r>
            <w:r w:rsidRPr="00B26FFA">
              <w:rPr>
                <w:rFonts w:ascii="宋体" w:eastAsia="宋体" w:hAnsi="宋体" w:cs="宋体" w:hint="eastAsia"/>
                <w:kern w:val="0"/>
                <w:sz w:val="20"/>
                <w:szCs w:val="20"/>
              </w:rPr>
              <w:t>全面维护保养全部机器设备4次</w:t>
            </w:r>
            <w:r w:rsidR="00497BC5">
              <w:rPr>
                <w:rFonts w:ascii="宋体" w:eastAsia="宋体" w:hAnsi="宋体" w:cs="宋体" w:hint="eastAsia"/>
                <w:kern w:val="0"/>
                <w:sz w:val="20"/>
                <w:szCs w:val="20"/>
              </w:rPr>
              <w:t>；</w:t>
            </w:r>
            <w:r w:rsidRPr="00B26FFA">
              <w:rPr>
                <w:rFonts w:ascii="宋体" w:eastAsia="宋体" w:hAnsi="宋体" w:cs="宋体" w:hint="eastAsia"/>
                <w:kern w:val="0"/>
                <w:sz w:val="20"/>
                <w:szCs w:val="20"/>
              </w:rPr>
              <w:t>每季度对场地照明灯和车辆设备进行1次全面安全检查季维护、对所有设备进行一次系统的消毒</w:t>
            </w:r>
            <w:r w:rsidR="00497BC5">
              <w:rPr>
                <w:rFonts w:ascii="宋体" w:eastAsia="宋体" w:hAnsi="宋体" w:cs="宋体" w:hint="eastAsia"/>
                <w:kern w:val="0"/>
                <w:sz w:val="20"/>
                <w:szCs w:val="20"/>
              </w:rPr>
              <w:t>；</w:t>
            </w:r>
            <w:r w:rsidRPr="00B26FFA">
              <w:rPr>
                <w:rFonts w:ascii="宋体" w:eastAsia="宋体" w:hAnsi="宋体" w:cs="宋体" w:hint="eastAsia"/>
                <w:kern w:val="0"/>
                <w:sz w:val="20"/>
                <w:szCs w:val="20"/>
              </w:rPr>
              <w:t>每月对车辆上所有蓄电池进行1次启动充放电维护</w:t>
            </w:r>
            <w:r w:rsidR="00497BC5">
              <w:rPr>
                <w:rFonts w:ascii="宋体" w:eastAsia="宋体" w:hAnsi="宋体" w:cs="宋体" w:hint="eastAsia"/>
                <w:kern w:val="0"/>
                <w:sz w:val="20"/>
                <w:szCs w:val="20"/>
              </w:rPr>
              <w:t>；</w:t>
            </w:r>
            <w:r w:rsidRPr="00B26FFA">
              <w:rPr>
                <w:rFonts w:ascii="宋体" w:eastAsia="宋体" w:hAnsi="宋体" w:cs="宋体" w:hint="eastAsia"/>
                <w:kern w:val="0"/>
                <w:sz w:val="20"/>
                <w:szCs w:val="20"/>
              </w:rPr>
              <w:t>建立</w:t>
            </w:r>
            <w:r w:rsidR="00497BC5">
              <w:rPr>
                <w:rFonts w:ascii="宋体" w:eastAsia="宋体" w:hAnsi="宋体" w:cs="宋体" w:hint="eastAsia"/>
                <w:kern w:val="0"/>
                <w:sz w:val="20"/>
                <w:szCs w:val="20"/>
              </w:rPr>
              <w:t>了</w:t>
            </w:r>
            <w:r w:rsidRPr="00B26FFA">
              <w:rPr>
                <w:rFonts w:ascii="宋体" w:eastAsia="宋体" w:hAnsi="宋体" w:cs="宋体" w:hint="eastAsia"/>
                <w:kern w:val="0"/>
                <w:sz w:val="20"/>
                <w:szCs w:val="20"/>
              </w:rPr>
              <w:t>维护保养规程和计划，组织</w:t>
            </w:r>
            <w:r w:rsidR="00497BC5">
              <w:rPr>
                <w:rFonts w:ascii="宋体" w:eastAsia="宋体" w:hAnsi="宋体" w:cs="宋体" w:hint="eastAsia"/>
                <w:kern w:val="0"/>
                <w:sz w:val="20"/>
                <w:szCs w:val="20"/>
              </w:rPr>
              <w:t>了</w:t>
            </w:r>
            <w:r w:rsidRPr="00B26FFA">
              <w:rPr>
                <w:rFonts w:ascii="宋体" w:eastAsia="宋体" w:hAnsi="宋体" w:cs="宋体" w:hint="eastAsia"/>
                <w:kern w:val="0"/>
                <w:sz w:val="20"/>
                <w:szCs w:val="20"/>
              </w:rPr>
              <w:t>专业人员进行管理维护，确保装备时刻处于待运行状态。</w:t>
            </w:r>
          </w:p>
        </w:tc>
      </w:tr>
      <w:tr w:rsidR="00706C13" w:rsidRPr="00B26FFA" w:rsidTr="006F0A0B">
        <w:trPr>
          <w:cantSplit/>
          <w:trHeight w:val="650"/>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3</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开展日常训练</w:t>
            </w:r>
          </w:p>
        </w:tc>
        <w:tc>
          <w:tcPr>
            <w:tcW w:w="3588" w:type="pct"/>
            <w:shd w:val="clear" w:color="auto" w:fill="auto"/>
            <w:vAlign w:val="center"/>
          </w:tcPr>
          <w:p w:rsidR="00706C13" w:rsidRPr="00B26FFA" w:rsidRDefault="00706C13" w:rsidP="00497BC5">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制定</w:t>
            </w:r>
            <w:r w:rsidR="00497BC5">
              <w:rPr>
                <w:rFonts w:ascii="宋体" w:eastAsia="宋体" w:hAnsi="宋体" w:cs="宋体" w:hint="eastAsia"/>
                <w:kern w:val="0"/>
                <w:sz w:val="20"/>
                <w:szCs w:val="20"/>
              </w:rPr>
              <w:t>了</w:t>
            </w:r>
            <w:r w:rsidRPr="00B26FFA">
              <w:rPr>
                <w:rFonts w:ascii="宋体" w:eastAsia="宋体" w:hAnsi="宋体" w:cs="宋体" w:hint="eastAsia"/>
                <w:kern w:val="0"/>
                <w:sz w:val="20"/>
                <w:szCs w:val="20"/>
              </w:rPr>
              <w:t>详细的年度训练计划</w:t>
            </w:r>
            <w:r w:rsidR="00497BC5">
              <w:rPr>
                <w:rFonts w:ascii="宋体" w:eastAsia="宋体" w:hAnsi="宋体" w:cs="宋体" w:hint="eastAsia"/>
                <w:kern w:val="0"/>
                <w:sz w:val="20"/>
                <w:szCs w:val="20"/>
              </w:rPr>
              <w:t>，</w:t>
            </w:r>
            <w:r w:rsidRPr="00B26FFA">
              <w:rPr>
                <w:rFonts w:ascii="宋体" w:eastAsia="宋体" w:hAnsi="宋体" w:cs="宋体" w:hint="eastAsia"/>
                <w:kern w:val="0"/>
                <w:sz w:val="20"/>
                <w:szCs w:val="20"/>
              </w:rPr>
              <w:t>每月组织1次日常训练。</w:t>
            </w:r>
          </w:p>
        </w:tc>
      </w:tr>
      <w:tr w:rsidR="00706C13" w:rsidRPr="00B26FFA" w:rsidTr="006F0A0B">
        <w:trPr>
          <w:cantSplit/>
          <w:trHeight w:val="763"/>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4</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开展应急救助演练</w:t>
            </w:r>
          </w:p>
        </w:tc>
        <w:tc>
          <w:tcPr>
            <w:tcW w:w="3588"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独立开展</w:t>
            </w:r>
            <w:r w:rsidR="00497BC5">
              <w:rPr>
                <w:rFonts w:ascii="宋体" w:eastAsia="宋体" w:hAnsi="宋体" w:cs="宋体" w:hint="eastAsia"/>
                <w:kern w:val="0"/>
                <w:sz w:val="20"/>
                <w:szCs w:val="20"/>
              </w:rPr>
              <w:t>了</w:t>
            </w:r>
            <w:r w:rsidRPr="00B26FFA">
              <w:rPr>
                <w:rFonts w:ascii="宋体" w:eastAsia="宋体" w:hAnsi="宋体" w:cs="宋体" w:hint="eastAsia"/>
                <w:kern w:val="0"/>
                <w:sz w:val="20"/>
                <w:szCs w:val="20"/>
              </w:rPr>
              <w:t>两次应急救助综合培训及应急演练(拉练)；参与市应急局组织的相关培训与演练活动。</w:t>
            </w:r>
          </w:p>
        </w:tc>
      </w:tr>
      <w:tr w:rsidR="00706C13" w:rsidRPr="00B26FFA" w:rsidTr="00CF7C73">
        <w:trPr>
          <w:cantSplit/>
          <w:trHeight w:val="1837"/>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5</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制定完善应急保障队相关制度</w:t>
            </w:r>
          </w:p>
        </w:tc>
        <w:tc>
          <w:tcPr>
            <w:tcW w:w="3588"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制定完善了《应急救助保障队伍管理制度》《人员备案管理制度》《设备管理制度》《培训演练制度》《资金使用管理制度》《安全管理制度》《事故的处置报告制度》《文件档案管理制度》《特种设备操作规程》《设备维护保养规程》《事故调查处理制度》《教育培训制度》《奖惩制度》《应急响应管理制度》《应急演练制度》《应急集合制度》等16项规章制度。</w:t>
            </w:r>
          </w:p>
        </w:tc>
      </w:tr>
      <w:tr w:rsidR="00706C13" w:rsidRPr="00B26FFA" w:rsidTr="00CF7C73">
        <w:trPr>
          <w:cantSplit/>
          <w:trHeight w:val="1060"/>
          <w:jc w:val="center"/>
        </w:trPr>
        <w:tc>
          <w:tcPr>
            <w:tcW w:w="41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6</w:t>
            </w:r>
          </w:p>
        </w:tc>
        <w:tc>
          <w:tcPr>
            <w:tcW w:w="1001"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做好应急救助准备</w:t>
            </w:r>
          </w:p>
        </w:tc>
        <w:tc>
          <w:tcPr>
            <w:tcW w:w="3588" w:type="pct"/>
            <w:shd w:val="clear" w:color="auto" w:fill="auto"/>
            <w:vAlign w:val="center"/>
          </w:tcPr>
          <w:p w:rsidR="00706C13" w:rsidRPr="00B26FFA" w:rsidRDefault="00706C13"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具备救援装备技术保障、灾民安置区水源净化保障、灾民安置区临时洗浴保障、救灾物资发放、灾民安置、帐篷搭建、避难场所场地照明、临时供电等能力，</w:t>
            </w:r>
            <w:r w:rsidR="00497BC5">
              <w:rPr>
                <w:rFonts w:ascii="宋体" w:eastAsia="宋体" w:hAnsi="宋体" w:cs="宋体" w:hint="eastAsia"/>
                <w:kern w:val="0"/>
                <w:sz w:val="20"/>
                <w:szCs w:val="20"/>
              </w:rPr>
              <w:t>能够完成</w:t>
            </w:r>
            <w:r w:rsidRPr="00B26FFA">
              <w:rPr>
                <w:rFonts w:ascii="宋体" w:eastAsia="宋体" w:hAnsi="宋体" w:cs="宋体" w:hint="eastAsia"/>
                <w:kern w:val="0"/>
                <w:sz w:val="20"/>
                <w:szCs w:val="20"/>
              </w:rPr>
              <w:t>市应急局组织的临时性任务。</w:t>
            </w:r>
          </w:p>
        </w:tc>
      </w:tr>
    </w:tbl>
    <w:p w:rsidR="00E86F43" w:rsidRDefault="00E57FC5">
      <w:pPr>
        <w:suppressAutoHyphens/>
        <w:wordWrap/>
        <w:adjustRightInd w:val="0"/>
        <w:snapToGrid w:val="0"/>
        <w:spacing w:line="360" w:lineRule="auto"/>
        <w:ind w:firstLineChars="200" w:firstLine="640"/>
        <w:outlineLvl w:val="2"/>
        <w:rPr>
          <w:sz w:val="32"/>
        </w:rPr>
      </w:pPr>
      <w:r w:rsidRPr="00B805B9">
        <w:rPr>
          <w:rFonts w:hint="eastAsia"/>
          <w:sz w:val="32"/>
        </w:rPr>
        <w:lastRenderedPageBreak/>
        <w:t>3.项目资金投入和使用情况</w:t>
      </w:r>
    </w:p>
    <w:p w:rsidR="00CF7C73" w:rsidRDefault="00E57FC5" w:rsidP="00CF7C73">
      <w:pPr>
        <w:suppressAutoHyphens/>
        <w:wordWrap/>
        <w:adjustRightInd w:val="0"/>
        <w:snapToGrid w:val="0"/>
        <w:spacing w:line="360" w:lineRule="auto"/>
        <w:ind w:firstLineChars="200" w:firstLine="640"/>
        <w:rPr>
          <w:sz w:val="32"/>
          <w:szCs w:val="24"/>
        </w:rPr>
      </w:pPr>
      <w:bookmarkStart w:id="11" w:name="_Toc336506957"/>
      <w:bookmarkStart w:id="12" w:name="_Toc8349"/>
      <w:bookmarkStart w:id="13" w:name="_Toc336506892"/>
      <w:bookmarkStart w:id="14" w:name="_Toc2015"/>
      <w:r w:rsidRPr="00B805B9">
        <w:rPr>
          <w:rFonts w:hint="eastAsia"/>
          <w:sz w:val="32"/>
          <w:szCs w:val="24"/>
        </w:rPr>
        <w:t>（1）项目总体资金投入情况</w:t>
      </w:r>
    </w:p>
    <w:p w:rsidR="00E86F43" w:rsidRDefault="00E57FC5" w:rsidP="00E86F43">
      <w:pPr>
        <w:suppressAutoHyphens/>
        <w:wordWrap/>
        <w:adjustRightInd w:val="0"/>
        <w:snapToGrid w:val="0"/>
        <w:spacing w:line="360" w:lineRule="auto"/>
        <w:ind w:firstLineChars="200" w:firstLine="640"/>
        <w:rPr>
          <w:sz w:val="32"/>
          <w:szCs w:val="24"/>
        </w:rPr>
      </w:pPr>
      <w:r w:rsidRPr="00B805B9">
        <w:rPr>
          <w:rFonts w:hint="eastAsia"/>
          <w:sz w:val="32"/>
          <w:szCs w:val="24"/>
        </w:rPr>
        <w:t>2</w:t>
      </w:r>
      <w:r w:rsidRPr="00B805B9">
        <w:rPr>
          <w:sz w:val="32"/>
          <w:szCs w:val="24"/>
        </w:rPr>
        <w:t>02</w:t>
      </w:r>
      <w:r w:rsidR="007512EA">
        <w:rPr>
          <w:rFonts w:hint="eastAsia"/>
          <w:sz w:val="32"/>
          <w:szCs w:val="24"/>
        </w:rPr>
        <w:t>1</w:t>
      </w:r>
      <w:r w:rsidRPr="00B805B9">
        <w:rPr>
          <w:rFonts w:hint="eastAsia"/>
          <w:sz w:val="32"/>
          <w:szCs w:val="24"/>
        </w:rPr>
        <w:t>年</w:t>
      </w:r>
      <w:r w:rsidR="00023526">
        <w:rPr>
          <w:rFonts w:hint="eastAsia"/>
          <w:sz w:val="32"/>
          <w:szCs w:val="24"/>
        </w:rPr>
        <w:t>度该</w:t>
      </w:r>
      <w:r w:rsidRPr="00B805B9">
        <w:rPr>
          <w:rFonts w:hint="eastAsia"/>
          <w:sz w:val="32"/>
          <w:szCs w:val="24"/>
        </w:rPr>
        <w:t>项目</w:t>
      </w:r>
      <w:r w:rsidR="007512EA" w:rsidRPr="007512EA">
        <w:rPr>
          <w:rFonts w:hint="eastAsia"/>
          <w:sz w:val="32"/>
          <w:szCs w:val="24"/>
        </w:rPr>
        <w:t>预算金额为91.50万元</w:t>
      </w:r>
      <w:r w:rsidR="00023526">
        <w:rPr>
          <w:rFonts w:hint="eastAsia"/>
          <w:sz w:val="32"/>
          <w:szCs w:val="24"/>
        </w:rPr>
        <w:t>，</w:t>
      </w:r>
      <w:r w:rsidR="007512EA" w:rsidRPr="007512EA">
        <w:rPr>
          <w:rFonts w:hint="eastAsia"/>
          <w:sz w:val="32"/>
          <w:szCs w:val="24"/>
        </w:rPr>
        <w:t>包括队员人身保险费1.22万元</w:t>
      </w:r>
      <w:r w:rsidR="00023526">
        <w:rPr>
          <w:rFonts w:hint="eastAsia"/>
          <w:sz w:val="32"/>
          <w:szCs w:val="24"/>
        </w:rPr>
        <w:t>、</w:t>
      </w:r>
      <w:r w:rsidR="007512EA" w:rsidRPr="007512EA">
        <w:rPr>
          <w:rFonts w:hint="eastAsia"/>
          <w:sz w:val="32"/>
          <w:szCs w:val="24"/>
        </w:rPr>
        <w:t>队员培训费29.77万元</w:t>
      </w:r>
      <w:r w:rsidR="00023526">
        <w:rPr>
          <w:rFonts w:hint="eastAsia"/>
          <w:sz w:val="32"/>
          <w:szCs w:val="24"/>
        </w:rPr>
        <w:t>、</w:t>
      </w:r>
      <w:r w:rsidR="007512EA" w:rsidRPr="007512EA">
        <w:rPr>
          <w:rFonts w:hint="eastAsia"/>
          <w:sz w:val="32"/>
          <w:szCs w:val="24"/>
        </w:rPr>
        <w:t>救灾应急装备维护保养费26.28万元</w:t>
      </w:r>
      <w:r w:rsidR="00023526">
        <w:rPr>
          <w:rFonts w:hint="eastAsia"/>
          <w:sz w:val="32"/>
          <w:szCs w:val="24"/>
        </w:rPr>
        <w:t>、</w:t>
      </w:r>
      <w:r w:rsidR="007512EA" w:rsidRPr="007512EA">
        <w:rPr>
          <w:rFonts w:hint="eastAsia"/>
          <w:sz w:val="32"/>
          <w:szCs w:val="24"/>
        </w:rPr>
        <w:t>灾害救助应急演练费24.61万元</w:t>
      </w:r>
      <w:r w:rsidR="00023526">
        <w:rPr>
          <w:rFonts w:hint="eastAsia"/>
          <w:sz w:val="32"/>
          <w:szCs w:val="24"/>
        </w:rPr>
        <w:t>、</w:t>
      </w:r>
      <w:r w:rsidR="007512EA" w:rsidRPr="007512EA">
        <w:rPr>
          <w:rFonts w:hint="eastAsia"/>
          <w:sz w:val="32"/>
          <w:szCs w:val="24"/>
        </w:rPr>
        <w:t>装备油料费6.1</w:t>
      </w:r>
      <w:r w:rsidR="00B63232">
        <w:rPr>
          <w:sz w:val="32"/>
          <w:szCs w:val="24"/>
        </w:rPr>
        <w:t>5</w:t>
      </w:r>
      <w:r w:rsidR="007512EA" w:rsidRPr="007512EA">
        <w:rPr>
          <w:rFonts w:hint="eastAsia"/>
          <w:sz w:val="32"/>
          <w:szCs w:val="24"/>
        </w:rPr>
        <w:t>万元</w:t>
      </w:r>
      <w:r w:rsidR="00023526">
        <w:rPr>
          <w:rFonts w:hint="eastAsia"/>
          <w:sz w:val="32"/>
          <w:szCs w:val="24"/>
        </w:rPr>
        <w:t>、</w:t>
      </w:r>
      <w:r w:rsidR="007512EA" w:rsidRPr="007512EA">
        <w:rPr>
          <w:rFonts w:hint="eastAsia"/>
          <w:sz w:val="32"/>
          <w:szCs w:val="24"/>
        </w:rPr>
        <w:t>运营管理费3.4</w:t>
      </w:r>
      <w:r w:rsidR="00B63232">
        <w:rPr>
          <w:sz w:val="32"/>
          <w:szCs w:val="24"/>
        </w:rPr>
        <w:t>7</w:t>
      </w:r>
      <w:r w:rsidR="007512EA" w:rsidRPr="007512EA">
        <w:rPr>
          <w:rFonts w:hint="eastAsia"/>
          <w:sz w:val="32"/>
          <w:szCs w:val="24"/>
        </w:rPr>
        <w:t>万元。</w:t>
      </w:r>
    </w:p>
    <w:p w:rsidR="00CF7C73" w:rsidRPr="00B805B9" w:rsidRDefault="00E57FC5" w:rsidP="00CF7C73">
      <w:pPr>
        <w:suppressAutoHyphens/>
        <w:wordWrap/>
        <w:adjustRightInd w:val="0"/>
        <w:snapToGrid w:val="0"/>
        <w:spacing w:line="360" w:lineRule="auto"/>
        <w:ind w:firstLineChars="200" w:firstLine="640"/>
        <w:rPr>
          <w:sz w:val="32"/>
        </w:rPr>
      </w:pPr>
      <w:r w:rsidRPr="00B805B9">
        <w:rPr>
          <w:rFonts w:hint="eastAsia"/>
          <w:sz w:val="32"/>
        </w:rPr>
        <w:t>（2）2</w:t>
      </w:r>
      <w:r w:rsidRPr="00B805B9">
        <w:rPr>
          <w:sz w:val="32"/>
        </w:rPr>
        <w:t>02</w:t>
      </w:r>
      <w:r w:rsidR="007512EA">
        <w:rPr>
          <w:rFonts w:hint="eastAsia"/>
          <w:sz w:val="32"/>
        </w:rPr>
        <w:t>1</w:t>
      </w:r>
      <w:r w:rsidRPr="00B805B9">
        <w:rPr>
          <w:rFonts w:hint="eastAsia"/>
          <w:sz w:val="32"/>
        </w:rPr>
        <w:t>年度资金使用情况</w:t>
      </w:r>
    </w:p>
    <w:p w:rsidR="00E86F43" w:rsidRDefault="00E57FC5" w:rsidP="00E86F43">
      <w:pPr>
        <w:suppressAutoHyphens/>
        <w:wordWrap/>
        <w:adjustRightInd w:val="0"/>
        <w:snapToGrid w:val="0"/>
        <w:spacing w:line="360" w:lineRule="auto"/>
        <w:ind w:firstLineChars="200" w:firstLine="640"/>
        <w:rPr>
          <w:sz w:val="32"/>
          <w:szCs w:val="24"/>
        </w:rPr>
      </w:pPr>
      <w:r w:rsidRPr="00B805B9">
        <w:rPr>
          <w:rFonts w:hint="eastAsia"/>
          <w:sz w:val="32"/>
        </w:rPr>
        <w:t>截至202</w:t>
      </w:r>
      <w:r w:rsidR="00F028C1">
        <w:rPr>
          <w:rFonts w:hint="eastAsia"/>
          <w:sz w:val="32"/>
        </w:rPr>
        <w:t>1</w:t>
      </w:r>
      <w:r w:rsidRPr="00B805B9">
        <w:rPr>
          <w:rFonts w:hint="eastAsia"/>
          <w:sz w:val="32"/>
        </w:rPr>
        <w:t>年12月31日，</w:t>
      </w:r>
      <w:r w:rsidR="00CF7C73">
        <w:rPr>
          <w:rFonts w:hint="eastAsia"/>
          <w:sz w:val="32"/>
        </w:rPr>
        <w:t>项目</w:t>
      </w:r>
      <w:r w:rsidRPr="00B805B9">
        <w:rPr>
          <w:rFonts w:hint="eastAsia"/>
          <w:sz w:val="32"/>
        </w:rPr>
        <w:t>支出委托业务费经费</w:t>
      </w:r>
      <w:r w:rsidR="00F028C1" w:rsidRPr="00F028C1">
        <w:rPr>
          <w:sz w:val="32"/>
        </w:rPr>
        <w:t>91.29</w:t>
      </w:r>
      <w:r w:rsidRPr="00B805B9">
        <w:rPr>
          <w:rFonts w:hint="eastAsia"/>
          <w:sz w:val="32"/>
        </w:rPr>
        <w:t>万元，预算执行率</w:t>
      </w:r>
      <w:r w:rsidR="00F028C1">
        <w:rPr>
          <w:rFonts w:hint="eastAsia"/>
          <w:sz w:val="32"/>
        </w:rPr>
        <w:t>99.77</w:t>
      </w:r>
      <w:r w:rsidRPr="00B805B9">
        <w:rPr>
          <w:rFonts w:hint="eastAsia"/>
          <w:sz w:val="32"/>
        </w:rPr>
        <w:t>%</w:t>
      </w:r>
      <w:r w:rsidR="00023526">
        <w:rPr>
          <w:rFonts w:hint="eastAsia"/>
          <w:sz w:val="32"/>
        </w:rPr>
        <w:t>。</w:t>
      </w:r>
      <w:r w:rsidR="00023526" w:rsidRPr="007512EA">
        <w:rPr>
          <w:rFonts w:hint="eastAsia"/>
          <w:sz w:val="32"/>
          <w:szCs w:val="24"/>
        </w:rPr>
        <w:t>其中：</w:t>
      </w:r>
      <w:r w:rsidR="008568EF">
        <w:rPr>
          <w:rFonts w:hint="eastAsia"/>
          <w:sz w:val="32"/>
          <w:szCs w:val="24"/>
        </w:rPr>
        <w:t>支付</w:t>
      </w:r>
      <w:r w:rsidR="00B63232" w:rsidRPr="007512EA">
        <w:rPr>
          <w:rFonts w:hint="eastAsia"/>
          <w:sz w:val="32"/>
          <w:szCs w:val="24"/>
        </w:rPr>
        <w:t>2020年合同尾款27.45万元</w:t>
      </w:r>
      <w:r w:rsidR="008568EF">
        <w:rPr>
          <w:rFonts w:hint="eastAsia"/>
          <w:sz w:val="32"/>
          <w:szCs w:val="24"/>
        </w:rPr>
        <w:t>，</w:t>
      </w:r>
      <w:r w:rsidR="00023526" w:rsidRPr="007512EA">
        <w:rPr>
          <w:rFonts w:hint="eastAsia"/>
          <w:sz w:val="32"/>
          <w:szCs w:val="24"/>
        </w:rPr>
        <w:t>2021年合同</w:t>
      </w:r>
      <w:r w:rsidR="008568EF">
        <w:rPr>
          <w:rFonts w:hint="eastAsia"/>
          <w:sz w:val="32"/>
          <w:szCs w:val="24"/>
        </w:rPr>
        <w:t>首款</w:t>
      </w:r>
      <w:r w:rsidR="00023526" w:rsidRPr="007512EA">
        <w:rPr>
          <w:rFonts w:hint="eastAsia"/>
          <w:sz w:val="32"/>
          <w:szCs w:val="24"/>
        </w:rPr>
        <w:t>6</w:t>
      </w:r>
      <w:r w:rsidR="00B63232">
        <w:rPr>
          <w:rFonts w:hint="eastAsia"/>
          <w:sz w:val="32"/>
          <w:szCs w:val="24"/>
        </w:rPr>
        <w:t>3</w:t>
      </w:r>
      <w:r w:rsidR="00B63232">
        <w:rPr>
          <w:sz w:val="32"/>
          <w:szCs w:val="24"/>
        </w:rPr>
        <w:t>.</w:t>
      </w:r>
      <w:r w:rsidR="00B63232">
        <w:rPr>
          <w:rFonts w:hint="eastAsia"/>
          <w:sz w:val="32"/>
          <w:szCs w:val="24"/>
        </w:rPr>
        <w:t>84</w:t>
      </w:r>
      <w:r w:rsidR="00023526" w:rsidRPr="007512EA">
        <w:rPr>
          <w:rFonts w:hint="eastAsia"/>
          <w:sz w:val="32"/>
          <w:szCs w:val="24"/>
        </w:rPr>
        <w:t>万元。</w:t>
      </w:r>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15" w:name="_Toc104896586"/>
      <w:r w:rsidRPr="00B805B9">
        <w:rPr>
          <w:rFonts w:ascii="Times New Roman" w:eastAsia="楷体_GB2312" w:hint="eastAsia"/>
          <w:sz w:val="32"/>
        </w:rPr>
        <w:t>（二）项目绩效目标</w:t>
      </w:r>
      <w:bookmarkEnd w:id="11"/>
      <w:bookmarkEnd w:id="12"/>
      <w:bookmarkEnd w:id="13"/>
      <w:bookmarkEnd w:id="14"/>
      <w:bookmarkEnd w:id="15"/>
    </w:p>
    <w:p w:rsidR="00E86F43" w:rsidRDefault="00CF7C73" w:rsidP="00E86F43">
      <w:pPr>
        <w:wordWrap/>
        <w:adjustRightInd w:val="0"/>
        <w:snapToGrid w:val="0"/>
        <w:spacing w:line="360" w:lineRule="auto"/>
        <w:ind w:firstLineChars="200" w:firstLine="640"/>
        <w:rPr>
          <w:sz w:val="32"/>
          <w:szCs w:val="24"/>
        </w:rPr>
      </w:pPr>
      <w:bookmarkStart w:id="16" w:name="_Toc336506893"/>
      <w:bookmarkStart w:id="17" w:name="_Toc336506958"/>
      <w:r>
        <w:rPr>
          <w:rFonts w:hint="eastAsia"/>
          <w:sz w:val="32"/>
          <w:szCs w:val="24"/>
        </w:rPr>
        <w:t>年度绩效目标：</w:t>
      </w:r>
      <w:r w:rsidR="00F028C1" w:rsidRPr="00F028C1">
        <w:rPr>
          <w:rFonts w:hint="eastAsia"/>
          <w:sz w:val="32"/>
          <w:szCs w:val="24"/>
        </w:rPr>
        <w:t>组建1支47人的灾害应急救助保障骨干队伍，负责本市较大以上灾害应急救助任务，强化受灾群众基本生活保障。</w:t>
      </w:r>
    </w:p>
    <w:p w:rsidR="00E57FC5" w:rsidRPr="00B805B9" w:rsidRDefault="00CF7C73">
      <w:pPr>
        <w:wordWrap/>
        <w:adjustRightInd w:val="0"/>
        <w:snapToGrid w:val="0"/>
        <w:spacing w:line="360" w:lineRule="auto"/>
        <w:ind w:firstLine="560"/>
        <w:rPr>
          <w:sz w:val="32"/>
          <w:szCs w:val="24"/>
        </w:rPr>
      </w:pPr>
      <w:r>
        <w:rPr>
          <w:rFonts w:hint="eastAsia"/>
          <w:sz w:val="32"/>
          <w:szCs w:val="24"/>
        </w:rPr>
        <w:t>具体绩效指标见表</w:t>
      </w:r>
      <w:r w:rsidR="006F0A0B">
        <w:rPr>
          <w:rFonts w:hint="eastAsia"/>
          <w:sz w:val="32"/>
          <w:szCs w:val="24"/>
        </w:rPr>
        <w:t>2</w:t>
      </w:r>
      <w:r>
        <w:rPr>
          <w:rFonts w:hint="eastAsia"/>
          <w:sz w:val="32"/>
          <w:szCs w:val="24"/>
        </w:rPr>
        <w:t>。</w:t>
      </w:r>
    </w:p>
    <w:p w:rsidR="00E57FC5" w:rsidRPr="00B805B9" w:rsidRDefault="00E57FC5">
      <w:pPr>
        <w:wordWrap/>
        <w:adjustRightInd w:val="0"/>
        <w:snapToGrid w:val="0"/>
        <w:spacing w:line="360" w:lineRule="auto"/>
        <w:jc w:val="center"/>
        <w:rPr>
          <w:rFonts w:ascii="黑体" w:eastAsia="黑体"/>
          <w:iCs/>
          <w:sz w:val="28"/>
          <w:szCs w:val="24"/>
        </w:rPr>
      </w:pPr>
      <w:r w:rsidRPr="00B805B9">
        <w:rPr>
          <w:rFonts w:ascii="黑体" w:eastAsia="黑体"/>
          <w:iCs/>
          <w:sz w:val="28"/>
          <w:szCs w:val="24"/>
        </w:rPr>
        <w:t>表</w:t>
      </w:r>
      <w:r w:rsidR="00A93A89">
        <w:rPr>
          <w:rFonts w:ascii="黑体" w:eastAsia="黑体" w:hint="eastAsia"/>
          <w:iCs/>
          <w:sz w:val="28"/>
          <w:szCs w:val="24"/>
        </w:rPr>
        <w:t>2</w:t>
      </w:r>
      <w:r w:rsidRPr="00B805B9">
        <w:rPr>
          <w:rFonts w:ascii="黑体" w:eastAsia="黑体"/>
          <w:iCs/>
          <w:sz w:val="28"/>
          <w:szCs w:val="24"/>
        </w:rPr>
        <w:t>：项目</w:t>
      </w:r>
      <w:r w:rsidRPr="00B805B9">
        <w:rPr>
          <w:rFonts w:ascii="黑体" w:eastAsia="黑体" w:hint="eastAsia"/>
          <w:iCs/>
          <w:sz w:val="28"/>
          <w:szCs w:val="24"/>
        </w:rPr>
        <w:t>绩效</w:t>
      </w:r>
      <w:r w:rsidRPr="00B805B9">
        <w:rPr>
          <w:rFonts w:ascii="黑体" w:eastAsia="黑体"/>
          <w:iCs/>
          <w:sz w:val="28"/>
          <w:szCs w:val="24"/>
        </w:rPr>
        <w:t>指标表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93"/>
        <w:gridCol w:w="2552"/>
        <w:gridCol w:w="4308"/>
      </w:tblGrid>
      <w:tr w:rsidR="00860877" w:rsidRPr="00860877" w:rsidTr="006F0A0B">
        <w:trPr>
          <w:trHeight w:val="754"/>
          <w:tblHeader/>
        </w:trPr>
        <w:tc>
          <w:tcPr>
            <w:tcW w:w="396" w:type="pct"/>
            <w:shd w:val="clear" w:color="auto" w:fill="auto"/>
            <w:vAlign w:val="center"/>
            <w:hideMark/>
          </w:tcPr>
          <w:p w:rsidR="00E86F43" w:rsidRPr="00E86F43" w:rsidRDefault="00E86F43" w:rsidP="00E86F43">
            <w:pPr>
              <w:widowControl/>
              <w:wordWrap/>
              <w:adjustRightInd w:val="0"/>
              <w:snapToGrid w:val="0"/>
              <w:jc w:val="center"/>
              <w:rPr>
                <w:rFonts w:ascii="宋体" w:eastAsia="宋体" w:hAnsi="宋体" w:cs="Courier New"/>
                <w:b/>
                <w:kern w:val="0"/>
                <w:sz w:val="20"/>
                <w:szCs w:val="20"/>
              </w:rPr>
            </w:pPr>
            <w:bookmarkStart w:id="18" w:name="_Toc26968"/>
            <w:bookmarkStart w:id="19" w:name="_Toc18516"/>
            <w:r w:rsidRPr="00E86F43">
              <w:rPr>
                <w:rFonts w:ascii="宋体" w:eastAsia="宋体" w:hAnsi="宋体" w:cs="Courier New"/>
                <w:b/>
                <w:kern w:val="0"/>
                <w:sz w:val="20"/>
                <w:szCs w:val="20"/>
              </w:rPr>
              <w:t>一级指标</w:t>
            </w:r>
          </w:p>
        </w:tc>
        <w:tc>
          <w:tcPr>
            <w:tcW w:w="582" w:type="pct"/>
            <w:shd w:val="clear" w:color="auto" w:fill="auto"/>
            <w:vAlign w:val="center"/>
            <w:hideMark/>
          </w:tcPr>
          <w:p w:rsidR="00E86F43" w:rsidRPr="00E86F43" w:rsidRDefault="00E86F43" w:rsidP="00E86F43">
            <w:pPr>
              <w:widowControl/>
              <w:wordWrap/>
              <w:adjustRightInd w:val="0"/>
              <w:snapToGrid w:val="0"/>
              <w:jc w:val="center"/>
              <w:rPr>
                <w:rFonts w:ascii="宋体" w:eastAsia="宋体" w:hAnsi="宋体" w:cs="Courier New"/>
                <w:b/>
                <w:kern w:val="0"/>
                <w:sz w:val="20"/>
                <w:szCs w:val="20"/>
              </w:rPr>
            </w:pPr>
            <w:r w:rsidRPr="00E86F43">
              <w:rPr>
                <w:rFonts w:ascii="宋体" w:eastAsia="宋体" w:hAnsi="宋体" w:cs="Courier New"/>
                <w:b/>
                <w:kern w:val="0"/>
                <w:sz w:val="20"/>
                <w:szCs w:val="20"/>
              </w:rPr>
              <w:t>二级指标</w:t>
            </w:r>
          </w:p>
        </w:tc>
        <w:tc>
          <w:tcPr>
            <w:tcW w:w="1496" w:type="pct"/>
            <w:shd w:val="clear" w:color="auto" w:fill="auto"/>
            <w:vAlign w:val="center"/>
            <w:hideMark/>
          </w:tcPr>
          <w:p w:rsidR="00E86F43" w:rsidRPr="00E86F43" w:rsidRDefault="00E86F43" w:rsidP="00E86F43">
            <w:pPr>
              <w:widowControl/>
              <w:wordWrap/>
              <w:adjustRightInd w:val="0"/>
              <w:snapToGrid w:val="0"/>
              <w:jc w:val="center"/>
              <w:rPr>
                <w:rFonts w:ascii="宋体" w:eastAsia="宋体" w:hAnsi="宋体" w:cs="Courier New"/>
                <w:b/>
                <w:kern w:val="0"/>
                <w:sz w:val="20"/>
                <w:szCs w:val="20"/>
              </w:rPr>
            </w:pPr>
            <w:r w:rsidRPr="00E86F43">
              <w:rPr>
                <w:rFonts w:ascii="宋体" w:eastAsia="宋体" w:hAnsi="宋体" w:cs="Courier New"/>
                <w:b/>
                <w:kern w:val="0"/>
                <w:sz w:val="20"/>
                <w:szCs w:val="20"/>
              </w:rPr>
              <w:t>三级指标</w:t>
            </w:r>
          </w:p>
        </w:tc>
        <w:tc>
          <w:tcPr>
            <w:tcW w:w="2526" w:type="pct"/>
            <w:shd w:val="clear" w:color="auto" w:fill="auto"/>
            <w:vAlign w:val="center"/>
            <w:hideMark/>
          </w:tcPr>
          <w:p w:rsidR="00E86F43" w:rsidRPr="00E86F43" w:rsidRDefault="00E86F43" w:rsidP="00E86F43">
            <w:pPr>
              <w:widowControl/>
              <w:wordWrap/>
              <w:adjustRightInd w:val="0"/>
              <w:snapToGrid w:val="0"/>
              <w:jc w:val="center"/>
              <w:rPr>
                <w:rFonts w:ascii="宋体" w:eastAsia="宋体" w:hAnsi="宋体" w:cs="宋体"/>
                <w:b/>
                <w:kern w:val="0"/>
                <w:sz w:val="20"/>
                <w:szCs w:val="20"/>
              </w:rPr>
            </w:pPr>
            <w:r w:rsidRPr="00E86F43">
              <w:rPr>
                <w:rFonts w:ascii="宋体" w:eastAsia="宋体" w:hAnsi="宋体" w:cs="宋体" w:hint="eastAsia"/>
                <w:b/>
                <w:kern w:val="0"/>
                <w:sz w:val="20"/>
                <w:szCs w:val="20"/>
              </w:rPr>
              <w:t>指标值</w:t>
            </w:r>
          </w:p>
        </w:tc>
      </w:tr>
      <w:tr w:rsidR="00CF7C73" w:rsidRPr="00860877" w:rsidTr="006F0A0B">
        <w:trPr>
          <w:trHeight w:val="567"/>
        </w:trPr>
        <w:tc>
          <w:tcPr>
            <w:tcW w:w="396"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hint="eastAsia"/>
                <w:kern w:val="0"/>
                <w:sz w:val="20"/>
                <w:szCs w:val="20"/>
              </w:rPr>
              <w:t>产出指标</w:t>
            </w:r>
          </w:p>
        </w:tc>
        <w:tc>
          <w:tcPr>
            <w:tcW w:w="582"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kern w:val="0"/>
                <w:sz w:val="20"/>
                <w:szCs w:val="20"/>
              </w:rPr>
              <w:t>数量指标</w:t>
            </w: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组建队伍</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1支</w:t>
            </w:r>
          </w:p>
        </w:tc>
      </w:tr>
      <w:tr w:rsidR="00CF7C73" w:rsidRPr="00860877" w:rsidTr="006F0A0B">
        <w:trPr>
          <w:trHeight w:val="567"/>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人员数量</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47人</w:t>
            </w:r>
          </w:p>
        </w:tc>
      </w:tr>
      <w:tr w:rsidR="00CF7C73" w:rsidRPr="00860877" w:rsidTr="006F0A0B">
        <w:trPr>
          <w:trHeight w:val="567"/>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kern w:val="0"/>
                <w:sz w:val="20"/>
                <w:szCs w:val="20"/>
              </w:rPr>
              <w:t>质量指标</w:t>
            </w: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专业技术人员</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≥10人</w:t>
            </w:r>
          </w:p>
        </w:tc>
      </w:tr>
      <w:tr w:rsidR="00CF7C73" w:rsidRPr="00860877" w:rsidTr="006F0A0B">
        <w:trPr>
          <w:trHeight w:val="567"/>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管理骨干</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≥2人</w:t>
            </w:r>
          </w:p>
        </w:tc>
      </w:tr>
      <w:tr w:rsidR="00CF7C73" w:rsidRPr="00860877" w:rsidTr="006F0A0B">
        <w:trPr>
          <w:trHeight w:val="567"/>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各类规章制度</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≥10类</w:t>
            </w:r>
          </w:p>
        </w:tc>
      </w:tr>
      <w:tr w:rsidR="00CF7C73" w:rsidRPr="00860877" w:rsidTr="006F0A0B">
        <w:trPr>
          <w:cantSplit/>
          <w:trHeight w:val="922"/>
        </w:trPr>
        <w:tc>
          <w:tcPr>
            <w:tcW w:w="396"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Pr>
                <w:rFonts w:ascii="宋体" w:eastAsia="宋体" w:hAnsi="宋体" w:cs="Courier New" w:hint="eastAsia"/>
                <w:kern w:val="0"/>
                <w:sz w:val="20"/>
                <w:szCs w:val="20"/>
              </w:rPr>
              <w:lastRenderedPageBreak/>
              <w:t>产出指标</w:t>
            </w:r>
          </w:p>
        </w:tc>
        <w:tc>
          <w:tcPr>
            <w:tcW w:w="582"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kern w:val="0"/>
                <w:sz w:val="20"/>
                <w:szCs w:val="20"/>
              </w:rPr>
              <w:t>进度指标</w:t>
            </w: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5月份</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开展组织准备工作，制定方案，完成招标前准备工作。完成整体工作量20%</w:t>
            </w:r>
          </w:p>
        </w:tc>
      </w:tr>
      <w:tr w:rsidR="00CF7C73" w:rsidRPr="00860877" w:rsidTr="006F0A0B">
        <w:trPr>
          <w:cantSplit/>
          <w:trHeight w:val="850"/>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6-7月份</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委托专业机构完成招标，完成整体计划工作量的80%</w:t>
            </w:r>
          </w:p>
        </w:tc>
      </w:tr>
      <w:tr w:rsidR="00CF7C73" w:rsidRPr="00860877" w:rsidTr="006F0A0B">
        <w:trPr>
          <w:cantSplit/>
          <w:trHeight w:val="692"/>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8-9月份</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与中标单位签订委托协议，整体计划工作量的100%</w:t>
            </w:r>
          </w:p>
        </w:tc>
      </w:tr>
      <w:tr w:rsidR="00CF7C73" w:rsidRPr="00860877" w:rsidTr="006F0A0B">
        <w:trPr>
          <w:cantSplit/>
          <w:trHeight w:val="510"/>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center"/>
              <w:rPr>
                <w:rFonts w:ascii="宋体" w:eastAsia="宋体" w:hAnsi="宋体" w:cs="宋体"/>
                <w:kern w:val="0"/>
                <w:sz w:val="20"/>
                <w:szCs w:val="20"/>
              </w:rPr>
            </w:pPr>
          </w:p>
        </w:tc>
        <w:tc>
          <w:tcPr>
            <w:tcW w:w="149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10月-21年9月</w:t>
            </w:r>
          </w:p>
        </w:tc>
        <w:tc>
          <w:tcPr>
            <w:tcW w:w="2526" w:type="pct"/>
            <w:shd w:val="clear" w:color="auto" w:fill="auto"/>
            <w:noWrap/>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按照协议约定开展应急救助工作</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val="restart"/>
            <w:shd w:val="clear" w:color="auto" w:fill="auto"/>
            <w:vAlign w:val="center"/>
            <w:hideMark/>
          </w:tcPr>
          <w:p w:rsidR="00E86F43" w:rsidRDefault="00CF7C73"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kern w:val="0"/>
                <w:sz w:val="20"/>
                <w:szCs w:val="20"/>
              </w:rPr>
              <w:t>成本指标</w:t>
            </w: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人员保险费</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1.222万</w:t>
            </w:r>
            <w:r>
              <w:rPr>
                <w:rFonts w:ascii="宋体" w:eastAsia="宋体" w:hAnsi="宋体" w:cs="宋体" w:hint="eastAsia"/>
                <w:kern w:val="0"/>
                <w:sz w:val="20"/>
                <w:szCs w:val="20"/>
              </w:rPr>
              <w:t>元</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人员培训</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29.772万</w:t>
            </w:r>
            <w:r>
              <w:rPr>
                <w:rFonts w:ascii="宋体" w:eastAsia="宋体" w:hAnsi="宋体" w:cs="宋体" w:hint="eastAsia"/>
                <w:kern w:val="0"/>
                <w:sz w:val="20"/>
                <w:szCs w:val="20"/>
              </w:rPr>
              <w:t>元</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装备维护保养</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26.2847万</w:t>
            </w:r>
            <w:r>
              <w:rPr>
                <w:rFonts w:ascii="宋体" w:eastAsia="宋体" w:hAnsi="宋体" w:cs="宋体" w:hint="eastAsia"/>
                <w:kern w:val="0"/>
                <w:sz w:val="20"/>
                <w:szCs w:val="20"/>
              </w:rPr>
              <w:t>元</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应急演练</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24.612万</w:t>
            </w:r>
            <w:r>
              <w:rPr>
                <w:rFonts w:ascii="宋体" w:eastAsia="宋体" w:hAnsi="宋体" w:cs="宋体" w:hint="eastAsia"/>
                <w:kern w:val="0"/>
                <w:sz w:val="20"/>
                <w:szCs w:val="20"/>
              </w:rPr>
              <w:t>元</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油料费</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6.145992万</w:t>
            </w:r>
            <w:r>
              <w:rPr>
                <w:rFonts w:ascii="宋体" w:eastAsia="宋体" w:hAnsi="宋体" w:cs="宋体" w:hint="eastAsia"/>
                <w:kern w:val="0"/>
                <w:sz w:val="20"/>
                <w:szCs w:val="20"/>
              </w:rPr>
              <w:t>元</w:t>
            </w:r>
          </w:p>
        </w:tc>
      </w:tr>
      <w:tr w:rsidR="00CF7C73"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运营管理费</w:t>
            </w:r>
          </w:p>
        </w:tc>
        <w:tc>
          <w:tcPr>
            <w:tcW w:w="2526" w:type="pct"/>
            <w:shd w:val="clear" w:color="auto" w:fill="auto"/>
            <w:vAlign w:val="center"/>
            <w:hideMark/>
          </w:tcPr>
          <w:p w:rsidR="00E86F43" w:rsidRDefault="00CF7C73"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3.468208万</w:t>
            </w:r>
            <w:r>
              <w:rPr>
                <w:rFonts w:ascii="宋体" w:eastAsia="宋体" w:hAnsi="宋体" w:cs="宋体" w:hint="eastAsia"/>
                <w:kern w:val="0"/>
                <w:sz w:val="20"/>
                <w:szCs w:val="20"/>
              </w:rPr>
              <w:t>元</w:t>
            </w:r>
          </w:p>
        </w:tc>
      </w:tr>
      <w:tr w:rsidR="00860877" w:rsidRPr="00860877" w:rsidTr="00A93A89">
        <w:trPr>
          <w:cantSplit/>
          <w:trHeight w:val="1203"/>
        </w:trPr>
        <w:tc>
          <w:tcPr>
            <w:tcW w:w="396" w:type="pct"/>
            <w:vMerge w:val="restart"/>
            <w:shd w:val="clear" w:color="auto" w:fill="auto"/>
            <w:vAlign w:val="center"/>
            <w:hideMark/>
          </w:tcPr>
          <w:p w:rsidR="00E86F43" w:rsidRDefault="00860877"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hint="eastAsia"/>
                <w:kern w:val="0"/>
                <w:sz w:val="20"/>
                <w:szCs w:val="20"/>
              </w:rPr>
              <w:t>效果指标</w:t>
            </w:r>
          </w:p>
        </w:tc>
        <w:tc>
          <w:tcPr>
            <w:tcW w:w="582" w:type="pct"/>
            <w:vMerge w:val="restart"/>
            <w:shd w:val="clear" w:color="auto" w:fill="auto"/>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效益指标</w:t>
            </w: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应急拉动能力</w:t>
            </w:r>
          </w:p>
        </w:tc>
        <w:tc>
          <w:tcPr>
            <w:tcW w:w="2526" w:type="pct"/>
            <w:shd w:val="clear" w:color="auto" w:fill="auto"/>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保障队力量配备、个人防护装备满足应急保障需求，具备一定的战备保障能力。</w:t>
            </w:r>
          </w:p>
        </w:tc>
      </w:tr>
      <w:tr w:rsidR="00860877" w:rsidRPr="00860877" w:rsidTr="006F0A0B">
        <w:trPr>
          <w:cantSplit/>
          <w:trHeight w:val="839"/>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宋体"/>
                <w:kern w:val="0"/>
                <w:sz w:val="20"/>
                <w:szCs w:val="20"/>
              </w:rPr>
            </w:pP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快速反应能力</w:t>
            </w:r>
          </w:p>
        </w:tc>
        <w:tc>
          <w:tcPr>
            <w:tcW w:w="252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24小时值班，随时听从指令</w:t>
            </w:r>
          </w:p>
        </w:tc>
      </w:tr>
      <w:tr w:rsidR="00860877" w:rsidRPr="00860877" w:rsidTr="006F0A0B">
        <w:trPr>
          <w:cantSplit/>
          <w:trHeight w:val="140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宋体"/>
                <w:kern w:val="0"/>
                <w:sz w:val="20"/>
                <w:szCs w:val="20"/>
              </w:rPr>
            </w:pP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专业救援能力</w:t>
            </w:r>
          </w:p>
        </w:tc>
        <w:tc>
          <w:tcPr>
            <w:tcW w:w="2526" w:type="pct"/>
            <w:shd w:val="clear" w:color="auto" w:fill="auto"/>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能够根据灾区地质、气象、灾害趋势等情况，组织开展水源净化、临时洗浴、救灾物资发放、救灾帐篷搭建、避难场地照明等保障工作</w:t>
            </w:r>
          </w:p>
        </w:tc>
      </w:tr>
      <w:tr w:rsidR="00860877"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val="restart"/>
            <w:shd w:val="clear" w:color="auto" w:fill="auto"/>
            <w:vAlign w:val="center"/>
            <w:hideMark/>
          </w:tcPr>
          <w:p w:rsidR="00E86F43" w:rsidRDefault="00860877" w:rsidP="00E86F43">
            <w:pPr>
              <w:widowControl/>
              <w:wordWrap/>
              <w:adjustRightInd w:val="0"/>
              <w:snapToGrid w:val="0"/>
              <w:jc w:val="center"/>
              <w:rPr>
                <w:rFonts w:ascii="宋体" w:eastAsia="宋体" w:hAnsi="宋体" w:cs="Courier New"/>
                <w:kern w:val="0"/>
                <w:sz w:val="20"/>
                <w:szCs w:val="20"/>
              </w:rPr>
            </w:pPr>
            <w:r w:rsidRPr="00860877">
              <w:rPr>
                <w:rFonts w:ascii="宋体" w:eastAsia="宋体" w:hAnsi="宋体" w:cs="Courier New"/>
                <w:kern w:val="0"/>
                <w:sz w:val="20"/>
                <w:szCs w:val="20"/>
              </w:rPr>
              <w:t>服务对象满意度指标</w:t>
            </w: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上级部门</w:t>
            </w:r>
            <w:r w:rsidR="00CF7C73" w:rsidRPr="00860877">
              <w:rPr>
                <w:rFonts w:ascii="宋体" w:eastAsia="宋体" w:hAnsi="宋体" w:cs="宋体" w:hint="eastAsia"/>
                <w:kern w:val="0"/>
                <w:sz w:val="20"/>
                <w:szCs w:val="20"/>
              </w:rPr>
              <w:t>满意度</w:t>
            </w:r>
          </w:p>
        </w:tc>
        <w:tc>
          <w:tcPr>
            <w:tcW w:w="252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≥95%</w:t>
            </w:r>
          </w:p>
        </w:tc>
      </w:tr>
      <w:tr w:rsidR="00860877" w:rsidRPr="00860877" w:rsidTr="00A93A89">
        <w:trPr>
          <w:cantSplit/>
          <w:trHeight w:val="767"/>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各区政府</w:t>
            </w:r>
            <w:r w:rsidR="00CF7C73" w:rsidRPr="00860877">
              <w:rPr>
                <w:rFonts w:ascii="宋体" w:eastAsia="宋体" w:hAnsi="宋体" w:cs="宋体" w:hint="eastAsia"/>
                <w:kern w:val="0"/>
                <w:sz w:val="20"/>
                <w:szCs w:val="20"/>
              </w:rPr>
              <w:t>满意度</w:t>
            </w:r>
          </w:p>
        </w:tc>
        <w:tc>
          <w:tcPr>
            <w:tcW w:w="252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≥95%</w:t>
            </w:r>
          </w:p>
        </w:tc>
      </w:tr>
      <w:tr w:rsidR="00860877" w:rsidRPr="00860877" w:rsidTr="006F0A0B">
        <w:trPr>
          <w:cantSplit/>
          <w:trHeight w:val="624"/>
        </w:trPr>
        <w:tc>
          <w:tcPr>
            <w:tcW w:w="396"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582" w:type="pct"/>
            <w:vMerge/>
            <w:shd w:val="clear" w:color="auto" w:fill="auto"/>
            <w:vAlign w:val="center"/>
            <w:hideMark/>
          </w:tcPr>
          <w:p w:rsidR="00E86F43" w:rsidRDefault="00E86F43" w:rsidP="00E86F43">
            <w:pPr>
              <w:widowControl/>
              <w:wordWrap/>
              <w:adjustRightInd w:val="0"/>
              <w:snapToGrid w:val="0"/>
              <w:jc w:val="left"/>
              <w:rPr>
                <w:rFonts w:ascii="宋体" w:eastAsia="宋体" w:hAnsi="宋体" w:cs="Courier New"/>
                <w:kern w:val="0"/>
                <w:sz w:val="20"/>
                <w:szCs w:val="20"/>
              </w:rPr>
            </w:pPr>
          </w:p>
        </w:tc>
        <w:tc>
          <w:tcPr>
            <w:tcW w:w="149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市民</w:t>
            </w:r>
            <w:r w:rsidR="00CF7C73" w:rsidRPr="00860877">
              <w:rPr>
                <w:rFonts w:ascii="宋体" w:eastAsia="宋体" w:hAnsi="宋体" w:cs="宋体" w:hint="eastAsia"/>
                <w:kern w:val="0"/>
                <w:sz w:val="20"/>
                <w:szCs w:val="20"/>
              </w:rPr>
              <w:t>满意度</w:t>
            </w:r>
          </w:p>
        </w:tc>
        <w:tc>
          <w:tcPr>
            <w:tcW w:w="2526" w:type="pct"/>
            <w:shd w:val="clear" w:color="auto" w:fill="auto"/>
            <w:noWrap/>
            <w:vAlign w:val="center"/>
            <w:hideMark/>
          </w:tcPr>
          <w:p w:rsidR="00E86F43" w:rsidRDefault="00860877" w:rsidP="00E86F43">
            <w:pPr>
              <w:widowControl/>
              <w:wordWrap/>
              <w:adjustRightInd w:val="0"/>
              <w:snapToGrid w:val="0"/>
              <w:jc w:val="center"/>
              <w:rPr>
                <w:rFonts w:ascii="宋体" w:eastAsia="宋体" w:hAnsi="宋体" w:cs="宋体"/>
                <w:kern w:val="0"/>
                <w:sz w:val="20"/>
                <w:szCs w:val="20"/>
              </w:rPr>
            </w:pPr>
            <w:r w:rsidRPr="00860877">
              <w:rPr>
                <w:rFonts w:ascii="宋体" w:eastAsia="宋体" w:hAnsi="宋体" w:cs="宋体" w:hint="eastAsia"/>
                <w:kern w:val="0"/>
                <w:sz w:val="20"/>
                <w:szCs w:val="20"/>
              </w:rPr>
              <w:t>≥95%</w:t>
            </w:r>
          </w:p>
        </w:tc>
      </w:tr>
    </w:tbl>
    <w:p w:rsidR="00E57FC5" w:rsidRPr="00B805B9" w:rsidRDefault="00E57FC5">
      <w:pPr>
        <w:wordWrap/>
        <w:adjustRightInd w:val="0"/>
        <w:snapToGrid w:val="0"/>
        <w:spacing w:line="360" w:lineRule="auto"/>
        <w:ind w:firstLineChars="200" w:firstLine="640"/>
        <w:rPr>
          <w:rFonts w:ascii="Times New Roman" w:eastAsia="黑体"/>
          <w:sz w:val="32"/>
        </w:rPr>
      </w:pPr>
    </w:p>
    <w:p w:rsidR="00E57FC5" w:rsidRPr="00B805B9" w:rsidRDefault="00E57FC5" w:rsidP="00CF7C73">
      <w:pPr>
        <w:wordWrap/>
        <w:adjustRightInd w:val="0"/>
        <w:snapToGrid w:val="0"/>
        <w:spacing w:line="360" w:lineRule="auto"/>
        <w:ind w:firstLineChars="200" w:firstLine="640"/>
        <w:outlineLvl w:val="0"/>
        <w:rPr>
          <w:rFonts w:ascii="Times New Roman" w:eastAsia="黑体"/>
          <w:sz w:val="32"/>
        </w:rPr>
      </w:pPr>
      <w:bookmarkStart w:id="20" w:name="_Toc104896587"/>
      <w:r w:rsidRPr="00B805B9">
        <w:rPr>
          <w:rFonts w:ascii="Times New Roman" w:eastAsia="黑体" w:hint="eastAsia"/>
          <w:sz w:val="32"/>
        </w:rPr>
        <w:lastRenderedPageBreak/>
        <w:t>二、绩效评价工作</w:t>
      </w:r>
      <w:bookmarkEnd w:id="16"/>
      <w:bookmarkEnd w:id="17"/>
      <w:bookmarkEnd w:id="18"/>
      <w:bookmarkEnd w:id="19"/>
      <w:r w:rsidRPr="00B805B9">
        <w:rPr>
          <w:rFonts w:ascii="Times New Roman" w:eastAsia="黑体" w:hint="eastAsia"/>
          <w:sz w:val="32"/>
        </w:rPr>
        <w:t>开展情况</w:t>
      </w:r>
      <w:bookmarkEnd w:id="20"/>
    </w:p>
    <w:p w:rsidR="00E86F43" w:rsidRDefault="00E57FC5" w:rsidP="00E86F43">
      <w:pPr>
        <w:wordWrap/>
        <w:adjustRightInd w:val="0"/>
        <w:snapToGrid w:val="0"/>
        <w:spacing w:line="360" w:lineRule="auto"/>
        <w:ind w:firstLineChars="200" w:firstLine="640"/>
        <w:outlineLvl w:val="1"/>
        <w:rPr>
          <w:rFonts w:ascii="楷体_GB2312" w:eastAsia="楷体_GB2312"/>
          <w:sz w:val="32"/>
          <w:szCs w:val="32"/>
        </w:rPr>
      </w:pPr>
      <w:bookmarkStart w:id="21" w:name="_Toc313007027"/>
      <w:bookmarkStart w:id="22" w:name="_Toc35588773"/>
      <w:bookmarkStart w:id="23" w:name="_Toc35588402"/>
      <w:bookmarkStart w:id="24" w:name="_Toc104896588"/>
      <w:bookmarkStart w:id="25" w:name="_Toc4409"/>
      <w:bookmarkStart w:id="26" w:name="_Toc9542"/>
      <w:bookmarkStart w:id="27" w:name="_Toc336506959"/>
      <w:bookmarkStart w:id="28" w:name="_Toc336506894"/>
      <w:r w:rsidRPr="00B805B9">
        <w:rPr>
          <w:rFonts w:ascii="楷体_GB2312" w:eastAsia="楷体_GB2312" w:hint="eastAsia"/>
          <w:sz w:val="32"/>
          <w:szCs w:val="32"/>
        </w:rPr>
        <w:t>（一）</w:t>
      </w:r>
      <w:bookmarkEnd w:id="21"/>
      <w:r w:rsidRPr="00B805B9">
        <w:rPr>
          <w:rFonts w:ascii="楷体_GB2312" w:eastAsia="楷体_GB2312" w:hint="eastAsia"/>
          <w:sz w:val="32"/>
          <w:szCs w:val="32"/>
        </w:rPr>
        <w:t>绩效评价目的、对象及范围</w:t>
      </w:r>
      <w:bookmarkEnd w:id="22"/>
      <w:bookmarkEnd w:id="23"/>
      <w:bookmarkEnd w:id="24"/>
    </w:p>
    <w:p w:rsidR="00E86F43" w:rsidRDefault="00E57FC5" w:rsidP="00E86F43">
      <w:pPr>
        <w:wordWrap/>
        <w:adjustRightInd w:val="0"/>
        <w:snapToGrid w:val="0"/>
        <w:spacing w:line="360" w:lineRule="auto"/>
        <w:ind w:firstLineChars="200" w:firstLine="640"/>
        <w:rPr>
          <w:rFonts w:hAnsi="仿宋"/>
          <w:sz w:val="32"/>
          <w:szCs w:val="32"/>
        </w:rPr>
      </w:pPr>
      <w:bookmarkStart w:id="29" w:name="_Toc313007028"/>
      <w:bookmarkStart w:id="30" w:name="_Toc35588774"/>
      <w:bookmarkStart w:id="31" w:name="_Toc35588403"/>
      <w:r w:rsidRPr="00B805B9">
        <w:rPr>
          <w:rFonts w:hAnsi="仿宋"/>
          <w:sz w:val="32"/>
          <w:szCs w:val="32"/>
        </w:rPr>
        <w:t>为深入贯彻落实</w:t>
      </w:r>
      <w:r w:rsidRPr="00B805B9">
        <w:rPr>
          <w:rFonts w:hAnsi="仿宋" w:hint="eastAsia"/>
          <w:sz w:val="32"/>
          <w:szCs w:val="32"/>
        </w:rPr>
        <w:t>北京市财政局《关于印发进一步深化项目支出绩效预算管理改革的意见的通知》</w:t>
      </w:r>
      <w:r w:rsidRPr="00B805B9">
        <w:rPr>
          <w:rFonts w:hAnsi="宋体" w:cs="宋体" w:hint="eastAsia"/>
          <w:kern w:val="0"/>
          <w:sz w:val="32"/>
          <w:szCs w:val="32"/>
        </w:rPr>
        <w:t>（京财预〔2017〕2944号）</w:t>
      </w:r>
      <w:r w:rsidRPr="00B805B9">
        <w:rPr>
          <w:rFonts w:hAnsi="仿宋"/>
          <w:sz w:val="32"/>
          <w:szCs w:val="32"/>
        </w:rPr>
        <w:t>等文件要求，根据</w:t>
      </w:r>
      <w:r w:rsidRPr="00B805B9">
        <w:rPr>
          <w:rFonts w:hAnsi="仿宋" w:hint="eastAsia"/>
          <w:sz w:val="32"/>
          <w:szCs w:val="32"/>
        </w:rPr>
        <w:t>《北京市项目支出绩效评价管理办法》（京财绩效〔2020〕2146号）（以下简称“京财绩效2146号文”）</w:t>
      </w:r>
      <w:r w:rsidRPr="00B805B9">
        <w:rPr>
          <w:rFonts w:hAnsi="仿宋"/>
          <w:sz w:val="32"/>
          <w:szCs w:val="32"/>
        </w:rPr>
        <w:t>文件精神，聚焦</w:t>
      </w:r>
      <w:r w:rsidRPr="00B805B9">
        <w:rPr>
          <w:rFonts w:hAnsi="仿宋" w:hint="eastAsia"/>
          <w:sz w:val="32"/>
          <w:szCs w:val="32"/>
        </w:rPr>
        <w:t>市应急局202</w:t>
      </w:r>
      <w:r w:rsidR="00497C09">
        <w:rPr>
          <w:rFonts w:hAnsi="仿宋" w:hint="eastAsia"/>
          <w:sz w:val="32"/>
          <w:szCs w:val="32"/>
        </w:rPr>
        <w:t>1</w:t>
      </w:r>
      <w:r w:rsidRPr="00B805B9">
        <w:rPr>
          <w:rFonts w:hAnsi="仿宋" w:hint="eastAsia"/>
          <w:sz w:val="32"/>
          <w:szCs w:val="32"/>
        </w:rPr>
        <w:t>年度</w:t>
      </w:r>
      <w:r w:rsidR="00D135F8" w:rsidRPr="00D135F8">
        <w:rPr>
          <w:rFonts w:hAnsi="仿宋" w:hint="eastAsia"/>
          <w:sz w:val="32"/>
          <w:szCs w:val="32"/>
        </w:rPr>
        <w:t>北京市突发事件应急救助保障队建设项目</w:t>
      </w:r>
      <w:r w:rsidRPr="00B805B9">
        <w:rPr>
          <w:rFonts w:hAnsi="仿宋" w:hint="eastAsia"/>
          <w:sz w:val="32"/>
          <w:szCs w:val="32"/>
        </w:rPr>
        <w:t>项目</w:t>
      </w:r>
      <w:r w:rsidRPr="00B805B9">
        <w:rPr>
          <w:rFonts w:hAnsi="仿宋"/>
          <w:sz w:val="32"/>
          <w:szCs w:val="32"/>
        </w:rPr>
        <w:t>资金，围绕决策、过程、产出及效益情况开展评价</w:t>
      </w:r>
      <w:r w:rsidRPr="00B805B9">
        <w:rPr>
          <w:rFonts w:hAnsi="仿宋" w:hint="eastAsia"/>
          <w:sz w:val="32"/>
          <w:szCs w:val="32"/>
        </w:rPr>
        <w:t>。</w:t>
      </w:r>
    </w:p>
    <w:p w:rsidR="00E86F43" w:rsidRDefault="00E57FC5" w:rsidP="00E86F43">
      <w:pPr>
        <w:wordWrap/>
        <w:adjustRightInd w:val="0"/>
        <w:snapToGrid w:val="0"/>
        <w:spacing w:line="360" w:lineRule="auto"/>
        <w:ind w:firstLineChars="200" w:firstLine="640"/>
        <w:rPr>
          <w:rFonts w:hAnsi="宋体"/>
          <w:bCs/>
          <w:sz w:val="32"/>
          <w:szCs w:val="32"/>
        </w:rPr>
      </w:pPr>
      <w:r w:rsidRPr="00B805B9">
        <w:rPr>
          <w:rFonts w:hAnsi="仿宋" w:hint="eastAsia"/>
          <w:sz w:val="32"/>
          <w:szCs w:val="32"/>
        </w:rPr>
        <w:t>本次评价工作</w:t>
      </w:r>
      <w:r w:rsidRPr="00B805B9">
        <w:rPr>
          <w:rFonts w:hAnsi="宋体" w:hint="eastAsia"/>
          <w:bCs/>
          <w:sz w:val="32"/>
          <w:szCs w:val="32"/>
        </w:rPr>
        <w:t>按照市财政局“加强财政支出管理，强化支出责任，建立科学、合理的财政支出绩效评价管理体系，提高财政资金使用效益”的要求，通过绩效评价，</w:t>
      </w:r>
      <w:r w:rsidRPr="00B805B9">
        <w:rPr>
          <w:rFonts w:hAnsi="Calibri" w:cs="仿宋_GB2312" w:hint="eastAsia"/>
          <w:sz w:val="32"/>
          <w:szCs w:val="32"/>
        </w:rPr>
        <w:t>发现项目决策、管理和绩效中存在的问题，反映项目绩效实现情况，提出改进意见和建议，</w:t>
      </w:r>
      <w:r w:rsidRPr="00B805B9">
        <w:rPr>
          <w:rFonts w:hAnsi="宋体" w:hint="eastAsia"/>
          <w:bCs/>
          <w:sz w:val="32"/>
          <w:szCs w:val="32"/>
        </w:rPr>
        <w:t>促进项目单位总结经验、发现问题、改进工作，</w:t>
      </w:r>
      <w:r w:rsidRPr="00B805B9">
        <w:rPr>
          <w:rFonts w:hAnsi="Calibri" w:cs="仿宋_GB2312" w:hint="eastAsia"/>
          <w:sz w:val="32"/>
          <w:szCs w:val="32"/>
        </w:rPr>
        <w:t>促进项目资金使用的规范化、资源配置的合理化，从而有效提高财政资金的使用效益</w:t>
      </w:r>
      <w:r w:rsidRPr="00B805B9">
        <w:rPr>
          <w:rFonts w:hAnsi="宋体" w:hint="eastAsia"/>
          <w:bCs/>
          <w:sz w:val="32"/>
          <w:szCs w:val="32"/>
        </w:rPr>
        <w:t>。</w:t>
      </w:r>
    </w:p>
    <w:p w:rsidR="00E86F43" w:rsidRDefault="00E57FC5" w:rsidP="00E86F43">
      <w:pPr>
        <w:wordWrap/>
        <w:adjustRightInd w:val="0"/>
        <w:snapToGrid w:val="0"/>
        <w:spacing w:line="360" w:lineRule="auto"/>
        <w:ind w:firstLineChars="200" w:firstLine="640"/>
        <w:outlineLvl w:val="1"/>
        <w:rPr>
          <w:rFonts w:ascii="楷体_GB2312" w:eastAsia="楷体_GB2312"/>
          <w:sz w:val="32"/>
          <w:szCs w:val="32"/>
        </w:rPr>
      </w:pPr>
      <w:bookmarkStart w:id="32" w:name="_Toc104896589"/>
      <w:r w:rsidRPr="00B805B9">
        <w:rPr>
          <w:rFonts w:ascii="楷体_GB2312" w:eastAsia="楷体_GB2312" w:hint="eastAsia"/>
          <w:sz w:val="32"/>
          <w:szCs w:val="32"/>
        </w:rPr>
        <w:t>（二）绩效评价原则、</w:t>
      </w:r>
      <w:bookmarkEnd w:id="29"/>
      <w:r w:rsidRPr="00B805B9">
        <w:rPr>
          <w:rFonts w:ascii="楷体_GB2312" w:eastAsia="楷体_GB2312" w:hint="eastAsia"/>
          <w:sz w:val="32"/>
          <w:szCs w:val="32"/>
        </w:rPr>
        <w:t>方法及指标体系</w:t>
      </w:r>
      <w:bookmarkEnd w:id="30"/>
      <w:bookmarkEnd w:id="31"/>
      <w:bookmarkEnd w:id="32"/>
    </w:p>
    <w:p w:rsidR="00E86F43" w:rsidRDefault="00E57FC5" w:rsidP="00E86F43">
      <w:pPr>
        <w:wordWrap/>
        <w:adjustRightInd w:val="0"/>
        <w:snapToGrid w:val="0"/>
        <w:spacing w:line="360" w:lineRule="auto"/>
        <w:ind w:firstLineChars="200" w:firstLine="640"/>
        <w:rPr>
          <w:rFonts w:hAnsi="宋体"/>
          <w:bCs/>
          <w:sz w:val="32"/>
          <w:szCs w:val="32"/>
        </w:rPr>
      </w:pPr>
      <w:bookmarkStart w:id="33" w:name="_Toc313007030"/>
      <w:r w:rsidRPr="00B805B9">
        <w:rPr>
          <w:rFonts w:hAnsi="宋体" w:hint="eastAsia"/>
          <w:bCs/>
          <w:sz w:val="32"/>
          <w:szCs w:val="32"/>
        </w:rPr>
        <w:t>1.评价原则和方法</w:t>
      </w:r>
    </w:p>
    <w:p w:rsidR="00E86F43" w:rsidRDefault="00E57FC5" w:rsidP="00E86F43">
      <w:pPr>
        <w:wordWrap/>
        <w:adjustRightInd w:val="0"/>
        <w:snapToGrid w:val="0"/>
        <w:spacing w:line="360" w:lineRule="auto"/>
        <w:ind w:firstLineChars="200" w:firstLine="640"/>
        <w:rPr>
          <w:sz w:val="32"/>
          <w:szCs w:val="32"/>
        </w:rPr>
      </w:pPr>
      <w:r w:rsidRPr="00B805B9">
        <w:rPr>
          <w:rFonts w:hAnsi="宋体" w:hint="eastAsia"/>
          <w:bCs/>
          <w:sz w:val="32"/>
          <w:szCs w:val="32"/>
        </w:rPr>
        <w:t>本次评价本着问题导向、系统评价、科学客观、讲求绩效</w:t>
      </w:r>
      <w:r w:rsidRPr="00B805B9">
        <w:rPr>
          <w:rFonts w:hint="eastAsia"/>
          <w:sz w:val="32"/>
          <w:szCs w:val="32"/>
        </w:rPr>
        <w:t>的</w:t>
      </w:r>
      <w:r w:rsidRPr="00B805B9">
        <w:rPr>
          <w:rFonts w:hAnsi="宋体" w:hint="eastAsia"/>
          <w:bCs/>
          <w:sz w:val="32"/>
          <w:szCs w:val="32"/>
        </w:rPr>
        <w:t>原则，</w:t>
      </w:r>
      <w:r w:rsidRPr="00B805B9">
        <w:rPr>
          <w:rFonts w:hint="eastAsia"/>
          <w:sz w:val="32"/>
          <w:szCs w:val="32"/>
        </w:rPr>
        <w:t>采用全面评价和重点评价相结合、现场评价和非现场评价相结合、定性分析与定量分析相结合的方式，运用案卷研究、比较分析、专家咨询等方法，对项目决策、过程、</w:t>
      </w:r>
      <w:r w:rsidRPr="00B805B9">
        <w:rPr>
          <w:rFonts w:hint="eastAsia"/>
          <w:sz w:val="32"/>
          <w:szCs w:val="32"/>
        </w:rPr>
        <w:lastRenderedPageBreak/>
        <w:t>产出、效益四方面进行综合评价。</w:t>
      </w:r>
    </w:p>
    <w:p w:rsidR="00E86F43" w:rsidRDefault="00E57FC5" w:rsidP="00E86F43">
      <w:pPr>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2.评价指标体系</w:t>
      </w:r>
      <w:bookmarkEnd w:id="33"/>
    </w:p>
    <w:p w:rsidR="00E86F43" w:rsidRDefault="00E57FC5" w:rsidP="00E86F43">
      <w:pPr>
        <w:wordWrap/>
        <w:adjustRightInd w:val="0"/>
        <w:snapToGrid w:val="0"/>
        <w:spacing w:line="360" w:lineRule="auto"/>
        <w:ind w:firstLineChars="200" w:firstLine="640"/>
        <w:rPr>
          <w:rFonts w:hAnsi="宋体"/>
          <w:bCs/>
          <w:sz w:val="32"/>
          <w:szCs w:val="32"/>
        </w:rPr>
      </w:pPr>
      <w:bookmarkStart w:id="34" w:name="_Toc313007032"/>
      <w:bookmarkStart w:id="35" w:name="_Toc35588404"/>
      <w:bookmarkStart w:id="36" w:name="_Toc35588775"/>
      <w:r w:rsidRPr="00B805B9">
        <w:rPr>
          <w:rFonts w:hAnsi="宋体" w:hint="eastAsia"/>
          <w:bCs/>
          <w:sz w:val="32"/>
          <w:szCs w:val="32"/>
        </w:rPr>
        <w:t>根据京财绩效2146号文相关精神，结合项目特点，在与专家组、项目单位充分协商的基础上，评价工作组细化了项目的绩效评价指标体系，详见附件1。</w:t>
      </w:r>
      <w:r w:rsidRPr="00B805B9">
        <w:rPr>
          <w:rFonts w:hint="eastAsia"/>
          <w:sz w:val="32"/>
          <w:szCs w:val="32"/>
        </w:rPr>
        <w:t>评价指标体系总分值为100分，其中项目决策</w:t>
      </w:r>
      <w:r w:rsidRPr="00B805B9">
        <w:rPr>
          <w:sz w:val="32"/>
          <w:szCs w:val="32"/>
        </w:rPr>
        <w:t>10</w:t>
      </w:r>
      <w:r w:rsidRPr="00B805B9">
        <w:rPr>
          <w:rFonts w:hint="eastAsia"/>
          <w:sz w:val="32"/>
          <w:szCs w:val="32"/>
        </w:rPr>
        <w:t>分，项目过程</w:t>
      </w:r>
      <w:r w:rsidRPr="00B805B9">
        <w:rPr>
          <w:sz w:val="32"/>
          <w:szCs w:val="32"/>
        </w:rPr>
        <w:t>20</w:t>
      </w:r>
      <w:r w:rsidRPr="00B805B9">
        <w:rPr>
          <w:rFonts w:hint="eastAsia"/>
          <w:sz w:val="32"/>
          <w:szCs w:val="32"/>
        </w:rPr>
        <w:t>分，项目产出</w:t>
      </w:r>
      <w:r w:rsidRPr="00B805B9">
        <w:rPr>
          <w:sz w:val="32"/>
          <w:szCs w:val="32"/>
        </w:rPr>
        <w:t>40</w:t>
      </w:r>
      <w:r w:rsidRPr="00B805B9">
        <w:rPr>
          <w:rFonts w:hint="eastAsia"/>
          <w:sz w:val="32"/>
          <w:szCs w:val="32"/>
        </w:rPr>
        <w:t>分，项目效益3</w:t>
      </w:r>
      <w:r w:rsidRPr="00B805B9">
        <w:rPr>
          <w:sz w:val="32"/>
          <w:szCs w:val="32"/>
        </w:rPr>
        <w:t>0</w:t>
      </w:r>
      <w:r w:rsidRPr="00B805B9">
        <w:rPr>
          <w:rFonts w:hint="eastAsia"/>
          <w:sz w:val="32"/>
          <w:szCs w:val="32"/>
        </w:rPr>
        <w:t>分。</w:t>
      </w:r>
      <w:r w:rsidRPr="00B805B9">
        <w:rPr>
          <w:rFonts w:hAnsi="宋体" w:hint="eastAsia"/>
          <w:bCs/>
          <w:sz w:val="32"/>
          <w:szCs w:val="32"/>
        </w:rPr>
        <w:t>绩效评价综合绩效级别分为4个等级：</w:t>
      </w:r>
    </w:p>
    <w:p w:rsidR="00E86F43" w:rsidRDefault="00E57FC5" w:rsidP="00E86F43">
      <w:pPr>
        <w:wordWrap/>
        <w:adjustRightInd w:val="0"/>
        <w:snapToGrid w:val="0"/>
        <w:spacing w:line="360" w:lineRule="auto"/>
        <w:ind w:firstLineChars="200" w:firstLine="640"/>
        <w:rPr>
          <w:rFonts w:hAnsi="仿宋_GB2312" w:cs="仿宋_GB2312"/>
          <w:sz w:val="32"/>
          <w:szCs w:val="32"/>
        </w:rPr>
      </w:pPr>
      <w:r w:rsidRPr="00B805B9">
        <w:rPr>
          <w:rFonts w:hAnsi="宋体" w:hint="eastAsia"/>
          <w:bCs/>
          <w:sz w:val="32"/>
          <w:szCs w:val="32"/>
        </w:rPr>
        <w:t>综合得分在90（含）-100分为优；</w:t>
      </w:r>
    </w:p>
    <w:p w:rsidR="00E86F43" w:rsidRDefault="00E57FC5" w:rsidP="00E86F43">
      <w:pPr>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综合得分在</w:t>
      </w:r>
      <w:r w:rsidRPr="00B805B9">
        <w:rPr>
          <w:rFonts w:hAnsi="宋体"/>
          <w:bCs/>
          <w:sz w:val="32"/>
          <w:szCs w:val="32"/>
        </w:rPr>
        <w:t>80</w:t>
      </w:r>
      <w:r w:rsidRPr="00B805B9">
        <w:rPr>
          <w:rFonts w:hAnsi="宋体" w:hint="eastAsia"/>
          <w:bCs/>
          <w:sz w:val="32"/>
          <w:szCs w:val="32"/>
        </w:rPr>
        <w:t>（含）-90分为良；</w:t>
      </w:r>
    </w:p>
    <w:p w:rsidR="00E86F43" w:rsidRDefault="00E57FC5" w:rsidP="00E86F43">
      <w:pPr>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综合得分在60（含）-</w:t>
      </w:r>
      <w:r w:rsidRPr="00B805B9">
        <w:rPr>
          <w:rFonts w:hAnsi="宋体"/>
          <w:bCs/>
          <w:sz w:val="32"/>
          <w:szCs w:val="32"/>
        </w:rPr>
        <w:t>80</w:t>
      </w:r>
      <w:r w:rsidRPr="00B805B9">
        <w:rPr>
          <w:rFonts w:hAnsi="宋体" w:hint="eastAsia"/>
          <w:bCs/>
          <w:sz w:val="32"/>
          <w:szCs w:val="32"/>
        </w:rPr>
        <w:t>分为中；</w:t>
      </w:r>
    </w:p>
    <w:p w:rsidR="00E86F43" w:rsidRDefault="00E57FC5" w:rsidP="00E86F43">
      <w:pPr>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综合得分在60分以下为较差。</w:t>
      </w:r>
    </w:p>
    <w:p w:rsidR="00E86F43" w:rsidRDefault="00E57FC5" w:rsidP="00E86F43">
      <w:pPr>
        <w:wordWrap/>
        <w:adjustRightInd w:val="0"/>
        <w:snapToGrid w:val="0"/>
        <w:spacing w:line="360" w:lineRule="auto"/>
        <w:ind w:firstLineChars="200" w:firstLine="640"/>
        <w:outlineLvl w:val="1"/>
        <w:rPr>
          <w:rFonts w:ascii="楷体_GB2312" w:eastAsia="楷体_GB2312"/>
          <w:sz w:val="32"/>
          <w:szCs w:val="32"/>
        </w:rPr>
      </w:pPr>
      <w:bookmarkStart w:id="37" w:name="_Toc104896590"/>
      <w:r w:rsidRPr="00B805B9">
        <w:rPr>
          <w:rFonts w:ascii="楷体_GB2312" w:eastAsia="楷体_GB2312" w:hint="eastAsia"/>
          <w:sz w:val="32"/>
          <w:szCs w:val="32"/>
        </w:rPr>
        <w:t>（三）绩效评价工作过程</w:t>
      </w:r>
      <w:bookmarkEnd w:id="34"/>
      <w:bookmarkEnd w:id="35"/>
      <w:bookmarkEnd w:id="36"/>
      <w:bookmarkEnd w:id="37"/>
    </w:p>
    <w:p w:rsidR="00E57FC5" w:rsidRPr="00B805B9" w:rsidRDefault="00E57FC5" w:rsidP="00CF7C73">
      <w:pPr>
        <w:suppressAutoHyphens/>
        <w:wordWrap/>
        <w:adjustRightInd w:val="0"/>
        <w:snapToGrid w:val="0"/>
        <w:spacing w:line="360" w:lineRule="auto"/>
        <w:ind w:firstLineChars="200" w:firstLine="640"/>
        <w:outlineLvl w:val="2"/>
        <w:rPr>
          <w:sz w:val="32"/>
        </w:rPr>
      </w:pPr>
      <w:bookmarkStart w:id="38" w:name="_Toc336506895"/>
      <w:bookmarkStart w:id="39" w:name="_Toc336506960"/>
      <w:bookmarkEnd w:id="25"/>
      <w:bookmarkEnd w:id="26"/>
      <w:bookmarkEnd w:id="27"/>
      <w:bookmarkEnd w:id="28"/>
      <w:r w:rsidRPr="00B805B9">
        <w:rPr>
          <w:rFonts w:hint="eastAsia"/>
          <w:sz w:val="32"/>
        </w:rPr>
        <w:t>1.准备阶段</w:t>
      </w:r>
    </w:p>
    <w:p w:rsidR="00E86F43" w:rsidRDefault="00E57FC5">
      <w:pPr>
        <w:suppressAutoHyphens/>
        <w:wordWrap/>
        <w:adjustRightInd w:val="0"/>
        <w:snapToGrid w:val="0"/>
        <w:spacing w:line="360" w:lineRule="auto"/>
        <w:ind w:firstLineChars="200" w:firstLine="640"/>
        <w:rPr>
          <w:rFonts w:hAnsi="宋体"/>
          <w:sz w:val="32"/>
          <w:szCs w:val="28"/>
        </w:rPr>
      </w:pPr>
      <w:r w:rsidRPr="00B805B9">
        <w:rPr>
          <w:rFonts w:hAnsi="宋体" w:hint="eastAsia"/>
          <w:sz w:val="32"/>
          <w:szCs w:val="28"/>
        </w:rPr>
        <w:t>2021年</w:t>
      </w:r>
      <w:r w:rsidR="007145E8">
        <w:rPr>
          <w:rFonts w:hAnsi="宋体" w:hint="eastAsia"/>
          <w:sz w:val="32"/>
          <w:szCs w:val="28"/>
        </w:rPr>
        <w:t>5月上旬</w:t>
      </w:r>
      <w:r w:rsidRPr="00B805B9">
        <w:rPr>
          <w:rFonts w:hAnsi="宋体" w:hint="eastAsia"/>
          <w:sz w:val="32"/>
          <w:szCs w:val="28"/>
        </w:rPr>
        <w:t>，在明确委托方要求的前提下，评价机构组建了评价工作组，与项目单位充分沟通的基础上，进行项目资料收集、整理和分析等工作；完成专家遴选，组建绩效评价专家组，进行了专家培训等相关工作。</w:t>
      </w:r>
    </w:p>
    <w:p w:rsidR="00E86F43" w:rsidRDefault="00E57FC5">
      <w:pPr>
        <w:suppressAutoHyphens/>
        <w:wordWrap/>
        <w:adjustRightInd w:val="0"/>
        <w:snapToGrid w:val="0"/>
        <w:spacing w:line="360" w:lineRule="auto"/>
        <w:ind w:firstLineChars="200" w:firstLine="640"/>
        <w:outlineLvl w:val="2"/>
        <w:rPr>
          <w:sz w:val="32"/>
        </w:rPr>
      </w:pPr>
      <w:r w:rsidRPr="00B805B9">
        <w:rPr>
          <w:rFonts w:hint="eastAsia"/>
          <w:sz w:val="32"/>
        </w:rPr>
        <w:t>2.实施阶段</w:t>
      </w:r>
    </w:p>
    <w:p w:rsidR="00E86F43"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在资料收集和整理分</w:t>
      </w:r>
      <w:r w:rsidRPr="006F0A0B">
        <w:rPr>
          <w:rFonts w:cs="仿宋_GB2312" w:hint="eastAsia"/>
          <w:sz w:val="32"/>
          <w:szCs w:val="32"/>
        </w:rPr>
        <w:t>析的基础上，评价工作组于</w:t>
      </w:r>
      <w:r w:rsidR="00E86F43" w:rsidRPr="00E86F43">
        <w:rPr>
          <w:rFonts w:cs="仿宋_GB2312"/>
          <w:sz w:val="32"/>
          <w:szCs w:val="32"/>
        </w:rPr>
        <w:t>2022</w:t>
      </w:r>
      <w:r w:rsidR="00E86F43" w:rsidRPr="00E86F43">
        <w:rPr>
          <w:rFonts w:cs="仿宋_GB2312" w:hint="eastAsia"/>
          <w:sz w:val="32"/>
          <w:szCs w:val="32"/>
        </w:rPr>
        <w:t>年</w:t>
      </w:r>
      <w:r w:rsidR="007145E8" w:rsidRPr="00A3705A">
        <w:rPr>
          <w:rFonts w:cs="仿宋_GB2312" w:hint="eastAsia"/>
          <w:sz w:val="32"/>
          <w:szCs w:val="32"/>
        </w:rPr>
        <w:t>5</w:t>
      </w:r>
      <w:r w:rsidR="00487DED" w:rsidRPr="00A3705A">
        <w:rPr>
          <w:rFonts w:cs="仿宋_GB2312" w:hint="eastAsia"/>
          <w:sz w:val="32"/>
          <w:szCs w:val="32"/>
        </w:rPr>
        <w:t>月</w:t>
      </w:r>
      <w:r w:rsidR="00A3705A" w:rsidRPr="00A3705A">
        <w:rPr>
          <w:rFonts w:cs="仿宋_GB2312" w:hint="eastAsia"/>
          <w:sz w:val="32"/>
          <w:szCs w:val="32"/>
        </w:rPr>
        <w:t>15</w:t>
      </w:r>
      <w:r w:rsidRPr="00A3705A">
        <w:rPr>
          <w:rFonts w:cs="仿宋_GB2312" w:hint="eastAsia"/>
          <w:sz w:val="32"/>
          <w:szCs w:val="32"/>
        </w:rPr>
        <w:t>日组</w:t>
      </w:r>
      <w:r w:rsidRPr="006F0A0B">
        <w:rPr>
          <w:rFonts w:cs="仿宋_GB2312" w:hint="eastAsia"/>
          <w:sz w:val="32"/>
          <w:szCs w:val="32"/>
        </w:rPr>
        <w:t>织召开了</w:t>
      </w:r>
      <w:r w:rsidR="001C319B" w:rsidRPr="006F0A0B">
        <w:rPr>
          <w:rFonts w:cs="仿宋_GB2312" w:hint="eastAsia"/>
          <w:sz w:val="32"/>
          <w:szCs w:val="32"/>
        </w:rPr>
        <w:t>线上</w:t>
      </w:r>
      <w:r w:rsidR="006F0A0B">
        <w:rPr>
          <w:rFonts w:cs="仿宋_GB2312" w:hint="eastAsia"/>
          <w:sz w:val="32"/>
          <w:szCs w:val="32"/>
        </w:rPr>
        <w:t>专家研讨</w:t>
      </w:r>
      <w:r w:rsidRPr="006F0A0B">
        <w:rPr>
          <w:rFonts w:cs="仿宋_GB2312" w:hint="eastAsia"/>
          <w:sz w:val="32"/>
          <w:szCs w:val="32"/>
        </w:rPr>
        <w:t>会，</w:t>
      </w:r>
      <w:r w:rsidRPr="00B805B9">
        <w:rPr>
          <w:rFonts w:cs="仿宋_GB2312" w:hint="eastAsia"/>
          <w:sz w:val="32"/>
          <w:szCs w:val="32"/>
        </w:rPr>
        <w:t>评价专家组</w:t>
      </w:r>
      <w:r w:rsidR="006F0A0B">
        <w:rPr>
          <w:rFonts w:cs="仿宋_GB2312" w:hint="eastAsia"/>
          <w:sz w:val="32"/>
          <w:szCs w:val="32"/>
        </w:rPr>
        <w:t>通过</w:t>
      </w:r>
      <w:r w:rsidRPr="00B805B9">
        <w:rPr>
          <w:rFonts w:cs="仿宋_GB2312" w:hint="eastAsia"/>
          <w:sz w:val="32"/>
          <w:szCs w:val="32"/>
        </w:rPr>
        <w:t>查阅资料等方式，了解项目的执行情况，对项目决策、过程、</w:t>
      </w:r>
      <w:r w:rsidRPr="00B805B9">
        <w:rPr>
          <w:rFonts w:cs="仿宋_GB2312" w:hint="eastAsia"/>
          <w:sz w:val="32"/>
          <w:szCs w:val="32"/>
        </w:rPr>
        <w:lastRenderedPageBreak/>
        <w:t>产出、效益进行了综合评价。</w:t>
      </w:r>
    </w:p>
    <w:p w:rsidR="00E57FC5" w:rsidRPr="00B805B9" w:rsidRDefault="00E57FC5" w:rsidP="002E66CD">
      <w:pPr>
        <w:wordWrap/>
        <w:adjustRightInd w:val="0"/>
        <w:snapToGrid w:val="0"/>
        <w:spacing w:line="360" w:lineRule="auto"/>
        <w:jc w:val="center"/>
        <w:rPr>
          <w:rFonts w:ascii="黑体" w:eastAsia="黑体"/>
          <w:iCs/>
          <w:sz w:val="28"/>
          <w:szCs w:val="24"/>
        </w:rPr>
      </w:pPr>
      <w:r w:rsidRPr="00B805B9">
        <w:rPr>
          <w:rFonts w:ascii="黑体" w:eastAsia="黑体" w:hint="eastAsia"/>
          <w:iCs/>
          <w:sz w:val="28"/>
          <w:szCs w:val="24"/>
        </w:rPr>
        <w:t>表</w:t>
      </w:r>
      <w:r w:rsidR="004E6228">
        <w:rPr>
          <w:rFonts w:ascii="黑体" w:eastAsia="黑体" w:hint="eastAsia"/>
          <w:iCs/>
          <w:sz w:val="28"/>
          <w:szCs w:val="24"/>
        </w:rPr>
        <w:t>3</w:t>
      </w:r>
      <w:r w:rsidRPr="00B805B9">
        <w:rPr>
          <w:rFonts w:ascii="黑体" w:eastAsia="黑体" w:hint="eastAsia"/>
          <w:iCs/>
          <w:sz w:val="28"/>
          <w:szCs w:val="24"/>
        </w:rPr>
        <w:t>：评价专家组名单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8"/>
        <w:gridCol w:w="3495"/>
        <w:gridCol w:w="1973"/>
        <w:gridCol w:w="1622"/>
      </w:tblGrid>
      <w:tr w:rsidR="007145E8" w:rsidRPr="00B805B9" w:rsidTr="004E6228">
        <w:trPr>
          <w:cantSplit/>
          <w:trHeight w:val="680"/>
          <w:tblHeader/>
          <w:jc w:val="center"/>
        </w:trPr>
        <w:tc>
          <w:tcPr>
            <w:tcW w:w="843" w:type="pct"/>
            <w:vAlign w:val="center"/>
          </w:tcPr>
          <w:p w:rsidR="007145E8" w:rsidRPr="00B805B9" w:rsidRDefault="007145E8" w:rsidP="001255BE">
            <w:pPr>
              <w:widowControl/>
              <w:jc w:val="center"/>
              <w:rPr>
                <w:rFonts w:ascii="宋体" w:eastAsia="宋体" w:hAnsi="宋体" w:cs="宋体"/>
                <w:b/>
                <w:bCs/>
                <w:kern w:val="0"/>
                <w:sz w:val="20"/>
                <w:szCs w:val="20"/>
              </w:rPr>
            </w:pPr>
            <w:r w:rsidRPr="00B805B9">
              <w:rPr>
                <w:rFonts w:ascii="宋体" w:eastAsia="宋体" w:hAnsi="宋体" w:cs="宋体" w:hint="eastAsia"/>
                <w:b/>
                <w:bCs/>
                <w:kern w:val="0"/>
                <w:sz w:val="20"/>
                <w:szCs w:val="20"/>
              </w:rPr>
              <w:t>姓名</w:t>
            </w:r>
          </w:p>
        </w:tc>
        <w:tc>
          <w:tcPr>
            <w:tcW w:w="2049" w:type="pct"/>
            <w:noWrap/>
            <w:vAlign w:val="center"/>
          </w:tcPr>
          <w:p w:rsidR="007145E8" w:rsidRPr="00B805B9" w:rsidRDefault="007145E8" w:rsidP="001255BE">
            <w:pPr>
              <w:widowControl/>
              <w:jc w:val="center"/>
              <w:rPr>
                <w:rFonts w:ascii="宋体" w:eastAsia="宋体" w:hAnsi="宋体" w:cs="宋体"/>
                <w:b/>
                <w:bCs/>
                <w:kern w:val="0"/>
                <w:sz w:val="20"/>
                <w:szCs w:val="20"/>
              </w:rPr>
            </w:pPr>
            <w:r w:rsidRPr="00B805B9">
              <w:rPr>
                <w:rFonts w:ascii="宋体" w:eastAsia="宋体" w:hAnsi="宋体" w:cs="宋体" w:hint="eastAsia"/>
                <w:b/>
                <w:bCs/>
                <w:kern w:val="0"/>
                <w:sz w:val="20"/>
                <w:szCs w:val="20"/>
              </w:rPr>
              <w:t>工作单位</w:t>
            </w:r>
          </w:p>
        </w:tc>
        <w:tc>
          <w:tcPr>
            <w:tcW w:w="1157" w:type="pct"/>
            <w:noWrap/>
            <w:vAlign w:val="center"/>
          </w:tcPr>
          <w:p w:rsidR="007145E8" w:rsidRPr="00B805B9" w:rsidRDefault="007145E8" w:rsidP="001255BE">
            <w:pPr>
              <w:widowControl/>
              <w:jc w:val="center"/>
              <w:rPr>
                <w:rFonts w:ascii="宋体" w:eastAsia="宋体" w:hAnsi="宋体" w:cs="宋体"/>
                <w:b/>
                <w:bCs/>
                <w:kern w:val="0"/>
                <w:sz w:val="20"/>
                <w:szCs w:val="20"/>
              </w:rPr>
            </w:pPr>
            <w:r w:rsidRPr="00B805B9">
              <w:rPr>
                <w:rFonts w:ascii="宋体" w:eastAsia="宋体" w:hAnsi="宋体" w:cs="宋体" w:hint="eastAsia"/>
                <w:b/>
                <w:bCs/>
                <w:kern w:val="0"/>
                <w:sz w:val="20"/>
                <w:szCs w:val="20"/>
              </w:rPr>
              <w:t>职务/职称</w:t>
            </w:r>
          </w:p>
        </w:tc>
        <w:tc>
          <w:tcPr>
            <w:tcW w:w="951" w:type="pct"/>
            <w:noWrap/>
            <w:vAlign w:val="center"/>
          </w:tcPr>
          <w:p w:rsidR="007145E8" w:rsidRPr="00B805B9" w:rsidRDefault="007145E8" w:rsidP="001255BE">
            <w:pPr>
              <w:widowControl/>
              <w:jc w:val="center"/>
              <w:rPr>
                <w:rFonts w:ascii="宋体" w:eastAsia="宋体" w:hAnsi="宋体" w:cs="宋体"/>
                <w:b/>
                <w:bCs/>
                <w:kern w:val="0"/>
                <w:sz w:val="20"/>
                <w:szCs w:val="20"/>
              </w:rPr>
            </w:pPr>
            <w:r w:rsidRPr="00B805B9">
              <w:rPr>
                <w:rFonts w:ascii="宋体" w:eastAsia="宋体" w:hAnsi="宋体" w:cs="宋体" w:hint="eastAsia"/>
                <w:b/>
                <w:bCs/>
                <w:kern w:val="0"/>
                <w:sz w:val="20"/>
                <w:szCs w:val="20"/>
              </w:rPr>
              <w:t>专业</w:t>
            </w:r>
          </w:p>
        </w:tc>
      </w:tr>
      <w:tr w:rsidR="007145E8" w:rsidRPr="00B805B9" w:rsidTr="004E6228">
        <w:trPr>
          <w:trHeight w:val="680"/>
          <w:jc w:val="center"/>
        </w:trPr>
        <w:tc>
          <w:tcPr>
            <w:tcW w:w="843" w:type="pct"/>
            <w:vAlign w:val="center"/>
          </w:tcPr>
          <w:p w:rsidR="007145E8" w:rsidRPr="00B805B9" w:rsidRDefault="007145E8" w:rsidP="001255BE">
            <w:pPr>
              <w:widowControl/>
              <w:jc w:val="center"/>
              <w:rPr>
                <w:rFonts w:ascii="宋体" w:eastAsia="宋体" w:hAnsi="宋体" w:cs="宋体"/>
                <w:kern w:val="0"/>
                <w:sz w:val="20"/>
                <w:szCs w:val="20"/>
              </w:rPr>
            </w:pPr>
            <w:r w:rsidRPr="00B805B9">
              <w:rPr>
                <w:rFonts w:ascii="宋体" w:eastAsia="宋体" w:hAnsi="宋体" w:hint="eastAsia"/>
                <w:sz w:val="20"/>
                <w:szCs w:val="20"/>
              </w:rPr>
              <w:t>姜玉勇</w:t>
            </w:r>
          </w:p>
        </w:tc>
        <w:tc>
          <w:tcPr>
            <w:tcW w:w="2049" w:type="pct"/>
            <w:noWrap/>
            <w:vAlign w:val="center"/>
          </w:tcPr>
          <w:p w:rsidR="007145E8" w:rsidRPr="00B805B9" w:rsidRDefault="007145E8" w:rsidP="001255BE">
            <w:pPr>
              <w:widowControl/>
              <w:jc w:val="center"/>
              <w:rPr>
                <w:rFonts w:ascii="宋体" w:eastAsia="宋体" w:hAnsi="宋体" w:cs="宋体"/>
                <w:kern w:val="0"/>
                <w:sz w:val="20"/>
                <w:szCs w:val="20"/>
              </w:rPr>
            </w:pPr>
            <w:r w:rsidRPr="00B805B9">
              <w:rPr>
                <w:rFonts w:ascii="宋体" w:eastAsia="宋体" w:hAnsi="宋体" w:hint="eastAsia"/>
                <w:sz w:val="20"/>
                <w:szCs w:val="20"/>
              </w:rPr>
              <w:t>北京信息科技大学</w:t>
            </w:r>
          </w:p>
        </w:tc>
        <w:tc>
          <w:tcPr>
            <w:tcW w:w="1157" w:type="pct"/>
            <w:noWrap/>
            <w:vAlign w:val="center"/>
          </w:tcPr>
          <w:p w:rsidR="007145E8" w:rsidRPr="00B805B9" w:rsidRDefault="007145E8" w:rsidP="001255BE">
            <w:pPr>
              <w:widowControl/>
              <w:jc w:val="center"/>
              <w:rPr>
                <w:rFonts w:ascii="宋体" w:eastAsia="宋体" w:hAnsi="宋体" w:cs="宋体"/>
                <w:kern w:val="0"/>
                <w:sz w:val="20"/>
                <w:szCs w:val="20"/>
              </w:rPr>
            </w:pPr>
            <w:r w:rsidRPr="00B805B9">
              <w:rPr>
                <w:rFonts w:ascii="宋体" w:eastAsia="宋体" w:hAnsi="宋体" w:hint="eastAsia"/>
                <w:sz w:val="20"/>
                <w:szCs w:val="20"/>
              </w:rPr>
              <w:t>高级会计师/处长</w:t>
            </w:r>
          </w:p>
        </w:tc>
        <w:tc>
          <w:tcPr>
            <w:tcW w:w="951" w:type="pct"/>
            <w:noWrap/>
            <w:vAlign w:val="center"/>
          </w:tcPr>
          <w:p w:rsidR="007145E8" w:rsidRPr="00B805B9" w:rsidRDefault="007145E8" w:rsidP="001255BE">
            <w:pPr>
              <w:widowControl/>
              <w:jc w:val="center"/>
              <w:rPr>
                <w:rFonts w:ascii="宋体" w:eastAsia="宋体" w:hAnsi="宋体" w:cs="宋体"/>
                <w:kern w:val="0"/>
                <w:sz w:val="20"/>
                <w:szCs w:val="20"/>
              </w:rPr>
            </w:pPr>
            <w:r w:rsidRPr="00B805B9">
              <w:rPr>
                <w:rFonts w:ascii="宋体" w:eastAsia="宋体" w:hAnsi="宋体" w:hint="eastAsia"/>
                <w:sz w:val="20"/>
                <w:szCs w:val="20"/>
              </w:rPr>
              <w:t>管理学</w:t>
            </w:r>
          </w:p>
        </w:tc>
      </w:tr>
      <w:tr w:rsidR="007145E8" w:rsidRPr="00B805B9" w:rsidTr="004E6228">
        <w:trPr>
          <w:trHeight w:val="680"/>
          <w:jc w:val="center"/>
        </w:trPr>
        <w:tc>
          <w:tcPr>
            <w:tcW w:w="843" w:type="pct"/>
            <w:vAlign w:val="center"/>
          </w:tcPr>
          <w:p w:rsidR="007145E8" w:rsidRPr="00B805B9" w:rsidRDefault="007145E8"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王晓燕</w:t>
            </w:r>
          </w:p>
        </w:tc>
        <w:tc>
          <w:tcPr>
            <w:tcW w:w="2049" w:type="pct"/>
            <w:vAlign w:val="center"/>
          </w:tcPr>
          <w:p w:rsidR="007145E8" w:rsidRPr="00B805B9" w:rsidRDefault="0042501F" w:rsidP="001255BE">
            <w:pPr>
              <w:widowControl/>
              <w:jc w:val="center"/>
              <w:rPr>
                <w:rFonts w:ascii="宋体" w:eastAsia="宋体" w:hAnsi="宋体" w:cs="宋体"/>
                <w:kern w:val="0"/>
                <w:sz w:val="20"/>
                <w:szCs w:val="20"/>
              </w:rPr>
            </w:pPr>
            <w:r w:rsidRPr="0042501F">
              <w:rPr>
                <w:rFonts w:ascii="宋体" w:eastAsia="宋体" w:hAnsi="宋体" w:cs="宋体" w:hint="eastAsia"/>
                <w:kern w:val="0"/>
                <w:sz w:val="20"/>
                <w:szCs w:val="20"/>
              </w:rPr>
              <w:t>中国红十字会总会</w:t>
            </w:r>
          </w:p>
        </w:tc>
        <w:tc>
          <w:tcPr>
            <w:tcW w:w="1157" w:type="pct"/>
            <w:vAlign w:val="center"/>
          </w:tcPr>
          <w:p w:rsidR="007145E8" w:rsidRPr="00B805B9" w:rsidRDefault="0042501F" w:rsidP="001255BE">
            <w:pPr>
              <w:widowControl/>
              <w:jc w:val="center"/>
              <w:rPr>
                <w:rFonts w:ascii="宋体" w:eastAsia="宋体" w:hAnsi="宋体" w:cs="宋体"/>
                <w:kern w:val="0"/>
                <w:sz w:val="20"/>
                <w:szCs w:val="20"/>
              </w:rPr>
            </w:pPr>
            <w:r w:rsidRPr="0042501F">
              <w:rPr>
                <w:rFonts w:ascii="宋体" w:eastAsia="宋体" w:hAnsi="宋体" w:cs="宋体" w:hint="eastAsia"/>
                <w:kern w:val="0"/>
                <w:sz w:val="20"/>
                <w:szCs w:val="20"/>
              </w:rPr>
              <w:t>高级会计师</w:t>
            </w:r>
          </w:p>
        </w:tc>
        <w:tc>
          <w:tcPr>
            <w:tcW w:w="951"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财务管理</w:t>
            </w:r>
          </w:p>
        </w:tc>
      </w:tr>
      <w:tr w:rsidR="007145E8" w:rsidRPr="00B805B9" w:rsidTr="004E6228">
        <w:trPr>
          <w:trHeight w:val="680"/>
          <w:jc w:val="center"/>
        </w:trPr>
        <w:tc>
          <w:tcPr>
            <w:tcW w:w="843"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蔡秀芳</w:t>
            </w:r>
          </w:p>
        </w:tc>
        <w:tc>
          <w:tcPr>
            <w:tcW w:w="2049" w:type="pct"/>
            <w:vAlign w:val="center"/>
          </w:tcPr>
          <w:p w:rsidR="007145E8" w:rsidRPr="00B805B9" w:rsidRDefault="0042501F" w:rsidP="0042501F">
            <w:pPr>
              <w:widowControl/>
              <w:ind w:firstLineChars="100" w:firstLine="200"/>
              <w:rPr>
                <w:rFonts w:ascii="宋体" w:eastAsia="宋体" w:hAnsi="宋体" w:cs="宋体"/>
                <w:kern w:val="0"/>
                <w:sz w:val="20"/>
                <w:szCs w:val="20"/>
              </w:rPr>
            </w:pPr>
            <w:r w:rsidRPr="0042501F">
              <w:rPr>
                <w:rFonts w:ascii="宋体" w:eastAsia="宋体" w:hAnsi="宋体" w:cs="宋体" w:hint="eastAsia"/>
                <w:kern w:val="0"/>
                <w:sz w:val="20"/>
                <w:szCs w:val="20"/>
              </w:rPr>
              <w:t>首都医科大学附属北京佑安医院</w:t>
            </w:r>
          </w:p>
        </w:tc>
        <w:tc>
          <w:tcPr>
            <w:tcW w:w="1157" w:type="pct"/>
            <w:vAlign w:val="center"/>
          </w:tcPr>
          <w:p w:rsidR="007145E8" w:rsidRPr="0042501F"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注册会计师</w:t>
            </w:r>
          </w:p>
        </w:tc>
        <w:tc>
          <w:tcPr>
            <w:tcW w:w="951"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财务管理</w:t>
            </w:r>
          </w:p>
        </w:tc>
      </w:tr>
      <w:tr w:rsidR="007145E8" w:rsidRPr="00B805B9" w:rsidTr="004E6228">
        <w:trPr>
          <w:trHeight w:val="680"/>
          <w:jc w:val="center"/>
        </w:trPr>
        <w:tc>
          <w:tcPr>
            <w:tcW w:w="843" w:type="pct"/>
            <w:vAlign w:val="center"/>
          </w:tcPr>
          <w:p w:rsidR="0042501F" w:rsidRPr="00B805B9" w:rsidRDefault="0042501F" w:rsidP="0042501F">
            <w:pPr>
              <w:widowControl/>
              <w:jc w:val="center"/>
              <w:rPr>
                <w:rFonts w:ascii="宋体" w:eastAsia="宋体" w:hAnsi="宋体" w:cs="宋体"/>
                <w:kern w:val="0"/>
                <w:sz w:val="20"/>
                <w:szCs w:val="20"/>
              </w:rPr>
            </w:pPr>
            <w:r>
              <w:rPr>
                <w:rFonts w:ascii="宋体" w:eastAsia="宋体" w:hAnsi="宋体" w:cs="宋体" w:hint="eastAsia"/>
                <w:kern w:val="0"/>
                <w:sz w:val="20"/>
                <w:szCs w:val="20"/>
              </w:rPr>
              <w:t>齐心</w:t>
            </w:r>
          </w:p>
        </w:tc>
        <w:tc>
          <w:tcPr>
            <w:tcW w:w="2049"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北京市社会科学院</w:t>
            </w:r>
          </w:p>
        </w:tc>
        <w:tc>
          <w:tcPr>
            <w:tcW w:w="1157"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研究员</w:t>
            </w:r>
          </w:p>
        </w:tc>
        <w:tc>
          <w:tcPr>
            <w:tcW w:w="951" w:type="pct"/>
            <w:vAlign w:val="center"/>
          </w:tcPr>
          <w:p w:rsidR="007145E8" w:rsidRPr="00B805B9" w:rsidRDefault="0042501F" w:rsidP="001255BE">
            <w:pPr>
              <w:widowControl/>
              <w:jc w:val="center"/>
              <w:rPr>
                <w:rFonts w:ascii="宋体" w:eastAsia="宋体" w:hAnsi="宋体" w:cs="宋体"/>
                <w:kern w:val="0"/>
                <w:sz w:val="20"/>
                <w:szCs w:val="20"/>
              </w:rPr>
            </w:pPr>
            <w:r>
              <w:rPr>
                <w:rFonts w:ascii="宋体" w:eastAsia="宋体" w:hAnsi="宋体" w:cs="宋体" w:hint="eastAsia"/>
                <w:kern w:val="0"/>
                <w:sz w:val="20"/>
                <w:szCs w:val="20"/>
              </w:rPr>
              <w:t>城市社会学</w:t>
            </w:r>
          </w:p>
        </w:tc>
      </w:tr>
      <w:tr w:rsidR="0042501F" w:rsidRPr="00B805B9" w:rsidTr="004E6228">
        <w:trPr>
          <w:trHeight w:val="680"/>
          <w:jc w:val="center"/>
        </w:trPr>
        <w:tc>
          <w:tcPr>
            <w:tcW w:w="843" w:type="pct"/>
            <w:vAlign w:val="center"/>
          </w:tcPr>
          <w:p w:rsidR="0042501F" w:rsidRPr="00B805B9" w:rsidRDefault="0042501F" w:rsidP="0042501F">
            <w:pPr>
              <w:widowControl/>
              <w:jc w:val="center"/>
              <w:rPr>
                <w:rFonts w:ascii="宋体" w:eastAsia="宋体" w:hAnsi="宋体" w:cs="宋体"/>
                <w:kern w:val="0"/>
                <w:sz w:val="20"/>
                <w:szCs w:val="20"/>
              </w:rPr>
            </w:pPr>
            <w:r>
              <w:rPr>
                <w:rFonts w:ascii="宋体" w:eastAsia="宋体" w:hAnsi="宋体" w:cs="宋体" w:hint="eastAsia"/>
                <w:kern w:val="0"/>
                <w:sz w:val="20"/>
                <w:szCs w:val="20"/>
              </w:rPr>
              <w:t>冯刚</w:t>
            </w:r>
          </w:p>
        </w:tc>
        <w:tc>
          <w:tcPr>
            <w:tcW w:w="2049" w:type="pct"/>
            <w:vAlign w:val="center"/>
          </w:tcPr>
          <w:p w:rsidR="0042501F" w:rsidRPr="00B805B9" w:rsidRDefault="0042501F" w:rsidP="0042501F">
            <w:pPr>
              <w:widowControl/>
              <w:jc w:val="center"/>
              <w:rPr>
                <w:rFonts w:ascii="宋体" w:eastAsia="宋体" w:hAnsi="宋体" w:cs="宋体"/>
                <w:kern w:val="0"/>
                <w:sz w:val="20"/>
                <w:szCs w:val="20"/>
              </w:rPr>
            </w:pPr>
            <w:r>
              <w:rPr>
                <w:rFonts w:ascii="宋体" w:eastAsia="宋体" w:hAnsi="宋体" w:cs="宋体" w:hint="eastAsia"/>
                <w:kern w:val="0"/>
                <w:sz w:val="20"/>
                <w:szCs w:val="20"/>
              </w:rPr>
              <w:t>北京市社会科学院</w:t>
            </w:r>
          </w:p>
        </w:tc>
        <w:tc>
          <w:tcPr>
            <w:tcW w:w="1157" w:type="pct"/>
            <w:vAlign w:val="center"/>
          </w:tcPr>
          <w:p w:rsidR="0042501F" w:rsidRPr="00B805B9" w:rsidRDefault="0042501F" w:rsidP="0042501F">
            <w:pPr>
              <w:widowControl/>
              <w:jc w:val="center"/>
              <w:rPr>
                <w:rFonts w:ascii="宋体" w:eastAsia="宋体" w:hAnsi="宋体" w:cs="宋体"/>
                <w:kern w:val="0"/>
                <w:sz w:val="20"/>
                <w:szCs w:val="20"/>
              </w:rPr>
            </w:pPr>
            <w:r>
              <w:rPr>
                <w:rFonts w:ascii="宋体" w:eastAsia="宋体" w:hAnsi="宋体" w:cs="宋体" w:hint="eastAsia"/>
                <w:kern w:val="0"/>
                <w:sz w:val="20"/>
                <w:szCs w:val="20"/>
              </w:rPr>
              <w:t>研究员</w:t>
            </w:r>
          </w:p>
        </w:tc>
        <w:tc>
          <w:tcPr>
            <w:tcW w:w="951" w:type="pct"/>
            <w:vAlign w:val="center"/>
          </w:tcPr>
          <w:p w:rsidR="0042501F" w:rsidRPr="00B805B9" w:rsidRDefault="0042501F" w:rsidP="0042501F">
            <w:pPr>
              <w:widowControl/>
              <w:jc w:val="center"/>
              <w:rPr>
                <w:rFonts w:ascii="宋体" w:eastAsia="宋体" w:hAnsi="宋体" w:cs="宋体"/>
                <w:kern w:val="0"/>
                <w:sz w:val="20"/>
                <w:szCs w:val="20"/>
              </w:rPr>
            </w:pPr>
            <w:r>
              <w:rPr>
                <w:rFonts w:ascii="宋体" w:eastAsia="宋体" w:hAnsi="宋体" w:cs="宋体" w:hint="eastAsia"/>
                <w:kern w:val="0"/>
                <w:sz w:val="20"/>
                <w:szCs w:val="20"/>
              </w:rPr>
              <w:t>城市管理</w:t>
            </w:r>
          </w:p>
        </w:tc>
      </w:tr>
    </w:tbl>
    <w:p w:rsidR="00E86F43" w:rsidRPr="00E86F43" w:rsidRDefault="00E86F43" w:rsidP="00436065">
      <w:pPr>
        <w:suppressAutoHyphens/>
        <w:wordWrap/>
        <w:adjustRightInd w:val="0"/>
        <w:snapToGrid w:val="0"/>
        <w:spacing w:beforeLines="50"/>
        <w:ind w:firstLineChars="200" w:firstLine="80"/>
        <w:rPr>
          <w:sz w:val="4"/>
        </w:rPr>
      </w:pPr>
    </w:p>
    <w:p w:rsidR="00E57FC5" w:rsidRPr="00B805B9" w:rsidRDefault="00E57FC5" w:rsidP="00436065">
      <w:pPr>
        <w:suppressAutoHyphens/>
        <w:wordWrap/>
        <w:adjustRightInd w:val="0"/>
        <w:snapToGrid w:val="0"/>
        <w:spacing w:beforeLines="50" w:line="360" w:lineRule="auto"/>
        <w:ind w:firstLineChars="200" w:firstLine="640"/>
        <w:outlineLvl w:val="2"/>
        <w:rPr>
          <w:sz w:val="32"/>
        </w:rPr>
      </w:pPr>
      <w:r w:rsidRPr="00B805B9">
        <w:rPr>
          <w:rFonts w:hint="eastAsia"/>
          <w:sz w:val="32"/>
        </w:rPr>
        <w:t>3.评价分析阶段</w:t>
      </w:r>
    </w:p>
    <w:p w:rsidR="00E57FC5" w:rsidRPr="00B805B9"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评价工作组根据收集到的项目相关资料以及评价专家组意见，对项目决策、管理、绩效情况进行综合分析，按照规定的文本格式和内容撰写绩效评价报告，提交单位征求意见。同时，根据反馈意见，在规定时间内修改形成绩效评价报告正式稿报送委托方。</w:t>
      </w:r>
      <w:bookmarkStart w:id="40" w:name="_Toc336506961"/>
      <w:bookmarkStart w:id="41" w:name="_Toc28464"/>
      <w:bookmarkStart w:id="42" w:name="_Toc4489"/>
      <w:bookmarkStart w:id="43" w:name="_Toc336506896"/>
      <w:bookmarkEnd w:id="38"/>
      <w:bookmarkEnd w:id="39"/>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44" w:name="_Toc336506900"/>
      <w:bookmarkStart w:id="45" w:name="_Toc30230"/>
      <w:bookmarkStart w:id="46" w:name="_Toc336506965"/>
      <w:bookmarkStart w:id="47" w:name="_Toc31715"/>
      <w:bookmarkStart w:id="48" w:name="_Toc104896591"/>
      <w:r w:rsidRPr="00B805B9">
        <w:rPr>
          <w:rFonts w:ascii="Times New Roman" w:eastAsia="黑体" w:hint="eastAsia"/>
          <w:sz w:val="32"/>
        </w:rPr>
        <w:t>三、</w:t>
      </w:r>
      <w:bookmarkEnd w:id="44"/>
      <w:bookmarkEnd w:id="45"/>
      <w:bookmarkEnd w:id="46"/>
      <w:bookmarkEnd w:id="47"/>
      <w:r w:rsidRPr="00B805B9">
        <w:rPr>
          <w:rFonts w:ascii="Times New Roman" w:eastAsia="黑体" w:hint="eastAsia"/>
          <w:sz w:val="32"/>
        </w:rPr>
        <w:t>综合评价情况及评价结论</w:t>
      </w:r>
      <w:bookmarkEnd w:id="48"/>
    </w:p>
    <w:p w:rsidR="00BE541B" w:rsidRPr="000B026E" w:rsidRDefault="004E6228" w:rsidP="000B026E">
      <w:pPr>
        <w:adjustRightInd w:val="0"/>
        <w:snapToGrid w:val="0"/>
        <w:spacing w:line="360" w:lineRule="auto"/>
        <w:ind w:firstLine="561"/>
        <w:rPr>
          <w:rFonts w:cs="仿宋_GB2312"/>
          <w:sz w:val="32"/>
          <w:szCs w:val="32"/>
        </w:rPr>
      </w:pPr>
      <w:r>
        <w:rPr>
          <w:rFonts w:cs="仿宋_GB2312" w:hint="eastAsia"/>
          <w:sz w:val="32"/>
          <w:szCs w:val="32"/>
        </w:rPr>
        <w:t>2021年度，</w:t>
      </w:r>
      <w:r w:rsidR="003F4452" w:rsidRPr="003F4452">
        <w:rPr>
          <w:rFonts w:cs="仿宋_GB2312" w:hint="eastAsia"/>
          <w:sz w:val="32"/>
          <w:szCs w:val="32"/>
        </w:rPr>
        <w:t>项目</w:t>
      </w:r>
      <w:r w:rsidR="004004F8" w:rsidRPr="004004F8">
        <w:rPr>
          <w:rFonts w:cs="仿宋_GB2312" w:hint="eastAsia"/>
          <w:sz w:val="32"/>
          <w:szCs w:val="32"/>
        </w:rPr>
        <w:t>采取政府购买服务</w:t>
      </w:r>
      <w:r w:rsidR="00BE541B">
        <w:rPr>
          <w:rFonts w:cs="仿宋_GB2312" w:hint="eastAsia"/>
          <w:sz w:val="32"/>
          <w:szCs w:val="32"/>
        </w:rPr>
        <w:t>的</w:t>
      </w:r>
      <w:r w:rsidR="004004F8" w:rsidRPr="004004F8">
        <w:rPr>
          <w:rFonts w:cs="仿宋_GB2312" w:hint="eastAsia"/>
          <w:sz w:val="32"/>
          <w:szCs w:val="32"/>
        </w:rPr>
        <w:t>方式委托供应商组建</w:t>
      </w:r>
      <w:r w:rsidR="000B026E">
        <w:rPr>
          <w:rFonts w:cs="仿宋_GB2312" w:hint="eastAsia"/>
          <w:sz w:val="32"/>
          <w:szCs w:val="32"/>
        </w:rPr>
        <w:t>了</w:t>
      </w:r>
      <w:r w:rsidR="004004F8" w:rsidRPr="004004F8">
        <w:rPr>
          <w:rFonts w:cs="仿宋_GB2312" w:hint="eastAsia"/>
          <w:sz w:val="32"/>
          <w:szCs w:val="32"/>
        </w:rPr>
        <w:t>1支47人的灾害应急救助保障队，</w:t>
      </w:r>
      <w:r>
        <w:rPr>
          <w:rFonts w:cs="仿宋_GB2312" w:hint="eastAsia"/>
          <w:sz w:val="32"/>
          <w:szCs w:val="32"/>
        </w:rPr>
        <w:t>保障队</w:t>
      </w:r>
      <w:r w:rsidR="000B026E">
        <w:rPr>
          <w:rFonts w:cs="仿宋_GB2312" w:hint="eastAsia"/>
          <w:sz w:val="32"/>
          <w:szCs w:val="32"/>
        </w:rPr>
        <w:t>人员构成合理，专业技术能力较强</w:t>
      </w:r>
      <w:r w:rsidR="00BE541B">
        <w:rPr>
          <w:rFonts w:cs="仿宋_GB2312" w:hint="eastAsia"/>
          <w:sz w:val="32"/>
          <w:szCs w:val="32"/>
        </w:rPr>
        <w:t>；</w:t>
      </w:r>
      <w:r>
        <w:rPr>
          <w:rFonts w:cs="仿宋_GB2312" w:hint="eastAsia"/>
          <w:sz w:val="32"/>
          <w:szCs w:val="32"/>
        </w:rPr>
        <w:t>保障队针对</w:t>
      </w:r>
      <w:r w:rsidR="000B026E">
        <w:rPr>
          <w:rFonts w:cs="仿宋_GB2312" w:hint="eastAsia"/>
          <w:sz w:val="32"/>
          <w:szCs w:val="32"/>
        </w:rPr>
        <w:t>建立健全</w:t>
      </w:r>
      <w:r>
        <w:rPr>
          <w:rFonts w:cs="仿宋_GB2312" w:hint="eastAsia"/>
          <w:sz w:val="32"/>
          <w:szCs w:val="32"/>
        </w:rPr>
        <w:t>管理</w:t>
      </w:r>
      <w:r w:rsidR="000B026E">
        <w:rPr>
          <w:rFonts w:cs="仿宋_GB2312" w:hint="eastAsia"/>
          <w:sz w:val="32"/>
          <w:szCs w:val="32"/>
        </w:rPr>
        <w:t>制度</w:t>
      </w:r>
      <w:r>
        <w:rPr>
          <w:rFonts w:cs="仿宋_GB2312" w:hint="eastAsia"/>
          <w:sz w:val="32"/>
          <w:szCs w:val="32"/>
        </w:rPr>
        <w:t>、</w:t>
      </w:r>
      <w:r w:rsidR="000B026E">
        <w:rPr>
          <w:rFonts w:cs="仿宋_GB2312" w:hint="eastAsia"/>
          <w:sz w:val="32"/>
          <w:szCs w:val="32"/>
        </w:rPr>
        <w:t>救灾装备管理及维护保养</w:t>
      </w:r>
      <w:r w:rsidR="00BE541B">
        <w:rPr>
          <w:rFonts w:cs="仿宋_GB2312" w:hint="eastAsia"/>
          <w:sz w:val="32"/>
          <w:szCs w:val="32"/>
        </w:rPr>
        <w:t>、</w:t>
      </w:r>
      <w:r w:rsidR="000B026E">
        <w:rPr>
          <w:rFonts w:cs="仿宋_GB2312" w:hint="eastAsia"/>
          <w:sz w:val="32"/>
          <w:szCs w:val="32"/>
        </w:rPr>
        <w:t>日常训练、</w:t>
      </w:r>
      <w:r w:rsidR="000B026E" w:rsidRPr="00BE541B">
        <w:rPr>
          <w:rFonts w:cs="仿宋_GB2312" w:hint="eastAsia"/>
          <w:sz w:val="32"/>
          <w:szCs w:val="32"/>
        </w:rPr>
        <w:t>应急培训演练</w:t>
      </w:r>
      <w:r w:rsidR="000B026E">
        <w:rPr>
          <w:rFonts w:cs="仿宋_GB2312" w:hint="eastAsia"/>
          <w:sz w:val="32"/>
          <w:szCs w:val="32"/>
        </w:rPr>
        <w:t>及应急救助</w:t>
      </w:r>
      <w:r w:rsidR="00BE541B">
        <w:rPr>
          <w:rFonts w:cs="仿宋_GB2312" w:hint="eastAsia"/>
          <w:sz w:val="32"/>
          <w:szCs w:val="32"/>
        </w:rPr>
        <w:t>等工作要求的落实情况较好；保障队</w:t>
      </w:r>
      <w:r w:rsidR="000B026E">
        <w:rPr>
          <w:rFonts w:cs="仿宋_GB2312" w:hint="eastAsia"/>
          <w:sz w:val="32"/>
          <w:szCs w:val="32"/>
        </w:rPr>
        <w:t>积累</w:t>
      </w:r>
      <w:r w:rsidR="00BE541B">
        <w:rPr>
          <w:rFonts w:cs="仿宋_GB2312" w:hint="eastAsia"/>
          <w:sz w:val="32"/>
          <w:szCs w:val="32"/>
        </w:rPr>
        <w:t>了一定</w:t>
      </w:r>
      <w:r w:rsidR="000B026E">
        <w:rPr>
          <w:rFonts w:cs="仿宋_GB2312" w:hint="eastAsia"/>
          <w:sz w:val="32"/>
          <w:szCs w:val="32"/>
        </w:rPr>
        <w:t>实战经</w:t>
      </w:r>
      <w:r w:rsidR="000B026E">
        <w:rPr>
          <w:rFonts w:cs="仿宋_GB2312" w:hint="eastAsia"/>
          <w:sz w:val="32"/>
          <w:szCs w:val="32"/>
        </w:rPr>
        <w:lastRenderedPageBreak/>
        <w:t>验，基本具备了应急救援保障能力</w:t>
      </w:r>
      <w:r w:rsidR="004004F8" w:rsidRPr="004004F8">
        <w:rPr>
          <w:rFonts w:cs="仿宋_GB2312" w:hint="eastAsia"/>
          <w:sz w:val="32"/>
          <w:szCs w:val="32"/>
        </w:rPr>
        <w:t>。</w:t>
      </w:r>
    </w:p>
    <w:p w:rsidR="00E57FC5" w:rsidRPr="00B805B9" w:rsidRDefault="00E57FC5" w:rsidP="00BE541B">
      <w:pPr>
        <w:adjustRightInd w:val="0"/>
        <w:snapToGrid w:val="0"/>
        <w:spacing w:line="360" w:lineRule="auto"/>
        <w:ind w:firstLine="561"/>
        <w:rPr>
          <w:sz w:val="32"/>
          <w:szCs w:val="32"/>
        </w:rPr>
      </w:pPr>
      <w:r w:rsidRPr="00B805B9">
        <w:rPr>
          <w:rFonts w:cs="仿宋_GB2312"/>
          <w:sz w:val="32"/>
          <w:szCs w:val="32"/>
        </w:rPr>
        <w:t>但</w:t>
      </w:r>
      <w:r w:rsidRPr="00B805B9">
        <w:rPr>
          <w:rFonts w:cs="仿宋_GB2312" w:hint="eastAsia"/>
          <w:sz w:val="32"/>
          <w:szCs w:val="32"/>
        </w:rPr>
        <w:t>聚焦2</w:t>
      </w:r>
      <w:r w:rsidRPr="00B805B9">
        <w:rPr>
          <w:rFonts w:cs="仿宋_GB2312"/>
          <w:sz w:val="32"/>
          <w:szCs w:val="32"/>
        </w:rPr>
        <w:t>02</w:t>
      </w:r>
      <w:r w:rsidR="003F4452">
        <w:rPr>
          <w:rFonts w:cs="仿宋_GB2312" w:hint="eastAsia"/>
          <w:sz w:val="32"/>
          <w:szCs w:val="32"/>
        </w:rPr>
        <w:t>1</w:t>
      </w:r>
      <w:r w:rsidRPr="00B805B9">
        <w:rPr>
          <w:rFonts w:cs="仿宋_GB2312" w:hint="eastAsia"/>
          <w:sz w:val="32"/>
          <w:szCs w:val="32"/>
        </w:rPr>
        <w:t>年度项目管理实施情况，本次评价也发现项目在绩效目标及</w:t>
      </w:r>
      <w:r w:rsidR="006844A1">
        <w:rPr>
          <w:rFonts w:cs="仿宋_GB2312" w:hint="eastAsia"/>
          <w:sz w:val="32"/>
          <w:szCs w:val="32"/>
        </w:rPr>
        <w:t>指标设置</w:t>
      </w:r>
      <w:r w:rsidRPr="00B805B9">
        <w:rPr>
          <w:rFonts w:cs="仿宋_GB2312" w:hint="eastAsia"/>
          <w:sz w:val="32"/>
          <w:szCs w:val="32"/>
        </w:rPr>
        <w:t>、过程管理、</w:t>
      </w:r>
      <w:r w:rsidR="006844A1">
        <w:rPr>
          <w:rFonts w:cs="仿宋_GB2312" w:hint="eastAsia"/>
          <w:sz w:val="32"/>
          <w:szCs w:val="32"/>
        </w:rPr>
        <w:t>满意度调查</w:t>
      </w:r>
      <w:r w:rsidRPr="00B805B9">
        <w:rPr>
          <w:rFonts w:cs="仿宋_GB2312" w:hint="eastAsia"/>
          <w:sz w:val="32"/>
          <w:szCs w:val="32"/>
        </w:rPr>
        <w:t>等方面存在一定不足之处，需在后续工作中进一步改进。通过评价，项目综合</w:t>
      </w:r>
      <w:r w:rsidRPr="00A93A89">
        <w:rPr>
          <w:rFonts w:cs="仿宋_GB2312" w:hint="eastAsia"/>
          <w:sz w:val="32"/>
          <w:szCs w:val="32"/>
        </w:rPr>
        <w:t>得</w:t>
      </w:r>
      <w:r w:rsidRPr="00267085">
        <w:rPr>
          <w:rFonts w:cs="仿宋_GB2312" w:hint="eastAsia"/>
          <w:sz w:val="32"/>
          <w:szCs w:val="32"/>
        </w:rPr>
        <w:t>分</w:t>
      </w:r>
      <w:r w:rsidR="00A12E17" w:rsidRPr="00267085">
        <w:rPr>
          <w:rFonts w:cs="仿宋_GB2312" w:hint="eastAsia"/>
          <w:b/>
          <w:sz w:val="32"/>
          <w:szCs w:val="32"/>
        </w:rPr>
        <w:t>8</w:t>
      </w:r>
      <w:r w:rsidR="001D1275" w:rsidRPr="00267085">
        <w:rPr>
          <w:rFonts w:cs="仿宋_GB2312" w:hint="eastAsia"/>
          <w:b/>
          <w:sz w:val="32"/>
          <w:szCs w:val="32"/>
        </w:rPr>
        <w:t>9.2</w:t>
      </w:r>
      <w:r w:rsidR="00267085">
        <w:rPr>
          <w:rFonts w:cs="仿宋_GB2312"/>
          <w:b/>
          <w:sz w:val="32"/>
          <w:szCs w:val="32"/>
        </w:rPr>
        <w:t>0</w:t>
      </w:r>
      <w:r w:rsidRPr="00267085">
        <w:rPr>
          <w:rFonts w:cs="仿宋_GB2312" w:hint="eastAsia"/>
          <w:sz w:val="32"/>
          <w:szCs w:val="32"/>
        </w:rPr>
        <w:t>分，综合绩效评定结论为“</w:t>
      </w:r>
      <w:r w:rsidRPr="00267085">
        <w:rPr>
          <w:rFonts w:cs="仿宋_GB2312" w:hint="eastAsia"/>
          <w:b/>
          <w:sz w:val="32"/>
          <w:szCs w:val="32"/>
        </w:rPr>
        <w:t>良</w:t>
      </w:r>
      <w:r w:rsidRPr="00267085">
        <w:rPr>
          <w:rFonts w:cs="仿宋_GB2312" w:hint="eastAsia"/>
          <w:sz w:val="32"/>
          <w:szCs w:val="32"/>
        </w:rPr>
        <w:t>”，</w:t>
      </w:r>
      <w:r w:rsidRPr="00267085">
        <w:rPr>
          <w:rFonts w:hint="eastAsia"/>
          <w:sz w:val="32"/>
          <w:szCs w:val="32"/>
        </w:rPr>
        <w:t>项</w:t>
      </w:r>
      <w:r w:rsidRPr="00B805B9">
        <w:rPr>
          <w:rFonts w:hint="eastAsia"/>
          <w:sz w:val="32"/>
          <w:szCs w:val="32"/>
        </w:rPr>
        <w:t>目评分情况详见下图1，具体评分情况见附件</w:t>
      </w:r>
      <w:r w:rsidRPr="00B805B9">
        <w:rPr>
          <w:sz w:val="32"/>
          <w:szCs w:val="32"/>
        </w:rPr>
        <w:t>1</w:t>
      </w:r>
      <w:r w:rsidRPr="00B805B9">
        <w:rPr>
          <w:rFonts w:hint="eastAsia"/>
          <w:sz w:val="32"/>
          <w:szCs w:val="32"/>
        </w:rPr>
        <w:t>。</w:t>
      </w:r>
    </w:p>
    <w:p w:rsidR="00E57FC5" w:rsidRDefault="00436065" w:rsidP="00A12E17">
      <w:pPr>
        <w:suppressAutoHyphens/>
        <w:wordWrap/>
        <w:adjustRightInd w:val="0"/>
        <w:snapToGrid w:val="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1" o:spid="_x0000_i1025" type="#_x0000_t75" style="width:385.95pt;height:247.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">
            <v:imagedata r:id="rId12" o:title=""/>
            <o:lock v:ext="edit" aspectratio="f"/>
          </v:shape>
        </w:pict>
      </w:r>
    </w:p>
    <w:p w:rsidR="00E57FC5" w:rsidRPr="00B805B9" w:rsidRDefault="00E57FC5" w:rsidP="00A12E17">
      <w:pPr>
        <w:suppressAutoHyphens/>
        <w:wordWrap/>
        <w:adjustRightInd w:val="0"/>
        <w:snapToGrid w:val="0"/>
        <w:spacing w:line="360" w:lineRule="auto"/>
        <w:jc w:val="center"/>
        <w:rPr>
          <w:rFonts w:ascii="Times New Roman" w:eastAsia="黑体"/>
          <w:sz w:val="28"/>
        </w:rPr>
      </w:pPr>
      <w:r w:rsidRPr="00A12E17">
        <w:rPr>
          <w:rFonts w:ascii="Times New Roman" w:eastAsia="黑体" w:hint="eastAsia"/>
          <w:sz w:val="28"/>
        </w:rPr>
        <w:t>图</w:t>
      </w:r>
      <w:r w:rsidRPr="00A12E17">
        <w:rPr>
          <w:rFonts w:ascii="Times New Roman" w:eastAsia="黑体" w:hint="eastAsia"/>
          <w:sz w:val="28"/>
        </w:rPr>
        <w:t>1</w:t>
      </w:r>
      <w:r w:rsidRPr="00A12E17">
        <w:rPr>
          <w:rFonts w:ascii="Times New Roman" w:eastAsia="黑体" w:hint="eastAsia"/>
          <w:sz w:val="28"/>
        </w:rPr>
        <w:t>：项目分项绩效评价指标分值及得分情况</w:t>
      </w:r>
    </w:p>
    <w:p w:rsidR="00E86F43" w:rsidRPr="00E86F43" w:rsidRDefault="00E86F43" w:rsidP="00E86F43">
      <w:pPr>
        <w:adjustRightInd w:val="0"/>
        <w:snapToGrid w:val="0"/>
        <w:rPr>
          <w:rFonts w:cs="仿宋_GB2312"/>
          <w:sz w:val="15"/>
          <w:szCs w:val="32"/>
        </w:rPr>
      </w:pPr>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49" w:name="_Toc104896592"/>
      <w:r w:rsidRPr="00B805B9">
        <w:rPr>
          <w:rFonts w:ascii="Times New Roman" w:eastAsia="黑体" w:hint="eastAsia"/>
          <w:sz w:val="32"/>
        </w:rPr>
        <w:t>四、绩效评价指标分析</w:t>
      </w:r>
      <w:bookmarkEnd w:id="40"/>
      <w:bookmarkEnd w:id="41"/>
      <w:bookmarkEnd w:id="42"/>
      <w:bookmarkEnd w:id="43"/>
      <w:bookmarkEnd w:id="49"/>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50" w:name="_Toc7675"/>
      <w:bookmarkStart w:id="51" w:name="_Toc336506962"/>
      <w:bookmarkStart w:id="52" w:name="_Toc336506897"/>
      <w:bookmarkStart w:id="53" w:name="_Toc4841"/>
      <w:bookmarkStart w:id="54" w:name="_Toc104896593"/>
      <w:r w:rsidRPr="00B805B9">
        <w:rPr>
          <w:rFonts w:ascii="Times New Roman" w:eastAsia="楷体_GB2312" w:hint="eastAsia"/>
          <w:sz w:val="32"/>
        </w:rPr>
        <w:t>（一）项目</w:t>
      </w:r>
      <w:bookmarkEnd w:id="50"/>
      <w:bookmarkEnd w:id="51"/>
      <w:bookmarkEnd w:id="52"/>
      <w:bookmarkEnd w:id="53"/>
      <w:r w:rsidRPr="00B805B9">
        <w:rPr>
          <w:rFonts w:ascii="Times New Roman" w:eastAsia="楷体_GB2312" w:hint="eastAsia"/>
          <w:sz w:val="32"/>
        </w:rPr>
        <w:t>决策情况</w:t>
      </w:r>
      <w:bookmarkEnd w:id="54"/>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1.项目立项</w:t>
      </w:r>
    </w:p>
    <w:p w:rsidR="00E57FC5" w:rsidRPr="00B805B9" w:rsidRDefault="00E57FC5">
      <w:pPr>
        <w:suppressAutoHyphens/>
        <w:wordWrap/>
        <w:adjustRightInd w:val="0"/>
        <w:snapToGrid w:val="0"/>
        <w:spacing w:line="360" w:lineRule="auto"/>
        <w:ind w:firstLineChars="200" w:firstLine="640"/>
        <w:rPr>
          <w:sz w:val="32"/>
        </w:rPr>
      </w:pPr>
      <w:r w:rsidRPr="00B805B9">
        <w:rPr>
          <w:rFonts w:hint="eastAsia"/>
          <w:sz w:val="32"/>
        </w:rPr>
        <w:t>（1）立项依据充分性</w:t>
      </w:r>
    </w:p>
    <w:p w:rsidR="00E57FC5" w:rsidRPr="00B805B9" w:rsidRDefault="00E57FC5" w:rsidP="00227272">
      <w:pPr>
        <w:tabs>
          <w:tab w:val="left" w:pos="7230"/>
        </w:tabs>
        <w:wordWrap/>
        <w:adjustRightInd w:val="0"/>
        <w:snapToGrid w:val="0"/>
        <w:spacing w:line="360" w:lineRule="auto"/>
        <w:ind w:firstLineChars="200" w:firstLine="640"/>
        <w:rPr>
          <w:sz w:val="32"/>
        </w:rPr>
      </w:pPr>
      <w:r w:rsidRPr="00B805B9">
        <w:rPr>
          <w:rFonts w:hint="eastAsia"/>
          <w:sz w:val="32"/>
        </w:rPr>
        <w:t>项目主要依据</w:t>
      </w:r>
      <w:r w:rsidR="00227272" w:rsidRPr="009C398A">
        <w:rPr>
          <w:rFonts w:hAnsi="Malgun Gothic" w:cs="Malgun Gothic" w:hint="eastAsia"/>
          <w:sz w:val="32"/>
          <w:szCs w:val="32"/>
        </w:rPr>
        <w:t>《北京市人民政府办公厅&lt;关于加强全市应急队伍建设的意见&gt;》（京政办发〔2011〕29号）</w:t>
      </w:r>
      <w:r w:rsidR="00227272">
        <w:rPr>
          <w:rFonts w:hAnsi="Malgun Gothic" w:cs="Malgun Gothic" w:hint="eastAsia"/>
          <w:sz w:val="32"/>
          <w:szCs w:val="32"/>
        </w:rPr>
        <w:t>、</w:t>
      </w:r>
      <w:r w:rsidR="00227272" w:rsidRPr="00227272">
        <w:rPr>
          <w:rFonts w:hint="eastAsia"/>
          <w:sz w:val="32"/>
        </w:rPr>
        <w:t>《北京市人民政府关于进一步加强本市应急能力的意见》（京政</w:t>
      </w:r>
      <w:r w:rsidR="00227272" w:rsidRPr="00227272">
        <w:rPr>
          <w:rFonts w:hint="eastAsia"/>
          <w:sz w:val="32"/>
        </w:rPr>
        <w:lastRenderedPageBreak/>
        <w:t>发〔2013〕4号）</w:t>
      </w:r>
      <w:r w:rsidR="00227272">
        <w:rPr>
          <w:rFonts w:hint="eastAsia"/>
          <w:sz w:val="32"/>
        </w:rPr>
        <w:t>、</w:t>
      </w:r>
      <w:r w:rsidR="00227272" w:rsidRPr="00227272">
        <w:rPr>
          <w:rFonts w:hint="eastAsia"/>
          <w:sz w:val="32"/>
        </w:rPr>
        <w:t>《北京市突发事件应急救助预案》（京应急委发〔2015〕10号）</w:t>
      </w:r>
      <w:r w:rsidR="00227272">
        <w:rPr>
          <w:rFonts w:hint="eastAsia"/>
          <w:sz w:val="32"/>
        </w:rPr>
        <w:t>、</w:t>
      </w:r>
      <w:r w:rsidR="00227272" w:rsidRPr="00227272">
        <w:rPr>
          <w:rFonts w:hint="eastAsia"/>
          <w:sz w:val="32"/>
        </w:rPr>
        <w:t>《关于支持引导社会力量参与救灾工作的指导意见》（民发〔2015〕188号）</w:t>
      </w:r>
      <w:r w:rsidR="00227272">
        <w:rPr>
          <w:rFonts w:hint="eastAsia"/>
          <w:sz w:val="32"/>
        </w:rPr>
        <w:t>、</w:t>
      </w:r>
      <w:r w:rsidR="00227272" w:rsidRPr="004004F8">
        <w:rPr>
          <w:rFonts w:cs="仿宋_GB2312" w:hint="eastAsia"/>
          <w:sz w:val="32"/>
          <w:szCs w:val="32"/>
        </w:rPr>
        <w:t>《自然灾害救助条例》</w:t>
      </w:r>
      <w:r w:rsidRPr="00B805B9">
        <w:rPr>
          <w:rFonts w:hint="eastAsia"/>
          <w:sz w:val="32"/>
          <w:szCs w:val="32"/>
        </w:rPr>
        <w:t>等政策设立，立项内容</w:t>
      </w:r>
      <w:r w:rsidR="00BA083B">
        <w:rPr>
          <w:rFonts w:hint="eastAsia"/>
          <w:sz w:val="32"/>
          <w:szCs w:val="32"/>
        </w:rPr>
        <w:t>与</w:t>
      </w:r>
      <w:r w:rsidR="00BA083B" w:rsidRPr="00BA083B">
        <w:rPr>
          <w:rFonts w:hint="eastAsia"/>
          <w:sz w:val="32"/>
          <w:szCs w:val="32"/>
        </w:rPr>
        <w:t>满足</w:t>
      </w:r>
      <w:r w:rsidR="008D6E01">
        <w:rPr>
          <w:rFonts w:hint="eastAsia"/>
          <w:sz w:val="32"/>
          <w:szCs w:val="32"/>
        </w:rPr>
        <w:t>北京市</w:t>
      </w:r>
      <w:r w:rsidR="00BA083B" w:rsidRPr="00BA083B">
        <w:rPr>
          <w:rFonts w:hint="eastAsia"/>
          <w:sz w:val="32"/>
          <w:szCs w:val="32"/>
        </w:rPr>
        <w:t>应对重大自然灾害和事故灾难突发事件的应急救援物资保障和受灾人员救助物资保障需求</w:t>
      </w:r>
      <w:r w:rsidR="00BA083B">
        <w:rPr>
          <w:rFonts w:hint="eastAsia"/>
          <w:sz w:val="32"/>
          <w:szCs w:val="32"/>
        </w:rPr>
        <w:t>等</w:t>
      </w:r>
      <w:r w:rsidR="008D6E01">
        <w:rPr>
          <w:rFonts w:hint="eastAsia"/>
          <w:sz w:val="32"/>
          <w:szCs w:val="32"/>
        </w:rPr>
        <w:t>行业</w:t>
      </w:r>
      <w:r w:rsidR="00BA083B">
        <w:rPr>
          <w:rFonts w:hint="eastAsia"/>
          <w:sz w:val="32"/>
          <w:szCs w:val="32"/>
        </w:rPr>
        <w:t>规划</w:t>
      </w:r>
      <w:r w:rsidR="00721601">
        <w:rPr>
          <w:rFonts w:hint="eastAsia"/>
          <w:sz w:val="32"/>
          <w:szCs w:val="32"/>
        </w:rPr>
        <w:t>要求</w:t>
      </w:r>
      <w:r w:rsidR="008D6E01">
        <w:rPr>
          <w:rFonts w:hint="eastAsia"/>
          <w:sz w:val="32"/>
          <w:szCs w:val="32"/>
        </w:rPr>
        <w:t>符合</w:t>
      </w:r>
      <w:r w:rsidRPr="00B805B9">
        <w:rPr>
          <w:rFonts w:hint="eastAsia"/>
          <w:sz w:val="32"/>
          <w:szCs w:val="32"/>
        </w:rPr>
        <w:t>。</w:t>
      </w:r>
      <w:r w:rsidRPr="00B805B9">
        <w:rPr>
          <w:rFonts w:hint="eastAsia"/>
          <w:sz w:val="32"/>
        </w:rPr>
        <w:t>整体上，项目立项决策依据较为充分、现实需求明确，与</w:t>
      </w:r>
      <w:r w:rsidR="00721601">
        <w:rPr>
          <w:rFonts w:hint="eastAsia"/>
          <w:sz w:val="32"/>
        </w:rPr>
        <w:t>项目单位</w:t>
      </w:r>
      <w:r w:rsidR="00163C1A">
        <w:rPr>
          <w:rFonts w:hint="eastAsia"/>
          <w:sz w:val="32"/>
        </w:rPr>
        <w:t>“</w:t>
      </w:r>
      <w:r w:rsidR="00163C1A" w:rsidRPr="00163C1A">
        <w:rPr>
          <w:rFonts w:hint="eastAsia"/>
          <w:sz w:val="32"/>
        </w:rPr>
        <w:t>承担市级救灾款物的管理、分配和监督使用工作，会同有关方面组织协调紧急转移安置受灾群众、因灾毁损房屋恢复重建补助和受灾群众生活救助</w:t>
      </w:r>
      <w:r w:rsidR="00163C1A">
        <w:rPr>
          <w:rFonts w:hint="eastAsia"/>
          <w:sz w:val="32"/>
        </w:rPr>
        <w:t>”</w:t>
      </w:r>
      <w:r w:rsidR="00A93A89">
        <w:rPr>
          <w:rFonts w:hint="eastAsia"/>
          <w:sz w:val="32"/>
        </w:rPr>
        <w:t>、</w:t>
      </w:r>
      <w:r w:rsidR="00163C1A">
        <w:rPr>
          <w:rFonts w:hint="eastAsia"/>
          <w:sz w:val="32"/>
        </w:rPr>
        <w:t>“</w:t>
      </w:r>
      <w:r w:rsidR="00163C1A" w:rsidRPr="00163C1A">
        <w:rPr>
          <w:rFonts w:hint="eastAsia"/>
          <w:sz w:val="32"/>
        </w:rPr>
        <w:t>负责对受灾省区市的应急援助工作</w:t>
      </w:r>
      <w:r w:rsidR="00163C1A">
        <w:rPr>
          <w:rFonts w:hint="eastAsia"/>
          <w:sz w:val="32"/>
        </w:rPr>
        <w:t>”等职责</w:t>
      </w:r>
      <w:r w:rsidRPr="00B805B9">
        <w:rPr>
          <w:rFonts w:hint="eastAsia"/>
          <w:sz w:val="32"/>
        </w:rPr>
        <w:t>相符。</w:t>
      </w:r>
    </w:p>
    <w:p w:rsidR="00E57FC5" w:rsidRPr="00B805B9" w:rsidRDefault="00E57FC5">
      <w:pPr>
        <w:suppressAutoHyphens/>
        <w:wordWrap/>
        <w:adjustRightInd w:val="0"/>
        <w:snapToGrid w:val="0"/>
        <w:spacing w:line="360" w:lineRule="auto"/>
        <w:ind w:firstLineChars="200" w:firstLine="640"/>
        <w:rPr>
          <w:sz w:val="32"/>
        </w:rPr>
      </w:pPr>
      <w:r w:rsidRPr="00B805B9">
        <w:rPr>
          <w:rFonts w:hint="eastAsia"/>
          <w:sz w:val="32"/>
        </w:rPr>
        <w:t>（2）立项程序规范性</w:t>
      </w:r>
    </w:p>
    <w:p w:rsidR="00E57FC5" w:rsidRPr="00B805B9" w:rsidRDefault="00E57FC5">
      <w:pPr>
        <w:wordWrap/>
        <w:adjustRightInd w:val="0"/>
        <w:snapToGrid w:val="0"/>
        <w:spacing w:line="360" w:lineRule="auto"/>
        <w:ind w:firstLine="560"/>
        <w:rPr>
          <w:sz w:val="32"/>
        </w:rPr>
      </w:pPr>
      <w:r w:rsidRPr="00B805B9">
        <w:rPr>
          <w:rFonts w:hint="eastAsia"/>
          <w:sz w:val="32"/>
        </w:rPr>
        <w:t>项目</w:t>
      </w:r>
      <w:r w:rsidR="00721601">
        <w:rPr>
          <w:rFonts w:hint="eastAsia"/>
          <w:sz w:val="32"/>
        </w:rPr>
        <w:t>属于</w:t>
      </w:r>
      <w:r w:rsidRPr="00B805B9">
        <w:rPr>
          <w:rFonts w:hint="eastAsia"/>
          <w:sz w:val="32"/>
        </w:rPr>
        <w:t>延续性内容，根据市应急局内设机构及职能分工，具体工作由</w:t>
      </w:r>
      <w:r w:rsidR="002E5022" w:rsidRPr="002E5022">
        <w:rPr>
          <w:rFonts w:hint="eastAsia"/>
          <w:sz w:val="32"/>
        </w:rPr>
        <w:t>救灾与物资保障</w:t>
      </w:r>
      <w:r w:rsidRPr="00B805B9">
        <w:rPr>
          <w:rFonts w:hint="eastAsia"/>
          <w:sz w:val="32"/>
        </w:rPr>
        <w:t>处（以下简称“</w:t>
      </w:r>
      <w:r w:rsidR="002E5022">
        <w:rPr>
          <w:rFonts w:hint="eastAsia"/>
          <w:sz w:val="32"/>
        </w:rPr>
        <w:t>救灾</w:t>
      </w:r>
      <w:r w:rsidRPr="00B805B9">
        <w:rPr>
          <w:rFonts w:hint="eastAsia"/>
          <w:sz w:val="32"/>
        </w:rPr>
        <w:t>处”）组织实施。项目立项阶段，</w:t>
      </w:r>
      <w:r w:rsidR="002E5022">
        <w:rPr>
          <w:rFonts w:hint="eastAsia"/>
          <w:sz w:val="32"/>
        </w:rPr>
        <w:t>救灾</w:t>
      </w:r>
      <w:r w:rsidRPr="00B805B9">
        <w:rPr>
          <w:rFonts w:hint="eastAsia"/>
          <w:sz w:val="32"/>
        </w:rPr>
        <w:t>处在2</w:t>
      </w:r>
      <w:r w:rsidRPr="00B805B9">
        <w:rPr>
          <w:sz w:val="32"/>
        </w:rPr>
        <w:t>0</w:t>
      </w:r>
      <w:r w:rsidR="002E5022">
        <w:rPr>
          <w:rFonts w:hint="eastAsia"/>
          <w:sz w:val="32"/>
        </w:rPr>
        <w:t>20</w:t>
      </w:r>
      <w:r w:rsidRPr="00B805B9">
        <w:rPr>
          <w:rFonts w:hint="eastAsia"/>
          <w:sz w:val="32"/>
        </w:rPr>
        <w:t>年度</w:t>
      </w:r>
      <w:r w:rsidR="002E5022">
        <w:rPr>
          <w:rFonts w:hint="eastAsia"/>
          <w:sz w:val="32"/>
        </w:rPr>
        <w:t>应急救援保障队</w:t>
      </w:r>
      <w:r w:rsidRPr="00B805B9">
        <w:rPr>
          <w:rFonts w:hint="eastAsia"/>
          <w:sz w:val="32"/>
        </w:rPr>
        <w:t>建设工作基础上，研究、确定了2</w:t>
      </w:r>
      <w:r w:rsidRPr="00B805B9">
        <w:rPr>
          <w:sz w:val="32"/>
        </w:rPr>
        <w:t>02</w:t>
      </w:r>
      <w:r w:rsidR="002E5022">
        <w:rPr>
          <w:rFonts w:hint="eastAsia"/>
          <w:sz w:val="32"/>
        </w:rPr>
        <w:t>1</w:t>
      </w:r>
      <w:r w:rsidRPr="00B805B9">
        <w:rPr>
          <w:rFonts w:hint="eastAsia"/>
          <w:sz w:val="32"/>
        </w:rPr>
        <w:t>年度初步内容和预算。</w:t>
      </w:r>
      <w:r w:rsidRPr="00B805B9">
        <w:rPr>
          <w:rFonts w:hint="eastAsia"/>
          <w:sz w:val="32"/>
          <w:szCs w:val="24"/>
        </w:rPr>
        <w:t>项目立项经过专家事前绩效评估论证、局长办公会集体决策后，形成项目申报书、绩效目标表、预算明细等预算申报材料，经财政“二上二下”申报、审核、批复程序后正式立项。</w:t>
      </w:r>
      <w:r w:rsidRPr="00B805B9">
        <w:rPr>
          <w:rFonts w:hint="eastAsia"/>
          <w:sz w:val="32"/>
        </w:rPr>
        <w:t>整体上，项目立项程序规范。</w:t>
      </w:r>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2.绩效目标</w:t>
      </w:r>
    </w:p>
    <w:p w:rsidR="00E57FC5" w:rsidRPr="00B805B9"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（1）绩效目标合理性</w:t>
      </w:r>
    </w:p>
    <w:p w:rsidR="00717A6B" w:rsidRDefault="00E57FC5" w:rsidP="0029401F">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lastRenderedPageBreak/>
        <w:t>项目单位根据2</w:t>
      </w:r>
      <w:r w:rsidRPr="00B805B9">
        <w:rPr>
          <w:rFonts w:cs="仿宋_GB2312"/>
          <w:sz w:val="32"/>
          <w:szCs w:val="32"/>
        </w:rPr>
        <w:t>02</w:t>
      </w:r>
      <w:r w:rsidR="00717A6B">
        <w:rPr>
          <w:rFonts w:cs="仿宋_GB2312" w:hint="eastAsia"/>
          <w:sz w:val="32"/>
          <w:szCs w:val="32"/>
        </w:rPr>
        <w:t>1</w:t>
      </w:r>
      <w:r w:rsidRPr="00B805B9">
        <w:rPr>
          <w:rFonts w:cs="仿宋_GB2312" w:hint="eastAsia"/>
          <w:sz w:val="32"/>
          <w:szCs w:val="32"/>
        </w:rPr>
        <w:t>年度工作任务、总体实施计划，设定了年度目标，</w:t>
      </w:r>
      <w:r w:rsidR="00717A6B">
        <w:rPr>
          <w:rFonts w:cs="仿宋_GB2312" w:hint="eastAsia"/>
          <w:sz w:val="32"/>
          <w:szCs w:val="32"/>
        </w:rPr>
        <w:t>但项目绩效目标</w:t>
      </w:r>
      <w:r w:rsidR="00EC16E6">
        <w:rPr>
          <w:rFonts w:cs="仿宋_GB2312" w:hint="eastAsia"/>
          <w:sz w:val="32"/>
          <w:szCs w:val="32"/>
        </w:rPr>
        <w:t>不够完整、合理</w:t>
      </w:r>
      <w:r w:rsidR="00717A6B" w:rsidRPr="00C21AC2">
        <w:rPr>
          <w:rFonts w:cs="仿宋_GB2312" w:hint="eastAsia"/>
          <w:sz w:val="32"/>
          <w:szCs w:val="32"/>
        </w:rPr>
        <w:t>，</w:t>
      </w:r>
      <w:r w:rsidR="00A04520" w:rsidRPr="00C21AC2">
        <w:rPr>
          <w:rFonts w:cs="仿宋_GB2312" w:hint="eastAsia"/>
          <w:sz w:val="32"/>
          <w:szCs w:val="32"/>
        </w:rPr>
        <w:t>项目</w:t>
      </w:r>
      <w:r w:rsidR="00C21AC2" w:rsidRPr="00C21AC2">
        <w:rPr>
          <w:rFonts w:cs="仿宋_GB2312" w:hint="eastAsia"/>
          <w:sz w:val="32"/>
          <w:szCs w:val="32"/>
        </w:rPr>
        <w:t>涉及</w:t>
      </w:r>
      <w:r w:rsidR="00E86F43" w:rsidRPr="00E86F43">
        <w:rPr>
          <w:rFonts w:cs="仿宋_GB2312" w:hint="eastAsia"/>
          <w:sz w:val="32"/>
          <w:szCs w:val="32"/>
        </w:rPr>
        <w:t>救灾装备管理及维护保养</w:t>
      </w:r>
      <w:r w:rsidR="00C21AC2" w:rsidRPr="00C21AC2">
        <w:rPr>
          <w:rFonts w:cs="仿宋_GB2312" w:hint="eastAsia"/>
          <w:sz w:val="32"/>
          <w:szCs w:val="32"/>
        </w:rPr>
        <w:t>、日</w:t>
      </w:r>
      <w:r w:rsidR="00C21AC2">
        <w:rPr>
          <w:rFonts w:cs="仿宋_GB2312" w:hint="eastAsia"/>
          <w:sz w:val="32"/>
          <w:szCs w:val="32"/>
        </w:rPr>
        <w:t>常训练、应急演练等内容，但</w:t>
      </w:r>
      <w:r w:rsidR="00A04520">
        <w:rPr>
          <w:rFonts w:cs="仿宋_GB2312" w:hint="eastAsia"/>
          <w:sz w:val="32"/>
          <w:szCs w:val="32"/>
        </w:rPr>
        <w:t>绩效目标</w:t>
      </w:r>
      <w:r w:rsidR="00717A6B" w:rsidRPr="00717A6B">
        <w:rPr>
          <w:rFonts w:cs="仿宋_GB2312" w:hint="eastAsia"/>
          <w:sz w:val="32"/>
          <w:szCs w:val="32"/>
        </w:rPr>
        <w:t>未</w:t>
      </w:r>
      <w:r w:rsidR="00717A6B">
        <w:rPr>
          <w:rFonts w:cs="仿宋_GB2312" w:hint="eastAsia"/>
          <w:sz w:val="32"/>
          <w:szCs w:val="32"/>
        </w:rPr>
        <w:t>能</w:t>
      </w:r>
      <w:r w:rsidR="00717A6B" w:rsidRPr="00717A6B">
        <w:rPr>
          <w:rFonts w:cs="仿宋_GB2312" w:hint="eastAsia"/>
          <w:sz w:val="32"/>
          <w:szCs w:val="32"/>
        </w:rPr>
        <w:t>全面涵盖</w:t>
      </w:r>
      <w:r w:rsidR="00A04520" w:rsidRPr="00A04520">
        <w:rPr>
          <w:rFonts w:cs="仿宋_GB2312" w:hint="eastAsia"/>
          <w:sz w:val="32"/>
          <w:szCs w:val="32"/>
        </w:rPr>
        <w:t>管护、保养设备的主要种类数量</w:t>
      </w:r>
      <w:r w:rsidR="00A04520">
        <w:rPr>
          <w:rFonts w:cs="仿宋_GB2312" w:hint="eastAsia"/>
          <w:sz w:val="32"/>
          <w:szCs w:val="32"/>
        </w:rPr>
        <w:t>、</w:t>
      </w:r>
      <w:r w:rsidR="00717A6B" w:rsidRPr="00717A6B">
        <w:rPr>
          <w:rFonts w:cs="仿宋_GB2312" w:hint="eastAsia"/>
          <w:sz w:val="32"/>
          <w:szCs w:val="32"/>
        </w:rPr>
        <w:t>培训、演练</w:t>
      </w:r>
      <w:r w:rsidR="00717A6B">
        <w:rPr>
          <w:rFonts w:cs="仿宋_GB2312" w:hint="eastAsia"/>
          <w:sz w:val="32"/>
          <w:szCs w:val="32"/>
        </w:rPr>
        <w:t>等</w:t>
      </w:r>
      <w:r w:rsidR="00717A6B" w:rsidRPr="00717A6B">
        <w:rPr>
          <w:rFonts w:cs="仿宋_GB2312" w:hint="eastAsia"/>
          <w:sz w:val="32"/>
          <w:szCs w:val="32"/>
        </w:rPr>
        <w:t>产出内容，</w:t>
      </w:r>
      <w:r w:rsidR="00C21AC2">
        <w:rPr>
          <w:rFonts w:cs="仿宋_GB2312" w:hint="eastAsia"/>
          <w:sz w:val="32"/>
          <w:szCs w:val="32"/>
        </w:rPr>
        <w:t>且作为跨年项目，现有</w:t>
      </w:r>
      <w:r w:rsidR="00717A6B">
        <w:rPr>
          <w:rFonts w:cs="仿宋_GB2312" w:hint="eastAsia"/>
          <w:sz w:val="32"/>
          <w:szCs w:val="32"/>
        </w:rPr>
        <w:t>目标内容的</w:t>
      </w:r>
      <w:r w:rsidR="00717A6B" w:rsidRPr="00717A6B">
        <w:rPr>
          <w:rFonts w:cs="仿宋_GB2312" w:hint="eastAsia"/>
          <w:sz w:val="32"/>
          <w:szCs w:val="32"/>
        </w:rPr>
        <w:t>年度边界</w:t>
      </w:r>
      <w:r w:rsidR="0029401F">
        <w:rPr>
          <w:rFonts w:cs="仿宋_GB2312" w:hint="eastAsia"/>
          <w:sz w:val="32"/>
          <w:szCs w:val="32"/>
        </w:rPr>
        <w:t>不清晰</w:t>
      </w:r>
      <w:r w:rsidR="00717A6B" w:rsidRPr="00717A6B">
        <w:rPr>
          <w:rFonts w:cs="仿宋_GB2312" w:hint="eastAsia"/>
          <w:sz w:val="32"/>
          <w:szCs w:val="32"/>
        </w:rPr>
        <w:t>，预期产出效益和效果</w:t>
      </w:r>
      <w:r w:rsidR="0029401F">
        <w:rPr>
          <w:rFonts w:cs="仿宋_GB2312" w:hint="eastAsia"/>
          <w:sz w:val="32"/>
          <w:szCs w:val="32"/>
        </w:rPr>
        <w:t>不够</w:t>
      </w:r>
      <w:r w:rsidR="00717A6B" w:rsidRPr="00717A6B">
        <w:rPr>
          <w:rFonts w:cs="仿宋_GB2312" w:hint="eastAsia"/>
          <w:sz w:val="32"/>
          <w:szCs w:val="32"/>
        </w:rPr>
        <w:t>明确</w:t>
      </w:r>
      <w:r w:rsidR="00C21AC2">
        <w:rPr>
          <w:rFonts w:cs="仿宋_GB2312" w:hint="eastAsia"/>
          <w:sz w:val="32"/>
          <w:szCs w:val="32"/>
        </w:rPr>
        <w:t>。</w:t>
      </w:r>
    </w:p>
    <w:p w:rsidR="00E57FC5" w:rsidRPr="00B805B9" w:rsidRDefault="00E57FC5">
      <w:pPr>
        <w:suppressAutoHyphens/>
        <w:wordWrap/>
        <w:adjustRightInd w:val="0"/>
        <w:snapToGrid w:val="0"/>
        <w:spacing w:line="360" w:lineRule="auto"/>
        <w:ind w:firstLineChars="200" w:firstLine="640"/>
        <w:rPr>
          <w:sz w:val="32"/>
        </w:rPr>
      </w:pPr>
      <w:r w:rsidRPr="00B805B9">
        <w:rPr>
          <w:rFonts w:hint="eastAsia"/>
          <w:sz w:val="32"/>
        </w:rPr>
        <w:t>（2）绩效指标明确性</w:t>
      </w:r>
    </w:p>
    <w:p w:rsidR="0029401F" w:rsidRPr="0029401F" w:rsidRDefault="00E57FC5" w:rsidP="000923AD">
      <w:pPr>
        <w:adjustRightInd w:val="0"/>
        <w:snapToGrid w:val="0"/>
        <w:spacing w:line="360" w:lineRule="auto"/>
        <w:ind w:firstLineChars="200" w:firstLine="640"/>
        <w:rPr>
          <w:rFonts w:hAnsi="Calibri"/>
          <w:sz w:val="32"/>
          <w:szCs w:val="32"/>
        </w:rPr>
      </w:pPr>
      <w:r w:rsidRPr="00B805B9">
        <w:rPr>
          <w:rFonts w:hint="eastAsia"/>
          <w:sz w:val="32"/>
        </w:rPr>
        <w:t>项目单位在年度绩效目标的基础上，从产出数量、质量、进度、成本、效益及服务对象满意度多个维度对绩效目标进行了分解。但指标设置的科学性仍需进一步提升：</w:t>
      </w:r>
      <w:r w:rsidRPr="00B805B9">
        <w:rPr>
          <w:rFonts w:hint="eastAsia"/>
          <w:b/>
          <w:sz w:val="32"/>
        </w:rPr>
        <w:t>一是</w:t>
      </w:r>
      <w:r w:rsidRPr="00B805B9">
        <w:rPr>
          <w:rFonts w:hint="eastAsia"/>
          <w:sz w:val="32"/>
        </w:rPr>
        <w:t>绩效指标</w:t>
      </w:r>
      <w:r w:rsidR="00C21AC2">
        <w:rPr>
          <w:rFonts w:hint="eastAsia"/>
          <w:sz w:val="32"/>
        </w:rPr>
        <w:t>设置不够完整</w:t>
      </w:r>
      <w:r w:rsidR="0029401F">
        <w:rPr>
          <w:rFonts w:hint="eastAsia"/>
          <w:sz w:val="32"/>
        </w:rPr>
        <w:t>，</w:t>
      </w:r>
      <w:r w:rsidR="002F6CEC">
        <w:rPr>
          <w:rFonts w:hint="eastAsia"/>
          <w:sz w:val="32"/>
        </w:rPr>
        <w:t>如，</w:t>
      </w:r>
      <w:r w:rsidR="0029401F">
        <w:rPr>
          <w:rFonts w:hint="eastAsia"/>
          <w:sz w:val="32"/>
        </w:rPr>
        <w:t>产出数量指标仅设置“</w:t>
      </w:r>
      <w:r w:rsidR="0029401F" w:rsidRPr="0029401F">
        <w:rPr>
          <w:rFonts w:hint="eastAsia"/>
          <w:sz w:val="32"/>
        </w:rPr>
        <w:t>组建1支灾害应急救助保障专职骨干队伍</w:t>
      </w:r>
      <w:r w:rsidR="0029401F">
        <w:rPr>
          <w:rFonts w:hint="eastAsia"/>
          <w:sz w:val="32"/>
        </w:rPr>
        <w:t>”，产出数量</w:t>
      </w:r>
      <w:r w:rsidR="00C21AC2">
        <w:rPr>
          <w:rFonts w:hint="eastAsia"/>
          <w:sz w:val="32"/>
        </w:rPr>
        <w:t>指标</w:t>
      </w:r>
      <w:r w:rsidR="0029401F">
        <w:rPr>
          <w:rFonts w:hint="eastAsia"/>
          <w:sz w:val="32"/>
        </w:rPr>
        <w:t>与成本预算</w:t>
      </w:r>
      <w:r w:rsidR="00C21AC2">
        <w:rPr>
          <w:rFonts w:hint="eastAsia"/>
          <w:sz w:val="32"/>
        </w:rPr>
        <w:t>指标</w:t>
      </w:r>
      <w:r w:rsidR="0029401F">
        <w:rPr>
          <w:rFonts w:hint="eastAsia"/>
          <w:sz w:val="32"/>
        </w:rPr>
        <w:t>不</w:t>
      </w:r>
      <w:r w:rsidR="00C21AC2">
        <w:rPr>
          <w:rFonts w:hint="eastAsia"/>
          <w:sz w:val="32"/>
        </w:rPr>
        <w:t>够</w:t>
      </w:r>
      <w:r w:rsidR="0029401F">
        <w:rPr>
          <w:rFonts w:hint="eastAsia"/>
          <w:sz w:val="32"/>
        </w:rPr>
        <w:t>匹配</w:t>
      </w:r>
      <w:r w:rsidR="002F6CEC">
        <w:rPr>
          <w:rFonts w:hint="eastAsia"/>
          <w:sz w:val="32"/>
        </w:rPr>
        <w:t>；产出质量指标</w:t>
      </w:r>
      <w:r w:rsidR="00A04520">
        <w:rPr>
          <w:rFonts w:hint="eastAsia"/>
          <w:sz w:val="32"/>
        </w:rPr>
        <w:t>缺少</w:t>
      </w:r>
      <w:r w:rsidR="00A04520" w:rsidRPr="00A04520">
        <w:rPr>
          <w:rFonts w:hint="eastAsia"/>
          <w:sz w:val="32"/>
        </w:rPr>
        <w:t>培训质量要求、管护保养质量要求</w:t>
      </w:r>
      <w:r w:rsidR="00A04520">
        <w:rPr>
          <w:rFonts w:hint="eastAsia"/>
          <w:sz w:val="32"/>
        </w:rPr>
        <w:t>；</w:t>
      </w:r>
      <w:r w:rsidR="00A04520" w:rsidRPr="00A04520">
        <w:rPr>
          <w:rFonts w:hint="eastAsia"/>
          <w:sz w:val="32"/>
        </w:rPr>
        <w:t>时间进度指标应贯穿整个年度。</w:t>
      </w:r>
      <w:r w:rsidRPr="00B805B9">
        <w:rPr>
          <w:rFonts w:hint="eastAsia"/>
          <w:b/>
          <w:sz w:val="32"/>
        </w:rPr>
        <w:t>二是</w:t>
      </w:r>
      <w:r w:rsidR="002F6CEC">
        <w:rPr>
          <w:rFonts w:hint="eastAsia"/>
          <w:bCs/>
          <w:sz w:val="32"/>
        </w:rPr>
        <w:t>部分绩效</w:t>
      </w:r>
      <w:r w:rsidR="002F6CEC" w:rsidRPr="002F6CEC">
        <w:rPr>
          <w:rFonts w:hint="eastAsia"/>
          <w:bCs/>
          <w:sz w:val="32"/>
        </w:rPr>
        <w:t>指标</w:t>
      </w:r>
      <w:r w:rsidR="00EE6C4A">
        <w:rPr>
          <w:rFonts w:hint="eastAsia"/>
          <w:bCs/>
          <w:sz w:val="32"/>
        </w:rPr>
        <w:t>描述较为笼统</w:t>
      </w:r>
      <w:r w:rsidR="002F6CEC">
        <w:rPr>
          <w:rFonts w:hint="eastAsia"/>
          <w:bCs/>
          <w:sz w:val="32"/>
        </w:rPr>
        <w:t>，如，产出质量指标“</w:t>
      </w:r>
      <w:r w:rsidR="002F6CEC" w:rsidRPr="002F6CEC">
        <w:rPr>
          <w:rFonts w:hint="eastAsia"/>
          <w:bCs/>
          <w:sz w:val="32"/>
        </w:rPr>
        <w:t>市级仓库救灾物资装备处于良好状态</w:t>
      </w:r>
      <w:r w:rsidR="002F6CEC">
        <w:rPr>
          <w:rFonts w:hint="eastAsia"/>
          <w:bCs/>
          <w:sz w:val="32"/>
        </w:rPr>
        <w:t>”</w:t>
      </w:r>
      <w:r w:rsidR="00EE6C4A">
        <w:rPr>
          <w:rFonts w:hint="eastAsia"/>
          <w:bCs/>
          <w:sz w:val="32"/>
        </w:rPr>
        <w:t>不明确，</w:t>
      </w:r>
      <w:r w:rsidR="00EE6C4A" w:rsidRPr="00717A6B">
        <w:rPr>
          <w:rFonts w:cs="仿宋_GB2312" w:hint="eastAsia"/>
          <w:sz w:val="32"/>
          <w:szCs w:val="32"/>
        </w:rPr>
        <w:t>影响后期质量完成程序的评判</w:t>
      </w:r>
      <w:r w:rsidR="00EE6C4A">
        <w:rPr>
          <w:rFonts w:cs="仿宋_GB2312" w:hint="eastAsia"/>
          <w:sz w:val="32"/>
          <w:szCs w:val="32"/>
        </w:rPr>
        <w:t>；效益指标</w:t>
      </w:r>
      <w:r w:rsidR="00C846D7">
        <w:rPr>
          <w:rFonts w:hint="eastAsia"/>
          <w:sz w:val="32"/>
        </w:rPr>
        <w:t>设置不够细化、量化</w:t>
      </w:r>
      <w:r w:rsidR="002E66CD">
        <w:rPr>
          <w:rFonts w:hint="eastAsia"/>
          <w:sz w:val="32"/>
        </w:rPr>
        <w:t>；服务对象满意度范围较窄等</w:t>
      </w:r>
      <w:r w:rsidR="00C21AC2">
        <w:rPr>
          <w:rFonts w:hint="eastAsia"/>
          <w:sz w:val="32"/>
        </w:rPr>
        <w:t>。</w:t>
      </w:r>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3.资金投入</w:t>
      </w:r>
    </w:p>
    <w:p w:rsidR="00E57FC5" w:rsidRPr="00B805B9"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（1）预算编制科学性</w:t>
      </w:r>
    </w:p>
    <w:p w:rsidR="00E57FC5" w:rsidRPr="0016450F" w:rsidRDefault="00E57FC5" w:rsidP="0016450F">
      <w:pPr>
        <w:adjustRightInd w:val="0"/>
        <w:snapToGrid w:val="0"/>
        <w:spacing w:line="360" w:lineRule="auto"/>
        <w:ind w:firstLineChars="200" w:firstLine="640"/>
        <w:rPr>
          <w:rFonts w:hAnsi="宋体"/>
          <w:sz w:val="32"/>
          <w:szCs w:val="32"/>
        </w:rPr>
      </w:pPr>
      <w:r w:rsidRPr="00B805B9">
        <w:rPr>
          <w:sz w:val="32"/>
        </w:rPr>
        <w:t>202</w:t>
      </w:r>
      <w:r w:rsidR="00C846D7">
        <w:rPr>
          <w:rFonts w:hint="eastAsia"/>
          <w:sz w:val="32"/>
        </w:rPr>
        <w:t>1</w:t>
      </w:r>
      <w:r w:rsidRPr="00B805B9">
        <w:rPr>
          <w:rFonts w:hint="eastAsia"/>
          <w:sz w:val="32"/>
        </w:rPr>
        <w:t>年度项目预算经事前绩效评估</w:t>
      </w:r>
      <w:r w:rsidRPr="00B805B9">
        <w:rPr>
          <w:rFonts w:hint="eastAsia"/>
          <w:sz w:val="32"/>
          <w:szCs w:val="32"/>
        </w:rPr>
        <w:t>，预算测算标准基本明确</w:t>
      </w:r>
      <w:r w:rsidR="005F1A93" w:rsidRPr="005F1A93">
        <w:rPr>
          <w:rFonts w:hint="eastAsia"/>
          <w:sz w:val="32"/>
          <w:szCs w:val="32"/>
        </w:rPr>
        <w:t>，资金额度与</w:t>
      </w:r>
      <w:r w:rsidR="00E4565E">
        <w:rPr>
          <w:rFonts w:hint="eastAsia"/>
          <w:sz w:val="32"/>
          <w:szCs w:val="32"/>
        </w:rPr>
        <w:t>项目</w:t>
      </w:r>
      <w:r w:rsidR="005F1A93" w:rsidRPr="005F1A93">
        <w:rPr>
          <w:rFonts w:hint="eastAsia"/>
          <w:sz w:val="32"/>
          <w:szCs w:val="32"/>
        </w:rPr>
        <w:t>年度目标相适应</w:t>
      </w:r>
      <w:r w:rsidR="00E4565E">
        <w:rPr>
          <w:rFonts w:hint="eastAsia"/>
          <w:sz w:val="32"/>
          <w:szCs w:val="32"/>
        </w:rPr>
        <w:t>。但</w:t>
      </w:r>
      <w:r w:rsidR="006844A1">
        <w:rPr>
          <w:rFonts w:hint="eastAsia"/>
          <w:sz w:val="32"/>
          <w:szCs w:val="32"/>
        </w:rPr>
        <w:t>项目预算中的</w:t>
      </w:r>
      <w:r w:rsidR="00EB5543" w:rsidRPr="00EB5543">
        <w:rPr>
          <w:rFonts w:hAnsi="宋体" w:hint="eastAsia"/>
          <w:sz w:val="32"/>
          <w:szCs w:val="32"/>
        </w:rPr>
        <w:t>队员人身保险费1.22万元、队伍人员培训费29.77万元，一</w:t>
      </w:r>
      <w:r w:rsidR="00EB5543" w:rsidRPr="00EB5543">
        <w:rPr>
          <w:rFonts w:hAnsi="宋体" w:hint="eastAsia"/>
          <w:sz w:val="32"/>
          <w:szCs w:val="32"/>
        </w:rPr>
        <w:lastRenderedPageBreak/>
        <w:t>般应计入队伍人员经费，单独</w:t>
      </w:r>
      <w:r w:rsidR="001C6FB9">
        <w:rPr>
          <w:rFonts w:hAnsi="宋体" w:hint="eastAsia"/>
          <w:sz w:val="32"/>
          <w:szCs w:val="32"/>
        </w:rPr>
        <w:t>列入</w:t>
      </w:r>
      <w:r w:rsidR="00D16755">
        <w:rPr>
          <w:rFonts w:hAnsi="宋体" w:hint="eastAsia"/>
          <w:sz w:val="32"/>
          <w:szCs w:val="32"/>
        </w:rPr>
        <w:t>队伍建设</w:t>
      </w:r>
      <w:r w:rsidR="00EB5543" w:rsidRPr="00EB5543">
        <w:rPr>
          <w:rFonts w:hAnsi="宋体" w:hint="eastAsia"/>
          <w:sz w:val="32"/>
          <w:szCs w:val="32"/>
        </w:rPr>
        <w:t>经费</w:t>
      </w:r>
      <w:r w:rsidR="00D16755">
        <w:rPr>
          <w:rFonts w:hAnsi="宋体" w:hint="eastAsia"/>
          <w:sz w:val="32"/>
          <w:szCs w:val="32"/>
        </w:rPr>
        <w:t>的</w:t>
      </w:r>
      <w:r w:rsidR="00926129">
        <w:rPr>
          <w:rFonts w:hAnsi="宋体" w:hint="eastAsia"/>
          <w:sz w:val="32"/>
          <w:szCs w:val="32"/>
        </w:rPr>
        <w:t>依据</w:t>
      </w:r>
      <w:r w:rsidR="00EB5543" w:rsidRPr="00EB5543">
        <w:rPr>
          <w:rFonts w:hAnsi="宋体" w:hint="eastAsia"/>
          <w:sz w:val="32"/>
          <w:szCs w:val="32"/>
        </w:rPr>
        <w:t>不</w:t>
      </w:r>
      <w:r w:rsidR="006844A1">
        <w:rPr>
          <w:rFonts w:hAnsi="宋体" w:hint="eastAsia"/>
          <w:sz w:val="32"/>
          <w:szCs w:val="32"/>
        </w:rPr>
        <w:t>够</w:t>
      </w:r>
      <w:r w:rsidR="00EB5543" w:rsidRPr="00EB5543">
        <w:rPr>
          <w:rFonts w:hAnsi="宋体" w:hint="eastAsia"/>
          <w:sz w:val="32"/>
          <w:szCs w:val="32"/>
        </w:rPr>
        <w:t>明确</w:t>
      </w:r>
      <w:r w:rsidR="006844A1">
        <w:rPr>
          <w:rFonts w:hAnsi="宋体" w:hint="eastAsia"/>
          <w:sz w:val="32"/>
          <w:szCs w:val="32"/>
        </w:rPr>
        <w:t>，预算编制需进一步加强。</w:t>
      </w:r>
    </w:p>
    <w:p w:rsidR="00E86F43" w:rsidRDefault="00533A82" w:rsidP="00E86F43">
      <w:pPr>
        <w:suppressAutoHyphens/>
        <w:wordWrap/>
        <w:adjustRightInd w:val="0"/>
        <w:snapToGrid w:val="0"/>
        <w:spacing w:line="360" w:lineRule="auto"/>
        <w:ind w:left="640"/>
        <w:rPr>
          <w:sz w:val="32"/>
        </w:rPr>
      </w:pPr>
      <w:r>
        <w:rPr>
          <w:rFonts w:hint="eastAsia"/>
          <w:sz w:val="32"/>
        </w:rPr>
        <w:t>（2）</w:t>
      </w:r>
      <w:r w:rsidR="00E57FC5" w:rsidRPr="00B805B9">
        <w:rPr>
          <w:rFonts w:hint="eastAsia"/>
          <w:sz w:val="32"/>
        </w:rPr>
        <w:t>资金分配合理性</w:t>
      </w:r>
    </w:p>
    <w:p w:rsidR="00E57FC5" w:rsidRPr="00B805B9" w:rsidRDefault="00E57FC5">
      <w:pPr>
        <w:suppressAutoHyphens/>
        <w:wordWrap/>
        <w:adjustRightInd w:val="0"/>
        <w:snapToGrid w:val="0"/>
        <w:spacing w:line="360" w:lineRule="auto"/>
        <w:ind w:firstLineChars="200" w:firstLine="640"/>
        <w:rPr>
          <w:sz w:val="32"/>
        </w:rPr>
      </w:pPr>
      <w:r w:rsidRPr="00B805B9">
        <w:rPr>
          <w:rFonts w:hint="eastAsia"/>
          <w:sz w:val="32"/>
        </w:rPr>
        <w:t>项目内容</w:t>
      </w:r>
      <w:r w:rsidR="0014220B">
        <w:rPr>
          <w:rFonts w:hint="eastAsia"/>
          <w:sz w:val="32"/>
          <w:szCs w:val="24"/>
        </w:rPr>
        <w:t>包括组</w:t>
      </w:r>
      <w:r w:rsidR="0016450F" w:rsidRPr="0016450F">
        <w:rPr>
          <w:rFonts w:hint="eastAsia"/>
          <w:sz w:val="32"/>
          <w:szCs w:val="24"/>
        </w:rPr>
        <w:t>建一支不少于47人的应急救助保障队伍、救灾装备管理及维护保养、</w:t>
      </w:r>
      <w:r w:rsidR="0014220B">
        <w:rPr>
          <w:rFonts w:hint="eastAsia"/>
          <w:sz w:val="32"/>
          <w:szCs w:val="24"/>
        </w:rPr>
        <w:t>保障队</w:t>
      </w:r>
      <w:r w:rsidR="0016450F" w:rsidRPr="0016450F">
        <w:rPr>
          <w:rFonts w:hint="eastAsia"/>
          <w:sz w:val="32"/>
          <w:szCs w:val="24"/>
        </w:rPr>
        <w:t>日常训练、开展应急救助演练、制定完善应急保障队相关制度、做好应急救助准备六</w:t>
      </w:r>
      <w:r w:rsidRPr="00B805B9">
        <w:rPr>
          <w:rFonts w:hint="eastAsia"/>
          <w:sz w:val="32"/>
        </w:rPr>
        <w:t>个方面。项目</w:t>
      </w:r>
      <w:r w:rsidR="00021A91">
        <w:rPr>
          <w:rFonts w:hAnsi="仿宋_GB2312" w:cs="仿宋_GB2312" w:hint="eastAsia"/>
          <w:bCs/>
          <w:sz w:val="32"/>
          <w:szCs w:val="32"/>
        </w:rPr>
        <w:t>预算金额为91.50万元，其中：队员人身保险费预算金额1.22万元，占比1.33%；队伍人员培训费预算金额29.77万元，占比32.54%；救灾应急装备物资维护保养费预算金额26.28万元，占比28.72%；灾害救助应急演练费预算金额24.61万元，占比26.90%；装备油料费预算金额6.15万元，</w:t>
      </w:r>
      <w:r w:rsidR="007D177B">
        <w:rPr>
          <w:rFonts w:hAnsi="仿宋_GB2312" w:cs="仿宋_GB2312" w:hint="eastAsia"/>
          <w:bCs/>
          <w:sz w:val="32"/>
          <w:szCs w:val="32"/>
        </w:rPr>
        <w:t>占比</w:t>
      </w:r>
      <w:r w:rsidR="00021A91">
        <w:rPr>
          <w:rFonts w:hAnsi="仿宋_GB2312" w:cs="仿宋_GB2312" w:hint="eastAsia"/>
          <w:bCs/>
          <w:sz w:val="32"/>
          <w:szCs w:val="32"/>
        </w:rPr>
        <w:t>6.72%；运营管理费预算金额3.47万元</w:t>
      </w:r>
      <w:r w:rsidR="007D177B">
        <w:rPr>
          <w:rFonts w:hAnsi="仿宋_GB2312" w:cs="仿宋_GB2312" w:hint="eastAsia"/>
          <w:bCs/>
          <w:sz w:val="32"/>
          <w:szCs w:val="32"/>
        </w:rPr>
        <w:t>，占比3.79%</w:t>
      </w:r>
      <w:r w:rsidR="00021A91">
        <w:rPr>
          <w:rFonts w:hAnsi="仿宋_GB2312" w:cs="仿宋_GB2312" w:hint="eastAsia"/>
          <w:bCs/>
          <w:sz w:val="32"/>
          <w:szCs w:val="32"/>
        </w:rPr>
        <w:t>。</w:t>
      </w:r>
      <w:r w:rsidR="006844A1">
        <w:rPr>
          <w:rFonts w:hAnsi="仿宋_GB2312" w:cs="仿宋_GB2312" w:hint="eastAsia"/>
          <w:bCs/>
          <w:sz w:val="32"/>
          <w:szCs w:val="32"/>
        </w:rPr>
        <w:t>年度</w:t>
      </w:r>
      <w:r w:rsidR="00E86F43" w:rsidRPr="00E86F43">
        <w:rPr>
          <w:rFonts w:hAnsi="仿宋_GB2312" w:cs="仿宋_GB2312" w:hint="eastAsia"/>
          <w:bCs/>
          <w:sz w:val="32"/>
          <w:szCs w:val="32"/>
        </w:rPr>
        <w:t>资金能</w:t>
      </w:r>
      <w:r w:rsidR="00E86F43" w:rsidRPr="00A408B5">
        <w:rPr>
          <w:rFonts w:hAnsi="仿宋_GB2312" w:cs="仿宋_GB2312" w:hint="eastAsia"/>
          <w:bCs/>
          <w:sz w:val="32"/>
          <w:szCs w:val="32"/>
        </w:rPr>
        <w:t>够按照</w:t>
      </w:r>
      <w:r w:rsidR="006844A1" w:rsidRPr="00A408B5">
        <w:rPr>
          <w:rFonts w:hAnsi="仿宋_GB2312" w:cs="仿宋_GB2312" w:hint="eastAsia"/>
          <w:bCs/>
          <w:sz w:val="32"/>
          <w:szCs w:val="32"/>
        </w:rPr>
        <w:t>项目</w:t>
      </w:r>
      <w:r w:rsidR="00E86F43" w:rsidRPr="00A408B5">
        <w:rPr>
          <w:rFonts w:hAnsi="仿宋_GB2312" w:cs="仿宋_GB2312" w:hint="eastAsia"/>
          <w:bCs/>
          <w:sz w:val="32"/>
          <w:szCs w:val="32"/>
        </w:rPr>
        <w:t>各项工作内容进行分配，资金分配</w:t>
      </w:r>
      <w:r w:rsidR="00A408B5" w:rsidRPr="00A408B5">
        <w:rPr>
          <w:rFonts w:hAnsi="仿宋_GB2312" w:cs="仿宋_GB2312" w:hint="eastAsia"/>
          <w:bCs/>
          <w:sz w:val="32"/>
          <w:szCs w:val="32"/>
        </w:rPr>
        <w:t>较</w:t>
      </w:r>
      <w:r w:rsidR="00E86F43" w:rsidRPr="00A408B5">
        <w:rPr>
          <w:rFonts w:hAnsi="仿宋_GB2312" w:cs="仿宋_GB2312" w:hint="eastAsia"/>
          <w:bCs/>
          <w:sz w:val="32"/>
          <w:szCs w:val="32"/>
        </w:rPr>
        <w:t>合理。</w:t>
      </w:r>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55" w:name="_Toc336506963"/>
      <w:bookmarkStart w:id="56" w:name="_Toc6787"/>
      <w:bookmarkStart w:id="57" w:name="_Toc336506898"/>
      <w:bookmarkStart w:id="58" w:name="_Toc10692"/>
      <w:bookmarkStart w:id="59" w:name="_Toc104896594"/>
      <w:r w:rsidRPr="00B805B9">
        <w:rPr>
          <w:rFonts w:ascii="Times New Roman" w:eastAsia="楷体_GB2312" w:hint="eastAsia"/>
          <w:sz w:val="32"/>
        </w:rPr>
        <w:t>（二）项目</w:t>
      </w:r>
      <w:bookmarkEnd w:id="55"/>
      <w:bookmarkEnd w:id="56"/>
      <w:bookmarkEnd w:id="57"/>
      <w:bookmarkEnd w:id="58"/>
      <w:r w:rsidRPr="00B805B9">
        <w:rPr>
          <w:rFonts w:ascii="Times New Roman" w:eastAsia="楷体_GB2312" w:hint="eastAsia"/>
          <w:sz w:val="32"/>
        </w:rPr>
        <w:t>过程情况</w:t>
      </w:r>
      <w:bookmarkEnd w:id="59"/>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1.资金管理</w:t>
      </w:r>
    </w:p>
    <w:p w:rsidR="00E57FC5" w:rsidRPr="00B805B9" w:rsidRDefault="00E57FC5">
      <w:pPr>
        <w:suppressAutoHyphens/>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（1）资金到位率</w:t>
      </w:r>
    </w:p>
    <w:p w:rsidR="00E57FC5" w:rsidRPr="00B805B9" w:rsidRDefault="00123339">
      <w:pPr>
        <w:pStyle w:val="af"/>
        <w:suppressAutoHyphens/>
        <w:wordWrap/>
        <w:adjustRightInd w:val="0"/>
        <w:snapToGrid w:val="0"/>
        <w:spacing w:after="0" w:line="360" w:lineRule="auto"/>
        <w:ind w:firstLineChars="200" w:firstLine="640"/>
        <w:rPr>
          <w:rFonts w:ascii="仿宋_GB2312" w:eastAsia="仿宋_GB2312"/>
          <w:kern w:val="2"/>
          <w:sz w:val="32"/>
        </w:rPr>
      </w:pPr>
      <w:r>
        <w:rPr>
          <w:rFonts w:ascii="仿宋_GB2312" w:eastAsia="仿宋_GB2312" w:hint="eastAsia"/>
          <w:kern w:val="2"/>
          <w:sz w:val="32"/>
        </w:rPr>
        <w:t>2021年，项目年度预算金额91.50万元，全部为当年预算资金。项目资金及时、足额到位。</w:t>
      </w:r>
    </w:p>
    <w:p w:rsidR="00E57FC5" w:rsidRPr="00B805B9" w:rsidRDefault="00E57FC5">
      <w:pPr>
        <w:pStyle w:val="23"/>
        <w:wordWrap/>
        <w:snapToGrid w:val="0"/>
        <w:spacing w:after="0" w:line="360" w:lineRule="auto"/>
        <w:ind w:leftChars="0" w:left="0" w:firstLine="640"/>
        <w:rPr>
          <w:rFonts w:ascii="仿宋_GB2312"/>
          <w:sz w:val="32"/>
        </w:rPr>
      </w:pPr>
      <w:r w:rsidRPr="00B805B9">
        <w:rPr>
          <w:rFonts w:ascii="仿宋_GB2312" w:hint="eastAsia"/>
          <w:sz w:val="32"/>
        </w:rPr>
        <w:t>（2）预算执行率</w:t>
      </w:r>
    </w:p>
    <w:p w:rsidR="00E57FC5" w:rsidRPr="00B805B9" w:rsidRDefault="00E57FC5" w:rsidP="00B550F9">
      <w:pPr>
        <w:suppressAutoHyphens/>
        <w:wordWrap/>
        <w:adjustRightInd w:val="0"/>
        <w:snapToGrid w:val="0"/>
        <w:spacing w:line="360" w:lineRule="auto"/>
        <w:ind w:firstLineChars="200" w:firstLine="640"/>
        <w:rPr>
          <w:rFonts w:hAnsi="宋体"/>
          <w:bCs/>
          <w:sz w:val="32"/>
          <w:szCs w:val="32"/>
        </w:rPr>
      </w:pPr>
      <w:r w:rsidRPr="00B805B9">
        <w:rPr>
          <w:rFonts w:hint="eastAsia"/>
          <w:sz w:val="32"/>
        </w:rPr>
        <w:t>截至202</w:t>
      </w:r>
      <w:r w:rsidR="002C1080">
        <w:rPr>
          <w:rFonts w:hint="eastAsia"/>
          <w:sz w:val="32"/>
        </w:rPr>
        <w:t>1</w:t>
      </w:r>
      <w:r w:rsidRPr="00B805B9">
        <w:rPr>
          <w:rFonts w:hint="eastAsia"/>
          <w:sz w:val="32"/>
        </w:rPr>
        <w:t>年12月31日，市应急管理局层面支出委托业务费经费</w:t>
      </w:r>
      <w:r w:rsidR="002C1080">
        <w:rPr>
          <w:rFonts w:hint="eastAsia"/>
          <w:sz w:val="32"/>
        </w:rPr>
        <w:t>91.29</w:t>
      </w:r>
      <w:r w:rsidRPr="00B805B9">
        <w:rPr>
          <w:rFonts w:hint="eastAsia"/>
          <w:sz w:val="32"/>
        </w:rPr>
        <w:t>万元，预算执行率</w:t>
      </w:r>
      <w:r w:rsidR="002C1080">
        <w:rPr>
          <w:rFonts w:hint="eastAsia"/>
          <w:sz w:val="32"/>
        </w:rPr>
        <w:t>99.77</w:t>
      </w:r>
      <w:r w:rsidRPr="00B805B9">
        <w:rPr>
          <w:rFonts w:hint="eastAsia"/>
          <w:sz w:val="32"/>
        </w:rPr>
        <w:t>%</w:t>
      </w:r>
      <w:r w:rsidR="00B550F9">
        <w:rPr>
          <w:rFonts w:hint="eastAsia"/>
          <w:sz w:val="32"/>
        </w:rPr>
        <w:t>。</w:t>
      </w:r>
      <w:r w:rsidR="00123339">
        <w:rPr>
          <w:rFonts w:hAnsi="宋体" w:hint="eastAsia"/>
          <w:bCs/>
          <w:sz w:val="32"/>
          <w:szCs w:val="32"/>
        </w:rPr>
        <w:t>该项目为跨年</w:t>
      </w:r>
      <w:r w:rsidR="00123339">
        <w:rPr>
          <w:rFonts w:hAnsi="宋体" w:hint="eastAsia"/>
          <w:bCs/>
          <w:sz w:val="32"/>
          <w:szCs w:val="32"/>
        </w:rPr>
        <w:lastRenderedPageBreak/>
        <w:t>项目，</w:t>
      </w:r>
      <w:r w:rsidR="00123339">
        <w:rPr>
          <w:rFonts w:hint="eastAsia"/>
          <w:sz w:val="32"/>
        </w:rPr>
        <w:t>2020年</w:t>
      </w:r>
      <w:r w:rsidR="00123339" w:rsidRPr="00B805B9">
        <w:rPr>
          <w:rFonts w:hint="eastAsia"/>
          <w:sz w:val="32"/>
        </w:rPr>
        <w:t>项目总体验收通过后于</w:t>
      </w:r>
      <w:r w:rsidR="00610C4F">
        <w:rPr>
          <w:rFonts w:hint="eastAsia"/>
          <w:sz w:val="32"/>
        </w:rPr>
        <w:t>2021年</w:t>
      </w:r>
      <w:r w:rsidR="00123339">
        <w:rPr>
          <w:rFonts w:hint="eastAsia"/>
          <w:sz w:val="32"/>
        </w:rPr>
        <w:t>9</w:t>
      </w:r>
      <w:r w:rsidR="00123339" w:rsidRPr="00B805B9">
        <w:rPr>
          <w:rFonts w:hint="eastAsia"/>
          <w:sz w:val="32"/>
        </w:rPr>
        <w:t>月支付</w:t>
      </w:r>
      <w:r w:rsidR="00123339">
        <w:rPr>
          <w:rFonts w:hint="eastAsia"/>
          <w:sz w:val="32"/>
        </w:rPr>
        <w:t>了</w:t>
      </w:r>
      <w:r w:rsidR="00043329">
        <w:rPr>
          <w:rFonts w:hint="eastAsia"/>
          <w:sz w:val="32"/>
        </w:rPr>
        <w:t>上一年度购买服务尾款</w:t>
      </w:r>
      <w:r w:rsidR="00123339" w:rsidRPr="009C76EE">
        <w:rPr>
          <w:rFonts w:hint="eastAsia"/>
          <w:sz w:val="32"/>
          <w:szCs w:val="24"/>
        </w:rPr>
        <w:t>27.45</w:t>
      </w:r>
      <w:r w:rsidR="00123339" w:rsidRPr="00B805B9">
        <w:rPr>
          <w:rFonts w:hint="eastAsia"/>
          <w:sz w:val="32"/>
        </w:rPr>
        <w:t>万元</w:t>
      </w:r>
      <w:r w:rsidR="00123339">
        <w:rPr>
          <w:rFonts w:hint="eastAsia"/>
          <w:sz w:val="32"/>
        </w:rPr>
        <w:t>、</w:t>
      </w:r>
      <w:r w:rsidR="00610C4F">
        <w:rPr>
          <w:rFonts w:hint="eastAsia"/>
          <w:sz w:val="32"/>
        </w:rPr>
        <w:t>2021年</w:t>
      </w:r>
      <w:r w:rsidR="00123339">
        <w:rPr>
          <w:rFonts w:hint="eastAsia"/>
          <w:sz w:val="32"/>
        </w:rPr>
        <w:t>10</w:t>
      </w:r>
      <w:r w:rsidR="00123339" w:rsidRPr="00B805B9">
        <w:rPr>
          <w:rFonts w:hint="eastAsia"/>
          <w:sz w:val="32"/>
        </w:rPr>
        <w:t>月支付</w:t>
      </w:r>
      <w:r w:rsidR="00043329" w:rsidRPr="00B805B9">
        <w:rPr>
          <w:rFonts w:hint="eastAsia"/>
          <w:sz w:val="32"/>
        </w:rPr>
        <w:t>了</w:t>
      </w:r>
      <w:r w:rsidR="00043329">
        <w:rPr>
          <w:rFonts w:hint="eastAsia"/>
          <w:sz w:val="32"/>
        </w:rPr>
        <w:t>2021</w:t>
      </w:r>
      <w:r w:rsidR="00123339">
        <w:rPr>
          <w:rFonts w:hint="eastAsia"/>
          <w:sz w:val="32"/>
        </w:rPr>
        <w:t>年</w:t>
      </w:r>
      <w:r w:rsidR="00043329">
        <w:rPr>
          <w:rFonts w:hint="eastAsia"/>
          <w:sz w:val="32"/>
        </w:rPr>
        <w:t>购买服务</w:t>
      </w:r>
      <w:r w:rsidR="00123339" w:rsidRPr="00B805B9">
        <w:rPr>
          <w:rFonts w:hint="eastAsia"/>
          <w:sz w:val="32"/>
        </w:rPr>
        <w:t>首付款</w:t>
      </w:r>
      <w:r w:rsidR="00123339">
        <w:rPr>
          <w:rFonts w:hint="eastAsia"/>
          <w:sz w:val="32"/>
        </w:rPr>
        <w:t>63.84</w:t>
      </w:r>
      <w:r w:rsidR="00123339" w:rsidRPr="00B805B9">
        <w:rPr>
          <w:rFonts w:hint="eastAsia"/>
          <w:sz w:val="32"/>
        </w:rPr>
        <w:t>万元。</w:t>
      </w:r>
    </w:p>
    <w:p w:rsidR="00E57FC5" w:rsidRPr="00B805B9" w:rsidRDefault="00E57FC5">
      <w:pPr>
        <w:suppressAutoHyphens/>
        <w:wordWrap/>
        <w:adjustRightInd w:val="0"/>
        <w:snapToGrid w:val="0"/>
        <w:spacing w:line="360" w:lineRule="auto"/>
        <w:ind w:firstLineChars="200" w:firstLine="640"/>
        <w:rPr>
          <w:rFonts w:hAnsi="宋体"/>
          <w:bCs/>
          <w:sz w:val="32"/>
          <w:szCs w:val="32"/>
        </w:rPr>
      </w:pPr>
      <w:r w:rsidRPr="00B805B9">
        <w:rPr>
          <w:rFonts w:hAnsi="宋体" w:hint="eastAsia"/>
          <w:bCs/>
          <w:sz w:val="32"/>
          <w:szCs w:val="32"/>
        </w:rPr>
        <w:t>（3）资金使用合规性</w:t>
      </w:r>
    </w:p>
    <w:p w:rsidR="00E57FC5" w:rsidRPr="00B805B9" w:rsidRDefault="00E57FC5">
      <w:pPr>
        <w:suppressAutoHyphens/>
        <w:wordWrap/>
        <w:adjustRightInd w:val="0"/>
        <w:snapToGrid w:val="0"/>
        <w:spacing w:line="360" w:lineRule="auto"/>
        <w:ind w:firstLineChars="200" w:firstLine="640"/>
        <w:rPr>
          <w:sz w:val="32"/>
        </w:rPr>
      </w:pPr>
      <w:r w:rsidRPr="00B805B9">
        <w:rPr>
          <w:rFonts w:hint="eastAsia"/>
          <w:sz w:val="32"/>
          <w:szCs w:val="28"/>
        </w:rPr>
        <w:t>项目实施期间，</w:t>
      </w:r>
      <w:r w:rsidRPr="00B805B9">
        <w:rPr>
          <w:rFonts w:hint="eastAsia"/>
          <w:sz w:val="32"/>
          <w:szCs w:val="32"/>
        </w:rPr>
        <w:t>市应急局</w:t>
      </w:r>
      <w:r w:rsidRPr="00B805B9">
        <w:rPr>
          <w:rFonts w:hint="eastAsia"/>
          <w:sz w:val="32"/>
          <w:szCs w:val="28"/>
        </w:rPr>
        <w:t>遵循了</w:t>
      </w:r>
      <w:r w:rsidR="00610C4F" w:rsidRPr="00B805B9">
        <w:rPr>
          <w:rFonts w:hint="eastAsia"/>
          <w:sz w:val="32"/>
          <w:szCs w:val="32"/>
        </w:rPr>
        <w:t>《财务管理制度》《经费支出管理办法》等</w:t>
      </w:r>
      <w:r w:rsidRPr="00B805B9">
        <w:rPr>
          <w:rFonts w:hint="eastAsia"/>
          <w:sz w:val="32"/>
          <w:szCs w:val="28"/>
        </w:rPr>
        <w:t>财务管理制度相关规定，对项目进行了专款专用、独立核算。项目资金拨付具有较为完整的审批程序和手续，资金使用与合同规定用途相符，未发现虚列、超标准开支的情况。项目支出明细与合同支付条款、付款票据相符，</w:t>
      </w:r>
      <w:r w:rsidR="00A24E77">
        <w:rPr>
          <w:rFonts w:hint="eastAsia"/>
          <w:sz w:val="32"/>
          <w:szCs w:val="28"/>
        </w:rPr>
        <w:t>资金使用合规</w:t>
      </w:r>
      <w:r w:rsidRPr="00B805B9">
        <w:rPr>
          <w:rFonts w:hint="eastAsia"/>
          <w:sz w:val="32"/>
          <w:szCs w:val="28"/>
        </w:rPr>
        <w:t>。</w:t>
      </w:r>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2.</w:t>
      </w:r>
      <w:bookmarkStart w:id="60" w:name="_Toc336506899"/>
      <w:bookmarkStart w:id="61" w:name="_Toc336506964"/>
      <w:r w:rsidRPr="00B805B9">
        <w:rPr>
          <w:rFonts w:hint="eastAsia"/>
          <w:sz w:val="32"/>
        </w:rPr>
        <w:t>组织实施</w:t>
      </w:r>
    </w:p>
    <w:p w:rsidR="00180A2A" w:rsidRPr="004D0289" w:rsidRDefault="00180A2A" w:rsidP="00180A2A">
      <w:pPr>
        <w:adjustRightInd w:val="0"/>
        <w:snapToGrid w:val="0"/>
        <w:spacing w:line="360" w:lineRule="auto"/>
        <w:ind w:firstLineChars="200" w:firstLine="640"/>
        <w:rPr>
          <w:rFonts w:hAnsi="仿宋_GB2312" w:cs="仿宋_GB2312"/>
          <w:sz w:val="32"/>
          <w:szCs w:val="32"/>
        </w:rPr>
      </w:pPr>
      <w:r w:rsidRPr="004D0289">
        <w:rPr>
          <w:rFonts w:hAnsi="仿宋_GB2312" w:cs="仿宋_GB2312" w:hint="eastAsia"/>
          <w:sz w:val="32"/>
          <w:szCs w:val="32"/>
        </w:rPr>
        <w:t>（1）管理制度健全性</w:t>
      </w:r>
    </w:p>
    <w:p w:rsidR="00180A2A" w:rsidRPr="00610C4F" w:rsidRDefault="00610C4F" w:rsidP="00610C4F">
      <w:pPr>
        <w:suppressAutoHyphens/>
        <w:wordWrap/>
        <w:adjustRightInd w:val="0"/>
        <w:snapToGrid w:val="0"/>
        <w:spacing w:line="360" w:lineRule="auto"/>
        <w:ind w:firstLineChars="200" w:firstLine="643"/>
        <w:rPr>
          <w:sz w:val="32"/>
          <w:szCs w:val="32"/>
        </w:rPr>
      </w:pPr>
      <w:r w:rsidRPr="00610C4F">
        <w:rPr>
          <w:rFonts w:hint="eastAsia"/>
          <w:b/>
          <w:bCs/>
          <w:sz w:val="32"/>
          <w:szCs w:val="32"/>
        </w:rPr>
        <w:t>财务管理制度方面。</w:t>
      </w:r>
      <w:r w:rsidRPr="00B805B9">
        <w:rPr>
          <w:sz w:val="32"/>
          <w:szCs w:val="32"/>
        </w:rPr>
        <w:t>为</w:t>
      </w:r>
      <w:r w:rsidRPr="00B805B9">
        <w:rPr>
          <w:rFonts w:hint="eastAsia"/>
          <w:sz w:val="32"/>
          <w:szCs w:val="32"/>
        </w:rPr>
        <w:t>规范财务管理活动，加强经费保障和财务管理，市应急局</w:t>
      </w:r>
      <w:r w:rsidRPr="00B805B9">
        <w:rPr>
          <w:sz w:val="32"/>
          <w:szCs w:val="32"/>
        </w:rPr>
        <w:t>制定</w:t>
      </w:r>
      <w:r w:rsidRPr="00B805B9">
        <w:rPr>
          <w:rFonts w:hint="eastAsia"/>
          <w:sz w:val="32"/>
          <w:szCs w:val="32"/>
        </w:rPr>
        <w:t>了《财务管理制度》《经费支出管理办法》等规范，对</w:t>
      </w:r>
      <w:r w:rsidRPr="00B805B9">
        <w:rPr>
          <w:rFonts w:hint="eastAsia"/>
          <w:sz w:val="32"/>
        </w:rPr>
        <w:t>经费执行程序及审批权</w:t>
      </w:r>
      <w:r w:rsidRPr="00B805B9">
        <w:rPr>
          <w:sz w:val="32"/>
        </w:rPr>
        <w:t>、预算调整、资金的使用范围、会计核算等做出</w:t>
      </w:r>
      <w:r w:rsidRPr="00B805B9">
        <w:rPr>
          <w:rFonts w:hint="eastAsia"/>
          <w:sz w:val="32"/>
        </w:rPr>
        <w:t>了</w:t>
      </w:r>
      <w:r w:rsidRPr="00B805B9">
        <w:rPr>
          <w:sz w:val="32"/>
        </w:rPr>
        <w:t>明确的规定</w:t>
      </w:r>
      <w:r w:rsidRPr="00B805B9">
        <w:rPr>
          <w:rFonts w:hint="eastAsia"/>
          <w:sz w:val="32"/>
        </w:rPr>
        <w:t>，</w:t>
      </w:r>
      <w:r w:rsidRPr="00B805B9">
        <w:rPr>
          <w:rFonts w:hint="eastAsia"/>
          <w:sz w:val="32"/>
          <w:szCs w:val="32"/>
        </w:rPr>
        <w:t>财务管理制度较为健全。</w:t>
      </w:r>
      <w:r w:rsidR="006A0D4E" w:rsidRPr="00610C4F">
        <w:rPr>
          <w:rFonts w:hint="eastAsia"/>
          <w:b/>
          <w:bCs/>
          <w:sz w:val="32"/>
          <w:szCs w:val="32"/>
        </w:rPr>
        <w:t>业务管理制度方面</w:t>
      </w:r>
      <w:r>
        <w:rPr>
          <w:rFonts w:hint="eastAsia"/>
          <w:b/>
          <w:bCs/>
          <w:sz w:val="32"/>
          <w:szCs w:val="32"/>
        </w:rPr>
        <w:t>。</w:t>
      </w:r>
      <w:r w:rsidRPr="00610C4F">
        <w:rPr>
          <w:rFonts w:hint="eastAsia"/>
          <w:sz w:val="32"/>
          <w:szCs w:val="32"/>
        </w:rPr>
        <w:t>市应急局</w:t>
      </w:r>
      <w:r w:rsidR="00D707C9" w:rsidRPr="00D707C9">
        <w:rPr>
          <w:rFonts w:hAnsi="仿宋" w:hint="eastAsia"/>
          <w:sz w:val="32"/>
          <w:szCs w:val="32"/>
        </w:rPr>
        <w:t>完善了《应急救助保障队伍管理制度》《人员备案管理制度》《设备管理制度》《培训演练制度》《资金使用管理制度》《安全管理制度》《事故的处置报告制度》《文件档案管理制度》《特种设备操作规程》《设备维护保养规程》《事故调查处理制度》《教育培训制度》《奖惩制度》《应急响应管理制度》</w:t>
      </w:r>
      <w:r w:rsidR="00D707C9" w:rsidRPr="00D707C9">
        <w:rPr>
          <w:rFonts w:hAnsi="仿宋" w:hint="eastAsia"/>
          <w:sz w:val="32"/>
          <w:szCs w:val="32"/>
        </w:rPr>
        <w:lastRenderedPageBreak/>
        <w:t>《应急演练制度》《应急集合制度》等16项规章制度</w:t>
      </w:r>
      <w:r w:rsidR="00D707C9">
        <w:rPr>
          <w:rFonts w:hAnsi="仿宋" w:hint="eastAsia"/>
          <w:sz w:val="32"/>
          <w:szCs w:val="32"/>
        </w:rPr>
        <w:t>，</w:t>
      </w:r>
      <w:r w:rsidRPr="00610C4F">
        <w:rPr>
          <w:rFonts w:hAnsi="仿宋" w:hint="eastAsia"/>
          <w:sz w:val="32"/>
          <w:szCs w:val="32"/>
        </w:rPr>
        <w:t>保障队建设</w:t>
      </w:r>
      <w:r>
        <w:rPr>
          <w:rFonts w:hAnsi="仿宋" w:hint="eastAsia"/>
          <w:sz w:val="32"/>
          <w:szCs w:val="32"/>
        </w:rPr>
        <w:t>有较</w:t>
      </w:r>
      <w:r w:rsidRPr="00610C4F">
        <w:rPr>
          <w:rFonts w:hAnsi="仿宋" w:hint="eastAsia"/>
          <w:sz w:val="32"/>
          <w:szCs w:val="32"/>
        </w:rPr>
        <w:t>科学</w:t>
      </w:r>
      <w:r>
        <w:rPr>
          <w:rFonts w:hAnsi="仿宋" w:hint="eastAsia"/>
          <w:sz w:val="32"/>
          <w:szCs w:val="32"/>
        </w:rPr>
        <w:t>、</w:t>
      </w:r>
      <w:r w:rsidRPr="00610C4F">
        <w:rPr>
          <w:rFonts w:hAnsi="仿宋" w:hint="eastAsia"/>
          <w:sz w:val="32"/>
          <w:szCs w:val="32"/>
        </w:rPr>
        <w:t>规范</w:t>
      </w:r>
      <w:r>
        <w:rPr>
          <w:rFonts w:hAnsi="仿宋" w:hint="eastAsia"/>
          <w:sz w:val="32"/>
          <w:szCs w:val="32"/>
        </w:rPr>
        <w:t>的管理制度基础</w:t>
      </w:r>
      <w:r w:rsidR="00D707C9">
        <w:rPr>
          <w:rFonts w:hAnsi="仿宋" w:hint="eastAsia"/>
          <w:sz w:val="32"/>
          <w:szCs w:val="32"/>
        </w:rPr>
        <w:t>。</w:t>
      </w:r>
      <w:r w:rsidR="00A408B5">
        <w:rPr>
          <w:rFonts w:hAnsi="仿宋" w:hint="eastAsia"/>
          <w:sz w:val="32"/>
          <w:szCs w:val="32"/>
        </w:rPr>
        <w:t>但评价发现，</w:t>
      </w:r>
      <w:r w:rsidR="00A408B5" w:rsidRPr="00D30DE0">
        <w:rPr>
          <w:rFonts w:hint="eastAsia"/>
          <w:sz w:val="32"/>
          <w:szCs w:val="28"/>
        </w:rPr>
        <w:t>项目通过每年重新招投标组建一支应急救助保障队伍，</w:t>
      </w:r>
      <w:r w:rsidR="00A408B5">
        <w:rPr>
          <w:rFonts w:hint="eastAsia"/>
          <w:sz w:val="32"/>
          <w:szCs w:val="28"/>
        </w:rPr>
        <w:t>但关于保障队的</w:t>
      </w:r>
      <w:r w:rsidR="00A408B5" w:rsidRPr="00E71CE7">
        <w:rPr>
          <w:rFonts w:hint="eastAsia"/>
          <w:sz w:val="32"/>
          <w:szCs w:val="28"/>
        </w:rPr>
        <w:t>人员管理</w:t>
      </w:r>
      <w:r w:rsidR="00A408B5">
        <w:rPr>
          <w:rFonts w:hint="eastAsia"/>
          <w:sz w:val="32"/>
          <w:szCs w:val="28"/>
        </w:rPr>
        <w:t>、</w:t>
      </w:r>
      <w:r w:rsidR="00A408B5" w:rsidRPr="00E71CE7">
        <w:rPr>
          <w:rFonts w:hint="eastAsia"/>
          <w:sz w:val="32"/>
          <w:szCs w:val="28"/>
        </w:rPr>
        <w:t>装备维护保养</w:t>
      </w:r>
      <w:r w:rsidR="00A408B5">
        <w:rPr>
          <w:rFonts w:hint="eastAsia"/>
          <w:sz w:val="32"/>
          <w:szCs w:val="28"/>
        </w:rPr>
        <w:t>、</w:t>
      </w:r>
      <w:r w:rsidR="00A408B5" w:rsidRPr="00E71CE7">
        <w:rPr>
          <w:rFonts w:hint="eastAsia"/>
          <w:sz w:val="32"/>
          <w:szCs w:val="28"/>
        </w:rPr>
        <w:t>日常训练</w:t>
      </w:r>
      <w:r w:rsidR="00A408B5">
        <w:rPr>
          <w:rFonts w:hint="eastAsia"/>
          <w:sz w:val="32"/>
          <w:szCs w:val="28"/>
        </w:rPr>
        <w:t>、</w:t>
      </w:r>
      <w:r w:rsidR="00A408B5" w:rsidRPr="00E71CE7">
        <w:rPr>
          <w:rFonts w:hint="eastAsia"/>
          <w:sz w:val="32"/>
          <w:szCs w:val="28"/>
        </w:rPr>
        <w:t>应急演练</w:t>
      </w:r>
      <w:r w:rsidR="00A408B5">
        <w:rPr>
          <w:rFonts w:hint="eastAsia"/>
          <w:sz w:val="32"/>
          <w:szCs w:val="28"/>
        </w:rPr>
        <w:t>、</w:t>
      </w:r>
      <w:r w:rsidR="00A408B5" w:rsidRPr="00E71CE7">
        <w:rPr>
          <w:rFonts w:hint="eastAsia"/>
          <w:sz w:val="32"/>
          <w:szCs w:val="28"/>
        </w:rPr>
        <w:t>值班备勤</w:t>
      </w:r>
      <w:r w:rsidR="00A408B5">
        <w:rPr>
          <w:rFonts w:hint="eastAsia"/>
          <w:sz w:val="32"/>
          <w:szCs w:val="28"/>
        </w:rPr>
        <w:t>、检查考核等方面的要求缺少制度约束</w:t>
      </w:r>
      <w:r w:rsidR="00A408B5">
        <w:rPr>
          <w:rFonts w:hint="eastAsia"/>
          <w:bCs/>
          <w:sz w:val="32"/>
          <w:szCs w:val="28"/>
        </w:rPr>
        <w:t>，不利于</w:t>
      </w:r>
      <w:r w:rsidR="00A408B5" w:rsidRPr="00D30DE0">
        <w:rPr>
          <w:rFonts w:hint="eastAsia"/>
          <w:sz w:val="32"/>
          <w:szCs w:val="28"/>
        </w:rPr>
        <w:t>保证</w:t>
      </w:r>
      <w:r w:rsidR="00A408B5">
        <w:rPr>
          <w:rFonts w:hint="eastAsia"/>
          <w:sz w:val="32"/>
          <w:szCs w:val="28"/>
        </w:rPr>
        <w:t>项目持续有效实施。</w:t>
      </w:r>
    </w:p>
    <w:p w:rsidR="00E57FC5" w:rsidRPr="00B805B9" w:rsidRDefault="00E57FC5">
      <w:pPr>
        <w:suppressAutoHyphens/>
        <w:wordWrap/>
        <w:adjustRightInd w:val="0"/>
        <w:snapToGrid w:val="0"/>
        <w:spacing w:line="360" w:lineRule="auto"/>
        <w:ind w:firstLineChars="200" w:firstLine="640"/>
        <w:rPr>
          <w:rFonts w:hAnsi="宋体"/>
          <w:sz w:val="32"/>
          <w:szCs w:val="28"/>
        </w:rPr>
      </w:pPr>
      <w:r w:rsidRPr="00B805B9">
        <w:rPr>
          <w:rFonts w:hAnsi="宋体" w:hint="eastAsia"/>
          <w:sz w:val="32"/>
          <w:szCs w:val="28"/>
        </w:rPr>
        <w:t>（</w:t>
      </w:r>
      <w:r w:rsidR="006A0D4E">
        <w:rPr>
          <w:rFonts w:hAnsi="宋体" w:hint="eastAsia"/>
          <w:sz w:val="32"/>
          <w:szCs w:val="28"/>
        </w:rPr>
        <w:t>2</w:t>
      </w:r>
      <w:r w:rsidRPr="00B805B9">
        <w:rPr>
          <w:rFonts w:hAnsi="宋体" w:hint="eastAsia"/>
          <w:sz w:val="32"/>
          <w:szCs w:val="28"/>
        </w:rPr>
        <w:t>）制度执行有效性</w:t>
      </w:r>
    </w:p>
    <w:p w:rsidR="00E71CE7" w:rsidRPr="00F45D6B" w:rsidRDefault="006A0D4E" w:rsidP="00F45D6B">
      <w:pPr>
        <w:suppressAutoHyphens/>
        <w:wordWrap/>
        <w:adjustRightInd w:val="0"/>
        <w:snapToGrid w:val="0"/>
        <w:spacing w:line="360" w:lineRule="auto"/>
        <w:ind w:firstLineChars="200" w:firstLine="640"/>
        <w:rPr>
          <w:sz w:val="32"/>
          <w:szCs w:val="28"/>
        </w:rPr>
      </w:pPr>
      <w:r w:rsidRPr="004D0289">
        <w:rPr>
          <w:rFonts w:hAnsi="仿宋" w:hint="eastAsia"/>
          <w:sz w:val="32"/>
          <w:szCs w:val="32"/>
        </w:rPr>
        <w:t>项目执行过程中，</w:t>
      </w:r>
      <w:r>
        <w:rPr>
          <w:rFonts w:hAnsi="仿宋" w:hint="eastAsia"/>
          <w:sz w:val="32"/>
          <w:szCs w:val="32"/>
        </w:rPr>
        <w:t>项目承办单位</w:t>
      </w:r>
      <w:r w:rsidR="00E826C4" w:rsidRPr="00E826C4">
        <w:rPr>
          <w:rFonts w:hAnsi="仿宋" w:hint="eastAsia"/>
          <w:sz w:val="32"/>
          <w:szCs w:val="32"/>
        </w:rPr>
        <w:t>具体负责保障队队伍建设和管理等工作</w:t>
      </w:r>
      <w:r w:rsidR="00E826C4">
        <w:rPr>
          <w:rFonts w:hAnsi="仿宋" w:hint="eastAsia"/>
          <w:sz w:val="32"/>
          <w:szCs w:val="32"/>
        </w:rPr>
        <w:t>，</w:t>
      </w:r>
      <w:r w:rsidR="00854EC7">
        <w:rPr>
          <w:rFonts w:hAnsi="仿宋" w:hint="eastAsia"/>
          <w:sz w:val="32"/>
          <w:szCs w:val="32"/>
        </w:rPr>
        <w:t>市应急局对其进行监督和检查，项目</w:t>
      </w:r>
      <w:r w:rsidR="00E826C4" w:rsidRPr="004D0289">
        <w:rPr>
          <w:rFonts w:hAnsi="仿宋" w:hint="eastAsia"/>
          <w:sz w:val="32"/>
          <w:szCs w:val="32"/>
        </w:rPr>
        <w:t>基本能够按照上述制度开展相关工作</w:t>
      </w:r>
      <w:r w:rsidR="00E826C4" w:rsidRPr="00E826C4">
        <w:rPr>
          <w:rFonts w:hAnsi="仿宋" w:hint="eastAsia"/>
          <w:sz w:val="32"/>
          <w:szCs w:val="32"/>
        </w:rPr>
        <w:t>。</w:t>
      </w:r>
      <w:r w:rsidR="00D30DE0">
        <w:rPr>
          <w:rFonts w:hAnsi="仿宋" w:hint="eastAsia"/>
          <w:sz w:val="32"/>
          <w:szCs w:val="32"/>
        </w:rPr>
        <w:t>市应急局</w:t>
      </w:r>
      <w:r w:rsidR="009362CD">
        <w:rPr>
          <w:rFonts w:hAnsi="仿宋" w:hint="eastAsia"/>
          <w:sz w:val="32"/>
          <w:szCs w:val="32"/>
        </w:rPr>
        <w:t>按照</w:t>
      </w:r>
      <w:r w:rsidR="00945931" w:rsidRPr="00945931">
        <w:rPr>
          <w:rFonts w:hAnsi="仿宋" w:hint="eastAsia"/>
          <w:sz w:val="32"/>
          <w:szCs w:val="32"/>
        </w:rPr>
        <w:t>政府采购方式和程序</w:t>
      </w:r>
      <w:r w:rsidR="009362CD">
        <w:rPr>
          <w:rFonts w:hAnsi="仿宋" w:hint="eastAsia"/>
          <w:sz w:val="32"/>
          <w:szCs w:val="32"/>
        </w:rPr>
        <w:t>要求，</w:t>
      </w:r>
      <w:r w:rsidR="00945931">
        <w:rPr>
          <w:rFonts w:hAnsi="仿宋" w:hint="eastAsia"/>
          <w:sz w:val="32"/>
          <w:szCs w:val="32"/>
        </w:rPr>
        <w:t>进行公开询价、公示中选结果、签订合同、进行项目验收等</w:t>
      </w:r>
      <w:r w:rsidR="00E826C4" w:rsidRPr="00E826C4">
        <w:rPr>
          <w:rFonts w:hAnsi="仿宋" w:hint="eastAsia"/>
          <w:sz w:val="32"/>
          <w:szCs w:val="32"/>
        </w:rPr>
        <w:t>。</w:t>
      </w:r>
      <w:r w:rsidR="00180A2A" w:rsidRPr="00B805B9">
        <w:rPr>
          <w:rFonts w:hint="eastAsia"/>
          <w:sz w:val="32"/>
          <w:szCs w:val="28"/>
        </w:rPr>
        <w:t>但</w:t>
      </w:r>
      <w:r w:rsidR="00E826C4">
        <w:rPr>
          <w:rFonts w:hint="eastAsia"/>
          <w:sz w:val="32"/>
          <w:szCs w:val="28"/>
        </w:rPr>
        <w:t>评价发现，</w:t>
      </w:r>
      <w:r w:rsidR="00E71CE7">
        <w:rPr>
          <w:rFonts w:hint="eastAsia"/>
          <w:sz w:val="32"/>
          <w:szCs w:val="28"/>
        </w:rPr>
        <w:t>项目执行过程存在一定不足，</w:t>
      </w:r>
      <w:r w:rsidR="006844A1">
        <w:rPr>
          <w:rFonts w:hint="eastAsia"/>
          <w:sz w:val="32"/>
          <w:szCs w:val="28"/>
        </w:rPr>
        <w:t>如，</w:t>
      </w:r>
      <w:r w:rsidR="00A408B5">
        <w:rPr>
          <w:rFonts w:hint="eastAsia"/>
          <w:bCs/>
          <w:sz w:val="32"/>
          <w:szCs w:val="28"/>
        </w:rPr>
        <w:t>项目单位</w:t>
      </w:r>
      <w:r w:rsidR="00A408B5">
        <w:rPr>
          <w:rFonts w:hint="eastAsia"/>
          <w:sz w:val="32"/>
          <w:szCs w:val="28"/>
        </w:rPr>
        <w:t>关于具体承担单位的过程</w:t>
      </w:r>
      <w:r w:rsidR="00A408B5">
        <w:rPr>
          <w:rFonts w:hAnsi="仿宋" w:hint="eastAsia"/>
          <w:sz w:val="32"/>
          <w:szCs w:val="32"/>
        </w:rPr>
        <w:t>监管</w:t>
      </w:r>
      <w:r w:rsidR="00A408B5" w:rsidRPr="004D0289">
        <w:rPr>
          <w:rFonts w:hAnsi="仿宋" w:hint="eastAsia"/>
          <w:sz w:val="32"/>
          <w:szCs w:val="32"/>
        </w:rPr>
        <w:t>措施及</w:t>
      </w:r>
      <w:r w:rsidR="00A408B5">
        <w:rPr>
          <w:rFonts w:hAnsi="仿宋" w:hint="eastAsia"/>
          <w:sz w:val="32"/>
          <w:szCs w:val="32"/>
        </w:rPr>
        <w:t>监管</w:t>
      </w:r>
      <w:r w:rsidR="00A408B5" w:rsidRPr="004D0289">
        <w:rPr>
          <w:rFonts w:hAnsi="仿宋" w:hint="eastAsia"/>
          <w:sz w:val="32"/>
          <w:szCs w:val="32"/>
        </w:rPr>
        <w:t>结果等信息呈现不够</w:t>
      </w:r>
      <w:r w:rsidR="00A408B5">
        <w:rPr>
          <w:rFonts w:hAnsi="仿宋" w:hint="eastAsia"/>
          <w:sz w:val="32"/>
          <w:szCs w:val="32"/>
        </w:rPr>
        <w:t>充分；</w:t>
      </w:r>
      <w:r w:rsidR="006844A1">
        <w:rPr>
          <w:rFonts w:hint="eastAsia"/>
          <w:bCs/>
          <w:sz w:val="32"/>
          <w:szCs w:val="28"/>
        </w:rPr>
        <w:t>保障队伍相关</w:t>
      </w:r>
      <w:r w:rsidR="006844A1" w:rsidRPr="00E451C8">
        <w:rPr>
          <w:rFonts w:hint="eastAsia"/>
          <w:bCs/>
          <w:sz w:val="32"/>
          <w:szCs w:val="28"/>
        </w:rPr>
        <w:t>人员</w:t>
      </w:r>
      <w:r w:rsidR="006844A1">
        <w:rPr>
          <w:rFonts w:hint="eastAsia"/>
          <w:bCs/>
          <w:sz w:val="32"/>
          <w:szCs w:val="28"/>
        </w:rPr>
        <w:t>花名册</w:t>
      </w:r>
      <w:r w:rsidR="00E71CE7">
        <w:rPr>
          <w:rFonts w:hint="eastAsia"/>
          <w:bCs/>
          <w:sz w:val="32"/>
          <w:szCs w:val="28"/>
        </w:rPr>
        <w:t>编制</w:t>
      </w:r>
      <w:r w:rsidR="006844A1">
        <w:rPr>
          <w:rFonts w:hint="eastAsia"/>
          <w:bCs/>
          <w:sz w:val="32"/>
          <w:szCs w:val="28"/>
        </w:rPr>
        <w:t>未能按合同约定对正式人员和预备人员进行</w:t>
      </w:r>
      <w:r w:rsidR="00E71CE7">
        <w:rPr>
          <w:rFonts w:hint="eastAsia"/>
          <w:bCs/>
          <w:sz w:val="32"/>
          <w:szCs w:val="28"/>
        </w:rPr>
        <w:t>有效</w:t>
      </w:r>
      <w:r w:rsidR="006844A1">
        <w:rPr>
          <w:rFonts w:hint="eastAsia"/>
          <w:bCs/>
          <w:sz w:val="32"/>
          <w:szCs w:val="28"/>
        </w:rPr>
        <w:t>区分</w:t>
      </w:r>
      <w:r w:rsidR="00F45D6B">
        <w:rPr>
          <w:rFonts w:hint="eastAsia"/>
          <w:bCs/>
          <w:sz w:val="32"/>
          <w:szCs w:val="28"/>
        </w:rPr>
        <w:t>，难以准确判断正式人员规模是否达标</w:t>
      </w:r>
      <w:r w:rsidR="00E71CE7">
        <w:rPr>
          <w:rFonts w:hint="eastAsia"/>
          <w:bCs/>
          <w:sz w:val="32"/>
          <w:szCs w:val="28"/>
        </w:rPr>
        <w:t>。</w:t>
      </w:r>
    </w:p>
    <w:p w:rsidR="00E86F43" w:rsidRDefault="00E57FC5" w:rsidP="00E2727D">
      <w:pPr>
        <w:suppressAutoHyphens/>
        <w:wordWrap/>
        <w:adjustRightInd w:val="0"/>
        <w:snapToGrid w:val="0"/>
        <w:spacing w:line="360" w:lineRule="auto"/>
        <w:ind w:firstLineChars="200" w:firstLine="640"/>
        <w:outlineLvl w:val="1"/>
        <w:rPr>
          <w:rFonts w:ascii="Times New Roman" w:eastAsia="楷体_GB2312"/>
          <w:sz w:val="32"/>
        </w:rPr>
      </w:pPr>
      <w:bookmarkStart w:id="62" w:name="_Toc5747"/>
      <w:bookmarkStart w:id="63" w:name="_Toc21535"/>
      <w:bookmarkStart w:id="64" w:name="_Toc104896595"/>
      <w:r w:rsidRPr="00B805B9">
        <w:rPr>
          <w:rFonts w:ascii="Times New Roman" w:eastAsia="楷体_GB2312" w:hint="eastAsia"/>
          <w:sz w:val="32"/>
        </w:rPr>
        <w:t>（三）项目产出</w:t>
      </w:r>
      <w:bookmarkEnd w:id="60"/>
      <w:bookmarkEnd w:id="61"/>
      <w:bookmarkEnd w:id="62"/>
      <w:bookmarkEnd w:id="63"/>
      <w:r w:rsidRPr="00B805B9">
        <w:rPr>
          <w:rFonts w:ascii="Times New Roman" w:eastAsia="楷体_GB2312" w:hint="eastAsia"/>
          <w:sz w:val="32"/>
        </w:rPr>
        <w:t>情况</w:t>
      </w:r>
      <w:bookmarkEnd w:id="64"/>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1.产出数量</w:t>
      </w:r>
    </w:p>
    <w:p w:rsidR="00E57FC5" w:rsidRDefault="0080073B">
      <w:pPr>
        <w:suppressAutoHyphens/>
        <w:wordWrap/>
        <w:adjustRightInd w:val="0"/>
        <w:snapToGrid w:val="0"/>
        <w:spacing w:line="360" w:lineRule="auto"/>
        <w:ind w:firstLineChars="200" w:firstLine="640"/>
        <w:rPr>
          <w:rFonts w:cs="仿宋_GB2312"/>
          <w:sz w:val="32"/>
          <w:szCs w:val="28"/>
        </w:rPr>
      </w:pPr>
      <w:r>
        <w:rPr>
          <w:rFonts w:cs="仿宋_GB2312" w:hint="eastAsia"/>
          <w:sz w:val="32"/>
          <w:szCs w:val="28"/>
        </w:rPr>
        <w:t>2021年项目</w:t>
      </w:r>
      <w:r w:rsidR="00E57FC5" w:rsidRPr="00B805B9">
        <w:rPr>
          <w:rFonts w:cs="仿宋_GB2312" w:hint="eastAsia"/>
          <w:sz w:val="32"/>
          <w:szCs w:val="28"/>
        </w:rPr>
        <w:t>产出数量完成情况总体较好</w:t>
      </w:r>
      <w:r>
        <w:rPr>
          <w:rFonts w:cs="仿宋_GB2312" w:hint="eastAsia"/>
          <w:sz w:val="32"/>
          <w:szCs w:val="28"/>
        </w:rPr>
        <w:t>，</w:t>
      </w:r>
      <w:r w:rsidR="00E57FC5" w:rsidRPr="00B805B9">
        <w:rPr>
          <w:rFonts w:cs="仿宋_GB2312" w:hint="eastAsia"/>
          <w:sz w:val="32"/>
          <w:szCs w:val="28"/>
        </w:rPr>
        <w:t>项目主要内容及关键指标完成情况如表</w:t>
      </w:r>
      <w:r w:rsidR="00A93A89">
        <w:rPr>
          <w:rFonts w:cs="仿宋_GB2312" w:hint="eastAsia"/>
          <w:sz w:val="32"/>
          <w:szCs w:val="28"/>
        </w:rPr>
        <w:t>4</w:t>
      </w:r>
      <w:r w:rsidR="00E57FC5" w:rsidRPr="00B805B9">
        <w:rPr>
          <w:rFonts w:cs="仿宋_GB2312" w:hint="eastAsia"/>
          <w:sz w:val="32"/>
          <w:szCs w:val="28"/>
        </w:rPr>
        <w:t>所示。</w:t>
      </w:r>
    </w:p>
    <w:p w:rsidR="00F45D6B" w:rsidRDefault="00F45D6B">
      <w:pPr>
        <w:suppressAutoHyphens/>
        <w:wordWrap/>
        <w:adjustRightInd w:val="0"/>
        <w:snapToGrid w:val="0"/>
        <w:spacing w:line="360" w:lineRule="auto"/>
        <w:ind w:firstLineChars="200" w:firstLine="640"/>
        <w:rPr>
          <w:rFonts w:cs="仿宋_GB2312"/>
          <w:sz w:val="32"/>
          <w:szCs w:val="28"/>
        </w:rPr>
      </w:pPr>
    </w:p>
    <w:p w:rsidR="00A408B5" w:rsidRDefault="00A408B5">
      <w:pPr>
        <w:suppressAutoHyphens/>
        <w:wordWrap/>
        <w:adjustRightInd w:val="0"/>
        <w:snapToGrid w:val="0"/>
        <w:spacing w:line="360" w:lineRule="auto"/>
        <w:ind w:firstLineChars="200" w:firstLine="640"/>
        <w:rPr>
          <w:rFonts w:cs="仿宋_GB2312"/>
          <w:sz w:val="32"/>
          <w:szCs w:val="28"/>
        </w:rPr>
      </w:pPr>
    </w:p>
    <w:p w:rsidR="00E86F43" w:rsidRPr="00E86F43" w:rsidRDefault="00E86F43" w:rsidP="00CA74D8">
      <w:pPr>
        <w:suppressAutoHyphens/>
        <w:wordWrap/>
        <w:adjustRightInd w:val="0"/>
        <w:snapToGrid w:val="0"/>
        <w:spacing w:line="360" w:lineRule="auto"/>
        <w:ind w:firstLineChars="200" w:firstLine="560"/>
        <w:jc w:val="center"/>
        <w:rPr>
          <w:rFonts w:ascii="黑体" w:eastAsia="黑体" w:hAnsi="黑体" w:cs="仿宋_GB2312"/>
          <w:sz w:val="28"/>
          <w:szCs w:val="28"/>
        </w:rPr>
      </w:pPr>
      <w:r w:rsidRPr="00E86F43">
        <w:rPr>
          <w:rFonts w:ascii="黑体" w:eastAsia="黑体" w:hAnsi="黑体" w:cs="仿宋_GB2312" w:hint="eastAsia"/>
          <w:sz w:val="28"/>
          <w:szCs w:val="28"/>
        </w:rPr>
        <w:lastRenderedPageBreak/>
        <w:t>表4：项目产出数量完成情况</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1"/>
        <w:gridCol w:w="1707"/>
        <w:gridCol w:w="6120"/>
      </w:tblGrid>
      <w:tr w:rsidR="00EE38BC" w:rsidRPr="00B26FFA" w:rsidTr="00A93A89">
        <w:trPr>
          <w:cantSplit/>
          <w:trHeight w:val="878"/>
          <w:tblHeader/>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序号</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项目内容</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b/>
                <w:bCs/>
                <w:kern w:val="0"/>
                <w:sz w:val="20"/>
                <w:szCs w:val="20"/>
              </w:rPr>
              <w:t>项目完成情况（截至2</w:t>
            </w:r>
            <w:r w:rsidRPr="00B26FFA">
              <w:rPr>
                <w:rFonts w:ascii="宋体" w:eastAsia="宋体" w:hAnsi="宋体" w:cs="宋体"/>
                <w:b/>
                <w:bCs/>
                <w:kern w:val="0"/>
                <w:sz w:val="20"/>
                <w:szCs w:val="20"/>
              </w:rPr>
              <w:t>02</w:t>
            </w:r>
            <w:r w:rsidRPr="00B26FFA">
              <w:rPr>
                <w:rFonts w:ascii="宋体" w:eastAsia="宋体" w:hAnsi="宋体" w:cs="宋体" w:hint="eastAsia"/>
                <w:b/>
                <w:bCs/>
                <w:kern w:val="0"/>
                <w:sz w:val="20"/>
                <w:szCs w:val="20"/>
              </w:rPr>
              <w:t>1年1</w:t>
            </w:r>
            <w:r w:rsidRPr="00B26FFA">
              <w:rPr>
                <w:rFonts w:ascii="宋体" w:eastAsia="宋体" w:hAnsi="宋体" w:cs="宋体"/>
                <w:b/>
                <w:bCs/>
                <w:kern w:val="0"/>
                <w:sz w:val="20"/>
                <w:szCs w:val="20"/>
              </w:rPr>
              <w:t>2</w:t>
            </w:r>
            <w:r w:rsidRPr="00B26FFA">
              <w:rPr>
                <w:rFonts w:ascii="宋体" w:eastAsia="宋体" w:hAnsi="宋体" w:cs="宋体" w:hint="eastAsia"/>
                <w:b/>
                <w:bCs/>
                <w:kern w:val="0"/>
                <w:sz w:val="20"/>
                <w:szCs w:val="20"/>
              </w:rPr>
              <w:t>月3</w:t>
            </w:r>
            <w:r w:rsidRPr="00B26FFA">
              <w:rPr>
                <w:rFonts w:ascii="宋体" w:eastAsia="宋体" w:hAnsi="宋体" w:cs="宋体"/>
                <w:b/>
                <w:bCs/>
                <w:kern w:val="0"/>
                <w:sz w:val="20"/>
                <w:szCs w:val="20"/>
              </w:rPr>
              <w:t>1</w:t>
            </w:r>
            <w:r w:rsidRPr="00B26FFA">
              <w:rPr>
                <w:rFonts w:ascii="宋体" w:eastAsia="宋体" w:hAnsi="宋体" w:cs="宋体" w:hint="eastAsia"/>
                <w:b/>
                <w:bCs/>
                <w:kern w:val="0"/>
                <w:sz w:val="20"/>
                <w:szCs w:val="20"/>
              </w:rPr>
              <w:t>日）</w:t>
            </w:r>
          </w:p>
        </w:tc>
      </w:tr>
      <w:tr w:rsidR="00EE38BC" w:rsidRPr="00B26FFA" w:rsidTr="00EE38BC">
        <w:trPr>
          <w:cantSplit/>
          <w:trHeight w:val="1120"/>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1</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组建应急救援保障队伍</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组建了一支不少于47人保障队，保障队员由管理人员、专业技术人员、驾驶员等组成，队员具备相应的资质。</w:t>
            </w:r>
          </w:p>
        </w:tc>
      </w:tr>
      <w:tr w:rsidR="00EE38BC" w:rsidRPr="00B26FFA" w:rsidTr="00EE38BC">
        <w:trPr>
          <w:cantSplit/>
          <w:trHeight w:val="2115"/>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2</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负责救灾装备管理及维护保养</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负责对120台场地照明灯、8台拖挂式发电车日常维护，3台净水车、3台淋浴车的车载装备</w:t>
            </w:r>
            <w:r>
              <w:rPr>
                <w:rFonts w:ascii="宋体" w:eastAsia="宋体" w:hAnsi="宋体" w:cs="宋体" w:hint="eastAsia"/>
                <w:kern w:val="0"/>
                <w:sz w:val="20"/>
                <w:szCs w:val="20"/>
              </w:rPr>
              <w:t>进行</w:t>
            </w:r>
            <w:r w:rsidRPr="00B26FFA">
              <w:rPr>
                <w:rFonts w:ascii="宋体" w:eastAsia="宋体" w:hAnsi="宋体" w:cs="宋体" w:hint="eastAsia"/>
                <w:kern w:val="0"/>
                <w:sz w:val="20"/>
                <w:szCs w:val="20"/>
              </w:rPr>
              <w:t>管理维护</w:t>
            </w:r>
            <w:r>
              <w:rPr>
                <w:rFonts w:ascii="宋体" w:eastAsia="宋体" w:hAnsi="宋体" w:cs="宋体" w:hint="eastAsia"/>
                <w:kern w:val="0"/>
                <w:sz w:val="20"/>
                <w:szCs w:val="20"/>
              </w:rPr>
              <w:t>；</w:t>
            </w:r>
            <w:r w:rsidRPr="00B26FFA">
              <w:rPr>
                <w:rFonts w:ascii="宋体" w:eastAsia="宋体" w:hAnsi="宋体" w:cs="宋体" w:hint="eastAsia"/>
                <w:kern w:val="0"/>
                <w:sz w:val="20"/>
                <w:szCs w:val="20"/>
              </w:rPr>
              <w:t>全面维护保养全部机器设备4次</w:t>
            </w:r>
            <w:r>
              <w:rPr>
                <w:rFonts w:ascii="宋体" w:eastAsia="宋体" w:hAnsi="宋体" w:cs="宋体" w:hint="eastAsia"/>
                <w:kern w:val="0"/>
                <w:sz w:val="20"/>
                <w:szCs w:val="20"/>
              </w:rPr>
              <w:t>；</w:t>
            </w:r>
            <w:r w:rsidRPr="00B26FFA">
              <w:rPr>
                <w:rFonts w:ascii="宋体" w:eastAsia="宋体" w:hAnsi="宋体" w:cs="宋体" w:hint="eastAsia"/>
                <w:kern w:val="0"/>
                <w:sz w:val="20"/>
                <w:szCs w:val="20"/>
              </w:rPr>
              <w:t>每季度对场地照明灯和车辆设备进行1次全面安全检查季维护、对所有设备进行一次系统的消毒</w:t>
            </w:r>
            <w:r>
              <w:rPr>
                <w:rFonts w:ascii="宋体" w:eastAsia="宋体" w:hAnsi="宋体" w:cs="宋体" w:hint="eastAsia"/>
                <w:kern w:val="0"/>
                <w:sz w:val="20"/>
                <w:szCs w:val="20"/>
              </w:rPr>
              <w:t>；</w:t>
            </w:r>
            <w:r w:rsidRPr="00B26FFA">
              <w:rPr>
                <w:rFonts w:ascii="宋体" w:eastAsia="宋体" w:hAnsi="宋体" w:cs="宋体" w:hint="eastAsia"/>
                <w:kern w:val="0"/>
                <w:sz w:val="20"/>
                <w:szCs w:val="20"/>
              </w:rPr>
              <w:t>每月对车辆上所有蓄电池进行1次启动充放电维护</w:t>
            </w:r>
            <w:r>
              <w:rPr>
                <w:rFonts w:ascii="宋体" w:eastAsia="宋体" w:hAnsi="宋体" w:cs="宋体" w:hint="eastAsia"/>
                <w:kern w:val="0"/>
                <w:sz w:val="20"/>
                <w:szCs w:val="20"/>
              </w:rPr>
              <w:t>；</w:t>
            </w:r>
            <w:r w:rsidRPr="00B26FFA">
              <w:rPr>
                <w:rFonts w:ascii="宋体" w:eastAsia="宋体" w:hAnsi="宋体" w:cs="宋体" w:hint="eastAsia"/>
                <w:kern w:val="0"/>
                <w:sz w:val="20"/>
                <w:szCs w:val="20"/>
              </w:rPr>
              <w:t>建立</w:t>
            </w:r>
            <w:r>
              <w:rPr>
                <w:rFonts w:ascii="宋体" w:eastAsia="宋体" w:hAnsi="宋体" w:cs="宋体" w:hint="eastAsia"/>
                <w:kern w:val="0"/>
                <w:sz w:val="20"/>
                <w:szCs w:val="20"/>
              </w:rPr>
              <w:t>了</w:t>
            </w:r>
            <w:r w:rsidRPr="00B26FFA">
              <w:rPr>
                <w:rFonts w:ascii="宋体" w:eastAsia="宋体" w:hAnsi="宋体" w:cs="宋体" w:hint="eastAsia"/>
                <w:kern w:val="0"/>
                <w:sz w:val="20"/>
                <w:szCs w:val="20"/>
              </w:rPr>
              <w:t>维护保养规程和计划，组织</w:t>
            </w:r>
            <w:r>
              <w:rPr>
                <w:rFonts w:ascii="宋体" w:eastAsia="宋体" w:hAnsi="宋体" w:cs="宋体" w:hint="eastAsia"/>
                <w:kern w:val="0"/>
                <w:sz w:val="20"/>
                <w:szCs w:val="20"/>
              </w:rPr>
              <w:t>了</w:t>
            </w:r>
            <w:r w:rsidRPr="00B26FFA">
              <w:rPr>
                <w:rFonts w:ascii="宋体" w:eastAsia="宋体" w:hAnsi="宋体" w:cs="宋体" w:hint="eastAsia"/>
                <w:kern w:val="0"/>
                <w:sz w:val="20"/>
                <w:szCs w:val="20"/>
              </w:rPr>
              <w:t>专业人员进行管理维护，确保装备时刻处于待运行状态。</w:t>
            </w:r>
          </w:p>
        </w:tc>
      </w:tr>
      <w:tr w:rsidR="00EE38BC" w:rsidRPr="00B26FFA" w:rsidTr="00A93A89">
        <w:trPr>
          <w:cantSplit/>
          <w:trHeight w:val="920"/>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3</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开展日常训练</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制定</w:t>
            </w:r>
            <w:r>
              <w:rPr>
                <w:rFonts w:ascii="宋体" w:eastAsia="宋体" w:hAnsi="宋体" w:cs="宋体" w:hint="eastAsia"/>
                <w:kern w:val="0"/>
                <w:sz w:val="20"/>
                <w:szCs w:val="20"/>
              </w:rPr>
              <w:t>了</w:t>
            </w:r>
            <w:r w:rsidRPr="00B26FFA">
              <w:rPr>
                <w:rFonts w:ascii="宋体" w:eastAsia="宋体" w:hAnsi="宋体" w:cs="宋体" w:hint="eastAsia"/>
                <w:kern w:val="0"/>
                <w:sz w:val="20"/>
                <w:szCs w:val="20"/>
              </w:rPr>
              <w:t>详细的年度训练计划</w:t>
            </w:r>
            <w:r>
              <w:rPr>
                <w:rFonts w:ascii="宋体" w:eastAsia="宋体" w:hAnsi="宋体" w:cs="宋体" w:hint="eastAsia"/>
                <w:kern w:val="0"/>
                <w:sz w:val="20"/>
                <w:szCs w:val="20"/>
              </w:rPr>
              <w:t>，</w:t>
            </w:r>
            <w:r w:rsidRPr="00B26FFA">
              <w:rPr>
                <w:rFonts w:ascii="宋体" w:eastAsia="宋体" w:hAnsi="宋体" w:cs="宋体" w:hint="eastAsia"/>
                <w:kern w:val="0"/>
                <w:sz w:val="20"/>
                <w:szCs w:val="20"/>
              </w:rPr>
              <w:t>每月组织1次日常训练。</w:t>
            </w:r>
          </w:p>
        </w:tc>
      </w:tr>
      <w:tr w:rsidR="00EE38BC" w:rsidRPr="00B26FFA" w:rsidTr="00EE38BC">
        <w:trPr>
          <w:cantSplit/>
          <w:trHeight w:val="1161"/>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4</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开展应急救助演练</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独立开展</w:t>
            </w:r>
            <w:r>
              <w:rPr>
                <w:rFonts w:ascii="宋体" w:eastAsia="宋体" w:hAnsi="宋体" w:cs="宋体" w:hint="eastAsia"/>
                <w:kern w:val="0"/>
                <w:sz w:val="20"/>
                <w:szCs w:val="20"/>
              </w:rPr>
              <w:t>了</w:t>
            </w:r>
            <w:r w:rsidRPr="00B26FFA">
              <w:rPr>
                <w:rFonts w:ascii="宋体" w:eastAsia="宋体" w:hAnsi="宋体" w:cs="宋体" w:hint="eastAsia"/>
                <w:kern w:val="0"/>
                <w:sz w:val="20"/>
                <w:szCs w:val="20"/>
              </w:rPr>
              <w:t>两次应急救助综合培训及应急演练(拉练)；参与市应急局组织的相关培训与演练活动。</w:t>
            </w:r>
          </w:p>
        </w:tc>
      </w:tr>
      <w:tr w:rsidR="00EE38BC" w:rsidRPr="00B26FFA" w:rsidTr="00A93A89">
        <w:trPr>
          <w:cantSplit/>
          <w:trHeight w:val="1928"/>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5</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制定完善应急保障队相关制度</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制定完善了《应急救助保障队伍管理制度》《人员备案管理制度》《设备管理制度》《培训演练制度》《资金使用管理制度》《安全管理制度》《事故的处置报告制度》《文件档案管理制度》《特种设备操作规程》《设备维护保养规程》《事故调查处理制度》《教育培训制度》《奖惩制度》《应急响应管理制度》《应急演练制度》《应急集合制度》等16项规章制度。</w:t>
            </w:r>
          </w:p>
        </w:tc>
      </w:tr>
      <w:tr w:rsidR="00EE38BC" w:rsidRPr="00B26FFA" w:rsidTr="00EE38BC">
        <w:trPr>
          <w:cantSplit/>
          <w:trHeight w:val="1551"/>
          <w:jc w:val="center"/>
        </w:trPr>
        <w:tc>
          <w:tcPr>
            <w:tcW w:w="41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kern w:val="0"/>
                <w:sz w:val="20"/>
                <w:szCs w:val="20"/>
              </w:rPr>
              <w:t>6</w:t>
            </w:r>
          </w:p>
        </w:tc>
        <w:tc>
          <w:tcPr>
            <w:tcW w:w="1001"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jc w:val="center"/>
              <w:rPr>
                <w:sz w:val="32"/>
                <w:szCs w:val="24"/>
              </w:rPr>
            </w:pPr>
            <w:r w:rsidRPr="00B26FFA">
              <w:rPr>
                <w:rFonts w:ascii="宋体" w:eastAsia="宋体" w:hAnsi="宋体" w:cs="宋体" w:hint="eastAsia"/>
                <w:kern w:val="0"/>
                <w:sz w:val="20"/>
                <w:szCs w:val="20"/>
              </w:rPr>
              <w:t>做好应急救助准备</w:t>
            </w:r>
          </w:p>
        </w:tc>
        <w:tc>
          <w:tcPr>
            <w:tcW w:w="3588" w:type="pct"/>
            <w:shd w:val="clear" w:color="auto" w:fill="auto"/>
            <w:vAlign w:val="center"/>
          </w:tcPr>
          <w:p w:rsidR="00EE38BC" w:rsidRPr="00B26FFA" w:rsidRDefault="00EE38BC" w:rsidP="00B26FFA">
            <w:pPr>
              <w:pStyle w:val="my"/>
              <w:suppressAutoHyphens/>
              <w:wordWrap/>
              <w:adjustRightInd w:val="0"/>
              <w:snapToGrid w:val="0"/>
              <w:spacing w:line="240" w:lineRule="auto"/>
              <w:ind w:firstLineChars="0" w:firstLine="0"/>
              <w:rPr>
                <w:sz w:val="32"/>
                <w:szCs w:val="24"/>
              </w:rPr>
            </w:pPr>
            <w:r w:rsidRPr="00B26FFA">
              <w:rPr>
                <w:rFonts w:ascii="宋体" w:eastAsia="宋体" w:hAnsi="宋体" w:cs="宋体" w:hint="eastAsia"/>
                <w:kern w:val="0"/>
                <w:sz w:val="20"/>
                <w:szCs w:val="20"/>
              </w:rPr>
              <w:t>具备救援装备技术保障、灾民安置区水源净化保障、灾民安置区临时洗浴保障、救灾物资发放、灾民安置、帐篷搭建、避难场所场地照明、临时供电等能力，</w:t>
            </w:r>
            <w:r>
              <w:rPr>
                <w:rFonts w:ascii="宋体" w:eastAsia="宋体" w:hAnsi="宋体" w:cs="宋体" w:hint="eastAsia"/>
                <w:kern w:val="0"/>
                <w:sz w:val="20"/>
                <w:szCs w:val="20"/>
              </w:rPr>
              <w:t>能够完成</w:t>
            </w:r>
            <w:r w:rsidRPr="00B26FFA">
              <w:rPr>
                <w:rFonts w:ascii="宋体" w:eastAsia="宋体" w:hAnsi="宋体" w:cs="宋体" w:hint="eastAsia"/>
                <w:kern w:val="0"/>
                <w:sz w:val="20"/>
                <w:szCs w:val="20"/>
              </w:rPr>
              <w:t>市应急局组织的临时性任务。</w:t>
            </w:r>
          </w:p>
        </w:tc>
      </w:tr>
    </w:tbl>
    <w:p w:rsidR="00F45D6B" w:rsidRDefault="00F45D6B" w:rsidP="00E2727D">
      <w:pPr>
        <w:suppressAutoHyphens/>
        <w:wordWrap/>
        <w:adjustRightInd w:val="0"/>
        <w:snapToGrid w:val="0"/>
        <w:ind w:firstLineChars="200" w:firstLine="640"/>
        <w:rPr>
          <w:sz w:val="32"/>
        </w:rPr>
      </w:pPr>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2.产出质量</w:t>
      </w:r>
    </w:p>
    <w:p w:rsidR="00E57FC5" w:rsidRPr="00B805B9" w:rsidRDefault="00F45D6B" w:rsidP="00F45D6B">
      <w:pPr>
        <w:suppressAutoHyphens/>
        <w:wordWrap/>
        <w:adjustRightInd w:val="0"/>
        <w:snapToGrid w:val="0"/>
        <w:spacing w:line="360" w:lineRule="auto"/>
        <w:ind w:firstLineChars="200" w:firstLine="640"/>
        <w:rPr>
          <w:bCs/>
          <w:sz w:val="32"/>
          <w:szCs w:val="28"/>
        </w:rPr>
      </w:pPr>
      <w:r>
        <w:rPr>
          <w:rFonts w:hint="eastAsia"/>
          <w:bCs/>
          <w:sz w:val="32"/>
          <w:szCs w:val="28"/>
        </w:rPr>
        <w:t>项目承担单位对于保障队的日常训练、应急演练、设备维修维护等工作均进行了详细记录说明。</w:t>
      </w:r>
      <w:r w:rsidR="00E57FC5" w:rsidRPr="00B805B9">
        <w:rPr>
          <w:rFonts w:hint="eastAsia"/>
          <w:bCs/>
          <w:sz w:val="32"/>
          <w:szCs w:val="28"/>
        </w:rPr>
        <w:t>项目完成后，由项目单位、市应急管理局项目管理委员会、专家组等多方共同</w:t>
      </w:r>
      <w:r w:rsidR="00E57FC5" w:rsidRPr="00B805B9">
        <w:rPr>
          <w:rFonts w:hint="eastAsia"/>
          <w:bCs/>
          <w:sz w:val="32"/>
          <w:szCs w:val="28"/>
        </w:rPr>
        <w:lastRenderedPageBreak/>
        <w:t>对项目进行整体验收，并出具项目管理委员会、专家验收意见。</w:t>
      </w:r>
      <w:r>
        <w:rPr>
          <w:rFonts w:hint="eastAsia"/>
          <w:bCs/>
          <w:sz w:val="32"/>
          <w:szCs w:val="28"/>
        </w:rPr>
        <w:t>但项目单位对于保障队</w:t>
      </w:r>
      <w:r>
        <w:rPr>
          <w:rFonts w:hAnsi="仿宋" w:hint="eastAsia"/>
          <w:sz w:val="32"/>
          <w:szCs w:val="32"/>
        </w:rPr>
        <w:t>应急准备状态和应急能力水平等方面考核指标或要求等需进一步明确、细化。</w:t>
      </w:r>
    </w:p>
    <w:p w:rsidR="00E57FC5" w:rsidRPr="00B805B9" w:rsidRDefault="00E57FC5">
      <w:pPr>
        <w:suppressAutoHyphens/>
        <w:wordWrap/>
        <w:adjustRightInd w:val="0"/>
        <w:snapToGrid w:val="0"/>
        <w:spacing w:line="360" w:lineRule="auto"/>
        <w:ind w:firstLineChars="200" w:firstLine="640"/>
        <w:outlineLvl w:val="2"/>
        <w:rPr>
          <w:sz w:val="32"/>
        </w:rPr>
      </w:pPr>
      <w:r w:rsidRPr="00B805B9">
        <w:rPr>
          <w:rFonts w:hint="eastAsia"/>
          <w:sz w:val="32"/>
        </w:rPr>
        <w:t>3.产出时效</w:t>
      </w:r>
    </w:p>
    <w:p w:rsidR="00E57FC5" w:rsidRPr="00B805B9" w:rsidRDefault="00E57FC5">
      <w:pPr>
        <w:suppressAutoHyphens/>
        <w:wordWrap/>
        <w:adjustRightInd w:val="0"/>
        <w:snapToGrid w:val="0"/>
        <w:spacing w:line="360" w:lineRule="auto"/>
        <w:ind w:firstLineChars="200" w:firstLine="640"/>
        <w:rPr>
          <w:bCs/>
          <w:sz w:val="32"/>
          <w:szCs w:val="28"/>
        </w:rPr>
      </w:pPr>
      <w:r w:rsidRPr="00B805B9">
        <w:rPr>
          <w:rFonts w:hint="eastAsia"/>
          <w:bCs/>
          <w:sz w:val="32"/>
          <w:szCs w:val="28"/>
        </w:rPr>
        <w:t>项目涉及大量现场性、组织性活动。实施过程中受疫情</w:t>
      </w:r>
      <w:r w:rsidR="00EE38BC">
        <w:rPr>
          <w:rFonts w:hint="eastAsia"/>
          <w:bCs/>
          <w:sz w:val="32"/>
          <w:szCs w:val="28"/>
        </w:rPr>
        <w:t>因</w:t>
      </w:r>
      <w:r w:rsidRPr="00B805B9">
        <w:rPr>
          <w:rFonts w:hint="eastAsia"/>
          <w:bCs/>
          <w:sz w:val="32"/>
          <w:szCs w:val="28"/>
        </w:rPr>
        <w:t>影响</w:t>
      </w:r>
      <w:r w:rsidR="00EE38BC">
        <w:rPr>
          <w:rFonts w:hint="eastAsia"/>
          <w:bCs/>
          <w:sz w:val="32"/>
          <w:szCs w:val="28"/>
        </w:rPr>
        <w:t>较大</w:t>
      </w:r>
      <w:r w:rsidRPr="00B805B9">
        <w:rPr>
          <w:rFonts w:hint="eastAsia"/>
          <w:bCs/>
          <w:sz w:val="32"/>
          <w:szCs w:val="28"/>
        </w:rPr>
        <w:t>，</w:t>
      </w:r>
      <w:r w:rsidR="00EE38BC">
        <w:rPr>
          <w:rFonts w:hint="eastAsia"/>
          <w:bCs/>
          <w:sz w:val="32"/>
          <w:szCs w:val="28"/>
        </w:rPr>
        <w:t>但</w:t>
      </w:r>
      <w:r w:rsidRPr="00B805B9">
        <w:rPr>
          <w:rFonts w:hint="eastAsia"/>
          <w:bCs/>
          <w:sz w:val="32"/>
          <w:szCs w:val="28"/>
        </w:rPr>
        <w:t>经过多方协调沟通，在保证项目完成质量的情况下，灵活采取了多种方式进行项目实施</w:t>
      </w:r>
      <w:r w:rsidR="00C7066E">
        <w:rPr>
          <w:rFonts w:hint="eastAsia"/>
          <w:bCs/>
          <w:sz w:val="32"/>
          <w:szCs w:val="28"/>
        </w:rPr>
        <w:t>，</w:t>
      </w:r>
      <w:r w:rsidRPr="00B805B9">
        <w:rPr>
          <w:rFonts w:hint="eastAsia"/>
          <w:bCs/>
          <w:sz w:val="32"/>
          <w:szCs w:val="28"/>
        </w:rPr>
        <w:t>2</w:t>
      </w:r>
      <w:r w:rsidRPr="00B805B9">
        <w:rPr>
          <w:bCs/>
          <w:sz w:val="32"/>
          <w:szCs w:val="28"/>
        </w:rPr>
        <w:t>02</w:t>
      </w:r>
      <w:r w:rsidR="00C7066E">
        <w:rPr>
          <w:rFonts w:hint="eastAsia"/>
          <w:bCs/>
          <w:sz w:val="32"/>
          <w:szCs w:val="28"/>
        </w:rPr>
        <w:t>1</w:t>
      </w:r>
      <w:r w:rsidRPr="00B805B9">
        <w:rPr>
          <w:rFonts w:hint="eastAsia"/>
          <w:bCs/>
          <w:sz w:val="32"/>
          <w:szCs w:val="28"/>
        </w:rPr>
        <w:t>年</w:t>
      </w:r>
      <w:r w:rsidR="00C7066E">
        <w:rPr>
          <w:rFonts w:hint="eastAsia"/>
          <w:bCs/>
          <w:sz w:val="32"/>
          <w:szCs w:val="28"/>
        </w:rPr>
        <w:t>9月</w:t>
      </w:r>
      <w:r w:rsidR="00EE38BC">
        <w:rPr>
          <w:rFonts w:hint="eastAsia"/>
          <w:bCs/>
          <w:sz w:val="32"/>
          <w:szCs w:val="28"/>
        </w:rPr>
        <w:t>已完成2020年相关内容验收（服务期2020年10月-2021年9月）</w:t>
      </w:r>
      <w:r w:rsidR="00C7066E">
        <w:rPr>
          <w:rFonts w:hint="eastAsia"/>
          <w:bCs/>
          <w:sz w:val="32"/>
          <w:szCs w:val="28"/>
        </w:rPr>
        <w:t>进行验收</w:t>
      </w:r>
      <w:r w:rsidR="00EE38BC">
        <w:rPr>
          <w:rFonts w:hint="eastAsia"/>
          <w:bCs/>
          <w:sz w:val="32"/>
          <w:szCs w:val="28"/>
        </w:rPr>
        <w:t>；2021年服务内容（服务期2021年10月-2022年9月）预计2022年9月完成验收</w:t>
      </w:r>
      <w:r w:rsidR="00C7066E">
        <w:rPr>
          <w:rFonts w:hint="eastAsia"/>
          <w:bCs/>
          <w:sz w:val="32"/>
          <w:szCs w:val="28"/>
        </w:rPr>
        <w:t>。</w:t>
      </w:r>
      <w:r w:rsidR="00EE38BC">
        <w:rPr>
          <w:rFonts w:hint="eastAsia"/>
          <w:bCs/>
          <w:sz w:val="32"/>
          <w:szCs w:val="28"/>
        </w:rPr>
        <w:t>项目</w:t>
      </w:r>
      <w:r w:rsidRPr="00B805B9">
        <w:rPr>
          <w:rFonts w:hint="eastAsia"/>
          <w:bCs/>
          <w:sz w:val="32"/>
          <w:szCs w:val="28"/>
        </w:rPr>
        <w:t>整体完成时效性较</w:t>
      </w:r>
      <w:r w:rsidR="00EE38BC">
        <w:rPr>
          <w:rFonts w:hint="eastAsia"/>
          <w:bCs/>
          <w:sz w:val="32"/>
          <w:szCs w:val="28"/>
        </w:rPr>
        <w:t>好</w:t>
      </w:r>
      <w:r w:rsidRPr="00B805B9">
        <w:rPr>
          <w:rFonts w:hint="eastAsia"/>
          <w:bCs/>
          <w:sz w:val="32"/>
          <w:szCs w:val="28"/>
        </w:rPr>
        <w:t>。</w:t>
      </w:r>
    </w:p>
    <w:p w:rsidR="00E57FC5" w:rsidRPr="00B805B9" w:rsidRDefault="00E57FC5">
      <w:pPr>
        <w:suppressAutoHyphens/>
        <w:wordWrap/>
        <w:adjustRightInd w:val="0"/>
        <w:snapToGrid w:val="0"/>
        <w:spacing w:line="360" w:lineRule="auto"/>
        <w:ind w:firstLineChars="200" w:firstLine="640"/>
        <w:outlineLvl w:val="2"/>
        <w:rPr>
          <w:rFonts w:hAnsi="仿宋"/>
          <w:sz w:val="32"/>
          <w:szCs w:val="32"/>
        </w:rPr>
      </w:pPr>
      <w:r w:rsidRPr="00B805B9">
        <w:rPr>
          <w:rFonts w:hAnsi="仿宋" w:hint="eastAsia"/>
          <w:sz w:val="32"/>
          <w:szCs w:val="32"/>
        </w:rPr>
        <w:t>4.产出成本</w:t>
      </w:r>
    </w:p>
    <w:p w:rsidR="00E57FC5" w:rsidRPr="00B805B9" w:rsidRDefault="00C7066E" w:rsidP="00C7066E">
      <w:pPr>
        <w:suppressAutoHyphens/>
        <w:wordWrap/>
        <w:adjustRightInd w:val="0"/>
        <w:snapToGrid w:val="0"/>
        <w:spacing w:line="360" w:lineRule="auto"/>
        <w:ind w:firstLineChars="200" w:firstLine="640"/>
        <w:rPr>
          <w:bCs/>
          <w:sz w:val="32"/>
          <w:szCs w:val="28"/>
        </w:rPr>
      </w:pPr>
      <w:r w:rsidRPr="00A42A19">
        <w:rPr>
          <w:rFonts w:hAnsi="宋体" w:cs="宋体" w:hint="eastAsia"/>
          <w:color w:val="000000"/>
          <w:kern w:val="0"/>
          <w:sz w:val="32"/>
          <w:szCs w:val="32"/>
        </w:rPr>
        <w:t>项目实施过程中，</w:t>
      </w:r>
      <w:r w:rsidR="00EE38BC">
        <w:rPr>
          <w:rFonts w:hAnsi="宋体" w:cs="宋体" w:hint="eastAsia"/>
          <w:color w:val="000000"/>
          <w:kern w:val="0"/>
          <w:sz w:val="32"/>
          <w:szCs w:val="32"/>
        </w:rPr>
        <w:t>项目单位</w:t>
      </w:r>
      <w:r w:rsidRPr="00A42A19">
        <w:rPr>
          <w:rFonts w:hAnsi="宋体" w:cs="宋体" w:hint="eastAsia"/>
          <w:color w:val="000000"/>
          <w:kern w:val="0"/>
          <w:sz w:val="32"/>
          <w:szCs w:val="32"/>
        </w:rPr>
        <w:t>按照从严控制的原则，拟定支出进度计划，严格按照</w:t>
      </w:r>
      <w:r>
        <w:rPr>
          <w:rFonts w:hAnsi="宋体" w:cs="宋体" w:hint="eastAsia"/>
          <w:color w:val="000000"/>
          <w:kern w:val="0"/>
          <w:sz w:val="32"/>
          <w:szCs w:val="32"/>
        </w:rPr>
        <w:t>市应急管理局</w:t>
      </w:r>
      <w:r w:rsidRPr="00A42A19">
        <w:rPr>
          <w:rFonts w:hAnsi="宋体" w:cs="宋体" w:hint="eastAsia"/>
          <w:color w:val="000000"/>
          <w:kern w:val="0"/>
          <w:sz w:val="32"/>
          <w:szCs w:val="32"/>
        </w:rPr>
        <w:t>有关要求执行相关财务管理制度，确保各项支出严格按照预算执行</w:t>
      </w:r>
      <w:r w:rsidR="00EE38BC">
        <w:rPr>
          <w:rFonts w:hAnsi="宋体" w:cs="宋体" w:hint="eastAsia"/>
          <w:color w:val="000000"/>
          <w:kern w:val="0"/>
          <w:sz w:val="32"/>
          <w:szCs w:val="32"/>
        </w:rPr>
        <w:t>。同时，</w:t>
      </w:r>
      <w:r w:rsidR="00EE38BC" w:rsidRPr="00B805B9">
        <w:rPr>
          <w:rFonts w:hint="eastAsia"/>
          <w:sz w:val="32"/>
        </w:rPr>
        <w:t>具体实施中采取</w:t>
      </w:r>
      <w:r w:rsidR="00EE38BC">
        <w:rPr>
          <w:rFonts w:hint="eastAsia"/>
          <w:sz w:val="32"/>
        </w:rPr>
        <w:t>一定的</w:t>
      </w:r>
      <w:r w:rsidR="00EE38BC" w:rsidRPr="00B805B9">
        <w:rPr>
          <w:rFonts w:hint="eastAsia"/>
          <w:sz w:val="32"/>
        </w:rPr>
        <w:t>资金节约措施</w:t>
      </w:r>
      <w:r w:rsidR="00EE38BC">
        <w:rPr>
          <w:rFonts w:hint="eastAsia"/>
          <w:sz w:val="32"/>
        </w:rPr>
        <w:t>控制项目成本，</w:t>
      </w:r>
      <w:r w:rsidR="00EE38BC">
        <w:rPr>
          <w:rFonts w:hAnsi="宋体" w:cs="宋体" w:hint="eastAsia"/>
          <w:color w:val="000000"/>
          <w:kern w:val="0"/>
          <w:sz w:val="32"/>
          <w:szCs w:val="32"/>
        </w:rPr>
        <w:t>通过政府采购方式确定具体承担单位，</w:t>
      </w:r>
      <w:r w:rsidR="00E57FC5" w:rsidRPr="00B805B9">
        <w:rPr>
          <w:rFonts w:hint="eastAsia"/>
          <w:sz w:val="32"/>
        </w:rPr>
        <w:t>项目整体支出控制在预算范围内，但</w:t>
      </w:r>
      <w:r w:rsidR="005375B9">
        <w:rPr>
          <w:rFonts w:hint="eastAsia"/>
          <w:sz w:val="32"/>
        </w:rPr>
        <w:t>项目针对各细项内容的</w:t>
      </w:r>
      <w:r w:rsidR="00E57FC5" w:rsidRPr="00B805B9">
        <w:rPr>
          <w:rFonts w:hint="eastAsia"/>
          <w:sz w:val="32"/>
        </w:rPr>
        <w:t>成本控制力度仍需</w:t>
      </w:r>
      <w:r w:rsidR="005375B9">
        <w:rPr>
          <w:rFonts w:hint="eastAsia"/>
          <w:sz w:val="32"/>
        </w:rPr>
        <w:t>进一步</w:t>
      </w:r>
      <w:r w:rsidR="00E57FC5" w:rsidRPr="00B805B9">
        <w:rPr>
          <w:rFonts w:hint="eastAsia"/>
          <w:sz w:val="32"/>
        </w:rPr>
        <w:t>加强。</w:t>
      </w:r>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65" w:name="_Toc104896596"/>
      <w:r w:rsidRPr="00B805B9">
        <w:rPr>
          <w:rFonts w:ascii="Times New Roman" w:eastAsia="楷体_GB2312" w:hint="eastAsia"/>
          <w:sz w:val="32"/>
        </w:rPr>
        <w:t>（四）项目效益情况</w:t>
      </w:r>
      <w:bookmarkEnd w:id="65"/>
    </w:p>
    <w:p w:rsidR="00E57FC5" w:rsidRDefault="00E57FC5">
      <w:pPr>
        <w:suppressAutoHyphens/>
        <w:wordWrap/>
        <w:adjustRightInd w:val="0"/>
        <w:snapToGrid w:val="0"/>
        <w:spacing w:line="360" w:lineRule="auto"/>
        <w:ind w:firstLineChars="200" w:firstLine="640"/>
        <w:outlineLvl w:val="2"/>
        <w:rPr>
          <w:sz w:val="32"/>
        </w:rPr>
      </w:pPr>
      <w:r w:rsidRPr="00B805B9">
        <w:rPr>
          <w:rFonts w:hint="eastAsia"/>
          <w:sz w:val="32"/>
        </w:rPr>
        <w:t>1.实施效益</w:t>
      </w:r>
    </w:p>
    <w:p w:rsidR="00E86F43" w:rsidRDefault="005375B9" w:rsidP="00E86F43">
      <w:pPr>
        <w:suppressAutoHyphens/>
        <w:wordWrap/>
        <w:adjustRightInd w:val="0"/>
        <w:snapToGrid w:val="0"/>
        <w:spacing w:line="360" w:lineRule="auto"/>
        <w:ind w:firstLineChars="200" w:firstLine="640"/>
        <w:rPr>
          <w:sz w:val="32"/>
        </w:rPr>
      </w:pPr>
      <w:r>
        <w:rPr>
          <w:rFonts w:hint="eastAsia"/>
          <w:sz w:val="32"/>
        </w:rPr>
        <w:t>2021年度，项目实施产生了较显著的效益。主要体现在：</w:t>
      </w:r>
    </w:p>
    <w:p w:rsidR="00E90D8A" w:rsidRDefault="005375B9" w:rsidP="00A93A89">
      <w:pPr>
        <w:suppressAutoHyphens/>
        <w:wordWrap/>
        <w:adjustRightInd w:val="0"/>
        <w:snapToGrid w:val="0"/>
        <w:spacing w:line="360" w:lineRule="auto"/>
        <w:ind w:firstLineChars="200" w:firstLine="643"/>
        <w:rPr>
          <w:bCs/>
          <w:sz w:val="32"/>
          <w:szCs w:val="28"/>
        </w:rPr>
      </w:pPr>
      <w:r>
        <w:rPr>
          <w:rFonts w:hint="eastAsia"/>
          <w:b/>
          <w:sz w:val="32"/>
          <w:szCs w:val="28"/>
        </w:rPr>
        <w:lastRenderedPageBreak/>
        <w:t>一是</w:t>
      </w:r>
      <w:r w:rsidR="00E90D8A" w:rsidRPr="00E90D8A">
        <w:rPr>
          <w:rFonts w:hint="eastAsia"/>
          <w:b/>
          <w:sz w:val="32"/>
          <w:szCs w:val="28"/>
        </w:rPr>
        <w:t>日常学习训练方面。</w:t>
      </w:r>
      <w:r w:rsidRPr="00E90D8A">
        <w:rPr>
          <w:rFonts w:hint="eastAsia"/>
          <w:bCs/>
          <w:sz w:val="32"/>
          <w:szCs w:val="28"/>
        </w:rPr>
        <w:t>2020年10月至</w:t>
      </w:r>
      <w:r>
        <w:rPr>
          <w:rFonts w:hint="eastAsia"/>
          <w:bCs/>
          <w:sz w:val="32"/>
          <w:szCs w:val="28"/>
        </w:rPr>
        <w:t>2021年9月</w:t>
      </w:r>
      <w:r w:rsidRPr="00E90D8A">
        <w:rPr>
          <w:rFonts w:hint="eastAsia"/>
          <w:bCs/>
          <w:sz w:val="32"/>
          <w:szCs w:val="28"/>
        </w:rPr>
        <w:t>，保障队分别利用60平米、36平米、12平米帐篷和2套照明灯，采取分组比赛的方式开展训练</w:t>
      </w:r>
      <w:r>
        <w:rPr>
          <w:rFonts w:hint="eastAsia"/>
          <w:bCs/>
          <w:sz w:val="32"/>
          <w:szCs w:val="28"/>
        </w:rPr>
        <w:t>，</w:t>
      </w:r>
      <w:r w:rsidRPr="00E90D8A">
        <w:rPr>
          <w:rFonts w:hint="eastAsia"/>
          <w:bCs/>
          <w:sz w:val="32"/>
          <w:szCs w:val="28"/>
        </w:rPr>
        <w:t>通过反复训练总结，60平米指挥帐篷搭设时间，由原来的30分钟提高到了12分钟</w:t>
      </w:r>
      <w:r>
        <w:rPr>
          <w:rFonts w:hint="eastAsia"/>
          <w:bCs/>
          <w:sz w:val="32"/>
          <w:szCs w:val="28"/>
        </w:rPr>
        <w:t>，训练效益显著，对于服务实战具体积极作用。此外，</w:t>
      </w:r>
      <w:r w:rsidR="00E90D8A" w:rsidRPr="00E90D8A">
        <w:rPr>
          <w:rFonts w:hint="eastAsia"/>
          <w:bCs/>
          <w:sz w:val="32"/>
          <w:szCs w:val="28"/>
        </w:rPr>
        <w:t>保障队在房山区集中组织47名队员</w:t>
      </w:r>
      <w:r>
        <w:rPr>
          <w:rFonts w:hint="eastAsia"/>
          <w:bCs/>
          <w:sz w:val="32"/>
          <w:szCs w:val="28"/>
        </w:rPr>
        <w:t>开展的</w:t>
      </w:r>
      <w:r w:rsidR="00E90D8A" w:rsidRPr="00E90D8A">
        <w:rPr>
          <w:rFonts w:hint="eastAsia"/>
          <w:bCs/>
          <w:sz w:val="32"/>
          <w:szCs w:val="28"/>
        </w:rPr>
        <w:t>应急救援培训</w:t>
      </w:r>
      <w:r>
        <w:rPr>
          <w:rFonts w:hint="eastAsia"/>
          <w:bCs/>
          <w:sz w:val="32"/>
          <w:szCs w:val="28"/>
        </w:rPr>
        <w:t>中，</w:t>
      </w:r>
      <w:r w:rsidR="00E90D8A" w:rsidRPr="00E90D8A">
        <w:rPr>
          <w:rFonts w:hint="eastAsia"/>
          <w:bCs/>
          <w:sz w:val="32"/>
          <w:szCs w:val="28"/>
        </w:rPr>
        <w:t>按照准军事化管理要求，严格培训纪律，通过课堂教学、参观见学、交流研讨、实操训练等方式方法，</w:t>
      </w:r>
      <w:r>
        <w:rPr>
          <w:rFonts w:hint="eastAsia"/>
          <w:bCs/>
          <w:sz w:val="32"/>
          <w:szCs w:val="28"/>
        </w:rPr>
        <w:t>有效</w:t>
      </w:r>
      <w:r w:rsidR="00E90D8A" w:rsidRPr="00E90D8A">
        <w:rPr>
          <w:rFonts w:hint="eastAsia"/>
          <w:bCs/>
          <w:sz w:val="32"/>
          <w:szCs w:val="28"/>
        </w:rPr>
        <w:t>提升了</w:t>
      </w:r>
      <w:r>
        <w:rPr>
          <w:rFonts w:hint="eastAsia"/>
          <w:bCs/>
          <w:sz w:val="32"/>
          <w:szCs w:val="28"/>
        </w:rPr>
        <w:t>保障队</w:t>
      </w:r>
      <w:r w:rsidR="00E90D8A" w:rsidRPr="00E90D8A">
        <w:rPr>
          <w:rFonts w:hint="eastAsia"/>
          <w:bCs/>
          <w:sz w:val="32"/>
          <w:szCs w:val="28"/>
        </w:rPr>
        <w:t>技术能力、处置能力、执行能力，促使队伍的整体</w:t>
      </w:r>
      <w:r>
        <w:rPr>
          <w:rFonts w:hint="eastAsia"/>
          <w:bCs/>
          <w:sz w:val="32"/>
          <w:szCs w:val="28"/>
        </w:rPr>
        <w:t>保障</w:t>
      </w:r>
      <w:r w:rsidR="00E90D8A" w:rsidRPr="00E90D8A">
        <w:rPr>
          <w:rFonts w:hint="eastAsia"/>
          <w:bCs/>
          <w:sz w:val="32"/>
          <w:szCs w:val="28"/>
        </w:rPr>
        <w:t>实力有了新的提升</w:t>
      </w:r>
      <w:r>
        <w:rPr>
          <w:rFonts w:hint="eastAsia"/>
          <w:bCs/>
          <w:sz w:val="32"/>
          <w:szCs w:val="28"/>
        </w:rPr>
        <w:t>。</w:t>
      </w:r>
    </w:p>
    <w:p w:rsidR="00E90D8A" w:rsidRDefault="005375B9" w:rsidP="00B618AD">
      <w:pPr>
        <w:suppressAutoHyphens/>
        <w:wordWrap/>
        <w:adjustRightInd w:val="0"/>
        <w:snapToGrid w:val="0"/>
        <w:spacing w:line="360" w:lineRule="auto"/>
        <w:ind w:firstLineChars="200" w:firstLine="643"/>
        <w:rPr>
          <w:bCs/>
          <w:sz w:val="32"/>
          <w:szCs w:val="28"/>
        </w:rPr>
      </w:pPr>
      <w:r>
        <w:rPr>
          <w:rFonts w:hint="eastAsia"/>
          <w:b/>
          <w:sz w:val="32"/>
          <w:szCs w:val="28"/>
        </w:rPr>
        <w:t>二是</w:t>
      </w:r>
      <w:r w:rsidR="00E90D8A" w:rsidRPr="00E90D8A">
        <w:rPr>
          <w:rFonts w:hint="eastAsia"/>
          <w:b/>
          <w:sz w:val="32"/>
          <w:szCs w:val="28"/>
        </w:rPr>
        <w:t>应急培训演练方面。</w:t>
      </w:r>
      <w:r w:rsidR="00E90D8A" w:rsidRPr="00E90D8A">
        <w:rPr>
          <w:rFonts w:hint="eastAsia"/>
          <w:bCs/>
          <w:sz w:val="32"/>
          <w:szCs w:val="28"/>
        </w:rPr>
        <w:t>2021年保障队参加了市应急管理局、商务局、粮食和储备局等部门在百利威集团大兴库区联合举行的北京市级救灾物资和重要商品防汛应急调运演练活动</w:t>
      </w:r>
      <w:r w:rsidR="00E90D8A">
        <w:rPr>
          <w:rFonts w:hint="eastAsia"/>
          <w:bCs/>
          <w:sz w:val="32"/>
          <w:szCs w:val="28"/>
        </w:rPr>
        <w:t>、</w:t>
      </w:r>
      <w:r w:rsidR="00E90D8A" w:rsidRPr="00E90D8A">
        <w:rPr>
          <w:rFonts w:hint="eastAsia"/>
          <w:bCs/>
          <w:sz w:val="32"/>
          <w:szCs w:val="28"/>
        </w:rPr>
        <w:t>北京市“5.12防灾减灾日”活动。通过演练，进一步提升了保障队应对突发事件联合保障和协同配合能力，为更好地做好疫情防控常态化下的汛期物资保障提供了经验支撑</w:t>
      </w:r>
      <w:r w:rsidR="00B618AD">
        <w:rPr>
          <w:rFonts w:hint="eastAsia"/>
          <w:bCs/>
          <w:sz w:val="32"/>
          <w:szCs w:val="28"/>
        </w:rPr>
        <w:t>，</w:t>
      </w:r>
      <w:r w:rsidR="00E90D8A" w:rsidRPr="00E90D8A">
        <w:rPr>
          <w:rFonts w:hint="eastAsia"/>
          <w:bCs/>
          <w:sz w:val="32"/>
          <w:szCs w:val="28"/>
        </w:rPr>
        <w:t>展现了工作标准高、专业知识精、作风纪律好的良好形象</w:t>
      </w:r>
      <w:r w:rsidR="00B618AD">
        <w:rPr>
          <w:rFonts w:hint="eastAsia"/>
          <w:bCs/>
          <w:sz w:val="32"/>
          <w:szCs w:val="28"/>
        </w:rPr>
        <w:t>。</w:t>
      </w:r>
      <w:r w:rsidR="00E86F43" w:rsidRPr="00E86F43">
        <w:rPr>
          <w:rFonts w:hint="eastAsia"/>
          <w:b/>
          <w:bCs/>
          <w:sz w:val="32"/>
          <w:szCs w:val="28"/>
        </w:rPr>
        <w:t>同时，</w:t>
      </w:r>
      <w:r w:rsidRPr="00E90D8A">
        <w:rPr>
          <w:rFonts w:hint="eastAsia"/>
          <w:bCs/>
          <w:sz w:val="32"/>
          <w:szCs w:val="28"/>
        </w:rPr>
        <w:t>保障队</w:t>
      </w:r>
      <w:r w:rsidR="00E90D8A" w:rsidRPr="00E90D8A">
        <w:rPr>
          <w:rFonts w:hint="eastAsia"/>
          <w:bCs/>
          <w:sz w:val="32"/>
          <w:szCs w:val="28"/>
        </w:rPr>
        <w:t>参加</w:t>
      </w:r>
      <w:r>
        <w:rPr>
          <w:rFonts w:hint="eastAsia"/>
          <w:bCs/>
          <w:sz w:val="32"/>
          <w:szCs w:val="28"/>
        </w:rPr>
        <w:t>了</w:t>
      </w:r>
      <w:r w:rsidR="00E90D8A" w:rsidRPr="00E90D8A">
        <w:rPr>
          <w:rFonts w:hint="eastAsia"/>
          <w:bCs/>
          <w:sz w:val="32"/>
          <w:szCs w:val="28"/>
        </w:rPr>
        <w:t>市应急管理局“进社区、办实事”防灾减灾宣传主题活动</w:t>
      </w:r>
      <w:r w:rsidR="00B618AD">
        <w:rPr>
          <w:rFonts w:hint="eastAsia"/>
          <w:bCs/>
          <w:sz w:val="32"/>
          <w:szCs w:val="28"/>
        </w:rPr>
        <w:t>，</w:t>
      </w:r>
      <w:r w:rsidR="00E90D8A" w:rsidRPr="00E90D8A">
        <w:rPr>
          <w:rFonts w:hint="eastAsia"/>
          <w:bCs/>
          <w:sz w:val="32"/>
          <w:szCs w:val="28"/>
        </w:rPr>
        <w:t>参与了救灾帐蓬搭建和讲解、防灾减灾、风险普查、助残扶残科普咨询、减灾示范社区创建及家庭应急物资储备宣传等内容，为基层防灾减灾工作贡献了智慧力量，得到了社区居民一致好评。</w:t>
      </w:r>
    </w:p>
    <w:p w:rsidR="005375B9" w:rsidRPr="00E90D8A" w:rsidRDefault="005375B9" w:rsidP="005375B9">
      <w:pPr>
        <w:suppressAutoHyphens/>
        <w:wordWrap/>
        <w:adjustRightInd w:val="0"/>
        <w:snapToGrid w:val="0"/>
        <w:spacing w:line="360" w:lineRule="auto"/>
        <w:ind w:firstLineChars="200" w:firstLine="640"/>
        <w:rPr>
          <w:bCs/>
          <w:sz w:val="32"/>
          <w:szCs w:val="28"/>
        </w:rPr>
      </w:pPr>
      <w:r>
        <w:rPr>
          <w:rFonts w:hint="eastAsia"/>
          <w:bCs/>
          <w:sz w:val="32"/>
          <w:szCs w:val="28"/>
        </w:rPr>
        <w:lastRenderedPageBreak/>
        <w:t>整体上，项目实施效益较显著，但</w:t>
      </w:r>
      <w:r w:rsidR="00BB743B">
        <w:rPr>
          <w:rFonts w:hint="eastAsia"/>
          <w:bCs/>
          <w:sz w:val="32"/>
          <w:szCs w:val="28"/>
        </w:rPr>
        <w:t>项目对于保障队</w:t>
      </w:r>
      <w:r w:rsidR="00BB743B">
        <w:rPr>
          <w:rFonts w:hAnsi="仿宋" w:hint="eastAsia"/>
          <w:sz w:val="32"/>
          <w:szCs w:val="32"/>
        </w:rPr>
        <w:t>应急准备状态和应急能力水平等方面</w:t>
      </w:r>
      <w:r w:rsidR="001422A9">
        <w:rPr>
          <w:rFonts w:hAnsi="仿宋" w:hint="eastAsia"/>
          <w:sz w:val="32"/>
          <w:szCs w:val="32"/>
        </w:rPr>
        <w:t>考核要求</w:t>
      </w:r>
      <w:r w:rsidR="00BB743B">
        <w:rPr>
          <w:rFonts w:hAnsi="仿宋" w:hint="eastAsia"/>
          <w:sz w:val="32"/>
          <w:szCs w:val="32"/>
        </w:rPr>
        <w:t>尚不明确、细化</w:t>
      </w:r>
      <w:r>
        <w:rPr>
          <w:rFonts w:hint="eastAsia"/>
          <w:bCs/>
          <w:sz w:val="32"/>
          <w:szCs w:val="28"/>
        </w:rPr>
        <w:t>，项目实施效益还有进一步提升空间。</w:t>
      </w:r>
    </w:p>
    <w:p w:rsidR="00E57FC5" w:rsidRPr="00B805B9" w:rsidRDefault="00E57FC5" w:rsidP="00C7066E">
      <w:pPr>
        <w:suppressAutoHyphens/>
        <w:wordWrap/>
        <w:adjustRightInd w:val="0"/>
        <w:snapToGrid w:val="0"/>
        <w:spacing w:line="360" w:lineRule="auto"/>
        <w:ind w:firstLineChars="200" w:firstLine="640"/>
        <w:outlineLvl w:val="2"/>
        <w:rPr>
          <w:sz w:val="32"/>
        </w:rPr>
      </w:pPr>
      <w:r w:rsidRPr="00B805B9">
        <w:rPr>
          <w:rFonts w:hint="eastAsia"/>
          <w:sz w:val="32"/>
        </w:rPr>
        <w:t>2.满意度</w:t>
      </w:r>
    </w:p>
    <w:p w:rsidR="00E57FC5" w:rsidRPr="00B805B9" w:rsidRDefault="00E57FC5">
      <w:pPr>
        <w:suppressAutoHyphens/>
        <w:wordWrap/>
        <w:adjustRightInd w:val="0"/>
        <w:snapToGrid w:val="0"/>
        <w:spacing w:line="360" w:lineRule="auto"/>
        <w:ind w:firstLineChars="200" w:firstLine="640"/>
        <w:rPr>
          <w:sz w:val="32"/>
          <w:szCs w:val="20"/>
        </w:rPr>
      </w:pPr>
      <w:r w:rsidRPr="00B805B9">
        <w:rPr>
          <w:rFonts w:hint="eastAsia"/>
          <w:sz w:val="32"/>
          <w:szCs w:val="20"/>
        </w:rPr>
        <w:t>项目在实施完成后，参与人员和机构整体满意度较高，</w:t>
      </w:r>
      <w:r w:rsidR="00DD2536">
        <w:rPr>
          <w:rFonts w:hint="eastAsia"/>
          <w:sz w:val="32"/>
          <w:szCs w:val="20"/>
        </w:rPr>
        <w:t>得到了</w:t>
      </w:r>
      <w:r w:rsidR="00DD2536" w:rsidRPr="00DD2536">
        <w:rPr>
          <w:rFonts w:hint="eastAsia"/>
          <w:sz w:val="32"/>
          <w:szCs w:val="20"/>
        </w:rPr>
        <w:t>社会各界群众的高度评价和赞许</w:t>
      </w:r>
      <w:r w:rsidR="00DD2536">
        <w:rPr>
          <w:rFonts w:hint="eastAsia"/>
          <w:sz w:val="32"/>
          <w:szCs w:val="20"/>
        </w:rPr>
        <w:t>，</w:t>
      </w:r>
      <w:r w:rsidRPr="00B805B9">
        <w:rPr>
          <w:rFonts w:hint="eastAsia"/>
          <w:sz w:val="32"/>
          <w:szCs w:val="20"/>
        </w:rPr>
        <w:t>整体实施效果较好。但</w:t>
      </w:r>
      <w:r w:rsidR="00DD2536">
        <w:rPr>
          <w:rFonts w:hint="eastAsia"/>
          <w:sz w:val="32"/>
          <w:szCs w:val="20"/>
        </w:rPr>
        <w:t>项目</w:t>
      </w:r>
      <w:r w:rsidR="005375B9">
        <w:rPr>
          <w:rFonts w:hint="eastAsia"/>
          <w:sz w:val="32"/>
          <w:szCs w:val="20"/>
        </w:rPr>
        <w:t>单位</w:t>
      </w:r>
      <w:r w:rsidR="007E1A0C">
        <w:rPr>
          <w:rFonts w:hint="eastAsia"/>
          <w:sz w:val="32"/>
          <w:szCs w:val="20"/>
        </w:rPr>
        <w:t>未</w:t>
      </w:r>
      <w:r w:rsidR="00DD2536">
        <w:rPr>
          <w:rFonts w:hint="eastAsia"/>
          <w:sz w:val="32"/>
          <w:szCs w:val="20"/>
        </w:rPr>
        <w:t>开展满意度调查</w:t>
      </w:r>
      <w:r w:rsidR="005375B9">
        <w:rPr>
          <w:rFonts w:hint="eastAsia"/>
          <w:sz w:val="32"/>
          <w:szCs w:val="20"/>
        </w:rPr>
        <w:t>工作</w:t>
      </w:r>
      <w:r w:rsidR="00DD2536">
        <w:rPr>
          <w:rFonts w:hint="eastAsia"/>
          <w:sz w:val="32"/>
          <w:szCs w:val="20"/>
        </w:rPr>
        <w:t>，</w:t>
      </w:r>
      <w:r w:rsidR="005375B9">
        <w:rPr>
          <w:rFonts w:hint="eastAsia"/>
          <w:sz w:val="32"/>
          <w:szCs w:val="20"/>
        </w:rPr>
        <w:t>各类服务对象的具体满意度实现情况缺少有效材料或数据支撑。</w:t>
      </w:r>
    </w:p>
    <w:p w:rsidR="00E57FC5" w:rsidRPr="00B805B9" w:rsidRDefault="00E57FC5" w:rsidP="00D139FA">
      <w:pPr>
        <w:wordWrap/>
        <w:adjustRightInd w:val="0"/>
        <w:snapToGrid w:val="0"/>
        <w:spacing w:line="360" w:lineRule="auto"/>
        <w:ind w:firstLineChars="200" w:firstLine="640"/>
        <w:outlineLvl w:val="0"/>
        <w:rPr>
          <w:rFonts w:ascii="Times New Roman" w:eastAsia="黑体"/>
          <w:sz w:val="32"/>
        </w:rPr>
      </w:pPr>
      <w:bookmarkStart w:id="66" w:name="_Toc8255"/>
      <w:bookmarkStart w:id="67" w:name="_Toc31178"/>
      <w:bookmarkStart w:id="68" w:name="_Toc336506901"/>
      <w:bookmarkStart w:id="69" w:name="_Toc336506966"/>
      <w:bookmarkStart w:id="70" w:name="_Toc104896597"/>
      <w:r w:rsidRPr="00B805B9">
        <w:rPr>
          <w:rFonts w:ascii="Times New Roman" w:eastAsia="黑体" w:hint="eastAsia"/>
          <w:sz w:val="32"/>
        </w:rPr>
        <w:t>五、</w:t>
      </w:r>
      <w:bookmarkEnd w:id="66"/>
      <w:bookmarkEnd w:id="67"/>
      <w:bookmarkEnd w:id="68"/>
      <w:bookmarkEnd w:id="69"/>
      <w:r w:rsidR="00F728BD">
        <w:rPr>
          <w:rFonts w:ascii="Times New Roman" w:eastAsia="黑体" w:hint="eastAsia"/>
          <w:sz w:val="32"/>
        </w:rPr>
        <w:t>主要的经验及做法、存在的问题及原因分析</w:t>
      </w:r>
      <w:bookmarkEnd w:id="70"/>
    </w:p>
    <w:p w:rsidR="00F728BD" w:rsidRDefault="00E57FC5" w:rsidP="00D139FA">
      <w:pPr>
        <w:wordWrap/>
        <w:adjustRightInd w:val="0"/>
        <w:snapToGrid w:val="0"/>
        <w:spacing w:line="360" w:lineRule="auto"/>
        <w:ind w:firstLineChars="200" w:firstLine="640"/>
        <w:outlineLvl w:val="1"/>
        <w:rPr>
          <w:rFonts w:ascii="Times New Roman" w:eastAsia="楷体_GB2312" w:cs="仿宋_GB2312"/>
          <w:sz w:val="32"/>
          <w:szCs w:val="28"/>
        </w:rPr>
      </w:pPr>
      <w:bookmarkStart w:id="71" w:name="_Toc104896598"/>
      <w:bookmarkStart w:id="72" w:name="_Toc336506969"/>
      <w:bookmarkStart w:id="73" w:name="_Toc12209"/>
      <w:bookmarkStart w:id="74" w:name="_Toc15308"/>
      <w:bookmarkStart w:id="75" w:name="_Toc336506904"/>
      <w:r w:rsidRPr="00B805B9">
        <w:rPr>
          <w:rFonts w:ascii="Times New Roman" w:eastAsia="楷体_GB2312" w:cs="仿宋_GB2312" w:hint="eastAsia"/>
          <w:sz w:val="32"/>
          <w:szCs w:val="28"/>
        </w:rPr>
        <w:t>（一）</w:t>
      </w:r>
      <w:r w:rsidR="00F728BD">
        <w:rPr>
          <w:rFonts w:ascii="Times New Roman" w:eastAsia="楷体_GB2312" w:cs="仿宋_GB2312" w:hint="eastAsia"/>
          <w:sz w:val="32"/>
          <w:szCs w:val="28"/>
        </w:rPr>
        <w:t>主要经验及做法</w:t>
      </w:r>
      <w:bookmarkEnd w:id="71"/>
    </w:p>
    <w:p w:rsidR="00E86F43" w:rsidRPr="00E86F43" w:rsidRDefault="00E86F43" w:rsidP="00CA74D8">
      <w:pPr>
        <w:wordWrap/>
        <w:adjustRightInd w:val="0"/>
        <w:snapToGrid w:val="0"/>
        <w:spacing w:line="360" w:lineRule="auto"/>
        <w:ind w:firstLineChars="200" w:firstLine="643"/>
        <w:rPr>
          <w:rFonts w:hAnsi="仿宋"/>
          <w:b/>
          <w:sz w:val="32"/>
          <w:szCs w:val="32"/>
        </w:rPr>
      </w:pPr>
      <w:bookmarkStart w:id="76" w:name="_Hlk104710159"/>
      <w:r w:rsidRPr="00E86F43">
        <w:rPr>
          <w:rFonts w:hAnsi="Calibri" w:hint="eastAsia"/>
          <w:b/>
          <w:sz w:val="32"/>
          <w:szCs w:val="32"/>
        </w:rPr>
        <w:t>一是</w:t>
      </w:r>
      <w:r w:rsidR="00D139FA" w:rsidRPr="008A4919">
        <w:rPr>
          <w:rFonts w:hAnsi="Calibri" w:hint="eastAsia"/>
          <w:sz w:val="32"/>
          <w:szCs w:val="32"/>
        </w:rPr>
        <w:t>抓思想政治教育。通过开展系列学习教育和创先争优等活动，不断强化队员的政治大局意识、牺牲奉献意识和社会责任感，确保</w:t>
      </w:r>
      <w:r w:rsidR="00D139FA" w:rsidRPr="008A4919">
        <w:rPr>
          <w:rFonts w:hAnsi="仿宋" w:hint="eastAsia"/>
          <w:sz w:val="32"/>
          <w:szCs w:val="32"/>
        </w:rPr>
        <w:t>做到一声令下，能够拉得出，用的上，打得赢。</w:t>
      </w:r>
    </w:p>
    <w:p w:rsidR="00E86F43" w:rsidRPr="00E86F43" w:rsidRDefault="00E86F43" w:rsidP="00CA74D8">
      <w:pPr>
        <w:wordWrap/>
        <w:adjustRightInd w:val="0"/>
        <w:snapToGrid w:val="0"/>
        <w:spacing w:line="360" w:lineRule="auto"/>
        <w:ind w:firstLineChars="200" w:firstLine="643"/>
        <w:rPr>
          <w:rFonts w:hAnsi="Calibri"/>
          <w:b/>
          <w:sz w:val="32"/>
          <w:szCs w:val="32"/>
        </w:rPr>
      </w:pPr>
      <w:r w:rsidRPr="00E86F43">
        <w:rPr>
          <w:rFonts w:hAnsi="Calibri" w:hint="eastAsia"/>
          <w:b/>
          <w:sz w:val="32"/>
          <w:szCs w:val="32"/>
        </w:rPr>
        <w:t>二是</w:t>
      </w:r>
      <w:r w:rsidR="00D139FA" w:rsidRPr="008A4919">
        <w:rPr>
          <w:rFonts w:hAnsi="Calibri" w:hint="eastAsia"/>
          <w:sz w:val="32"/>
          <w:szCs w:val="32"/>
        </w:rPr>
        <w:t>抓学习训练演练。科学制订学习、训练、演练计划，周密组织实施，坚持从难从严训练，不断提高队伍遂行任务能力。</w:t>
      </w:r>
    </w:p>
    <w:p w:rsidR="00E86F43" w:rsidRDefault="00E86F43" w:rsidP="00CA74D8">
      <w:pPr>
        <w:wordWrap/>
        <w:adjustRightInd w:val="0"/>
        <w:snapToGrid w:val="0"/>
        <w:spacing w:line="360" w:lineRule="auto"/>
        <w:ind w:firstLineChars="200" w:firstLine="643"/>
        <w:rPr>
          <w:rFonts w:hAnsi="Calibri"/>
          <w:sz w:val="32"/>
          <w:szCs w:val="32"/>
        </w:rPr>
      </w:pPr>
      <w:r w:rsidRPr="00E86F43">
        <w:rPr>
          <w:rFonts w:hAnsi="Calibri" w:hint="eastAsia"/>
          <w:b/>
          <w:sz w:val="32"/>
          <w:szCs w:val="32"/>
        </w:rPr>
        <w:t>三是</w:t>
      </w:r>
      <w:r w:rsidR="00D139FA" w:rsidRPr="008A4919">
        <w:rPr>
          <w:rFonts w:hAnsi="Calibri" w:hint="eastAsia"/>
          <w:sz w:val="32"/>
          <w:szCs w:val="32"/>
        </w:rPr>
        <w:t>抓装备维护保养。严格按照装备维护保养制度和计划开展装备维护工作，确保装备时刻保持良好的性能状态</w:t>
      </w:r>
      <w:r w:rsidR="00A93A89">
        <w:rPr>
          <w:rFonts w:hAnsi="Calibri" w:hint="eastAsia"/>
          <w:sz w:val="32"/>
          <w:szCs w:val="32"/>
        </w:rPr>
        <w:t>。</w:t>
      </w:r>
    </w:p>
    <w:p w:rsidR="00E86F43" w:rsidRPr="00E86F43" w:rsidRDefault="00E86F43" w:rsidP="00CA74D8">
      <w:pPr>
        <w:wordWrap/>
        <w:adjustRightInd w:val="0"/>
        <w:snapToGrid w:val="0"/>
        <w:spacing w:line="360" w:lineRule="auto"/>
        <w:ind w:firstLineChars="200" w:firstLine="643"/>
        <w:rPr>
          <w:rFonts w:hAnsi="Calibri"/>
          <w:b/>
          <w:sz w:val="32"/>
          <w:szCs w:val="32"/>
        </w:rPr>
      </w:pPr>
      <w:r w:rsidRPr="00E86F43">
        <w:rPr>
          <w:rFonts w:hAnsi="Calibri" w:hint="eastAsia"/>
          <w:b/>
          <w:sz w:val="32"/>
          <w:szCs w:val="32"/>
        </w:rPr>
        <w:t>四是</w:t>
      </w:r>
      <w:r w:rsidR="00D139FA" w:rsidRPr="008A4919">
        <w:rPr>
          <w:rFonts w:hAnsi="Calibri" w:hint="eastAsia"/>
          <w:sz w:val="32"/>
          <w:szCs w:val="32"/>
        </w:rPr>
        <w:t>抓骨干队伍培养。注重加强骨干培养，积极营造拴心留人的环境氛围，研究制订稳定骨干队伍的制度机制，以骨干培养带动队伍整体素质能力提高。</w:t>
      </w:r>
    </w:p>
    <w:p w:rsidR="00E86F43" w:rsidRDefault="00E86F43" w:rsidP="00CA74D8">
      <w:pPr>
        <w:wordWrap/>
        <w:adjustRightInd w:val="0"/>
        <w:snapToGrid w:val="0"/>
        <w:spacing w:line="360" w:lineRule="auto"/>
        <w:ind w:firstLineChars="200" w:firstLine="643"/>
        <w:rPr>
          <w:rFonts w:hAnsi="宋体" w:cs="仿宋_GB2312"/>
          <w:sz w:val="32"/>
          <w:szCs w:val="28"/>
        </w:rPr>
      </w:pPr>
      <w:r w:rsidRPr="00E86F43">
        <w:rPr>
          <w:rFonts w:hAnsi="Calibri" w:hint="eastAsia"/>
          <w:b/>
          <w:sz w:val="32"/>
          <w:szCs w:val="32"/>
        </w:rPr>
        <w:lastRenderedPageBreak/>
        <w:t>五是</w:t>
      </w:r>
      <w:r w:rsidR="00D139FA" w:rsidRPr="008A4919">
        <w:rPr>
          <w:rFonts w:hAnsi="Calibri" w:hint="eastAsia"/>
          <w:sz w:val="32"/>
          <w:szCs w:val="32"/>
        </w:rPr>
        <w:t>抓规章制度建设。通</w:t>
      </w:r>
      <w:r w:rsidR="00D139FA">
        <w:rPr>
          <w:rFonts w:hAnsi="Calibri" w:hint="eastAsia"/>
          <w:sz w:val="32"/>
          <w:szCs w:val="32"/>
        </w:rPr>
        <w:t>过不断修订完善各项规章制度，打牢建设管理制度基础，不断提高保障队全面建设的科学化、规范化。</w:t>
      </w:r>
      <w:bookmarkEnd w:id="76"/>
    </w:p>
    <w:p w:rsidR="00F728BD" w:rsidRDefault="00F728BD">
      <w:pPr>
        <w:wordWrap/>
        <w:adjustRightInd w:val="0"/>
        <w:snapToGrid w:val="0"/>
        <w:spacing w:line="360" w:lineRule="auto"/>
        <w:ind w:firstLineChars="200" w:firstLine="640"/>
        <w:outlineLvl w:val="1"/>
        <w:rPr>
          <w:rFonts w:ascii="Times New Roman" w:eastAsia="楷体_GB2312" w:cs="仿宋_GB2312"/>
          <w:sz w:val="32"/>
          <w:szCs w:val="28"/>
        </w:rPr>
      </w:pPr>
      <w:bookmarkStart w:id="77" w:name="_Toc104896599"/>
      <w:r>
        <w:rPr>
          <w:rFonts w:ascii="Times New Roman" w:eastAsia="楷体_GB2312" w:cs="仿宋_GB2312" w:hint="eastAsia"/>
          <w:sz w:val="32"/>
          <w:szCs w:val="28"/>
        </w:rPr>
        <w:t>（二）存在的主要问题及原因分析</w:t>
      </w:r>
      <w:bookmarkEnd w:id="77"/>
    </w:p>
    <w:p w:rsidR="008A4919" w:rsidRPr="00CC14AA" w:rsidRDefault="008A4919" w:rsidP="008A4919">
      <w:pPr>
        <w:adjustRightInd w:val="0"/>
        <w:snapToGrid w:val="0"/>
        <w:spacing w:line="360" w:lineRule="auto"/>
        <w:ind w:firstLineChars="200" w:firstLine="643"/>
        <w:rPr>
          <w:b/>
          <w:bCs/>
          <w:sz w:val="32"/>
          <w:szCs w:val="32"/>
        </w:rPr>
      </w:pPr>
      <w:r>
        <w:rPr>
          <w:rFonts w:hint="eastAsia"/>
          <w:b/>
          <w:bCs/>
          <w:sz w:val="32"/>
          <w:szCs w:val="32"/>
        </w:rPr>
        <w:t>1.</w:t>
      </w:r>
      <w:r w:rsidRPr="00CC14AA">
        <w:rPr>
          <w:rFonts w:hint="eastAsia"/>
          <w:b/>
          <w:bCs/>
          <w:sz w:val="32"/>
          <w:szCs w:val="32"/>
        </w:rPr>
        <w:t>项目绩效</w:t>
      </w:r>
      <w:r w:rsidR="00EC16E6">
        <w:rPr>
          <w:rFonts w:hint="eastAsia"/>
          <w:b/>
          <w:bCs/>
          <w:sz w:val="32"/>
          <w:szCs w:val="32"/>
        </w:rPr>
        <w:t>目标管理</w:t>
      </w:r>
      <w:r w:rsidRPr="00CC14AA">
        <w:rPr>
          <w:rFonts w:hint="eastAsia"/>
          <w:b/>
          <w:bCs/>
          <w:sz w:val="32"/>
          <w:szCs w:val="32"/>
        </w:rPr>
        <w:t>和</w:t>
      </w:r>
      <w:r w:rsidR="00F45D6B">
        <w:rPr>
          <w:rFonts w:hint="eastAsia"/>
          <w:b/>
          <w:bCs/>
          <w:sz w:val="32"/>
          <w:szCs w:val="32"/>
        </w:rPr>
        <w:t>预算编制</w:t>
      </w:r>
      <w:r w:rsidRPr="00CC14AA">
        <w:rPr>
          <w:rFonts w:hint="eastAsia"/>
          <w:b/>
          <w:bCs/>
          <w:sz w:val="32"/>
          <w:szCs w:val="32"/>
        </w:rPr>
        <w:t>有待加强</w:t>
      </w:r>
    </w:p>
    <w:p w:rsidR="00F45D6B" w:rsidRPr="0016450F" w:rsidRDefault="00EC16E6" w:rsidP="00F45D6B">
      <w:pPr>
        <w:adjustRightInd w:val="0"/>
        <w:snapToGrid w:val="0"/>
        <w:spacing w:line="360" w:lineRule="auto"/>
        <w:ind w:firstLineChars="200" w:firstLine="643"/>
        <w:rPr>
          <w:rFonts w:hAnsi="宋体"/>
          <w:sz w:val="32"/>
          <w:szCs w:val="32"/>
        </w:rPr>
      </w:pPr>
      <w:r>
        <w:rPr>
          <w:rFonts w:hAnsi="宋体" w:cs="仿宋_GB2312" w:hint="eastAsia"/>
          <w:b/>
          <w:bCs/>
          <w:sz w:val="32"/>
          <w:szCs w:val="28"/>
        </w:rPr>
        <w:t>一是</w:t>
      </w:r>
      <w:r w:rsidR="00E86F43" w:rsidRPr="00E86F43">
        <w:rPr>
          <w:rFonts w:hAnsi="宋体" w:cs="仿宋_GB2312" w:hint="eastAsia"/>
          <w:bCs/>
          <w:sz w:val="32"/>
          <w:szCs w:val="28"/>
        </w:rPr>
        <w:t>现有</w:t>
      </w:r>
      <w:r>
        <w:rPr>
          <w:rFonts w:cs="仿宋_GB2312" w:hint="eastAsia"/>
          <w:sz w:val="32"/>
          <w:szCs w:val="32"/>
        </w:rPr>
        <w:t>绩效目标不够完整、合理</w:t>
      </w:r>
      <w:r>
        <w:rPr>
          <w:rFonts w:hAnsi="宋体" w:cs="仿宋_GB2312" w:hint="eastAsia"/>
          <w:sz w:val="32"/>
          <w:szCs w:val="28"/>
        </w:rPr>
        <w:t>，</w:t>
      </w:r>
      <w:r>
        <w:rPr>
          <w:rFonts w:hint="eastAsia"/>
          <w:sz w:val="32"/>
        </w:rPr>
        <w:t>绩效</w:t>
      </w:r>
      <w:r>
        <w:rPr>
          <w:rFonts w:cs="仿宋_GB2312" w:hint="eastAsia"/>
          <w:sz w:val="32"/>
          <w:szCs w:val="32"/>
        </w:rPr>
        <w:t>目标中缺少</w:t>
      </w:r>
      <w:r w:rsidRPr="00C21AC2">
        <w:rPr>
          <w:rFonts w:cs="仿宋_GB2312" w:hint="eastAsia"/>
          <w:sz w:val="32"/>
          <w:szCs w:val="32"/>
        </w:rPr>
        <w:t>救灾装备管理及维护保养、日</w:t>
      </w:r>
      <w:r>
        <w:rPr>
          <w:rFonts w:cs="仿宋_GB2312" w:hint="eastAsia"/>
          <w:sz w:val="32"/>
          <w:szCs w:val="32"/>
        </w:rPr>
        <w:t>常训练、应急演练等内容，且现有目标内容的</w:t>
      </w:r>
      <w:r w:rsidRPr="00717A6B">
        <w:rPr>
          <w:rFonts w:cs="仿宋_GB2312" w:hint="eastAsia"/>
          <w:sz w:val="32"/>
          <w:szCs w:val="32"/>
        </w:rPr>
        <w:t>年度边界</w:t>
      </w:r>
      <w:r>
        <w:rPr>
          <w:rFonts w:cs="仿宋_GB2312" w:hint="eastAsia"/>
          <w:sz w:val="32"/>
          <w:szCs w:val="32"/>
        </w:rPr>
        <w:t>不清晰</w:t>
      </w:r>
      <w:r w:rsidR="0083225D">
        <w:rPr>
          <w:rFonts w:cs="仿宋_GB2312" w:hint="eastAsia"/>
          <w:sz w:val="32"/>
          <w:szCs w:val="32"/>
        </w:rPr>
        <w:t>。</w:t>
      </w:r>
      <w:r w:rsidR="00E86F43" w:rsidRPr="00E86F43">
        <w:rPr>
          <w:rFonts w:cs="仿宋_GB2312" w:hint="eastAsia"/>
          <w:b/>
          <w:sz w:val="32"/>
          <w:szCs w:val="32"/>
        </w:rPr>
        <w:t>二是</w:t>
      </w:r>
      <w:r>
        <w:rPr>
          <w:rFonts w:cs="仿宋_GB2312" w:hint="eastAsia"/>
          <w:sz w:val="32"/>
          <w:szCs w:val="32"/>
        </w:rPr>
        <w:t>绩效指标设置尚有不足，如，产出数量指标缺少</w:t>
      </w:r>
      <w:r w:rsidRPr="00C21AC2">
        <w:rPr>
          <w:rFonts w:cs="仿宋_GB2312" w:hint="eastAsia"/>
          <w:sz w:val="32"/>
          <w:szCs w:val="32"/>
        </w:rPr>
        <w:t>救灾装备管理及维护保养、日</w:t>
      </w:r>
      <w:r>
        <w:rPr>
          <w:rFonts w:cs="仿宋_GB2312" w:hint="eastAsia"/>
          <w:sz w:val="32"/>
          <w:szCs w:val="32"/>
        </w:rPr>
        <w:t>常训练、应急演练相关内容；</w:t>
      </w:r>
      <w:r>
        <w:rPr>
          <w:rFonts w:hint="eastAsia"/>
          <w:sz w:val="32"/>
        </w:rPr>
        <w:t>产出质量指标缺少</w:t>
      </w:r>
      <w:r w:rsidRPr="00A04520">
        <w:rPr>
          <w:rFonts w:hint="eastAsia"/>
          <w:sz w:val="32"/>
        </w:rPr>
        <w:t>培训质量要求、管护保养质量要求</w:t>
      </w:r>
      <w:r>
        <w:rPr>
          <w:rFonts w:hint="eastAsia"/>
          <w:sz w:val="32"/>
        </w:rPr>
        <w:t>；现有</w:t>
      </w:r>
      <w:r>
        <w:rPr>
          <w:rFonts w:hint="eastAsia"/>
          <w:bCs/>
          <w:sz w:val="32"/>
        </w:rPr>
        <w:t>产出质量指标不够明确；</w:t>
      </w:r>
      <w:r>
        <w:rPr>
          <w:rFonts w:cs="仿宋_GB2312" w:hint="eastAsia"/>
          <w:sz w:val="32"/>
          <w:szCs w:val="32"/>
        </w:rPr>
        <w:t>效益指标</w:t>
      </w:r>
      <w:r>
        <w:rPr>
          <w:rFonts w:hint="eastAsia"/>
          <w:sz w:val="32"/>
        </w:rPr>
        <w:t>设置不够细化、量化</w:t>
      </w:r>
      <w:r w:rsidR="008718F2" w:rsidRPr="00B805B9">
        <w:rPr>
          <w:rFonts w:hAnsi="Calibri" w:hint="eastAsia"/>
          <w:sz w:val="32"/>
          <w:szCs w:val="32"/>
        </w:rPr>
        <w:t>。</w:t>
      </w:r>
      <w:r w:rsidR="00F45D6B" w:rsidRPr="00F45D6B">
        <w:rPr>
          <w:rFonts w:hAnsi="Calibri" w:hint="eastAsia"/>
          <w:b/>
          <w:sz w:val="32"/>
          <w:szCs w:val="32"/>
        </w:rPr>
        <w:t>三是</w:t>
      </w:r>
      <w:r w:rsidR="00F45D6B">
        <w:rPr>
          <w:rFonts w:hAnsi="Calibri" w:hint="eastAsia"/>
          <w:sz w:val="32"/>
          <w:szCs w:val="32"/>
        </w:rPr>
        <w:t>项目年度预算中的</w:t>
      </w:r>
      <w:r w:rsidR="00F45D6B" w:rsidRPr="00EB5543">
        <w:rPr>
          <w:rFonts w:hAnsi="宋体" w:hint="eastAsia"/>
          <w:sz w:val="32"/>
          <w:szCs w:val="32"/>
        </w:rPr>
        <w:t>队员人身保险费</w:t>
      </w:r>
      <w:r w:rsidR="00F45D6B">
        <w:rPr>
          <w:rFonts w:hAnsi="宋体" w:hint="eastAsia"/>
          <w:sz w:val="32"/>
          <w:szCs w:val="32"/>
        </w:rPr>
        <w:t>和</w:t>
      </w:r>
      <w:r w:rsidR="00F45D6B" w:rsidRPr="00EB5543">
        <w:rPr>
          <w:rFonts w:hAnsi="宋体" w:hint="eastAsia"/>
          <w:sz w:val="32"/>
          <w:szCs w:val="32"/>
        </w:rPr>
        <w:t>队伍人员培训费</w:t>
      </w:r>
      <w:r w:rsidR="00F45D6B">
        <w:rPr>
          <w:rFonts w:hAnsi="宋体" w:hint="eastAsia"/>
          <w:sz w:val="32"/>
          <w:szCs w:val="32"/>
        </w:rPr>
        <w:t>，</w:t>
      </w:r>
      <w:r w:rsidR="00F45D6B" w:rsidRPr="00EB5543">
        <w:rPr>
          <w:rFonts w:hAnsi="宋体" w:hint="eastAsia"/>
          <w:sz w:val="32"/>
          <w:szCs w:val="32"/>
        </w:rPr>
        <w:t>一般应计入队伍人员经费，单独</w:t>
      </w:r>
      <w:r w:rsidR="00F45D6B">
        <w:rPr>
          <w:rFonts w:hAnsi="宋体" w:hint="eastAsia"/>
          <w:sz w:val="32"/>
          <w:szCs w:val="32"/>
        </w:rPr>
        <w:t>列入队伍建设</w:t>
      </w:r>
      <w:r w:rsidR="00F45D6B" w:rsidRPr="00EB5543">
        <w:rPr>
          <w:rFonts w:hAnsi="宋体" w:hint="eastAsia"/>
          <w:sz w:val="32"/>
          <w:szCs w:val="32"/>
        </w:rPr>
        <w:t>经费</w:t>
      </w:r>
      <w:r w:rsidR="00F45D6B">
        <w:rPr>
          <w:rFonts w:hAnsi="宋体" w:hint="eastAsia"/>
          <w:sz w:val="32"/>
          <w:szCs w:val="32"/>
        </w:rPr>
        <w:t>的依据</w:t>
      </w:r>
      <w:r w:rsidR="00F45D6B" w:rsidRPr="00EB5543">
        <w:rPr>
          <w:rFonts w:hAnsi="宋体" w:hint="eastAsia"/>
          <w:sz w:val="32"/>
          <w:szCs w:val="32"/>
        </w:rPr>
        <w:t>不</w:t>
      </w:r>
      <w:r w:rsidR="00F45D6B">
        <w:rPr>
          <w:rFonts w:hAnsi="宋体" w:hint="eastAsia"/>
          <w:sz w:val="32"/>
          <w:szCs w:val="32"/>
        </w:rPr>
        <w:t>够</w:t>
      </w:r>
      <w:r w:rsidR="00F45D6B" w:rsidRPr="00EB5543">
        <w:rPr>
          <w:rFonts w:hAnsi="宋体" w:hint="eastAsia"/>
          <w:sz w:val="32"/>
          <w:szCs w:val="32"/>
        </w:rPr>
        <w:t>明确</w:t>
      </w:r>
      <w:r w:rsidR="00F45D6B">
        <w:rPr>
          <w:rFonts w:hAnsi="宋体" w:hint="eastAsia"/>
          <w:sz w:val="32"/>
          <w:szCs w:val="32"/>
        </w:rPr>
        <w:t>。</w:t>
      </w:r>
    </w:p>
    <w:p w:rsidR="00E57FC5" w:rsidRPr="00B805B9" w:rsidRDefault="00040612" w:rsidP="00040612">
      <w:pPr>
        <w:adjustRightInd w:val="0"/>
        <w:snapToGrid w:val="0"/>
        <w:spacing w:line="360" w:lineRule="auto"/>
        <w:ind w:firstLineChars="200" w:firstLine="643"/>
        <w:rPr>
          <w:rFonts w:ascii="Times New Roman" w:eastAsia="楷体_GB2312"/>
          <w:sz w:val="32"/>
        </w:rPr>
      </w:pPr>
      <w:r w:rsidRPr="00040612">
        <w:rPr>
          <w:rFonts w:hint="eastAsia"/>
          <w:b/>
          <w:bCs/>
          <w:sz w:val="32"/>
          <w:szCs w:val="32"/>
        </w:rPr>
        <w:t>2.</w:t>
      </w:r>
      <w:r w:rsidR="00E57FC5" w:rsidRPr="00040612">
        <w:rPr>
          <w:b/>
          <w:bCs/>
          <w:sz w:val="32"/>
          <w:szCs w:val="32"/>
        </w:rPr>
        <w:t>项目</w:t>
      </w:r>
      <w:r w:rsidR="00A408B5">
        <w:rPr>
          <w:rFonts w:hint="eastAsia"/>
          <w:b/>
          <w:bCs/>
          <w:sz w:val="32"/>
          <w:szCs w:val="32"/>
        </w:rPr>
        <w:t>制度建设尚有不足，过程管理有待加强</w:t>
      </w:r>
    </w:p>
    <w:p w:rsidR="00971B1C" w:rsidRPr="00A408B5" w:rsidRDefault="00A408B5" w:rsidP="00B55B47">
      <w:pPr>
        <w:suppressAutoHyphens/>
        <w:wordWrap/>
        <w:adjustRightInd w:val="0"/>
        <w:snapToGrid w:val="0"/>
        <w:spacing w:line="360" w:lineRule="auto"/>
        <w:ind w:firstLineChars="200" w:firstLine="643"/>
        <w:rPr>
          <w:sz w:val="32"/>
          <w:szCs w:val="28"/>
        </w:rPr>
      </w:pPr>
      <w:r w:rsidRPr="00A408B5">
        <w:rPr>
          <w:rFonts w:hint="eastAsia"/>
          <w:b/>
          <w:sz w:val="32"/>
          <w:szCs w:val="28"/>
        </w:rPr>
        <w:t>一是</w:t>
      </w:r>
      <w:r w:rsidRPr="00D30DE0">
        <w:rPr>
          <w:rFonts w:hint="eastAsia"/>
          <w:sz w:val="32"/>
          <w:szCs w:val="28"/>
        </w:rPr>
        <w:t>项目通过每年重新招投标组建一支应急救助保障队伍，</w:t>
      </w:r>
      <w:r>
        <w:rPr>
          <w:rFonts w:hint="eastAsia"/>
          <w:sz w:val="32"/>
          <w:szCs w:val="28"/>
        </w:rPr>
        <w:t>但关于保障队的</w:t>
      </w:r>
      <w:r w:rsidRPr="00E71CE7">
        <w:rPr>
          <w:rFonts w:hint="eastAsia"/>
          <w:sz w:val="32"/>
          <w:szCs w:val="28"/>
        </w:rPr>
        <w:t>人员管理</w:t>
      </w:r>
      <w:r>
        <w:rPr>
          <w:rFonts w:hint="eastAsia"/>
          <w:sz w:val="32"/>
          <w:szCs w:val="28"/>
        </w:rPr>
        <w:t>、</w:t>
      </w:r>
      <w:r w:rsidRPr="00E71CE7">
        <w:rPr>
          <w:rFonts w:hint="eastAsia"/>
          <w:sz w:val="32"/>
          <w:szCs w:val="28"/>
        </w:rPr>
        <w:t>装备维护保养</w:t>
      </w:r>
      <w:r>
        <w:rPr>
          <w:rFonts w:hint="eastAsia"/>
          <w:sz w:val="32"/>
          <w:szCs w:val="28"/>
        </w:rPr>
        <w:t>、</w:t>
      </w:r>
      <w:r w:rsidRPr="00E71CE7">
        <w:rPr>
          <w:rFonts w:hint="eastAsia"/>
          <w:sz w:val="32"/>
          <w:szCs w:val="28"/>
        </w:rPr>
        <w:t>日常训练</w:t>
      </w:r>
      <w:r>
        <w:rPr>
          <w:rFonts w:hint="eastAsia"/>
          <w:sz w:val="32"/>
          <w:szCs w:val="28"/>
        </w:rPr>
        <w:t>、</w:t>
      </w:r>
      <w:r w:rsidRPr="00E71CE7">
        <w:rPr>
          <w:rFonts w:hint="eastAsia"/>
          <w:sz w:val="32"/>
          <w:szCs w:val="28"/>
        </w:rPr>
        <w:t>应急演练</w:t>
      </w:r>
      <w:r>
        <w:rPr>
          <w:rFonts w:hint="eastAsia"/>
          <w:sz w:val="32"/>
          <w:szCs w:val="28"/>
        </w:rPr>
        <w:t>、</w:t>
      </w:r>
      <w:r w:rsidRPr="00E71CE7">
        <w:rPr>
          <w:rFonts w:hint="eastAsia"/>
          <w:sz w:val="32"/>
          <w:szCs w:val="28"/>
        </w:rPr>
        <w:t>值班备勤</w:t>
      </w:r>
      <w:r>
        <w:rPr>
          <w:rFonts w:hint="eastAsia"/>
          <w:sz w:val="32"/>
          <w:szCs w:val="28"/>
        </w:rPr>
        <w:t>、检查考核等要求缺少具体制度约束</w:t>
      </w:r>
      <w:r>
        <w:rPr>
          <w:rFonts w:hint="eastAsia"/>
          <w:bCs/>
          <w:sz w:val="32"/>
          <w:szCs w:val="28"/>
        </w:rPr>
        <w:t>，不利于</w:t>
      </w:r>
      <w:r w:rsidR="0083225D">
        <w:rPr>
          <w:rFonts w:hint="eastAsia"/>
          <w:sz w:val="32"/>
          <w:szCs w:val="28"/>
        </w:rPr>
        <w:t>保障</w:t>
      </w:r>
      <w:r>
        <w:rPr>
          <w:rFonts w:hint="eastAsia"/>
          <w:sz w:val="32"/>
          <w:szCs w:val="28"/>
        </w:rPr>
        <w:t>项目持续有效实施。</w:t>
      </w:r>
      <w:r w:rsidRPr="00A408B5">
        <w:rPr>
          <w:rFonts w:hAnsi="宋体" w:cs="仿宋_GB2312" w:hint="eastAsia"/>
          <w:b/>
          <w:sz w:val="32"/>
          <w:szCs w:val="28"/>
        </w:rPr>
        <w:t>二是</w:t>
      </w:r>
      <w:r>
        <w:rPr>
          <w:rFonts w:hAnsi="宋体" w:cs="仿宋_GB2312" w:hint="eastAsia"/>
          <w:sz w:val="32"/>
          <w:szCs w:val="28"/>
        </w:rPr>
        <w:t>项目</w:t>
      </w:r>
      <w:r w:rsidR="00E57FC5" w:rsidRPr="00B805B9">
        <w:rPr>
          <w:rFonts w:hAnsi="宋体" w:cs="仿宋_GB2312"/>
          <w:sz w:val="32"/>
          <w:szCs w:val="28"/>
        </w:rPr>
        <w:t>过程管理</w:t>
      </w:r>
      <w:r w:rsidR="00C22D1D">
        <w:rPr>
          <w:rFonts w:hAnsi="宋体" w:cs="仿宋_GB2312" w:hint="eastAsia"/>
          <w:sz w:val="32"/>
          <w:szCs w:val="28"/>
        </w:rPr>
        <w:t>尚有不足</w:t>
      </w:r>
      <w:r>
        <w:rPr>
          <w:rFonts w:hAnsi="宋体" w:cs="仿宋_GB2312" w:hint="eastAsia"/>
          <w:sz w:val="32"/>
          <w:szCs w:val="28"/>
        </w:rPr>
        <w:t>，</w:t>
      </w:r>
      <w:r>
        <w:rPr>
          <w:rFonts w:hint="eastAsia"/>
          <w:sz w:val="32"/>
          <w:szCs w:val="28"/>
        </w:rPr>
        <w:t>如，</w:t>
      </w:r>
      <w:r>
        <w:rPr>
          <w:rFonts w:hint="eastAsia"/>
          <w:bCs/>
          <w:sz w:val="32"/>
          <w:szCs w:val="28"/>
        </w:rPr>
        <w:t>项目单位</w:t>
      </w:r>
      <w:r>
        <w:rPr>
          <w:rFonts w:hint="eastAsia"/>
          <w:sz w:val="32"/>
          <w:szCs w:val="28"/>
        </w:rPr>
        <w:t>关于具体承担单位的过程</w:t>
      </w:r>
      <w:r>
        <w:rPr>
          <w:rFonts w:hAnsi="仿宋" w:hint="eastAsia"/>
          <w:sz w:val="32"/>
          <w:szCs w:val="32"/>
        </w:rPr>
        <w:t>监管</w:t>
      </w:r>
      <w:r w:rsidRPr="004D0289">
        <w:rPr>
          <w:rFonts w:hAnsi="仿宋" w:hint="eastAsia"/>
          <w:sz w:val="32"/>
          <w:szCs w:val="32"/>
        </w:rPr>
        <w:t>措施及</w:t>
      </w:r>
      <w:r>
        <w:rPr>
          <w:rFonts w:hAnsi="仿宋" w:hint="eastAsia"/>
          <w:sz w:val="32"/>
          <w:szCs w:val="32"/>
        </w:rPr>
        <w:t>监管</w:t>
      </w:r>
      <w:r w:rsidRPr="004D0289">
        <w:rPr>
          <w:rFonts w:hAnsi="仿宋" w:hint="eastAsia"/>
          <w:sz w:val="32"/>
          <w:szCs w:val="32"/>
        </w:rPr>
        <w:t>结果等信息呈现不够</w:t>
      </w:r>
      <w:r>
        <w:rPr>
          <w:rFonts w:hAnsi="仿宋" w:hint="eastAsia"/>
          <w:sz w:val="32"/>
          <w:szCs w:val="32"/>
        </w:rPr>
        <w:t>充分；</w:t>
      </w:r>
      <w:r>
        <w:rPr>
          <w:rFonts w:hint="eastAsia"/>
          <w:bCs/>
          <w:sz w:val="32"/>
          <w:szCs w:val="28"/>
        </w:rPr>
        <w:t>保障队伍相关</w:t>
      </w:r>
      <w:r w:rsidRPr="00E451C8">
        <w:rPr>
          <w:rFonts w:hint="eastAsia"/>
          <w:bCs/>
          <w:sz w:val="32"/>
          <w:szCs w:val="28"/>
        </w:rPr>
        <w:t>人员</w:t>
      </w:r>
      <w:r>
        <w:rPr>
          <w:rFonts w:hint="eastAsia"/>
          <w:bCs/>
          <w:sz w:val="32"/>
          <w:szCs w:val="28"/>
        </w:rPr>
        <w:t>花名册编制未能按合同约定对正式人员和预备人员进行有效区分，难以准</w:t>
      </w:r>
      <w:r>
        <w:rPr>
          <w:rFonts w:hint="eastAsia"/>
          <w:bCs/>
          <w:sz w:val="32"/>
          <w:szCs w:val="28"/>
        </w:rPr>
        <w:lastRenderedPageBreak/>
        <w:t>确判断正式人员规模是否达标。</w:t>
      </w:r>
    </w:p>
    <w:p w:rsidR="00E57FC5" w:rsidRPr="00B805B9" w:rsidRDefault="00971B1C" w:rsidP="00971B1C">
      <w:pPr>
        <w:adjustRightInd w:val="0"/>
        <w:snapToGrid w:val="0"/>
        <w:spacing w:line="360" w:lineRule="auto"/>
        <w:ind w:firstLineChars="200" w:firstLine="643"/>
        <w:rPr>
          <w:rFonts w:ascii="Times New Roman" w:eastAsia="楷体_GB2312"/>
          <w:sz w:val="32"/>
        </w:rPr>
      </w:pPr>
      <w:r>
        <w:rPr>
          <w:rFonts w:hint="eastAsia"/>
          <w:b/>
          <w:bCs/>
          <w:sz w:val="32"/>
          <w:szCs w:val="32"/>
        </w:rPr>
        <w:t>3.</w:t>
      </w:r>
      <w:r w:rsidR="00583A61">
        <w:rPr>
          <w:rFonts w:hint="eastAsia"/>
          <w:b/>
          <w:bCs/>
          <w:sz w:val="32"/>
          <w:szCs w:val="32"/>
        </w:rPr>
        <w:t>项目整体产出质效尚需提升，满意度调查工作有待加强</w:t>
      </w:r>
    </w:p>
    <w:p w:rsidR="004B2979" w:rsidRPr="00B805B9" w:rsidRDefault="008C1EA8" w:rsidP="00CA74D8">
      <w:pPr>
        <w:suppressAutoHyphens/>
        <w:wordWrap/>
        <w:adjustRightInd w:val="0"/>
        <w:snapToGrid w:val="0"/>
        <w:spacing w:line="360" w:lineRule="auto"/>
        <w:ind w:firstLineChars="200" w:firstLine="640"/>
        <w:rPr>
          <w:sz w:val="32"/>
          <w:szCs w:val="20"/>
        </w:rPr>
      </w:pPr>
      <w:r w:rsidRPr="008C1EA8">
        <w:rPr>
          <w:rFonts w:hAnsi="仿宋" w:hint="eastAsia"/>
          <w:sz w:val="32"/>
          <w:szCs w:val="32"/>
        </w:rPr>
        <w:t>项目实施效益的核心</w:t>
      </w:r>
      <w:r w:rsidR="00583A61">
        <w:rPr>
          <w:rFonts w:hAnsi="仿宋" w:hint="eastAsia"/>
          <w:sz w:val="32"/>
          <w:szCs w:val="32"/>
        </w:rPr>
        <w:t>目标</w:t>
      </w:r>
      <w:r w:rsidR="00583A61" w:rsidRPr="00C758CF">
        <w:rPr>
          <w:rFonts w:hint="eastAsia"/>
          <w:sz w:val="32"/>
          <w:szCs w:val="32"/>
        </w:rPr>
        <w:t>加强专业应急力量储备，提升突发事件应急救助保障工作能力，做好</w:t>
      </w:r>
      <w:r w:rsidR="00583A61" w:rsidRPr="00BF64F6">
        <w:rPr>
          <w:rFonts w:hint="eastAsia"/>
          <w:sz w:val="32"/>
          <w:szCs w:val="32"/>
        </w:rPr>
        <w:t>在储专业</w:t>
      </w:r>
      <w:r w:rsidR="00583A61" w:rsidRPr="00C758CF">
        <w:rPr>
          <w:rFonts w:hint="eastAsia"/>
          <w:sz w:val="32"/>
          <w:szCs w:val="32"/>
        </w:rPr>
        <w:t>应急装备日常维护工作</w:t>
      </w:r>
      <w:r w:rsidR="00583A61">
        <w:rPr>
          <w:rFonts w:hint="eastAsia"/>
          <w:sz w:val="32"/>
          <w:szCs w:val="32"/>
        </w:rPr>
        <w:t>，</w:t>
      </w:r>
      <w:r w:rsidR="00583A61">
        <w:rPr>
          <w:rFonts w:hint="eastAsia"/>
          <w:bCs/>
          <w:sz w:val="32"/>
          <w:szCs w:val="28"/>
        </w:rPr>
        <w:t>但</w:t>
      </w:r>
      <w:r w:rsidR="001422A9">
        <w:rPr>
          <w:rFonts w:hint="eastAsia"/>
          <w:bCs/>
          <w:sz w:val="32"/>
          <w:szCs w:val="28"/>
        </w:rPr>
        <w:t>目前关于保障队</w:t>
      </w:r>
      <w:r w:rsidR="001422A9">
        <w:rPr>
          <w:rFonts w:hAnsi="仿宋" w:hint="eastAsia"/>
          <w:sz w:val="32"/>
          <w:szCs w:val="32"/>
        </w:rPr>
        <w:t>应急准备状态和应急能力水平等方面考核要求尚不明确、细化</w:t>
      </w:r>
      <w:r w:rsidR="001422A9">
        <w:rPr>
          <w:rFonts w:hint="eastAsia"/>
          <w:bCs/>
          <w:sz w:val="32"/>
          <w:szCs w:val="28"/>
        </w:rPr>
        <w:t>，项目整体实施效益还有进一步提升空间</w:t>
      </w:r>
      <w:r w:rsidR="00583A61">
        <w:rPr>
          <w:rFonts w:hint="eastAsia"/>
          <w:bCs/>
          <w:sz w:val="32"/>
          <w:szCs w:val="28"/>
        </w:rPr>
        <w:t>。</w:t>
      </w:r>
      <w:r w:rsidR="00E86F43" w:rsidRPr="00E86F43">
        <w:rPr>
          <w:rFonts w:hAnsi="仿宋" w:hint="eastAsia"/>
          <w:b/>
          <w:sz w:val="32"/>
          <w:szCs w:val="32"/>
        </w:rPr>
        <w:t>此外，</w:t>
      </w:r>
      <w:r w:rsidR="004B2979">
        <w:rPr>
          <w:rFonts w:hAnsi="仿宋" w:hint="eastAsia"/>
          <w:bCs/>
          <w:sz w:val="32"/>
          <w:szCs w:val="32"/>
        </w:rPr>
        <w:t>项目</w:t>
      </w:r>
      <w:r w:rsidR="00583A61">
        <w:rPr>
          <w:rFonts w:hint="eastAsia"/>
          <w:sz w:val="32"/>
          <w:szCs w:val="20"/>
        </w:rPr>
        <w:t>单位</w:t>
      </w:r>
      <w:r w:rsidR="0083225D">
        <w:rPr>
          <w:rFonts w:hint="eastAsia"/>
          <w:sz w:val="32"/>
          <w:szCs w:val="20"/>
        </w:rPr>
        <w:t>未</w:t>
      </w:r>
      <w:r w:rsidR="004B2979">
        <w:rPr>
          <w:rFonts w:hint="eastAsia"/>
          <w:sz w:val="32"/>
          <w:szCs w:val="20"/>
        </w:rPr>
        <w:t>开展满意度调查</w:t>
      </w:r>
      <w:r w:rsidR="00583A61">
        <w:rPr>
          <w:rFonts w:hint="eastAsia"/>
          <w:sz w:val="32"/>
          <w:szCs w:val="20"/>
        </w:rPr>
        <w:t>工作</w:t>
      </w:r>
      <w:r w:rsidR="004B2979">
        <w:rPr>
          <w:rFonts w:hint="eastAsia"/>
          <w:sz w:val="32"/>
          <w:szCs w:val="20"/>
        </w:rPr>
        <w:t>，</w:t>
      </w:r>
      <w:r w:rsidR="00583A61">
        <w:rPr>
          <w:rFonts w:hint="eastAsia"/>
          <w:sz w:val="32"/>
          <w:szCs w:val="20"/>
        </w:rPr>
        <w:t>项目涉及的各类服务对象具体满意度实现情况缺少有效材料或数据支撑。</w:t>
      </w:r>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78" w:name="_Toc104896600"/>
      <w:r w:rsidRPr="00B805B9">
        <w:rPr>
          <w:rFonts w:ascii="Times New Roman" w:eastAsia="黑体" w:hint="eastAsia"/>
          <w:sz w:val="32"/>
        </w:rPr>
        <w:t>六、</w:t>
      </w:r>
      <w:r w:rsidR="00F728BD">
        <w:rPr>
          <w:rFonts w:ascii="Times New Roman" w:eastAsia="黑体" w:hint="eastAsia"/>
          <w:sz w:val="32"/>
        </w:rPr>
        <w:t>有</w:t>
      </w:r>
      <w:r w:rsidRPr="00B805B9">
        <w:rPr>
          <w:rFonts w:ascii="Times New Roman" w:eastAsia="黑体" w:hint="eastAsia"/>
          <w:sz w:val="32"/>
        </w:rPr>
        <w:t>关建议</w:t>
      </w:r>
      <w:bookmarkEnd w:id="78"/>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79" w:name="_Toc104896601"/>
      <w:r w:rsidRPr="00B805B9">
        <w:rPr>
          <w:rFonts w:ascii="Times New Roman" w:eastAsia="楷体_GB2312"/>
          <w:sz w:val="32"/>
        </w:rPr>
        <w:t>（</w:t>
      </w:r>
      <w:r w:rsidRPr="00B805B9">
        <w:rPr>
          <w:rFonts w:ascii="Times New Roman" w:eastAsia="楷体_GB2312" w:hint="eastAsia"/>
          <w:sz w:val="32"/>
        </w:rPr>
        <w:t>一</w:t>
      </w:r>
      <w:r w:rsidRPr="00B805B9">
        <w:rPr>
          <w:rFonts w:ascii="Times New Roman" w:eastAsia="楷体_GB2312"/>
          <w:sz w:val="32"/>
        </w:rPr>
        <w:t>）</w:t>
      </w:r>
      <w:r w:rsidR="001422A9">
        <w:rPr>
          <w:rFonts w:ascii="Times New Roman" w:eastAsia="楷体_GB2312" w:hint="eastAsia"/>
          <w:sz w:val="32"/>
        </w:rPr>
        <w:t>完善</w:t>
      </w:r>
      <w:r w:rsidR="004B2979">
        <w:rPr>
          <w:rFonts w:ascii="Times New Roman" w:eastAsia="楷体_GB2312" w:hint="eastAsia"/>
          <w:sz w:val="32"/>
        </w:rPr>
        <w:t>绩效</w:t>
      </w:r>
      <w:r w:rsidR="00583A61">
        <w:rPr>
          <w:rFonts w:ascii="Times New Roman" w:eastAsia="楷体_GB2312" w:hint="eastAsia"/>
          <w:sz w:val="32"/>
        </w:rPr>
        <w:t>目标</w:t>
      </w:r>
      <w:r w:rsidR="001422A9">
        <w:rPr>
          <w:rFonts w:ascii="Times New Roman" w:eastAsia="楷体_GB2312" w:hint="eastAsia"/>
          <w:sz w:val="32"/>
        </w:rPr>
        <w:t>管理和</w:t>
      </w:r>
      <w:r w:rsidR="00583A61">
        <w:rPr>
          <w:rFonts w:ascii="Times New Roman" w:eastAsia="楷体_GB2312" w:hint="eastAsia"/>
          <w:sz w:val="32"/>
        </w:rPr>
        <w:t>预算编制</w:t>
      </w:r>
      <w:bookmarkEnd w:id="79"/>
    </w:p>
    <w:p w:rsidR="00E57FC5" w:rsidRPr="00130DA6" w:rsidRDefault="00583A61" w:rsidP="00B55B47">
      <w:pPr>
        <w:suppressAutoHyphens/>
        <w:wordWrap/>
        <w:adjustRightInd w:val="0"/>
        <w:snapToGrid w:val="0"/>
        <w:spacing w:line="360" w:lineRule="auto"/>
        <w:ind w:firstLineChars="200" w:firstLine="640"/>
        <w:rPr>
          <w:rFonts w:cs="仿宋_GB2312"/>
          <w:bCs/>
          <w:sz w:val="32"/>
          <w:szCs w:val="28"/>
        </w:rPr>
      </w:pPr>
      <w:r w:rsidRPr="00C54294">
        <w:rPr>
          <w:rFonts w:cs="仿宋_GB2312" w:hint="eastAsia"/>
          <w:bCs/>
          <w:sz w:val="32"/>
          <w:szCs w:val="28"/>
        </w:rPr>
        <w:t>建议</w:t>
      </w:r>
      <w:r w:rsidR="00D10970" w:rsidRPr="00C54294">
        <w:rPr>
          <w:rFonts w:cs="仿宋_GB2312" w:hint="eastAsia"/>
          <w:bCs/>
          <w:sz w:val="32"/>
          <w:szCs w:val="28"/>
        </w:rPr>
        <w:t>项目单位</w:t>
      </w:r>
      <w:r w:rsidR="00E57FC5" w:rsidRPr="00C54294">
        <w:rPr>
          <w:rFonts w:cs="仿宋_GB2312" w:hint="eastAsia"/>
          <w:b/>
          <w:bCs/>
          <w:sz w:val="32"/>
          <w:szCs w:val="28"/>
        </w:rPr>
        <w:t>一是</w:t>
      </w:r>
      <w:r w:rsidR="00130DA6" w:rsidRPr="00C54294">
        <w:rPr>
          <w:rFonts w:cs="仿宋_GB2312" w:hint="eastAsia"/>
          <w:sz w:val="32"/>
          <w:szCs w:val="28"/>
        </w:rPr>
        <w:t>优化绩效目标及指标设置，</w:t>
      </w:r>
      <w:r w:rsidR="00E86F43" w:rsidRPr="00C54294">
        <w:rPr>
          <w:rFonts w:cs="仿宋_GB2312" w:hint="eastAsia"/>
          <w:sz w:val="32"/>
          <w:szCs w:val="28"/>
        </w:rPr>
        <w:t>绩效目标</w:t>
      </w:r>
      <w:r w:rsidR="00130DA6" w:rsidRPr="00C54294">
        <w:rPr>
          <w:rFonts w:cs="仿宋_GB2312" w:hint="eastAsia"/>
          <w:sz w:val="32"/>
          <w:szCs w:val="28"/>
        </w:rPr>
        <w:t>应结合项目涉及各项主要内容，归纳设置相应绩效目标，并应突出目标的年度特点，确保绩效目标设置完整、合理</w:t>
      </w:r>
      <w:r w:rsidR="0083225D">
        <w:rPr>
          <w:rFonts w:cs="仿宋_GB2312" w:hint="eastAsia"/>
          <w:sz w:val="32"/>
          <w:szCs w:val="28"/>
        </w:rPr>
        <w:t>。</w:t>
      </w:r>
      <w:r w:rsidR="0083225D" w:rsidRPr="0083225D">
        <w:rPr>
          <w:rFonts w:cs="仿宋_GB2312" w:hint="eastAsia"/>
          <w:b/>
          <w:sz w:val="32"/>
          <w:szCs w:val="28"/>
        </w:rPr>
        <w:t>二是</w:t>
      </w:r>
      <w:r w:rsidR="00E86F43" w:rsidRPr="00C54294">
        <w:rPr>
          <w:rFonts w:cs="仿宋_GB2312" w:hint="eastAsia"/>
          <w:sz w:val="32"/>
          <w:szCs w:val="28"/>
        </w:rPr>
        <w:t>绩效指标</w:t>
      </w:r>
      <w:r w:rsidR="00130DA6" w:rsidRPr="00C54294">
        <w:rPr>
          <w:rFonts w:cs="仿宋_GB2312" w:hint="eastAsia"/>
          <w:sz w:val="32"/>
          <w:szCs w:val="28"/>
        </w:rPr>
        <w:t>应结合年度绩效目标内容一一细化分解</w:t>
      </w:r>
      <w:r w:rsidR="0083225D">
        <w:rPr>
          <w:rFonts w:cs="仿宋_GB2312" w:hint="eastAsia"/>
          <w:sz w:val="32"/>
          <w:szCs w:val="28"/>
        </w:rPr>
        <w:t>细化</w:t>
      </w:r>
      <w:r w:rsidR="00130DA6" w:rsidRPr="00C54294">
        <w:rPr>
          <w:rFonts w:cs="仿宋_GB2312" w:hint="eastAsia"/>
          <w:sz w:val="32"/>
          <w:szCs w:val="28"/>
        </w:rPr>
        <w:t>，如，</w:t>
      </w:r>
      <w:r w:rsidR="00D74F98" w:rsidRPr="00C54294">
        <w:rPr>
          <w:rFonts w:cs="仿宋_GB2312" w:hint="eastAsia"/>
          <w:sz w:val="32"/>
          <w:szCs w:val="28"/>
        </w:rPr>
        <w:t>增设</w:t>
      </w:r>
      <w:r w:rsidR="00910D14" w:rsidRPr="00C54294">
        <w:rPr>
          <w:rFonts w:cs="仿宋_GB2312" w:hint="eastAsia"/>
          <w:sz w:val="32"/>
          <w:szCs w:val="28"/>
        </w:rPr>
        <w:t>“救灾装备管理及维护保养实际完成率</w:t>
      </w:r>
      <w:r w:rsidR="00910D14" w:rsidRPr="00C54294">
        <w:rPr>
          <w:rFonts w:hAnsi="仿宋" w:hint="eastAsia"/>
          <w:sz w:val="32"/>
          <w:szCs w:val="32"/>
        </w:rPr>
        <w:t>（≥**%）</w:t>
      </w:r>
      <w:r w:rsidR="00910D14" w:rsidRPr="00C54294">
        <w:rPr>
          <w:rFonts w:cs="仿宋_GB2312" w:hint="eastAsia"/>
          <w:sz w:val="32"/>
          <w:szCs w:val="28"/>
        </w:rPr>
        <w:t>”、“日常训练（次）”、“应急救助演练（次）”等指标，</w:t>
      </w:r>
      <w:r w:rsidR="00130DA6" w:rsidRPr="00C54294">
        <w:rPr>
          <w:rFonts w:cs="仿宋_GB2312" w:hint="eastAsia"/>
          <w:sz w:val="32"/>
          <w:szCs w:val="28"/>
        </w:rPr>
        <w:t>确保产出数量指标完整；对应产出数量指标分别设置对应成本指标，确保项目</w:t>
      </w:r>
      <w:r w:rsidR="00910D14" w:rsidRPr="00C54294">
        <w:rPr>
          <w:rFonts w:cs="仿宋_GB2312" w:hint="eastAsia"/>
          <w:sz w:val="32"/>
          <w:szCs w:val="28"/>
        </w:rPr>
        <w:t>内容与成本预算相匹配</w:t>
      </w:r>
      <w:r w:rsidR="00E57FC5" w:rsidRPr="00C54294">
        <w:rPr>
          <w:rFonts w:cs="仿宋_GB2312" w:hint="eastAsia"/>
          <w:sz w:val="32"/>
          <w:szCs w:val="28"/>
        </w:rPr>
        <w:t>；</w:t>
      </w:r>
      <w:r w:rsidR="00910D14" w:rsidRPr="00C54294">
        <w:rPr>
          <w:rFonts w:cs="仿宋_GB2312" w:hint="eastAsia"/>
          <w:sz w:val="32"/>
          <w:szCs w:val="28"/>
        </w:rPr>
        <w:t>产出量应明确保障队伍建设标准、要求等内容</w:t>
      </w:r>
      <w:r w:rsidR="00130DA6" w:rsidRPr="00C54294">
        <w:rPr>
          <w:rFonts w:cs="仿宋_GB2312" w:hint="eastAsia"/>
          <w:sz w:val="32"/>
          <w:szCs w:val="28"/>
        </w:rPr>
        <w:t>，确保产出质量可有效考核</w:t>
      </w:r>
      <w:r w:rsidR="00130DA6">
        <w:rPr>
          <w:rFonts w:cs="仿宋_GB2312" w:hint="eastAsia"/>
          <w:sz w:val="32"/>
          <w:szCs w:val="28"/>
        </w:rPr>
        <w:t>。</w:t>
      </w:r>
      <w:r w:rsidR="0083225D">
        <w:rPr>
          <w:rFonts w:cs="仿宋_GB2312" w:hint="eastAsia"/>
          <w:b/>
          <w:sz w:val="32"/>
          <w:szCs w:val="28"/>
        </w:rPr>
        <w:t>三</w:t>
      </w:r>
      <w:r w:rsidR="00E57FC5" w:rsidRPr="00B805B9">
        <w:rPr>
          <w:rFonts w:cs="仿宋_GB2312" w:hint="eastAsia"/>
          <w:b/>
          <w:sz w:val="32"/>
          <w:szCs w:val="28"/>
        </w:rPr>
        <w:t>是</w:t>
      </w:r>
      <w:r w:rsidR="00E86F43" w:rsidRPr="00E86F43">
        <w:rPr>
          <w:rFonts w:cs="仿宋_GB2312" w:hint="eastAsia"/>
          <w:sz w:val="32"/>
          <w:szCs w:val="28"/>
        </w:rPr>
        <w:t>完善项目预算编制</w:t>
      </w:r>
      <w:r w:rsidR="00130DA6">
        <w:rPr>
          <w:rFonts w:cs="仿宋_GB2312" w:hint="eastAsia"/>
          <w:sz w:val="32"/>
          <w:szCs w:val="28"/>
        </w:rPr>
        <w:t>，</w:t>
      </w:r>
      <w:r w:rsidR="007640A2">
        <w:rPr>
          <w:rFonts w:cs="仿宋_GB2312" w:hint="eastAsia"/>
          <w:sz w:val="32"/>
          <w:szCs w:val="28"/>
        </w:rPr>
        <w:t>结合项目历年实施情况及当年工作内</w:t>
      </w:r>
      <w:r w:rsidR="007640A2">
        <w:rPr>
          <w:rFonts w:cs="仿宋_GB2312" w:hint="eastAsia"/>
          <w:sz w:val="32"/>
          <w:szCs w:val="28"/>
        </w:rPr>
        <w:lastRenderedPageBreak/>
        <w:t>容，科学、合理编制对应预算支出明细，并</w:t>
      </w:r>
      <w:r w:rsidR="00B908E2">
        <w:rPr>
          <w:rFonts w:cs="仿宋_GB2312" w:hint="eastAsia"/>
          <w:sz w:val="32"/>
          <w:szCs w:val="28"/>
        </w:rPr>
        <w:t>加强</w:t>
      </w:r>
      <w:r w:rsidR="00E57FC5" w:rsidRPr="00B805B9">
        <w:rPr>
          <w:rFonts w:hAnsi="宋体" w:cs="仿宋_GB2312" w:hint="eastAsia"/>
          <w:sz w:val="32"/>
          <w:szCs w:val="28"/>
        </w:rPr>
        <w:t>项目成本预算绩效分析，</w:t>
      </w:r>
      <w:r w:rsidR="00B908E2" w:rsidRPr="004D0289">
        <w:rPr>
          <w:rFonts w:hint="eastAsia"/>
          <w:sz w:val="32"/>
          <w:szCs w:val="32"/>
        </w:rPr>
        <w:t>按照绩效目标、投入成本、产出质量与效益匹配对应的原则，</w:t>
      </w:r>
      <w:r w:rsidR="00E57FC5" w:rsidRPr="00B805B9">
        <w:rPr>
          <w:rFonts w:hAnsi="宋体" w:cs="仿宋_GB2312" w:hint="eastAsia"/>
          <w:sz w:val="32"/>
          <w:szCs w:val="28"/>
        </w:rPr>
        <w:t>合理确定</w:t>
      </w:r>
      <w:r w:rsidR="00130DA6">
        <w:rPr>
          <w:rFonts w:hAnsi="宋体" w:cs="仿宋_GB2312" w:hint="eastAsia"/>
          <w:sz w:val="32"/>
          <w:szCs w:val="28"/>
        </w:rPr>
        <w:t>项目</w:t>
      </w:r>
      <w:r w:rsidR="00E57FC5" w:rsidRPr="00B805B9">
        <w:rPr>
          <w:rFonts w:hAnsi="宋体" w:cs="仿宋_GB2312" w:hint="eastAsia"/>
          <w:sz w:val="32"/>
          <w:szCs w:val="28"/>
        </w:rPr>
        <w:t>实施成本</w:t>
      </w:r>
      <w:r w:rsidR="00B908E2">
        <w:rPr>
          <w:rFonts w:hAnsi="宋体" w:cs="仿宋_GB2312" w:hint="eastAsia"/>
          <w:sz w:val="32"/>
          <w:szCs w:val="28"/>
        </w:rPr>
        <w:t>，提高预算编制科学合理性</w:t>
      </w:r>
      <w:r w:rsidR="00D10970">
        <w:rPr>
          <w:rFonts w:hAnsi="宋体" w:cs="仿宋_GB2312" w:hint="eastAsia"/>
          <w:sz w:val="32"/>
          <w:szCs w:val="28"/>
        </w:rPr>
        <w:t>。</w:t>
      </w:r>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80" w:name="_Toc104896602"/>
      <w:r w:rsidRPr="00B805B9">
        <w:rPr>
          <w:rFonts w:ascii="Times New Roman" w:eastAsia="楷体_GB2312"/>
          <w:sz w:val="32"/>
        </w:rPr>
        <w:t>（</w:t>
      </w:r>
      <w:r w:rsidRPr="00B805B9">
        <w:rPr>
          <w:rFonts w:ascii="Times New Roman" w:eastAsia="楷体_GB2312" w:hint="eastAsia"/>
          <w:sz w:val="32"/>
        </w:rPr>
        <w:t>二</w:t>
      </w:r>
      <w:r w:rsidRPr="00B805B9">
        <w:rPr>
          <w:rFonts w:ascii="Times New Roman" w:eastAsia="楷体_GB2312"/>
          <w:sz w:val="32"/>
        </w:rPr>
        <w:t>）</w:t>
      </w:r>
      <w:r w:rsidR="007640A2">
        <w:rPr>
          <w:rFonts w:ascii="Times New Roman" w:eastAsia="楷体_GB2312" w:hint="eastAsia"/>
          <w:sz w:val="32"/>
        </w:rPr>
        <w:t>完善项目制度建设，加大项目过程监管力度</w:t>
      </w:r>
      <w:bookmarkEnd w:id="80"/>
    </w:p>
    <w:p w:rsidR="00E57FC5" w:rsidRPr="005B1EFD" w:rsidRDefault="00D10970" w:rsidP="00B55B47">
      <w:pPr>
        <w:suppressAutoHyphens/>
        <w:wordWrap/>
        <w:adjustRightInd w:val="0"/>
        <w:snapToGrid w:val="0"/>
        <w:spacing w:line="360" w:lineRule="auto"/>
        <w:ind w:firstLineChars="200" w:firstLine="640"/>
        <w:rPr>
          <w:sz w:val="32"/>
          <w:szCs w:val="28"/>
        </w:rPr>
      </w:pPr>
      <w:r w:rsidRPr="0083225D">
        <w:rPr>
          <w:rFonts w:hAnsi="仿宋_GB2312" w:cs="仿宋_GB2312" w:hint="eastAsia"/>
          <w:sz w:val="32"/>
          <w:szCs w:val="32"/>
        </w:rPr>
        <w:t>建议</w:t>
      </w:r>
      <w:r w:rsidR="00E86F43" w:rsidRPr="00E86F43">
        <w:rPr>
          <w:rFonts w:hAnsi="仿宋_GB2312" w:cs="仿宋_GB2312" w:hint="eastAsia"/>
          <w:sz w:val="32"/>
          <w:szCs w:val="32"/>
        </w:rPr>
        <w:t>项目单位，</w:t>
      </w:r>
      <w:r w:rsidR="00E57FC5" w:rsidRPr="00B805B9">
        <w:rPr>
          <w:rFonts w:hAnsi="仿宋_GB2312" w:cs="仿宋_GB2312" w:hint="eastAsia"/>
          <w:b/>
          <w:sz w:val="32"/>
          <w:szCs w:val="32"/>
        </w:rPr>
        <w:t>一是</w:t>
      </w:r>
      <w:r w:rsidR="007640A2">
        <w:rPr>
          <w:rFonts w:hAnsi="仿宋_GB2312" w:cs="仿宋_GB2312" w:hint="eastAsia"/>
          <w:sz w:val="32"/>
          <w:szCs w:val="32"/>
        </w:rPr>
        <w:t>完善项目管理制度</w:t>
      </w:r>
      <w:r w:rsidR="00E2727D">
        <w:rPr>
          <w:rFonts w:hAnsi="仿宋_GB2312" w:cs="仿宋_GB2312" w:hint="eastAsia"/>
          <w:sz w:val="32"/>
          <w:szCs w:val="32"/>
        </w:rPr>
        <w:t>。针对项目拟延续多年</w:t>
      </w:r>
      <w:r w:rsidR="0083225D">
        <w:rPr>
          <w:rFonts w:hAnsi="仿宋_GB2312" w:cs="仿宋_GB2312" w:hint="eastAsia"/>
          <w:sz w:val="32"/>
          <w:szCs w:val="32"/>
        </w:rPr>
        <w:t>实施</w:t>
      </w:r>
      <w:r w:rsidR="00E2727D">
        <w:rPr>
          <w:rFonts w:hAnsi="仿宋_GB2312" w:cs="仿宋_GB2312" w:hint="eastAsia"/>
          <w:sz w:val="32"/>
          <w:szCs w:val="32"/>
        </w:rPr>
        <w:t>的情况，</w:t>
      </w:r>
      <w:r w:rsidR="007640A2">
        <w:rPr>
          <w:rFonts w:hAnsi="仿宋_GB2312" w:cs="仿宋_GB2312" w:hint="eastAsia"/>
          <w:sz w:val="32"/>
          <w:szCs w:val="32"/>
        </w:rPr>
        <w:t>制定专门的管理</w:t>
      </w:r>
      <w:r w:rsidR="00E2727D">
        <w:rPr>
          <w:rFonts w:hAnsi="仿宋_GB2312" w:cs="仿宋_GB2312" w:hint="eastAsia"/>
          <w:sz w:val="32"/>
          <w:szCs w:val="32"/>
        </w:rPr>
        <w:t>办法，</w:t>
      </w:r>
      <w:r w:rsidR="0083225D">
        <w:rPr>
          <w:rFonts w:hAnsi="仿宋_GB2312" w:cs="仿宋_GB2312" w:hint="eastAsia"/>
          <w:sz w:val="32"/>
          <w:szCs w:val="32"/>
        </w:rPr>
        <w:t>办法</w:t>
      </w:r>
      <w:r w:rsidR="007640A2">
        <w:rPr>
          <w:rFonts w:hAnsi="仿宋_GB2312" w:cs="仿宋_GB2312" w:hint="eastAsia"/>
          <w:sz w:val="32"/>
          <w:szCs w:val="32"/>
        </w:rPr>
        <w:t>中对</w:t>
      </w:r>
      <w:r w:rsidR="007640A2">
        <w:rPr>
          <w:rFonts w:hint="eastAsia"/>
          <w:sz w:val="32"/>
          <w:szCs w:val="28"/>
        </w:rPr>
        <w:t>保障队的</w:t>
      </w:r>
      <w:r w:rsidR="007640A2" w:rsidRPr="00E71CE7">
        <w:rPr>
          <w:rFonts w:hint="eastAsia"/>
          <w:sz w:val="32"/>
          <w:szCs w:val="28"/>
        </w:rPr>
        <w:t>人员管理</w:t>
      </w:r>
      <w:r w:rsidR="007640A2">
        <w:rPr>
          <w:rFonts w:hint="eastAsia"/>
          <w:sz w:val="32"/>
          <w:szCs w:val="28"/>
        </w:rPr>
        <w:t>、</w:t>
      </w:r>
      <w:r w:rsidR="007640A2" w:rsidRPr="00E71CE7">
        <w:rPr>
          <w:rFonts w:hint="eastAsia"/>
          <w:sz w:val="32"/>
          <w:szCs w:val="28"/>
        </w:rPr>
        <w:t>装备维护保养</w:t>
      </w:r>
      <w:r w:rsidR="007640A2">
        <w:rPr>
          <w:rFonts w:hint="eastAsia"/>
          <w:sz w:val="32"/>
          <w:szCs w:val="28"/>
        </w:rPr>
        <w:t>、</w:t>
      </w:r>
      <w:r w:rsidR="007640A2" w:rsidRPr="00E71CE7">
        <w:rPr>
          <w:rFonts w:hint="eastAsia"/>
          <w:sz w:val="32"/>
          <w:szCs w:val="28"/>
        </w:rPr>
        <w:t>日常训练</w:t>
      </w:r>
      <w:r w:rsidR="007640A2">
        <w:rPr>
          <w:rFonts w:hint="eastAsia"/>
          <w:sz w:val="32"/>
          <w:szCs w:val="28"/>
        </w:rPr>
        <w:t>、</w:t>
      </w:r>
      <w:r w:rsidR="007640A2" w:rsidRPr="00E71CE7">
        <w:rPr>
          <w:rFonts w:hint="eastAsia"/>
          <w:sz w:val="32"/>
          <w:szCs w:val="28"/>
        </w:rPr>
        <w:t>应急演练</w:t>
      </w:r>
      <w:r w:rsidR="007640A2">
        <w:rPr>
          <w:rFonts w:hint="eastAsia"/>
          <w:sz w:val="32"/>
          <w:szCs w:val="28"/>
        </w:rPr>
        <w:t>、</w:t>
      </w:r>
      <w:r w:rsidR="007640A2" w:rsidRPr="00E71CE7">
        <w:rPr>
          <w:rFonts w:hint="eastAsia"/>
          <w:sz w:val="32"/>
          <w:szCs w:val="28"/>
        </w:rPr>
        <w:t>值班备勤</w:t>
      </w:r>
      <w:r w:rsidR="007640A2">
        <w:rPr>
          <w:rFonts w:hint="eastAsia"/>
          <w:sz w:val="32"/>
          <w:szCs w:val="28"/>
        </w:rPr>
        <w:t>、检查考核等内容进行明确、细化，以有效指导项目管理和实施</w:t>
      </w:r>
      <w:r w:rsidR="007640A2">
        <w:rPr>
          <w:rFonts w:hAnsi="仿宋_GB2312" w:cs="仿宋_GB2312" w:hint="eastAsia"/>
          <w:sz w:val="32"/>
          <w:szCs w:val="32"/>
        </w:rPr>
        <w:t>。</w:t>
      </w:r>
      <w:r w:rsidR="007640A2" w:rsidRPr="007640A2">
        <w:rPr>
          <w:rFonts w:hAnsi="仿宋_GB2312" w:cs="仿宋_GB2312" w:hint="eastAsia"/>
          <w:b/>
          <w:sz w:val="32"/>
          <w:szCs w:val="32"/>
        </w:rPr>
        <w:t>二是</w:t>
      </w:r>
      <w:r>
        <w:rPr>
          <w:rFonts w:hAnsi="仿宋" w:hint="eastAsia"/>
          <w:sz w:val="32"/>
          <w:szCs w:val="32"/>
        </w:rPr>
        <w:t>严格落实</w:t>
      </w:r>
      <w:r w:rsidR="00B908E2" w:rsidRPr="00645385">
        <w:rPr>
          <w:rFonts w:hAnsi="仿宋" w:hint="eastAsia"/>
          <w:sz w:val="32"/>
          <w:szCs w:val="32"/>
        </w:rPr>
        <w:t>项目主体责任，</w:t>
      </w:r>
      <w:r w:rsidR="00E2727D">
        <w:rPr>
          <w:rFonts w:hAnsi="仿宋" w:hint="eastAsia"/>
          <w:sz w:val="32"/>
          <w:szCs w:val="32"/>
        </w:rPr>
        <w:t>加大</w:t>
      </w:r>
      <w:r w:rsidR="007640A2">
        <w:rPr>
          <w:rFonts w:hAnsi="仿宋" w:hint="eastAsia"/>
          <w:sz w:val="32"/>
          <w:szCs w:val="32"/>
        </w:rPr>
        <w:t>过程</w:t>
      </w:r>
      <w:r w:rsidR="00E2727D">
        <w:rPr>
          <w:rFonts w:hAnsi="仿宋" w:hint="eastAsia"/>
          <w:sz w:val="32"/>
          <w:szCs w:val="32"/>
        </w:rPr>
        <w:t>监管</w:t>
      </w:r>
      <w:r w:rsidR="007640A2">
        <w:rPr>
          <w:rFonts w:hAnsi="仿宋" w:hint="eastAsia"/>
          <w:sz w:val="32"/>
          <w:szCs w:val="32"/>
        </w:rPr>
        <w:t>力度，</w:t>
      </w:r>
      <w:r w:rsidR="007640A2" w:rsidRPr="00645385">
        <w:rPr>
          <w:rFonts w:hAnsi="仿宋" w:hint="eastAsia"/>
          <w:sz w:val="32"/>
          <w:szCs w:val="32"/>
        </w:rPr>
        <w:t>充分呈现监管环节、监管措施、监管结果等信息，</w:t>
      </w:r>
      <w:r w:rsidR="007640A2">
        <w:rPr>
          <w:rFonts w:hint="eastAsia"/>
          <w:sz w:val="32"/>
          <w:szCs w:val="28"/>
        </w:rPr>
        <w:t>确保财政资金使用效益</w:t>
      </w:r>
      <w:r w:rsidR="00E2727D">
        <w:rPr>
          <w:rFonts w:hint="eastAsia"/>
          <w:sz w:val="32"/>
          <w:szCs w:val="28"/>
        </w:rPr>
        <w:t>，并</w:t>
      </w:r>
      <w:r w:rsidR="007640A2">
        <w:rPr>
          <w:rFonts w:hAnsi="仿宋" w:hint="eastAsia"/>
          <w:sz w:val="32"/>
          <w:szCs w:val="32"/>
        </w:rPr>
        <w:t>有效履行</w:t>
      </w:r>
      <w:r>
        <w:rPr>
          <w:rFonts w:hAnsi="仿宋" w:hint="eastAsia"/>
          <w:sz w:val="32"/>
          <w:szCs w:val="32"/>
        </w:rPr>
        <w:t>合同</w:t>
      </w:r>
      <w:r w:rsidR="007640A2">
        <w:rPr>
          <w:rFonts w:hAnsi="仿宋" w:hint="eastAsia"/>
          <w:sz w:val="32"/>
          <w:szCs w:val="32"/>
        </w:rPr>
        <w:t>约定</w:t>
      </w:r>
      <w:r>
        <w:rPr>
          <w:rFonts w:hAnsi="仿宋" w:hint="eastAsia"/>
          <w:sz w:val="32"/>
          <w:szCs w:val="32"/>
        </w:rPr>
        <w:t>条款</w:t>
      </w:r>
      <w:r w:rsidR="007640A2">
        <w:rPr>
          <w:rFonts w:hAnsi="仿宋" w:hint="eastAsia"/>
          <w:sz w:val="32"/>
          <w:szCs w:val="32"/>
        </w:rPr>
        <w:t>，充分</w:t>
      </w:r>
      <w:r>
        <w:rPr>
          <w:rFonts w:hAnsi="仿宋" w:hint="eastAsia"/>
          <w:sz w:val="32"/>
          <w:szCs w:val="32"/>
        </w:rPr>
        <w:t>发挥合同</w:t>
      </w:r>
      <w:r w:rsidR="0083225D">
        <w:rPr>
          <w:rFonts w:hAnsi="仿宋" w:hint="eastAsia"/>
          <w:sz w:val="32"/>
          <w:szCs w:val="32"/>
        </w:rPr>
        <w:t>的</w:t>
      </w:r>
      <w:r>
        <w:rPr>
          <w:rFonts w:hAnsi="仿宋" w:hint="eastAsia"/>
          <w:sz w:val="32"/>
          <w:szCs w:val="32"/>
        </w:rPr>
        <w:t>约束作用</w:t>
      </w:r>
      <w:r w:rsidR="00E2727D">
        <w:rPr>
          <w:rFonts w:hAnsi="仿宋" w:hint="eastAsia"/>
          <w:sz w:val="32"/>
          <w:szCs w:val="32"/>
        </w:rPr>
        <w:t>。</w:t>
      </w:r>
      <w:r w:rsidR="00E2727D" w:rsidRPr="00E2727D">
        <w:rPr>
          <w:rFonts w:hAnsi="仿宋" w:hint="eastAsia"/>
          <w:b/>
          <w:sz w:val="32"/>
          <w:szCs w:val="32"/>
        </w:rPr>
        <w:t>此外，</w:t>
      </w:r>
      <w:r w:rsidR="000B6845">
        <w:rPr>
          <w:rFonts w:hAnsi="仿宋" w:hint="eastAsia"/>
          <w:sz w:val="32"/>
          <w:szCs w:val="32"/>
        </w:rPr>
        <w:t>在</w:t>
      </w:r>
      <w:r>
        <w:rPr>
          <w:rFonts w:hint="eastAsia"/>
          <w:sz w:val="32"/>
          <w:szCs w:val="28"/>
        </w:rPr>
        <w:t>预算保障</w:t>
      </w:r>
      <w:r w:rsidRPr="00945931">
        <w:rPr>
          <w:rFonts w:hint="eastAsia"/>
          <w:sz w:val="32"/>
          <w:szCs w:val="28"/>
        </w:rPr>
        <w:t>前提下，对于购买内容相对固定、连续性强、经费来源稳定、价格变化幅度小的政府购买服务项目</w:t>
      </w:r>
      <w:r>
        <w:rPr>
          <w:rFonts w:hint="eastAsia"/>
          <w:sz w:val="32"/>
          <w:szCs w:val="28"/>
        </w:rPr>
        <w:t>，可根据</w:t>
      </w:r>
      <w:r w:rsidRPr="00945931">
        <w:rPr>
          <w:rFonts w:hint="eastAsia"/>
          <w:sz w:val="32"/>
          <w:szCs w:val="28"/>
        </w:rPr>
        <w:t>《政府购买服务管理办法》</w:t>
      </w:r>
      <w:r>
        <w:rPr>
          <w:rFonts w:hint="eastAsia"/>
          <w:sz w:val="32"/>
          <w:szCs w:val="28"/>
        </w:rPr>
        <w:t>，</w:t>
      </w:r>
      <w:r w:rsidRPr="00945931">
        <w:rPr>
          <w:rFonts w:hint="eastAsia"/>
          <w:sz w:val="32"/>
          <w:szCs w:val="28"/>
        </w:rPr>
        <w:t>签订履行期限不超过3年的政府购买服务合同</w:t>
      </w:r>
      <w:r w:rsidR="000B6845">
        <w:rPr>
          <w:rFonts w:hint="eastAsia"/>
          <w:sz w:val="32"/>
          <w:szCs w:val="28"/>
        </w:rPr>
        <w:t>，确保项目持续有效实施</w:t>
      </w:r>
      <w:r>
        <w:rPr>
          <w:rFonts w:hint="eastAsia"/>
          <w:sz w:val="32"/>
          <w:szCs w:val="28"/>
        </w:rPr>
        <w:t>。</w:t>
      </w:r>
    </w:p>
    <w:p w:rsidR="00E57FC5" w:rsidRPr="00B805B9" w:rsidRDefault="00E57FC5">
      <w:pPr>
        <w:wordWrap/>
        <w:adjustRightInd w:val="0"/>
        <w:snapToGrid w:val="0"/>
        <w:spacing w:line="360" w:lineRule="auto"/>
        <w:ind w:firstLineChars="200" w:firstLine="640"/>
        <w:outlineLvl w:val="1"/>
        <w:rPr>
          <w:rFonts w:ascii="Times New Roman" w:eastAsia="楷体_GB2312"/>
          <w:sz w:val="32"/>
        </w:rPr>
      </w:pPr>
      <w:bookmarkStart w:id="81" w:name="_Toc104896603"/>
      <w:r w:rsidRPr="00B805B9">
        <w:rPr>
          <w:rFonts w:ascii="Times New Roman" w:eastAsia="楷体_GB2312"/>
          <w:sz w:val="32"/>
        </w:rPr>
        <w:t>（</w:t>
      </w:r>
      <w:r w:rsidRPr="00B805B9">
        <w:rPr>
          <w:rFonts w:ascii="Times New Roman" w:eastAsia="楷体_GB2312" w:hint="eastAsia"/>
          <w:sz w:val="32"/>
        </w:rPr>
        <w:t>三</w:t>
      </w:r>
      <w:r w:rsidRPr="00B805B9">
        <w:rPr>
          <w:rFonts w:ascii="Times New Roman" w:eastAsia="楷体_GB2312"/>
          <w:sz w:val="32"/>
        </w:rPr>
        <w:t>）</w:t>
      </w:r>
      <w:r w:rsidR="00E2727D">
        <w:rPr>
          <w:rFonts w:ascii="Times New Roman" w:eastAsia="楷体_GB2312" w:hint="eastAsia"/>
          <w:sz w:val="32"/>
        </w:rPr>
        <w:t>提升</w:t>
      </w:r>
      <w:r w:rsidR="000B6845">
        <w:rPr>
          <w:rFonts w:ascii="Times New Roman" w:eastAsia="楷体_GB2312" w:hint="eastAsia"/>
          <w:sz w:val="32"/>
        </w:rPr>
        <w:t>项目实施成效</w:t>
      </w:r>
      <w:r w:rsidR="00E2727D">
        <w:rPr>
          <w:rFonts w:ascii="Times New Roman" w:eastAsia="楷体_GB2312" w:hint="eastAsia"/>
          <w:sz w:val="32"/>
        </w:rPr>
        <w:t>，强化服务对象满意度调查</w:t>
      </w:r>
      <w:bookmarkEnd w:id="81"/>
    </w:p>
    <w:p w:rsidR="00945931" w:rsidRDefault="005B1EFD" w:rsidP="002B4B67">
      <w:pPr>
        <w:adjustRightInd w:val="0"/>
        <w:snapToGrid w:val="0"/>
        <w:spacing w:line="360" w:lineRule="auto"/>
        <w:ind w:firstLineChars="200" w:firstLine="640"/>
        <w:rPr>
          <w:rFonts w:hAnsi="仿宋_GB2312" w:cs="仿宋_GB2312"/>
          <w:sz w:val="32"/>
          <w:szCs w:val="32"/>
        </w:rPr>
      </w:pPr>
      <w:r w:rsidRPr="004D0289">
        <w:rPr>
          <w:rFonts w:hAnsi="仿宋" w:hint="eastAsia"/>
          <w:sz w:val="32"/>
          <w:szCs w:val="32"/>
        </w:rPr>
        <w:t>建议项目单位，</w:t>
      </w:r>
      <w:r w:rsidRPr="004D0289">
        <w:rPr>
          <w:rFonts w:hAnsi="仿宋" w:hint="eastAsia"/>
          <w:b/>
          <w:sz w:val="32"/>
          <w:szCs w:val="32"/>
        </w:rPr>
        <w:t>一是</w:t>
      </w:r>
      <w:r w:rsidR="00E2727D" w:rsidRPr="00E2727D">
        <w:rPr>
          <w:rFonts w:hAnsi="仿宋" w:hint="eastAsia"/>
          <w:sz w:val="32"/>
          <w:szCs w:val="32"/>
        </w:rPr>
        <w:t>在</w:t>
      </w:r>
      <w:r w:rsidR="00E2727D">
        <w:rPr>
          <w:rFonts w:hAnsi="仿宋" w:hint="eastAsia"/>
          <w:sz w:val="32"/>
          <w:szCs w:val="32"/>
        </w:rPr>
        <w:t>制定专门项目管理办法的基础上，严格落实</w:t>
      </w:r>
      <w:r w:rsidR="0083225D">
        <w:rPr>
          <w:rFonts w:hAnsi="仿宋" w:hint="eastAsia"/>
          <w:sz w:val="32"/>
          <w:szCs w:val="32"/>
        </w:rPr>
        <w:t>办法</w:t>
      </w:r>
      <w:r w:rsidR="00E2727D">
        <w:rPr>
          <w:rFonts w:hAnsi="仿宋" w:hint="eastAsia"/>
          <w:sz w:val="32"/>
          <w:szCs w:val="32"/>
        </w:rPr>
        <w:t>要求，尤其是关于</w:t>
      </w:r>
      <w:r w:rsidR="00E2727D">
        <w:rPr>
          <w:rFonts w:hint="eastAsia"/>
          <w:bCs/>
          <w:sz w:val="32"/>
          <w:szCs w:val="28"/>
        </w:rPr>
        <w:t>保障队</w:t>
      </w:r>
      <w:r w:rsidR="00E2727D">
        <w:rPr>
          <w:rFonts w:hAnsi="仿宋" w:hint="eastAsia"/>
          <w:sz w:val="32"/>
          <w:szCs w:val="32"/>
        </w:rPr>
        <w:t>应急准备状态和应急能力水平等方面</w:t>
      </w:r>
      <w:r w:rsidR="0083225D">
        <w:rPr>
          <w:rFonts w:hAnsi="仿宋" w:hint="eastAsia"/>
          <w:sz w:val="32"/>
          <w:szCs w:val="32"/>
        </w:rPr>
        <w:t>的</w:t>
      </w:r>
      <w:r w:rsidR="00E2727D">
        <w:rPr>
          <w:rFonts w:hAnsi="仿宋" w:hint="eastAsia"/>
          <w:sz w:val="32"/>
          <w:szCs w:val="32"/>
        </w:rPr>
        <w:t>考核要求，</w:t>
      </w:r>
      <w:r w:rsidR="00914AFF">
        <w:rPr>
          <w:rFonts w:hint="eastAsia"/>
          <w:bCs/>
          <w:sz w:val="32"/>
          <w:szCs w:val="28"/>
        </w:rPr>
        <w:t>以有效</w:t>
      </w:r>
      <w:r w:rsidR="002727FA">
        <w:rPr>
          <w:rFonts w:hint="eastAsia"/>
          <w:bCs/>
          <w:sz w:val="32"/>
          <w:szCs w:val="28"/>
        </w:rPr>
        <w:t>保障</w:t>
      </w:r>
      <w:r w:rsidR="002727FA" w:rsidRPr="00914AFF">
        <w:rPr>
          <w:rFonts w:hAnsi="仿宋" w:hint="eastAsia"/>
          <w:sz w:val="32"/>
          <w:szCs w:val="32"/>
        </w:rPr>
        <w:t>应急</w:t>
      </w:r>
      <w:r w:rsidR="002727FA">
        <w:rPr>
          <w:rFonts w:hAnsi="仿宋" w:hint="eastAsia"/>
          <w:sz w:val="32"/>
          <w:szCs w:val="32"/>
        </w:rPr>
        <w:t>救助保障队伍</w:t>
      </w:r>
      <w:r w:rsidR="00914AFF">
        <w:rPr>
          <w:rFonts w:hint="eastAsia"/>
          <w:bCs/>
          <w:sz w:val="32"/>
          <w:szCs w:val="28"/>
        </w:rPr>
        <w:t>的</w:t>
      </w:r>
      <w:r w:rsidR="002727FA">
        <w:rPr>
          <w:rFonts w:hint="eastAsia"/>
          <w:bCs/>
          <w:sz w:val="32"/>
          <w:szCs w:val="28"/>
        </w:rPr>
        <w:t>服务能力，确保项目效益持续有效发挥</w:t>
      </w:r>
      <w:r w:rsidR="00850E67">
        <w:rPr>
          <w:rFonts w:hAnsi="仿宋" w:hint="eastAsia"/>
          <w:sz w:val="32"/>
          <w:szCs w:val="32"/>
        </w:rPr>
        <w:t>。</w:t>
      </w:r>
      <w:r w:rsidR="00914AFF">
        <w:rPr>
          <w:rFonts w:hAnsi="仿宋_GB2312" w:cs="仿宋_GB2312" w:hint="eastAsia"/>
          <w:b/>
          <w:sz w:val="32"/>
          <w:szCs w:val="32"/>
        </w:rPr>
        <w:t>二</w:t>
      </w:r>
      <w:r w:rsidR="00E57FC5" w:rsidRPr="00B805B9">
        <w:rPr>
          <w:rFonts w:hAnsi="仿宋_GB2312" w:cs="仿宋_GB2312" w:hint="eastAsia"/>
          <w:b/>
          <w:sz w:val="32"/>
          <w:szCs w:val="32"/>
        </w:rPr>
        <w:t>是</w:t>
      </w:r>
      <w:r w:rsidR="00914AFF">
        <w:rPr>
          <w:rFonts w:hAnsi="仿宋_GB2312" w:cs="仿宋_GB2312" w:hint="eastAsia"/>
          <w:sz w:val="32"/>
          <w:szCs w:val="32"/>
        </w:rPr>
        <w:t>积极</w:t>
      </w:r>
      <w:r w:rsidR="00E57FC5" w:rsidRPr="00B805B9">
        <w:rPr>
          <w:rFonts w:hAnsi="仿宋_GB2312" w:cs="仿宋_GB2312" w:hint="eastAsia"/>
          <w:sz w:val="32"/>
          <w:szCs w:val="32"/>
        </w:rPr>
        <w:t>开展</w:t>
      </w:r>
      <w:r w:rsidR="00914AFF">
        <w:rPr>
          <w:rFonts w:hAnsi="仿宋_GB2312" w:cs="仿宋_GB2312" w:hint="eastAsia"/>
          <w:sz w:val="32"/>
          <w:szCs w:val="32"/>
        </w:rPr>
        <w:t>服务对象</w:t>
      </w:r>
      <w:r w:rsidR="00E57FC5" w:rsidRPr="00B805B9">
        <w:rPr>
          <w:rFonts w:hAnsi="仿宋_GB2312" w:cs="仿宋_GB2312" w:hint="eastAsia"/>
          <w:sz w:val="32"/>
          <w:szCs w:val="32"/>
        </w:rPr>
        <w:t>满意度调查</w:t>
      </w:r>
      <w:r w:rsidR="00914AFF">
        <w:rPr>
          <w:rFonts w:hAnsi="仿宋_GB2312" w:cs="仿宋_GB2312" w:hint="eastAsia"/>
          <w:sz w:val="32"/>
          <w:szCs w:val="32"/>
        </w:rPr>
        <w:t>工作</w:t>
      </w:r>
      <w:r w:rsidR="00E57FC5" w:rsidRPr="00B805B9">
        <w:rPr>
          <w:rFonts w:hAnsi="仿宋_GB2312" w:cs="仿宋_GB2312" w:hint="eastAsia"/>
          <w:sz w:val="32"/>
          <w:szCs w:val="32"/>
        </w:rPr>
        <w:t>，</w:t>
      </w:r>
      <w:r w:rsidR="00914AFF">
        <w:rPr>
          <w:rFonts w:hAnsi="仿宋_GB2312" w:cs="仿宋_GB2312" w:hint="eastAsia"/>
          <w:sz w:val="32"/>
          <w:szCs w:val="32"/>
        </w:rPr>
        <w:t>项目执行结束后，</w:t>
      </w:r>
      <w:r w:rsidR="00914AFF" w:rsidRPr="00B805B9">
        <w:rPr>
          <w:rFonts w:hint="eastAsia"/>
          <w:sz w:val="32"/>
          <w:szCs w:val="20"/>
        </w:rPr>
        <w:t>分层分类开</w:t>
      </w:r>
      <w:r w:rsidR="00914AFF" w:rsidRPr="00B805B9">
        <w:rPr>
          <w:rFonts w:hint="eastAsia"/>
          <w:sz w:val="32"/>
          <w:szCs w:val="20"/>
        </w:rPr>
        <w:lastRenderedPageBreak/>
        <w:t>展</w:t>
      </w:r>
      <w:r w:rsidR="00914AFF">
        <w:rPr>
          <w:rFonts w:hint="eastAsia"/>
          <w:sz w:val="32"/>
          <w:szCs w:val="20"/>
        </w:rPr>
        <w:t>服务对象</w:t>
      </w:r>
      <w:r w:rsidR="00914AFF" w:rsidRPr="00B805B9">
        <w:rPr>
          <w:sz w:val="32"/>
          <w:szCs w:val="20"/>
        </w:rPr>
        <w:t>满意度</w:t>
      </w:r>
      <w:r w:rsidR="00914AFF" w:rsidRPr="00B805B9">
        <w:rPr>
          <w:rFonts w:hint="eastAsia"/>
          <w:sz w:val="32"/>
          <w:szCs w:val="20"/>
        </w:rPr>
        <w:t>测评，及时了解相关部门</w:t>
      </w:r>
      <w:r w:rsidR="00914AFF" w:rsidRPr="00B805B9">
        <w:rPr>
          <w:sz w:val="32"/>
          <w:szCs w:val="20"/>
        </w:rPr>
        <w:t>、群众等利益相关方意见</w:t>
      </w:r>
      <w:r w:rsidR="00914AFF" w:rsidRPr="00B805B9">
        <w:rPr>
          <w:rFonts w:hint="eastAsia"/>
          <w:sz w:val="32"/>
          <w:szCs w:val="20"/>
        </w:rPr>
        <w:t>和建议</w:t>
      </w:r>
      <w:r w:rsidR="00914AFF" w:rsidRPr="00B805B9">
        <w:rPr>
          <w:sz w:val="32"/>
          <w:szCs w:val="20"/>
        </w:rPr>
        <w:t>，</w:t>
      </w:r>
      <w:r w:rsidR="00914AFF">
        <w:rPr>
          <w:rFonts w:hint="eastAsia"/>
          <w:sz w:val="32"/>
          <w:szCs w:val="20"/>
        </w:rPr>
        <w:t>为项目后续管理和实施提供参考依据</w:t>
      </w:r>
      <w:r w:rsidR="00914AFF">
        <w:rPr>
          <w:rFonts w:hAnsi="仿宋_GB2312" w:cs="仿宋_GB2312" w:hint="eastAsia"/>
          <w:sz w:val="32"/>
          <w:szCs w:val="32"/>
        </w:rPr>
        <w:t>，增强</w:t>
      </w:r>
      <w:r w:rsidR="00E57FC5" w:rsidRPr="00B805B9">
        <w:rPr>
          <w:rFonts w:hAnsi="仿宋_GB2312" w:cs="仿宋_GB2312" w:hint="eastAsia"/>
          <w:sz w:val="32"/>
          <w:szCs w:val="32"/>
        </w:rPr>
        <w:t>项目实施的可持续性。</w:t>
      </w:r>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82" w:name="_Toc104896604"/>
      <w:bookmarkStart w:id="83" w:name="_Toc8005"/>
      <w:bookmarkStart w:id="84" w:name="_Toc336506978"/>
      <w:bookmarkStart w:id="85" w:name="_Toc23835"/>
      <w:bookmarkStart w:id="86" w:name="_Toc336506912"/>
      <w:bookmarkEnd w:id="72"/>
      <w:bookmarkEnd w:id="73"/>
      <w:bookmarkEnd w:id="74"/>
      <w:bookmarkEnd w:id="75"/>
      <w:r w:rsidRPr="00B805B9">
        <w:rPr>
          <w:rFonts w:ascii="Times New Roman" w:eastAsia="黑体" w:hint="eastAsia"/>
          <w:sz w:val="32"/>
        </w:rPr>
        <w:t>七、其他需要说明的问题</w:t>
      </w:r>
      <w:bookmarkEnd w:id="82"/>
    </w:p>
    <w:p w:rsidR="00E57FC5" w:rsidRPr="00B805B9" w:rsidRDefault="00E57FC5">
      <w:pPr>
        <w:wordWrap/>
        <w:adjustRightInd w:val="0"/>
        <w:snapToGrid w:val="0"/>
        <w:spacing w:line="360" w:lineRule="auto"/>
        <w:ind w:firstLineChars="200" w:firstLine="640"/>
        <w:rPr>
          <w:rFonts w:hAnsi="仿宋_GB2312" w:cs="仿宋_GB2312"/>
          <w:sz w:val="32"/>
          <w:szCs w:val="32"/>
        </w:rPr>
      </w:pPr>
      <w:bookmarkStart w:id="87" w:name="_Toc68983614"/>
      <w:bookmarkStart w:id="88" w:name="_Toc68983528"/>
      <w:r w:rsidRPr="00B805B9">
        <w:rPr>
          <w:rFonts w:hAnsi="仿宋_GB2312" w:cs="仿宋_GB2312" w:hint="eastAsia"/>
          <w:sz w:val="32"/>
          <w:szCs w:val="32"/>
        </w:rPr>
        <w:t>无。</w:t>
      </w:r>
      <w:bookmarkEnd w:id="87"/>
      <w:bookmarkEnd w:id="88"/>
    </w:p>
    <w:p w:rsidR="00E57FC5" w:rsidRPr="00B805B9" w:rsidRDefault="00E57FC5">
      <w:pPr>
        <w:wordWrap/>
        <w:adjustRightInd w:val="0"/>
        <w:snapToGrid w:val="0"/>
        <w:spacing w:line="360" w:lineRule="auto"/>
        <w:ind w:firstLineChars="200" w:firstLine="640"/>
        <w:outlineLvl w:val="0"/>
        <w:rPr>
          <w:rFonts w:ascii="Times New Roman" w:eastAsia="黑体"/>
          <w:sz w:val="32"/>
        </w:rPr>
      </w:pPr>
      <w:bookmarkStart w:id="89" w:name="_Toc104896605"/>
      <w:r w:rsidRPr="00B805B9">
        <w:rPr>
          <w:rFonts w:ascii="Times New Roman" w:eastAsia="黑体" w:hint="eastAsia"/>
          <w:sz w:val="32"/>
        </w:rPr>
        <w:t>八、附件</w:t>
      </w:r>
      <w:bookmarkEnd w:id="83"/>
      <w:bookmarkEnd w:id="84"/>
      <w:bookmarkEnd w:id="85"/>
      <w:bookmarkEnd w:id="86"/>
      <w:bookmarkEnd w:id="89"/>
    </w:p>
    <w:p w:rsidR="00E57FC5" w:rsidRPr="00B805B9"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附件1：项目绩效评价指标体系及打分情况表</w:t>
      </w:r>
    </w:p>
    <w:p w:rsidR="00E57FC5" w:rsidRPr="00B805B9" w:rsidRDefault="00E57FC5">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附件2：专家及评价工作组情况表</w:t>
      </w:r>
    </w:p>
    <w:p w:rsidR="007677AF" w:rsidRDefault="00E57FC5" w:rsidP="00AE7F61">
      <w:pPr>
        <w:suppressAutoHyphens/>
        <w:wordWrap/>
        <w:adjustRightInd w:val="0"/>
        <w:snapToGrid w:val="0"/>
        <w:spacing w:line="360" w:lineRule="auto"/>
        <w:ind w:firstLineChars="200" w:firstLine="640"/>
        <w:rPr>
          <w:rFonts w:cs="仿宋_GB2312"/>
          <w:sz w:val="32"/>
          <w:szCs w:val="32"/>
        </w:rPr>
      </w:pPr>
      <w:r w:rsidRPr="00B805B9">
        <w:rPr>
          <w:rFonts w:cs="仿宋_GB2312" w:hint="eastAsia"/>
          <w:sz w:val="32"/>
          <w:szCs w:val="32"/>
        </w:rPr>
        <w:t>附件</w:t>
      </w:r>
      <w:r w:rsidRPr="00B805B9">
        <w:rPr>
          <w:rFonts w:cs="仿宋_GB2312"/>
          <w:sz w:val="32"/>
          <w:szCs w:val="32"/>
        </w:rPr>
        <w:t>3</w:t>
      </w:r>
      <w:r w:rsidRPr="00B805B9">
        <w:rPr>
          <w:rFonts w:cs="仿宋_GB2312" w:hint="eastAsia"/>
          <w:sz w:val="32"/>
          <w:szCs w:val="32"/>
        </w:rPr>
        <w:t>：评价专家意见汇总书</w:t>
      </w:r>
    </w:p>
    <w:p w:rsidR="000B6845" w:rsidRDefault="000B6845" w:rsidP="00AE7F61">
      <w:pPr>
        <w:suppressAutoHyphens/>
        <w:wordWrap/>
        <w:adjustRightInd w:val="0"/>
        <w:snapToGrid w:val="0"/>
        <w:spacing w:line="360" w:lineRule="auto"/>
        <w:ind w:firstLineChars="200" w:firstLine="640"/>
        <w:rPr>
          <w:rFonts w:cs="仿宋_GB2312"/>
          <w:sz w:val="32"/>
          <w:szCs w:val="32"/>
        </w:rPr>
      </w:pPr>
    </w:p>
    <w:p w:rsidR="000B6845" w:rsidRDefault="000B6845" w:rsidP="00AE7F61">
      <w:pPr>
        <w:suppressAutoHyphens/>
        <w:wordWrap/>
        <w:adjustRightInd w:val="0"/>
        <w:snapToGrid w:val="0"/>
        <w:spacing w:line="360" w:lineRule="auto"/>
        <w:ind w:firstLineChars="200" w:firstLine="640"/>
        <w:rPr>
          <w:rFonts w:cs="仿宋_GB2312"/>
          <w:sz w:val="32"/>
          <w:szCs w:val="32"/>
        </w:rPr>
      </w:pPr>
    </w:p>
    <w:p w:rsidR="000B6845" w:rsidRPr="00B805B9" w:rsidRDefault="000B6845" w:rsidP="00AE7F61">
      <w:pPr>
        <w:suppressAutoHyphens/>
        <w:wordWrap/>
        <w:adjustRightInd w:val="0"/>
        <w:snapToGrid w:val="0"/>
        <w:spacing w:line="360" w:lineRule="auto"/>
        <w:ind w:firstLineChars="200" w:firstLine="640"/>
        <w:rPr>
          <w:rFonts w:cs="仿宋_GB2312"/>
          <w:sz w:val="32"/>
          <w:szCs w:val="32"/>
        </w:rPr>
      </w:pPr>
    </w:p>
    <w:p w:rsidR="00E57FC5" w:rsidRPr="00B805B9" w:rsidRDefault="00E57FC5">
      <w:pPr>
        <w:suppressAutoHyphens/>
        <w:wordWrap/>
        <w:adjustRightInd w:val="0"/>
        <w:snapToGrid w:val="0"/>
        <w:spacing w:line="360" w:lineRule="auto"/>
        <w:ind w:firstLineChars="200" w:firstLine="640"/>
        <w:rPr>
          <w:rFonts w:cs="仿宋_GB2312"/>
          <w:sz w:val="32"/>
          <w:szCs w:val="32"/>
        </w:rPr>
      </w:pPr>
    </w:p>
    <w:sectPr w:rsidR="00E57FC5" w:rsidRPr="00B805B9" w:rsidSect="00CF7C73">
      <w:footerReference w:type="default" r:id="rId13"/>
      <w:pgSz w:w="11906" w:h="16838"/>
      <w:pgMar w:top="1440" w:right="1797" w:bottom="1440" w:left="1797" w:header="851" w:footer="1418" w:gutter="0"/>
      <w:pgNumType w:start="1"/>
      <w:cols w:space="720"/>
      <w:docGrid w:type="lines" w:linePitch="41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E46" w:rsidRDefault="008A1E46">
      <w:r>
        <w:separator/>
      </w:r>
    </w:p>
  </w:endnote>
  <w:endnote w:type="continuationSeparator" w:id="0">
    <w:p w:rsidR="008A1E46" w:rsidRDefault="008A1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6B" w:rsidRDefault="00D17912">
    <w:pPr>
      <w:pStyle w:val="a9"/>
      <w:framePr w:wrap="around" w:vAnchor="text" w:hAnchor="margin" w:xAlign="center" w:y="1"/>
      <w:rPr>
        <w:rStyle w:val="af1"/>
      </w:rPr>
    </w:pPr>
    <w:r>
      <w:fldChar w:fldCharType="begin"/>
    </w:r>
    <w:r w:rsidR="00F45D6B">
      <w:rPr>
        <w:rStyle w:val="af1"/>
      </w:rPr>
      <w:instrText xml:space="preserve"> PAGE </w:instrText>
    </w:r>
    <w:r>
      <w:fldChar w:fldCharType="end"/>
    </w:r>
  </w:p>
  <w:p w:rsidR="00F45D6B" w:rsidRDefault="00F45D6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6B" w:rsidRDefault="00F45D6B">
    <w:pPr>
      <w:pStyle w:val="a9"/>
      <w:tabs>
        <w:tab w:val="clear" w:pos="4153"/>
        <w:tab w:val="clear" w:pos="8306"/>
      </w:tabs>
      <w:suppressAutoHyphens/>
      <w:wordWrap/>
      <w:adjustRightInd w:val="0"/>
      <w:jc w:val="both"/>
      <w:rPr>
        <w:rFonts w:ascii="Times New Roman" w:hAnsi="Times New Roman"/>
        <w:color w:val="000000"/>
        <w:kern w:val="2"/>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6B" w:rsidRDefault="00D17912">
    <w:pPr>
      <w:pStyle w:val="a9"/>
      <w:framePr w:wrap="around" w:vAnchor="text" w:hAnchor="margin" w:xAlign="center" w:y="1"/>
      <w:jc w:val="center"/>
      <w:rPr>
        <w:rStyle w:val="af1"/>
        <w:rFonts w:ascii="宋体" w:hAnsi="宋体"/>
        <w:color w:val="000000"/>
        <w:kern w:val="2"/>
        <w:sz w:val="28"/>
      </w:rPr>
    </w:pPr>
    <w:r>
      <w:rPr>
        <w:rFonts w:ascii="宋体" w:hAnsi="宋体"/>
        <w:color w:val="000000"/>
        <w:kern w:val="2"/>
        <w:sz w:val="28"/>
      </w:rPr>
      <w:fldChar w:fldCharType="begin"/>
    </w:r>
    <w:r w:rsidR="00F45D6B">
      <w:rPr>
        <w:rStyle w:val="af1"/>
        <w:rFonts w:ascii="宋体" w:hAnsi="宋体"/>
        <w:color w:val="000000"/>
        <w:kern w:val="2"/>
        <w:sz w:val="28"/>
      </w:rPr>
      <w:instrText xml:space="preserve"> PAGE </w:instrText>
    </w:r>
    <w:r>
      <w:rPr>
        <w:rFonts w:ascii="宋体" w:hAnsi="宋体"/>
        <w:color w:val="000000"/>
        <w:kern w:val="2"/>
        <w:sz w:val="28"/>
      </w:rPr>
      <w:fldChar w:fldCharType="separate"/>
    </w:r>
    <w:r w:rsidR="00F45D6B">
      <w:rPr>
        <w:rStyle w:val="af1"/>
        <w:rFonts w:ascii="Times New Roman" w:hAnsi="宋体"/>
        <w:color w:val="000000"/>
        <w:kern w:val="2"/>
        <w:sz w:val="28"/>
      </w:rPr>
      <w:t>2</w:t>
    </w:r>
    <w:r>
      <w:rPr>
        <w:rFonts w:ascii="宋体" w:hAnsi="宋体"/>
        <w:color w:val="000000"/>
        <w:kern w:val="2"/>
        <w:sz w:val="28"/>
      </w:rPr>
      <w:fldChar w:fldCharType="end"/>
    </w:r>
  </w:p>
  <w:p w:rsidR="00F45D6B" w:rsidRDefault="00F45D6B">
    <w:pPr>
      <w:pStyle w:val="a9"/>
      <w:tabs>
        <w:tab w:val="clear" w:pos="4153"/>
        <w:tab w:val="clear" w:pos="8306"/>
      </w:tabs>
      <w:suppressAutoHyphens/>
      <w:wordWrap/>
      <w:adjustRightInd w:val="0"/>
      <w:jc w:val="center"/>
      <w:rPr>
        <w:rFonts w:ascii="宋体" w:hAnsi="宋体"/>
        <w:color w:val="000000"/>
        <w:kern w:val="2"/>
        <w:sz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6B" w:rsidRDefault="00D17912">
    <w:pPr>
      <w:pStyle w:val="a9"/>
      <w:framePr w:wrap="around" w:vAnchor="text" w:hAnchor="margin" w:xAlign="center" w:y="1"/>
      <w:jc w:val="center"/>
      <w:rPr>
        <w:rStyle w:val="af1"/>
        <w:rFonts w:ascii="宋体" w:hAnsi="宋体"/>
        <w:color w:val="000000"/>
        <w:kern w:val="2"/>
        <w:sz w:val="28"/>
      </w:rPr>
    </w:pPr>
    <w:r>
      <w:rPr>
        <w:rFonts w:ascii="宋体" w:hAnsi="宋体"/>
        <w:color w:val="000000"/>
        <w:kern w:val="2"/>
        <w:sz w:val="28"/>
      </w:rPr>
      <w:fldChar w:fldCharType="begin"/>
    </w:r>
    <w:r w:rsidR="00F45D6B">
      <w:rPr>
        <w:rStyle w:val="af1"/>
        <w:rFonts w:ascii="宋体" w:hAnsi="宋体"/>
        <w:color w:val="000000"/>
        <w:kern w:val="2"/>
        <w:sz w:val="28"/>
      </w:rPr>
      <w:instrText xml:space="preserve"> PAGE </w:instrText>
    </w:r>
    <w:r>
      <w:rPr>
        <w:rFonts w:ascii="宋体" w:hAnsi="宋体"/>
        <w:color w:val="000000"/>
        <w:kern w:val="2"/>
        <w:sz w:val="28"/>
      </w:rPr>
      <w:fldChar w:fldCharType="separate"/>
    </w:r>
    <w:r w:rsidR="00946473">
      <w:rPr>
        <w:rStyle w:val="af1"/>
        <w:rFonts w:ascii="宋体" w:hAnsi="宋体"/>
        <w:noProof/>
        <w:color w:val="000000"/>
        <w:kern w:val="2"/>
        <w:sz w:val="28"/>
      </w:rPr>
      <w:t>22</w:t>
    </w:r>
    <w:r>
      <w:rPr>
        <w:rFonts w:ascii="宋体" w:hAnsi="宋体"/>
        <w:color w:val="000000"/>
        <w:kern w:val="2"/>
        <w:sz w:val="28"/>
      </w:rPr>
      <w:fldChar w:fldCharType="end"/>
    </w:r>
  </w:p>
  <w:p w:rsidR="00F45D6B" w:rsidRDefault="00F45D6B">
    <w:pPr>
      <w:pStyle w:val="a9"/>
      <w:tabs>
        <w:tab w:val="clear" w:pos="4153"/>
        <w:tab w:val="clear" w:pos="8306"/>
      </w:tabs>
      <w:suppressAutoHyphens/>
      <w:wordWrap/>
      <w:adjustRightInd w:val="0"/>
      <w:jc w:val="center"/>
      <w:rPr>
        <w:rFonts w:ascii="宋体" w:hAnsi="宋体"/>
        <w:color w:val="000000"/>
        <w:kern w:val="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E46" w:rsidRDefault="008A1E46">
      <w:r>
        <w:separator/>
      </w:r>
    </w:p>
  </w:footnote>
  <w:footnote w:type="continuationSeparator" w:id="0">
    <w:p w:rsidR="008A1E46" w:rsidRDefault="008A1E46">
      <w:r>
        <w:continuationSeparator/>
      </w:r>
    </w:p>
  </w:footnote>
  <w:footnote w:id="1">
    <w:p w:rsidR="00F45D6B" w:rsidRPr="002F4861" w:rsidRDefault="00F45D6B">
      <w:pPr>
        <w:pStyle w:val="ac"/>
        <w:rPr>
          <w:rFonts w:ascii="宋体" w:eastAsia="宋体" w:hAnsi="宋体"/>
        </w:rPr>
      </w:pPr>
      <w:r w:rsidRPr="002F4861">
        <w:rPr>
          <w:rStyle w:val="af5"/>
          <w:rFonts w:ascii="宋体" w:eastAsia="宋体" w:hAnsi="宋体"/>
        </w:rPr>
        <w:footnoteRef/>
      </w:r>
      <w:r w:rsidRPr="002F4861">
        <w:rPr>
          <w:rFonts w:ascii="宋体" w:eastAsia="宋体" w:hAnsi="宋体"/>
        </w:rPr>
        <w:t xml:space="preserve"> </w:t>
      </w:r>
      <w:r w:rsidRPr="002F4861">
        <w:rPr>
          <w:rFonts w:ascii="宋体" w:eastAsia="宋体" w:hAnsi="宋体" w:hint="eastAsia"/>
        </w:rPr>
        <w:t>2021年1-9月的服务保障工作，由2020年签订的购买服务合同约定。</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6B" w:rsidRDefault="00F45D6B">
    <w:pPr>
      <w:pStyle w:val="aa"/>
      <w:pBdr>
        <w:bottom w:val="none" w:sz="0" w:space="0" w:color="auto"/>
      </w:pBd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062EA6"/>
    <w:multiLevelType w:val="singleLevel"/>
    <w:tmpl w:val="E2062EA6"/>
    <w:lvl w:ilvl="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오 혜진">
    <w15:presenceInfo w15:providerId="Windows Live" w15:userId="3e962e900e6470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oNotTrackMoves/>
  <w:defaultTabStop w:val="420"/>
  <w:drawingGridHorizontalSpacing w:val="150"/>
  <w:drawingGridVerticalSpacing w:val="411"/>
  <w:noPunctuationKerning/>
  <w:characterSpacingControl w:val="compressPunctuation"/>
  <w:doNotValidateAgainstSchema/>
  <w:doNotDemarcateInvalidXml/>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9BB46760"/>
    <w:rsid w:val="9DBFF794"/>
    <w:rsid w:val="9F690AA2"/>
    <w:rsid w:val="C7DFC0A1"/>
    <w:rsid w:val="CFBFA216"/>
    <w:rsid w:val="CFF7D981"/>
    <w:rsid w:val="DFF02E17"/>
    <w:rsid w:val="EDFF2E81"/>
    <w:rsid w:val="F3D41D5A"/>
    <w:rsid w:val="F3FF0B5C"/>
    <w:rsid w:val="F4D9A9BB"/>
    <w:rsid w:val="FAF771ED"/>
    <w:rsid w:val="FE7E14D5"/>
    <w:rsid w:val="FE7FD539"/>
    <w:rsid w:val="FF715310"/>
    <w:rsid w:val="FFDDEF1E"/>
    <w:rsid w:val="00000822"/>
    <w:rsid w:val="000012AD"/>
    <w:rsid w:val="000024E5"/>
    <w:rsid w:val="000031B1"/>
    <w:rsid w:val="000035E2"/>
    <w:rsid w:val="00005BB5"/>
    <w:rsid w:val="00006672"/>
    <w:rsid w:val="00006920"/>
    <w:rsid w:val="00006CC3"/>
    <w:rsid w:val="00011380"/>
    <w:rsid w:val="000133E6"/>
    <w:rsid w:val="00015194"/>
    <w:rsid w:val="00016AB1"/>
    <w:rsid w:val="00017DA4"/>
    <w:rsid w:val="00020509"/>
    <w:rsid w:val="0002112D"/>
    <w:rsid w:val="00021A91"/>
    <w:rsid w:val="00022B19"/>
    <w:rsid w:val="00023526"/>
    <w:rsid w:val="000241A0"/>
    <w:rsid w:val="000322E9"/>
    <w:rsid w:val="000334B3"/>
    <w:rsid w:val="0003470B"/>
    <w:rsid w:val="000350F0"/>
    <w:rsid w:val="000371DE"/>
    <w:rsid w:val="00037A29"/>
    <w:rsid w:val="00040426"/>
    <w:rsid w:val="00040612"/>
    <w:rsid w:val="00042405"/>
    <w:rsid w:val="000428E5"/>
    <w:rsid w:val="00043329"/>
    <w:rsid w:val="000433EE"/>
    <w:rsid w:val="000479F6"/>
    <w:rsid w:val="0005025D"/>
    <w:rsid w:val="00051B9D"/>
    <w:rsid w:val="00053840"/>
    <w:rsid w:val="000549D7"/>
    <w:rsid w:val="000576AC"/>
    <w:rsid w:val="00062244"/>
    <w:rsid w:val="00062603"/>
    <w:rsid w:val="00063130"/>
    <w:rsid w:val="0006443E"/>
    <w:rsid w:val="00065E41"/>
    <w:rsid w:val="00066DF0"/>
    <w:rsid w:val="0006707C"/>
    <w:rsid w:val="000675FF"/>
    <w:rsid w:val="00071AEE"/>
    <w:rsid w:val="0007249B"/>
    <w:rsid w:val="00075090"/>
    <w:rsid w:val="000753A9"/>
    <w:rsid w:val="000755AF"/>
    <w:rsid w:val="00075650"/>
    <w:rsid w:val="00075F33"/>
    <w:rsid w:val="00081530"/>
    <w:rsid w:val="00082324"/>
    <w:rsid w:val="00084C55"/>
    <w:rsid w:val="00084F42"/>
    <w:rsid w:val="00085EF5"/>
    <w:rsid w:val="00086403"/>
    <w:rsid w:val="000923AD"/>
    <w:rsid w:val="00092B35"/>
    <w:rsid w:val="00094B57"/>
    <w:rsid w:val="00095C71"/>
    <w:rsid w:val="000A08D8"/>
    <w:rsid w:val="000A0C4A"/>
    <w:rsid w:val="000A234C"/>
    <w:rsid w:val="000A4215"/>
    <w:rsid w:val="000A758C"/>
    <w:rsid w:val="000B026E"/>
    <w:rsid w:val="000B1298"/>
    <w:rsid w:val="000B1D1F"/>
    <w:rsid w:val="000B3375"/>
    <w:rsid w:val="000B36E6"/>
    <w:rsid w:val="000B38B9"/>
    <w:rsid w:val="000B64B8"/>
    <w:rsid w:val="000B6845"/>
    <w:rsid w:val="000B68BA"/>
    <w:rsid w:val="000B6F6C"/>
    <w:rsid w:val="000B7266"/>
    <w:rsid w:val="000C0A17"/>
    <w:rsid w:val="000C0B15"/>
    <w:rsid w:val="000C0C5A"/>
    <w:rsid w:val="000C27AC"/>
    <w:rsid w:val="000C2C30"/>
    <w:rsid w:val="000C3497"/>
    <w:rsid w:val="000C5372"/>
    <w:rsid w:val="000C6EDA"/>
    <w:rsid w:val="000C7A16"/>
    <w:rsid w:val="000C7A9A"/>
    <w:rsid w:val="000D14E0"/>
    <w:rsid w:val="000D2AFD"/>
    <w:rsid w:val="000D38EC"/>
    <w:rsid w:val="000D3CCC"/>
    <w:rsid w:val="000D416E"/>
    <w:rsid w:val="000D6C98"/>
    <w:rsid w:val="000E0244"/>
    <w:rsid w:val="000E2543"/>
    <w:rsid w:val="000E3F31"/>
    <w:rsid w:val="000E5FA7"/>
    <w:rsid w:val="000E66DA"/>
    <w:rsid w:val="000F0DD5"/>
    <w:rsid w:val="000F1CCC"/>
    <w:rsid w:val="000F321B"/>
    <w:rsid w:val="000F4C30"/>
    <w:rsid w:val="000F6815"/>
    <w:rsid w:val="00100D35"/>
    <w:rsid w:val="0010295C"/>
    <w:rsid w:val="00102B3F"/>
    <w:rsid w:val="00107CEC"/>
    <w:rsid w:val="0011371F"/>
    <w:rsid w:val="00117437"/>
    <w:rsid w:val="00122A2B"/>
    <w:rsid w:val="00122DC8"/>
    <w:rsid w:val="00123339"/>
    <w:rsid w:val="001255BE"/>
    <w:rsid w:val="0012760B"/>
    <w:rsid w:val="00130DA6"/>
    <w:rsid w:val="001323EC"/>
    <w:rsid w:val="00132849"/>
    <w:rsid w:val="0013513C"/>
    <w:rsid w:val="001357A4"/>
    <w:rsid w:val="00136479"/>
    <w:rsid w:val="00137338"/>
    <w:rsid w:val="0013742C"/>
    <w:rsid w:val="001409EC"/>
    <w:rsid w:val="00140D52"/>
    <w:rsid w:val="0014220B"/>
    <w:rsid w:val="001422A9"/>
    <w:rsid w:val="001422C6"/>
    <w:rsid w:val="001425D0"/>
    <w:rsid w:val="001477AF"/>
    <w:rsid w:val="00155273"/>
    <w:rsid w:val="001568DA"/>
    <w:rsid w:val="00160E01"/>
    <w:rsid w:val="0016202E"/>
    <w:rsid w:val="00162E10"/>
    <w:rsid w:val="00163B53"/>
    <w:rsid w:val="00163C1A"/>
    <w:rsid w:val="0016450F"/>
    <w:rsid w:val="00165196"/>
    <w:rsid w:val="001661A6"/>
    <w:rsid w:val="001664F7"/>
    <w:rsid w:val="00172A27"/>
    <w:rsid w:val="00172B16"/>
    <w:rsid w:val="001735A6"/>
    <w:rsid w:val="0017667E"/>
    <w:rsid w:val="00177004"/>
    <w:rsid w:val="00177978"/>
    <w:rsid w:val="00180A2A"/>
    <w:rsid w:val="001812EC"/>
    <w:rsid w:val="0018165D"/>
    <w:rsid w:val="00182C7B"/>
    <w:rsid w:val="00184C24"/>
    <w:rsid w:val="00185564"/>
    <w:rsid w:val="00185C39"/>
    <w:rsid w:val="00185D4B"/>
    <w:rsid w:val="001870F2"/>
    <w:rsid w:val="00191474"/>
    <w:rsid w:val="00195161"/>
    <w:rsid w:val="00195817"/>
    <w:rsid w:val="00197E38"/>
    <w:rsid w:val="001A004E"/>
    <w:rsid w:val="001A1532"/>
    <w:rsid w:val="001A1718"/>
    <w:rsid w:val="001A21F8"/>
    <w:rsid w:val="001A37BC"/>
    <w:rsid w:val="001A4110"/>
    <w:rsid w:val="001A53FC"/>
    <w:rsid w:val="001A593B"/>
    <w:rsid w:val="001A63D1"/>
    <w:rsid w:val="001B08C7"/>
    <w:rsid w:val="001B0A5C"/>
    <w:rsid w:val="001B14F6"/>
    <w:rsid w:val="001B1512"/>
    <w:rsid w:val="001B177E"/>
    <w:rsid w:val="001B28E2"/>
    <w:rsid w:val="001B2D50"/>
    <w:rsid w:val="001B7DE1"/>
    <w:rsid w:val="001C07A9"/>
    <w:rsid w:val="001C1DE2"/>
    <w:rsid w:val="001C2CFE"/>
    <w:rsid w:val="001C319B"/>
    <w:rsid w:val="001C5F2B"/>
    <w:rsid w:val="001C6710"/>
    <w:rsid w:val="001C6FB9"/>
    <w:rsid w:val="001C7B0A"/>
    <w:rsid w:val="001D1275"/>
    <w:rsid w:val="001D2624"/>
    <w:rsid w:val="001D2DE6"/>
    <w:rsid w:val="001D364C"/>
    <w:rsid w:val="001D3CD8"/>
    <w:rsid w:val="001D3CEB"/>
    <w:rsid w:val="001D44E3"/>
    <w:rsid w:val="001D4C97"/>
    <w:rsid w:val="001D5BA3"/>
    <w:rsid w:val="001D5DA1"/>
    <w:rsid w:val="001D64C3"/>
    <w:rsid w:val="001E139B"/>
    <w:rsid w:val="001E1701"/>
    <w:rsid w:val="001E2AB1"/>
    <w:rsid w:val="001E3025"/>
    <w:rsid w:val="001E45D0"/>
    <w:rsid w:val="001E693B"/>
    <w:rsid w:val="001E7575"/>
    <w:rsid w:val="001F0465"/>
    <w:rsid w:val="001F270F"/>
    <w:rsid w:val="001F2D03"/>
    <w:rsid w:val="001F2F49"/>
    <w:rsid w:val="001F33EB"/>
    <w:rsid w:val="001F3606"/>
    <w:rsid w:val="001F41D7"/>
    <w:rsid w:val="001F432D"/>
    <w:rsid w:val="001F52A8"/>
    <w:rsid w:val="001F58BE"/>
    <w:rsid w:val="001F5932"/>
    <w:rsid w:val="001F5B54"/>
    <w:rsid w:val="001F670C"/>
    <w:rsid w:val="001F7A86"/>
    <w:rsid w:val="002002BA"/>
    <w:rsid w:val="00200A3A"/>
    <w:rsid w:val="002019C3"/>
    <w:rsid w:val="00201C48"/>
    <w:rsid w:val="00201CE6"/>
    <w:rsid w:val="0020394E"/>
    <w:rsid w:val="00204682"/>
    <w:rsid w:val="002057DF"/>
    <w:rsid w:val="00206188"/>
    <w:rsid w:val="00207420"/>
    <w:rsid w:val="00207DBB"/>
    <w:rsid w:val="00211515"/>
    <w:rsid w:val="002115B3"/>
    <w:rsid w:val="0021370F"/>
    <w:rsid w:val="00215011"/>
    <w:rsid w:val="00215C11"/>
    <w:rsid w:val="00215D33"/>
    <w:rsid w:val="002177AC"/>
    <w:rsid w:val="00217810"/>
    <w:rsid w:val="00217EF5"/>
    <w:rsid w:val="002211E8"/>
    <w:rsid w:val="00221A2B"/>
    <w:rsid w:val="00221BAA"/>
    <w:rsid w:val="002224B4"/>
    <w:rsid w:val="00223503"/>
    <w:rsid w:val="002236E7"/>
    <w:rsid w:val="00223A67"/>
    <w:rsid w:val="002241DD"/>
    <w:rsid w:val="00225118"/>
    <w:rsid w:val="00227272"/>
    <w:rsid w:val="00230CE7"/>
    <w:rsid w:val="002314DA"/>
    <w:rsid w:val="00231BB0"/>
    <w:rsid w:val="00234E7B"/>
    <w:rsid w:val="00235891"/>
    <w:rsid w:val="002377E4"/>
    <w:rsid w:val="002426A6"/>
    <w:rsid w:val="00242A88"/>
    <w:rsid w:val="00244AFD"/>
    <w:rsid w:val="00244CB0"/>
    <w:rsid w:val="00247B23"/>
    <w:rsid w:val="00247BAE"/>
    <w:rsid w:val="002503AD"/>
    <w:rsid w:val="00253700"/>
    <w:rsid w:val="00254027"/>
    <w:rsid w:val="00254FDC"/>
    <w:rsid w:val="00256DE2"/>
    <w:rsid w:val="00256E3B"/>
    <w:rsid w:val="0025726C"/>
    <w:rsid w:val="00260FA6"/>
    <w:rsid w:val="0026196B"/>
    <w:rsid w:val="00262A8E"/>
    <w:rsid w:val="00263E80"/>
    <w:rsid w:val="00267085"/>
    <w:rsid w:val="00267E5E"/>
    <w:rsid w:val="00270252"/>
    <w:rsid w:val="00271F74"/>
    <w:rsid w:val="002722F5"/>
    <w:rsid w:val="002727C8"/>
    <w:rsid w:val="002727FA"/>
    <w:rsid w:val="0027468A"/>
    <w:rsid w:val="00274778"/>
    <w:rsid w:val="00275454"/>
    <w:rsid w:val="002772FA"/>
    <w:rsid w:val="00277A4E"/>
    <w:rsid w:val="0028124C"/>
    <w:rsid w:val="00282591"/>
    <w:rsid w:val="00283262"/>
    <w:rsid w:val="0028368A"/>
    <w:rsid w:val="0028373F"/>
    <w:rsid w:val="00291D67"/>
    <w:rsid w:val="002938BC"/>
    <w:rsid w:val="0029401F"/>
    <w:rsid w:val="002A0A26"/>
    <w:rsid w:val="002A234B"/>
    <w:rsid w:val="002A45DB"/>
    <w:rsid w:val="002A4919"/>
    <w:rsid w:val="002A4B91"/>
    <w:rsid w:val="002A601D"/>
    <w:rsid w:val="002A6065"/>
    <w:rsid w:val="002A629F"/>
    <w:rsid w:val="002A7982"/>
    <w:rsid w:val="002A7A07"/>
    <w:rsid w:val="002B192B"/>
    <w:rsid w:val="002B2C9A"/>
    <w:rsid w:val="002B41AF"/>
    <w:rsid w:val="002B4A60"/>
    <w:rsid w:val="002B4B67"/>
    <w:rsid w:val="002B5205"/>
    <w:rsid w:val="002B597E"/>
    <w:rsid w:val="002C1080"/>
    <w:rsid w:val="002C3FB7"/>
    <w:rsid w:val="002C7502"/>
    <w:rsid w:val="002D0DC1"/>
    <w:rsid w:val="002D22F6"/>
    <w:rsid w:val="002D3C84"/>
    <w:rsid w:val="002D4A01"/>
    <w:rsid w:val="002D4B84"/>
    <w:rsid w:val="002D7EB9"/>
    <w:rsid w:val="002E0B13"/>
    <w:rsid w:val="002E1D17"/>
    <w:rsid w:val="002E389A"/>
    <w:rsid w:val="002E5022"/>
    <w:rsid w:val="002E65E9"/>
    <w:rsid w:val="002E66CD"/>
    <w:rsid w:val="002E698C"/>
    <w:rsid w:val="002E6E70"/>
    <w:rsid w:val="002E7653"/>
    <w:rsid w:val="002E7E55"/>
    <w:rsid w:val="002F1E60"/>
    <w:rsid w:val="002F2F96"/>
    <w:rsid w:val="002F3B8B"/>
    <w:rsid w:val="002F4861"/>
    <w:rsid w:val="002F49ED"/>
    <w:rsid w:val="002F6CEC"/>
    <w:rsid w:val="00300899"/>
    <w:rsid w:val="0030301B"/>
    <w:rsid w:val="00303B5B"/>
    <w:rsid w:val="003041AD"/>
    <w:rsid w:val="0030560F"/>
    <w:rsid w:val="003121AA"/>
    <w:rsid w:val="003133AD"/>
    <w:rsid w:val="003136B6"/>
    <w:rsid w:val="00313827"/>
    <w:rsid w:val="00314E6F"/>
    <w:rsid w:val="003161EE"/>
    <w:rsid w:val="003178DB"/>
    <w:rsid w:val="0032089A"/>
    <w:rsid w:val="003220CE"/>
    <w:rsid w:val="00324F76"/>
    <w:rsid w:val="003252A0"/>
    <w:rsid w:val="00326836"/>
    <w:rsid w:val="003300AE"/>
    <w:rsid w:val="003342A6"/>
    <w:rsid w:val="003364FC"/>
    <w:rsid w:val="003377CE"/>
    <w:rsid w:val="00340D5E"/>
    <w:rsid w:val="00341CD0"/>
    <w:rsid w:val="003422EA"/>
    <w:rsid w:val="00342431"/>
    <w:rsid w:val="00351355"/>
    <w:rsid w:val="00354740"/>
    <w:rsid w:val="00354B24"/>
    <w:rsid w:val="00355795"/>
    <w:rsid w:val="00357DF5"/>
    <w:rsid w:val="0036103F"/>
    <w:rsid w:val="00365D7B"/>
    <w:rsid w:val="003670C2"/>
    <w:rsid w:val="00367231"/>
    <w:rsid w:val="003709B8"/>
    <w:rsid w:val="003723DA"/>
    <w:rsid w:val="00375AC2"/>
    <w:rsid w:val="00376154"/>
    <w:rsid w:val="003775A8"/>
    <w:rsid w:val="003809C9"/>
    <w:rsid w:val="00380D24"/>
    <w:rsid w:val="00381052"/>
    <w:rsid w:val="00383628"/>
    <w:rsid w:val="003836C4"/>
    <w:rsid w:val="0038598B"/>
    <w:rsid w:val="0038610A"/>
    <w:rsid w:val="00387371"/>
    <w:rsid w:val="00390B02"/>
    <w:rsid w:val="00391446"/>
    <w:rsid w:val="0039252E"/>
    <w:rsid w:val="00392E32"/>
    <w:rsid w:val="003937A0"/>
    <w:rsid w:val="003947B3"/>
    <w:rsid w:val="00395F71"/>
    <w:rsid w:val="003971C9"/>
    <w:rsid w:val="003A064D"/>
    <w:rsid w:val="003A2AC6"/>
    <w:rsid w:val="003A3732"/>
    <w:rsid w:val="003A4ACD"/>
    <w:rsid w:val="003A50A3"/>
    <w:rsid w:val="003A56D4"/>
    <w:rsid w:val="003A66AF"/>
    <w:rsid w:val="003A7269"/>
    <w:rsid w:val="003A72E6"/>
    <w:rsid w:val="003A7DAF"/>
    <w:rsid w:val="003A7EEA"/>
    <w:rsid w:val="003B03DB"/>
    <w:rsid w:val="003B15F5"/>
    <w:rsid w:val="003B215E"/>
    <w:rsid w:val="003B4590"/>
    <w:rsid w:val="003B5618"/>
    <w:rsid w:val="003B57AE"/>
    <w:rsid w:val="003B57F1"/>
    <w:rsid w:val="003C330E"/>
    <w:rsid w:val="003C717D"/>
    <w:rsid w:val="003D05F6"/>
    <w:rsid w:val="003D1214"/>
    <w:rsid w:val="003D21D3"/>
    <w:rsid w:val="003D2EFE"/>
    <w:rsid w:val="003E2D85"/>
    <w:rsid w:val="003E666A"/>
    <w:rsid w:val="003F10A0"/>
    <w:rsid w:val="003F4452"/>
    <w:rsid w:val="003F5DE3"/>
    <w:rsid w:val="003F76BB"/>
    <w:rsid w:val="003F7E06"/>
    <w:rsid w:val="004004F8"/>
    <w:rsid w:val="00400938"/>
    <w:rsid w:val="00401279"/>
    <w:rsid w:val="004014DA"/>
    <w:rsid w:val="00401A4C"/>
    <w:rsid w:val="0040252F"/>
    <w:rsid w:val="00402C1B"/>
    <w:rsid w:val="00407482"/>
    <w:rsid w:val="00407C35"/>
    <w:rsid w:val="004100D0"/>
    <w:rsid w:val="00410146"/>
    <w:rsid w:val="00410A73"/>
    <w:rsid w:val="004125A0"/>
    <w:rsid w:val="00414E65"/>
    <w:rsid w:val="004158E1"/>
    <w:rsid w:val="00420ACD"/>
    <w:rsid w:val="00423E1B"/>
    <w:rsid w:val="00424E54"/>
    <w:rsid w:val="0042501F"/>
    <w:rsid w:val="00427F8C"/>
    <w:rsid w:val="00430991"/>
    <w:rsid w:val="00431EA0"/>
    <w:rsid w:val="0043212A"/>
    <w:rsid w:val="00433F2D"/>
    <w:rsid w:val="0043499B"/>
    <w:rsid w:val="00434C23"/>
    <w:rsid w:val="00436065"/>
    <w:rsid w:val="00436A91"/>
    <w:rsid w:val="00441C41"/>
    <w:rsid w:val="0044203B"/>
    <w:rsid w:val="00445C5A"/>
    <w:rsid w:val="004479DD"/>
    <w:rsid w:val="0045100A"/>
    <w:rsid w:val="00455964"/>
    <w:rsid w:val="00455B4B"/>
    <w:rsid w:val="00460212"/>
    <w:rsid w:val="004603A3"/>
    <w:rsid w:val="00460739"/>
    <w:rsid w:val="00462A0B"/>
    <w:rsid w:val="00463160"/>
    <w:rsid w:val="004638C8"/>
    <w:rsid w:val="00463B44"/>
    <w:rsid w:val="0046412F"/>
    <w:rsid w:val="00464EC2"/>
    <w:rsid w:val="00464F1E"/>
    <w:rsid w:val="00465710"/>
    <w:rsid w:val="004670EA"/>
    <w:rsid w:val="00471C03"/>
    <w:rsid w:val="0047650D"/>
    <w:rsid w:val="00477CA3"/>
    <w:rsid w:val="00477DB0"/>
    <w:rsid w:val="00480F1F"/>
    <w:rsid w:val="00481181"/>
    <w:rsid w:val="00482D40"/>
    <w:rsid w:val="00482D6F"/>
    <w:rsid w:val="00483A3E"/>
    <w:rsid w:val="00485DCF"/>
    <w:rsid w:val="0048766E"/>
    <w:rsid w:val="00487C57"/>
    <w:rsid w:val="00487DED"/>
    <w:rsid w:val="0049045A"/>
    <w:rsid w:val="00490CE4"/>
    <w:rsid w:val="0049781B"/>
    <w:rsid w:val="00497BC5"/>
    <w:rsid w:val="00497C09"/>
    <w:rsid w:val="004A0421"/>
    <w:rsid w:val="004A0DA9"/>
    <w:rsid w:val="004A271F"/>
    <w:rsid w:val="004A38CB"/>
    <w:rsid w:val="004A64F5"/>
    <w:rsid w:val="004A798B"/>
    <w:rsid w:val="004B063D"/>
    <w:rsid w:val="004B1C37"/>
    <w:rsid w:val="004B2154"/>
    <w:rsid w:val="004B2979"/>
    <w:rsid w:val="004B6354"/>
    <w:rsid w:val="004B7848"/>
    <w:rsid w:val="004C091B"/>
    <w:rsid w:val="004C56AF"/>
    <w:rsid w:val="004C6202"/>
    <w:rsid w:val="004C65A1"/>
    <w:rsid w:val="004C65AB"/>
    <w:rsid w:val="004D1545"/>
    <w:rsid w:val="004D238D"/>
    <w:rsid w:val="004D4D3B"/>
    <w:rsid w:val="004D5E06"/>
    <w:rsid w:val="004E1569"/>
    <w:rsid w:val="004E2B9D"/>
    <w:rsid w:val="004E40CE"/>
    <w:rsid w:val="004E6228"/>
    <w:rsid w:val="004E68FB"/>
    <w:rsid w:val="004E79E1"/>
    <w:rsid w:val="004E7A5F"/>
    <w:rsid w:val="004F6671"/>
    <w:rsid w:val="0050026B"/>
    <w:rsid w:val="00501329"/>
    <w:rsid w:val="005022A1"/>
    <w:rsid w:val="005023AE"/>
    <w:rsid w:val="00502566"/>
    <w:rsid w:val="00503CF8"/>
    <w:rsid w:val="00507604"/>
    <w:rsid w:val="00507D21"/>
    <w:rsid w:val="00507D69"/>
    <w:rsid w:val="00513C23"/>
    <w:rsid w:val="00515F4E"/>
    <w:rsid w:val="005175A8"/>
    <w:rsid w:val="00517C23"/>
    <w:rsid w:val="00520A64"/>
    <w:rsid w:val="00520E16"/>
    <w:rsid w:val="005234FF"/>
    <w:rsid w:val="00523F15"/>
    <w:rsid w:val="00524343"/>
    <w:rsid w:val="00526952"/>
    <w:rsid w:val="00532641"/>
    <w:rsid w:val="00533A82"/>
    <w:rsid w:val="005375B9"/>
    <w:rsid w:val="00537C33"/>
    <w:rsid w:val="00542C96"/>
    <w:rsid w:val="0054631C"/>
    <w:rsid w:val="005467C3"/>
    <w:rsid w:val="00550E6F"/>
    <w:rsid w:val="0055538A"/>
    <w:rsid w:val="005553D7"/>
    <w:rsid w:val="00555BCD"/>
    <w:rsid w:val="00555E44"/>
    <w:rsid w:val="00556CB1"/>
    <w:rsid w:val="00560A1C"/>
    <w:rsid w:val="005616FD"/>
    <w:rsid w:val="00563218"/>
    <w:rsid w:val="00563B4E"/>
    <w:rsid w:val="00564ECB"/>
    <w:rsid w:val="00572A9B"/>
    <w:rsid w:val="00572D29"/>
    <w:rsid w:val="00576987"/>
    <w:rsid w:val="00576AA5"/>
    <w:rsid w:val="00576D5B"/>
    <w:rsid w:val="00577122"/>
    <w:rsid w:val="005802E4"/>
    <w:rsid w:val="00580BE9"/>
    <w:rsid w:val="00581AB8"/>
    <w:rsid w:val="00583A61"/>
    <w:rsid w:val="00585A7D"/>
    <w:rsid w:val="005870D5"/>
    <w:rsid w:val="005913AE"/>
    <w:rsid w:val="00591555"/>
    <w:rsid w:val="0059324B"/>
    <w:rsid w:val="0059378E"/>
    <w:rsid w:val="005943FE"/>
    <w:rsid w:val="0059533C"/>
    <w:rsid w:val="00595BCF"/>
    <w:rsid w:val="00597E8A"/>
    <w:rsid w:val="005A1748"/>
    <w:rsid w:val="005A27E8"/>
    <w:rsid w:val="005A2C6B"/>
    <w:rsid w:val="005A3783"/>
    <w:rsid w:val="005A380C"/>
    <w:rsid w:val="005A566D"/>
    <w:rsid w:val="005A6CED"/>
    <w:rsid w:val="005A79C3"/>
    <w:rsid w:val="005B1EFD"/>
    <w:rsid w:val="005B662C"/>
    <w:rsid w:val="005B6FD8"/>
    <w:rsid w:val="005C0864"/>
    <w:rsid w:val="005C12C3"/>
    <w:rsid w:val="005C316C"/>
    <w:rsid w:val="005C43EA"/>
    <w:rsid w:val="005C4739"/>
    <w:rsid w:val="005C63F3"/>
    <w:rsid w:val="005C6CD5"/>
    <w:rsid w:val="005D02D3"/>
    <w:rsid w:val="005D0C9B"/>
    <w:rsid w:val="005D3DA8"/>
    <w:rsid w:val="005D7436"/>
    <w:rsid w:val="005D7D1E"/>
    <w:rsid w:val="005E004F"/>
    <w:rsid w:val="005E0CF2"/>
    <w:rsid w:val="005E237E"/>
    <w:rsid w:val="005E4055"/>
    <w:rsid w:val="005E57B3"/>
    <w:rsid w:val="005E63F8"/>
    <w:rsid w:val="005E7555"/>
    <w:rsid w:val="005E7E7C"/>
    <w:rsid w:val="005F0394"/>
    <w:rsid w:val="005F08D8"/>
    <w:rsid w:val="005F1A93"/>
    <w:rsid w:val="005F1B0F"/>
    <w:rsid w:val="005F3009"/>
    <w:rsid w:val="005F389D"/>
    <w:rsid w:val="005F3F40"/>
    <w:rsid w:val="005F4ED0"/>
    <w:rsid w:val="005F502C"/>
    <w:rsid w:val="005F657C"/>
    <w:rsid w:val="006052CB"/>
    <w:rsid w:val="006064C6"/>
    <w:rsid w:val="006074F7"/>
    <w:rsid w:val="006104CA"/>
    <w:rsid w:val="00610C4F"/>
    <w:rsid w:val="00611B49"/>
    <w:rsid w:val="00611C5D"/>
    <w:rsid w:val="00613892"/>
    <w:rsid w:val="00614AF3"/>
    <w:rsid w:val="00615D11"/>
    <w:rsid w:val="0061685D"/>
    <w:rsid w:val="00620803"/>
    <w:rsid w:val="00630342"/>
    <w:rsid w:val="00632188"/>
    <w:rsid w:val="00633B66"/>
    <w:rsid w:val="00633F47"/>
    <w:rsid w:val="006346CB"/>
    <w:rsid w:val="006362D7"/>
    <w:rsid w:val="00636454"/>
    <w:rsid w:val="00637B41"/>
    <w:rsid w:val="006401AD"/>
    <w:rsid w:val="006436CD"/>
    <w:rsid w:val="00643C9C"/>
    <w:rsid w:val="0064471E"/>
    <w:rsid w:val="00645F4B"/>
    <w:rsid w:val="00646D5E"/>
    <w:rsid w:val="00647C0F"/>
    <w:rsid w:val="00651140"/>
    <w:rsid w:val="0065449A"/>
    <w:rsid w:val="00657D98"/>
    <w:rsid w:val="006602D1"/>
    <w:rsid w:val="006615A2"/>
    <w:rsid w:val="006645E1"/>
    <w:rsid w:val="0066574E"/>
    <w:rsid w:val="00667564"/>
    <w:rsid w:val="00667E23"/>
    <w:rsid w:val="00670897"/>
    <w:rsid w:val="00671006"/>
    <w:rsid w:val="00672051"/>
    <w:rsid w:val="00672CBD"/>
    <w:rsid w:val="006770E7"/>
    <w:rsid w:val="00680057"/>
    <w:rsid w:val="00680FEF"/>
    <w:rsid w:val="0068215A"/>
    <w:rsid w:val="00683603"/>
    <w:rsid w:val="006844A1"/>
    <w:rsid w:val="006848B8"/>
    <w:rsid w:val="006850B0"/>
    <w:rsid w:val="00686373"/>
    <w:rsid w:val="0068700D"/>
    <w:rsid w:val="006919B3"/>
    <w:rsid w:val="00695C6B"/>
    <w:rsid w:val="0069624D"/>
    <w:rsid w:val="006977A6"/>
    <w:rsid w:val="00697A94"/>
    <w:rsid w:val="006A0D4E"/>
    <w:rsid w:val="006A107A"/>
    <w:rsid w:val="006A2E24"/>
    <w:rsid w:val="006A3154"/>
    <w:rsid w:val="006A4D8B"/>
    <w:rsid w:val="006A5023"/>
    <w:rsid w:val="006A6EC3"/>
    <w:rsid w:val="006B0608"/>
    <w:rsid w:val="006B0AB2"/>
    <w:rsid w:val="006B29D9"/>
    <w:rsid w:val="006B3DFC"/>
    <w:rsid w:val="006B4295"/>
    <w:rsid w:val="006B4B3D"/>
    <w:rsid w:val="006B5599"/>
    <w:rsid w:val="006B5DDF"/>
    <w:rsid w:val="006B64FB"/>
    <w:rsid w:val="006C1FEF"/>
    <w:rsid w:val="006C3A08"/>
    <w:rsid w:val="006C5568"/>
    <w:rsid w:val="006C6D30"/>
    <w:rsid w:val="006C7306"/>
    <w:rsid w:val="006D05AE"/>
    <w:rsid w:val="006D220E"/>
    <w:rsid w:val="006D3BB3"/>
    <w:rsid w:val="006D53DC"/>
    <w:rsid w:val="006E0739"/>
    <w:rsid w:val="006E1216"/>
    <w:rsid w:val="006E324F"/>
    <w:rsid w:val="006E389A"/>
    <w:rsid w:val="006E4A51"/>
    <w:rsid w:val="006F0A0B"/>
    <w:rsid w:val="006F0DF1"/>
    <w:rsid w:val="006F1740"/>
    <w:rsid w:val="006F1E07"/>
    <w:rsid w:val="006F26B9"/>
    <w:rsid w:val="006F71D9"/>
    <w:rsid w:val="006F75C8"/>
    <w:rsid w:val="006F78CD"/>
    <w:rsid w:val="00701635"/>
    <w:rsid w:val="00701FC1"/>
    <w:rsid w:val="00702F2D"/>
    <w:rsid w:val="00703ED4"/>
    <w:rsid w:val="00704674"/>
    <w:rsid w:val="00705266"/>
    <w:rsid w:val="00706C13"/>
    <w:rsid w:val="007139F8"/>
    <w:rsid w:val="007145E8"/>
    <w:rsid w:val="007151DA"/>
    <w:rsid w:val="00717A6B"/>
    <w:rsid w:val="00721601"/>
    <w:rsid w:val="00722DD6"/>
    <w:rsid w:val="00723840"/>
    <w:rsid w:val="00723DD8"/>
    <w:rsid w:val="007251A5"/>
    <w:rsid w:val="007308B1"/>
    <w:rsid w:val="007311D6"/>
    <w:rsid w:val="00731E03"/>
    <w:rsid w:val="00731F51"/>
    <w:rsid w:val="00732502"/>
    <w:rsid w:val="007330FE"/>
    <w:rsid w:val="0073584C"/>
    <w:rsid w:val="00736355"/>
    <w:rsid w:val="00736AF5"/>
    <w:rsid w:val="00740495"/>
    <w:rsid w:val="007434E1"/>
    <w:rsid w:val="00743860"/>
    <w:rsid w:val="00750032"/>
    <w:rsid w:val="0075015A"/>
    <w:rsid w:val="00750B72"/>
    <w:rsid w:val="007512EA"/>
    <w:rsid w:val="00756A81"/>
    <w:rsid w:val="00760438"/>
    <w:rsid w:val="00760B8F"/>
    <w:rsid w:val="00762092"/>
    <w:rsid w:val="00762122"/>
    <w:rsid w:val="007633CE"/>
    <w:rsid w:val="00763F66"/>
    <w:rsid w:val="007640A2"/>
    <w:rsid w:val="007641C8"/>
    <w:rsid w:val="00764E36"/>
    <w:rsid w:val="00765A2F"/>
    <w:rsid w:val="00765B42"/>
    <w:rsid w:val="00766DA7"/>
    <w:rsid w:val="007677AF"/>
    <w:rsid w:val="00767B32"/>
    <w:rsid w:val="00770F6C"/>
    <w:rsid w:val="00771C9A"/>
    <w:rsid w:val="00773547"/>
    <w:rsid w:val="00775784"/>
    <w:rsid w:val="007768BB"/>
    <w:rsid w:val="007775D2"/>
    <w:rsid w:val="007817F3"/>
    <w:rsid w:val="00781AB4"/>
    <w:rsid w:val="00782330"/>
    <w:rsid w:val="00782C32"/>
    <w:rsid w:val="0078334F"/>
    <w:rsid w:val="007838BE"/>
    <w:rsid w:val="007844B1"/>
    <w:rsid w:val="007845E1"/>
    <w:rsid w:val="007863BF"/>
    <w:rsid w:val="007863C1"/>
    <w:rsid w:val="00793975"/>
    <w:rsid w:val="007939D2"/>
    <w:rsid w:val="00793CA4"/>
    <w:rsid w:val="007943AC"/>
    <w:rsid w:val="007948BB"/>
    <w:rsid w:val="007950CE"/>
    <w:rsid w:val="007953FD"/>
    <w:rsid w:val="0079547E"/>
    <w:rsid w:val="007A0159"/>
    <w:rsid w:val="007A2143"/>
    <w:rsid w:val="007A21BD"/>
    <w:rsid w:val="007A2A2D"/>
    <w:rsid w:val="007A3B4E"/>
    <w:rsid w:val="007A3B75"/>
    <w:rsid w:val="007A4137"/>
    <w:rsid w:val="007A5A52"/>
    <w:rsid w:val="007A611A"/>
    <w:rsid w:val="007A7185"/>
    <w:rsid w:val="007A757D"/>
    <w:rsid w:val="007A7D68"/>
    <w:rsid w:val="007B040F"/>
    <w:rsid w:val="007B0914"/>
    <w:rsid w:val="007B0CC3"/>
    <w:rsid w:val="007B1D63"/>
    <w:rsid w:val="007B2264"/>
    <w:rsid w:val="007B6FE3"/>
    <w:rsid w:val="007B7370"/>
    <w:rsid w:val="007C06E9"/>
    <w:rsid w:val="007C0B76"/>
    <w:rsid w:val="007C0C72"/>
    <w:rsid w:val="007C1F1E"/>
    <w:rsid w:val="007C23F5"/>
    <w:rsid w:val="007C7058"/>
    <w:rsid w:val="007D02FE"/>
    <w:rsid w:val="007D177B"/>
    <w:rsid w:val="007D6518"/>
    <w:rsid w:val="007D70C3"/>
    <w:rsid w:val="007D720C"/>
    <w:rsid w:val="007E1A0C"/>
    <w:rsid w:val="007E3AE9"/>
    <w:rsid w:val="007E3BDA"/>
    <w:rsid w:val="007E5185"/>
    <w:rsid w:val="007E55F0"/>
    <w:rsid w:val="007E6431"/>
    <w:rsid w:val="007F0109"/>
    <w:rsid w:val="007F22B6"/>
    <w:rsid w:val="007F24E2"/>
    <w:rsid w:val="007F6865"/>
    <w:rsid w:val="007F7EA5"/>
    <w:rsid w:val="0080073B"/>
    <w:rsid w:val="00800DCE"/>
    <w:rsid w:val="00801407"/>
    <w:rsid w:val="00801DC0"/>
    <w:rsid w:val="008020F7"/>
    <w:rsid w:val="008029B5"/>
    <w:rsid w:val="00802C18"/>
    <w:rsid w:val="0080485D"/>
    <w:rsid w:val="008050CF"/>
    <w:rsid w:val="0081403C"/>
    <w:rsid w:val="00814712"/>
    <w:rsid w:val="00816AC4"/>
    <w:rsid w:val="00820065"/>
    <w:rsid w:val="008200BC"/>
    <w:rsid w:val="00822257"/>
    <w:rsid w:val="00822442"/>
    <w:rsid w:val="008226CA"/>
    <w:rsid w:val="00826D65"/>
    <w:rsid w:val="00830C02"/>
    <w:rsid w:val="008317BA"/>
    <w:rsid w:val="0083225D"/>
    <w:rsid w:val="00832CCE"/>
    <w:rsid w:val="00834D11"/>
    <w:rsid w:val="00837AF4"/>
    <w:rsid w:val="008447CF"/>
    <w:rsid w:val="00845010"/>
    <w:rsid w:val="00850E67"/>
    <w:rsid w:val="008543B3"/>
    <w:rsid w:val="00854AF5"/>
    <w:rsid w:val="00854EC7"/>
    <w:rsid w:val="00855D3A"/>
    <w:rsid w:val="008568EF"/>
    <w:rsid w:val="0086060B"/>
    <w:rsid w:val="00860877"/>
    <w:rsid w:val="008621BB"/>
    <w:rsid w:val="00863284"/>
    <w:rsid w:val="00867E0B"/>
    <w:rsid w:val="008718F2"/>
    <w:rsid w:val="008745A9"/>
    <w:rsid w:val="00875CDE"/>
    <w:rsid w:val="008760F7"/>
    <w:rsid w:val="00876582"/>
    <w:rsid w:val="0087745A"/>
    <w:rsid w:val="00880472"/>
    <w:rsid w:val="008805E1"/>
    <w:rsid w:val="00880A77"/>
    <w:rsid w:val="00880ADA"/>
    <w:rsid w:val="0088119D"/>
    <w:rsid w:val="00882EA3"/>
    <w:rsid w:val="00883292"/>
    <w:rsid w:val="008836A7"/>
    <w:rsid w:val="008860BB"/>
    <w:rsid w:val="00890D1C"/>
    <w:rsid w:val="008923A5"/>
    <w:rsid w:val="00892CEE"/>
    <w:rsid w:val="00895276"/>
    <w:rsid w:val="00897DAE"/>
    <w:rsid w:val="008A05B2"/>
    <w:rsid w:val="008A1E46"/>
    <w:rsid w:val="008A360A"/>
    <w:rsid w:val="008A36A1"/>
    <w:rsid w:val="008A484A"/>
    <w:rsid w:val="008A4919"/>
    <w:rsid w:val="008A7011"/>
    <w:rsid w:val="008A796A"/>
    <w:rsid w:val="008A7D44"/>
    <w:rsid w:val="008B26FB"/>
    <w:rsid w:val="008B40FE"/>
    <w:rsid w:val="008B4995"/>
    <w:rsid w:val="008C0467"/>
    <w:rsid w:val="008C0B22"/>
    <w:rsid w:val="008C1DD0"/>
    <w:rsid w:val="008C1EA8"/>
    <w:rsid w:val="008C2B3F"/>
    <w:rsid w:val="008C589E"/>
    <w:rsid w:val="008C73AA"/>
    <w:rsid w:val="008D0BCD"/>
    <w:rsid w:val="008D247C"/>
    <w:rsid w:val="008D3417"/>
    <w:rsid w:val="008D4212"/>
    <w:rsid w:val="008D6056"/>
    <w:rsid w:val="008D6B61"/>
    <w:rsid w:val="008D6E01"/>
    <w:rsid w:val="008E05F1"/>
    <w:rsid w:val="008E30D3"/>
    <w:rsid w:val="008E30E2"/>
    <w:rsid w:val="008E523A"/>
    <w:rsid w:val="008E684D"/>
    <w:rsid w:val="008E7C60"/>
    <w:rsid w:val="008F1062"/>
    <w:rsid w:val="008F2270"/>
    <w:rsid w:val="008F2ADE"/>
    <w:rsid w:val="008F2FE5"/>
    <w:rsid w:val="008F35B0"/>
    <w:rsid w:val="008F5E31"/>
    <w:rsid w:val="008F7BD7"/>
    <w:rsid w:val="009007A3"/>
    <w:rsid w:val="0090118E"/>
    <w:rsid w:val="0090124B"/>
    <w:rsid w:val="0090777E"/>
    <w:rsid w:val="00910D14"/>
    <w:rsid w:val="00913DB0"/>
    <w:rsid w:val="00914AFF"/>
    <w:rsid w:val="00917571"/>
    <w:rsid w:val="00924D4D"/>
    <w:rsid w:val="00926129"/>
    <w:rsid w:val="00926225"/>
    <w:rsid w:val="0092646D"/>
    <w:rsid w:val="00926C17"/>
    <w:rsid w:val="00930951"/>
    <w:rsid w:val="00930BB1"/>
    <w:rsid w:val="00933980"/>
    <w:rsid w:val="00933FCB"/>
    <w:rsid w:val="009354CB"/>
    <w:rsid w:val="009362CD"/>
    <w:rsid w:val="00940EFB"/>
    <w:rsid w:val="00941904"/>
    <w:rsid w:val="00941AA1"/>
    <w:rsid w:val="009423B2"/>
    <w:rsid w:val="009429B9"/>
    <w:rsid w:val="0094309A"/>
    <w:rsid w:val="009453D5"/>
    <w:rsid w:val="0094552A"/>
    <w:rsid w:val="00945931"/>
    <w:rsid w:val="00946473"/>
    <w:rsid w:val="0094649C"/>
    <w:rsid w:val="00947F5F"/>
    <w:rsid w:val="00950DEC"/>
    <w:rsid w:val="009533F7"/>
    <w:rsid w:val="00953A3B"/>
    <w:rsid w:val="00953EAD"/>
    <w:rsid w:val="009540C9"/>
    <w:rsid w:val="00954BA1"/>
    <w:rsid w:val="00955611"/>
    <w:rsid w:val="00956001"/>
    <w:rsid w:val="009570F6"/>
    <w:rsid w:val="009618D7"/>
    <w:rsid w:val="00962047"/>
    <w:rsid w:val="00963118"/>
    <w:rsid w:val="00963FFA"/>
    <w:rsid w:val="00964633"/>
    <w:rsid w:val="00965523"/>
    <w:rsid w:val="00965BDC"/>
    <w:rsid w:val="00965DFD"/>
    <w:rsid w:val="00966866"/>
    <w:rsid w:val="00970797"/>
    <w:rsid w:val="0097093B"/>
    <w:rsid w:val="00970AFD"/>
    <w:rsid w:val="0097150D"/>
    <w:rsid w:val="00971597"/>
    <w:rsid w:val="00971B1C"/>
    <w:rsid w:val="009775C1"/>
    <w:rsid w:val="00977985"/>
    <w:rsid w:val="009809CD"/>
    <w:rsid w:val="009814B5"/>
    <w:rsid w:val="00983E47"/>
    <w:rsid w:val="00983F30"/>
    <w:rsid w:val="0098545E"/>
    <w:rsid w:val="00986D13"/>
    <w:rsid w:val="009871D4"/>
    <w:rsid w:val="00987B86"/>
    <w:rsid w:val="00990008"/>
    <w:rsid w:val="00990012"/>
    <w:rsid w:val="009913C3"/>
    <w:rsid w:val="00991718"/>
    <w:rsid w:val="00991A74"/>
    <w:rsid w:val="00991C4A"/>
    <w:rsid w:val="00994983"/>
    <w:rsid w:val="009953A4"/>
    <w:rsid w:val="0099629B"/>
    <w:rsid w:val="009969EB"/>
    <w:rsid w:val="00997175"/>
    <w:rsid w:val="009A0A99"/>
    <w:rsid w:val="009A1956"/>
    <w:rsid w:val="009A7B30"/>
    <w:rsid w:val="009B04FA"/>
    <w:rsid w:val="009B0E6E"/>
    <w:rsid w:val="009B117A"/>
    <w:rsid w:val="009B171A"/>
    <w:rsid w:val="009B64B3"/>
    <w:rsid w:val="009B7A4C"/>
    <w:rsid w:val="009C135F"/>
    <w:rsid w:val="009C13FE"/>
    <w:rsid w:val="009C1420"/>
    <w:rsid w:val="009C1537"/>
    <w:rsid w:val="009C2216"/>
    <w:rsid w:val="009C2466"/>
    <w:rsid w:val="009C2467"/>
    <w:rsid w:val="009C3693"/>
    <w:rsid w:val="009C398A"/>
    <w:rsid w:val="009C3C21"/>
    <w:rsid w:val="009C76EE"/>
    <w:rsid w:val="009C7F94"/>
    <w:rsid w:val="009D1C18"/>
    <w:rsid w:val="009D282E"/>
    <w:rsid w:val="009D2E6A"/>
    <w:rsid w:val="009D383B"/>
    <w:rsid w:val="009D40DC"/>
    <w:rsid w:val="009D513C"/>
    <w:rsid w:val="009D74E9"/>
    <w:rsid w:val="009E0A20"/>
    <w:rsid w:val="009E379D"/>
    <w:rsid w:val="009E4A87"/>
    <w:rsid w:val="009E566C"/>
    <w:rsid w:val="009E59AE"/>
    <w:rsid w:val="009E5DA1"/>
    <w:rsid w:val="009F1197"/>
    <w:rsid w:val="009F1E82"/>
    <w:rsid w:val="009F385B"/>
    <w:rsid w:val="009F4E0F"/>
    <w:rsid w:val="009F6836"/>
    <w:rsid w:val="009F6DA2"/>
    <w:rsid w:val="00A00221"/>
    <w:rsid w:val="00A00848"/>
    <w:rsid w:val="00A0153D"/>
    <w:rsid w:val="00A02D2D"/>
    <w:rsid w:val="00A02F72"/>
    <w:rsid w:val="00A0351A"/>
    <w:rsid w:val="00A03DB4"/>
    <w:rsid w:val="00A04520"/>
    <w:rsid w:val="00A04FB0"/>
    <w:rsid w:val="00A079D8"/>
    <w:rsid w:val="00A122EF"/>
    <w:rsid w:val="00A1285C"/>
    <w:rsid w:val="00A12E17"/>
    <w:rsid w:val="00A13BB3"/>
    <w:rsid w:val="00A13D79"/>
    <w:rsid w:val="00A16FD0"/>
    <w:rsid w:val="00A20835"/>
    <w:rsid w:val="00A2180C"/>
    <w:rsid w:val="00A24380"/>
    <w:rsid w:val="00A24E77"/>
    <w:rsid w:val="00A32719"/>
    <w:rsid w:val="00A33910"/>
    <w:rsid w:val="00A34743"/>
    <w:rsid w:val="00A351DD"/>
    <w:rsid w:val="00A353F5"/>
    <w:rsid w:val="00A3705A"/>
    <w:rsid w:val="00A400EC"/>
    <w:rsid w:val="00A408B5"/>
    <w:rsid w:val="00A459EC"/>
    <w:rsid w:val="00A45C39"/>
    <w:rsid w:val="00A47D45"/>
    <w:rsid w:val="00A50F46"/>
    <w:rsid w:val="00A532E6"/>
    <w:rsid w:val="00A56CDF"/>
    <w:rsid w:val="00A640BD"/>
    <w:rsid w:val="00A64629"/>
    <w:rsid w:val="00A72AAF"/>
    <w:rsid w:val="00A7644D"/>
    <w:rsid w:val="00A81617"/>
    <w:rsid w:val="00A81C48"/>
    <w:rsid w:val="00A81F3B"/>
    <w:rsid w:val="00A82D7F"/>
    <w:rsid w:val="00A8300A"/>
    <w:rsid w:val="00A84A28"/>
    <w:rsid w:val="00A85D1B"/>
    <w:rsid w:val="00A87611"/>
    <w:rsid w:val="00A91895"/>
    <w:rsid w:val="00A92AC7"/>
    <w:rsid w:val="00A92EF7"/>
    <w:rsid w:val="00A93A89"/>
    <w:rsid w:val="00A970F4"/>
    <w:rsid w:val="00A973EF"/>
    <w:rsid w:val="00AA14D8"/>
    <w:rsid w:val="00AA3744"/>
    <w:rsid w:val="00AA3796"/>
    <w:rsid w:val="00AA3FEF"/>
    <w:rsid w:val="00AA4CF5"/>
    <w:rsid w:val="00AB1A9A"/>
    <w:rsid w:val="00AB7561"/>
    <w:rsid w:val="00AC4E87"/>
    <w:rsid w:val="00AC53F3"/>
    <w:rsid w:val="00AC60DD"/>
    <w:rsid w:val="00AC6256"/>
    <w:rsid w:val="00AC70DB"/>
    <w:rsid w:val="00AC7652"/>
    <w:rsid w:val="00AC7EB3"/>
    <w:rsid w:val="00AD0EF8"/>
    <w:rsid w:val="00AD468D"/>
    <w:rsid w:val="00AD4FAB"/>
    <w:rsid w:val="00AD65D9"/>
    <w:rsid w:val="00AD6DCF"/>
    <w:rsid w:val="00AD7AF8"/>
    <w:rsid w:val="00AE033B"/>
    <w:rsid w:val="00AE1A8D"/>
    <w:rsid w:val="00AE2A97"/>
    <w:rsid w:val="00AE3E76"/>
    <w:rsid w:val="00AE5409"/>
    <w:rsid w:val="00AE5952"/>
    <w:rsid w:val="00AE63C4"/>
    <w:rsid w:val="00AE7B80"/>
    <w:rsid w:val="00AE7F61"/>
    <w:rsid w:val="00AF0915"/>
    <w:rsid w:val="00AF0C28"/>
    <w:rsid w:val="00AF21EC"/>
    <w:rsid w:val="00AF51E6"/>
    <w:rsid w:val="00AF5953"/>
    <w:rsid w:val="00AF628C"/>
    <w:rsid w:val="00AF6FFA"/>
    <w:rsid w:val="00AF7FC6"/>
    <w:rsid w:val="00B00CE2"/>
    <w:rsid w:val="00B02183"/>
    <w:rsid w:val="00B02209"/>
    <w:rsid w:val="00B0496C"/>
    <w:rsid w:val="00B05CF2"/>
    <w:rsid w:val="00B11D0E"/>
    <w:rsid w:val="00B1502C"/>
    <w:rsid w:val="00B1634E"/>
    <w:rsid w:val="00B163E9"/>
    <w:rsid w:val="00B16DB1"/>
    <w:rsid w:val="00B16F19"/>
    <w:rsid w:val="00B1700F"/>
    <w:rsid w:val="00B17E35"/>
    <w:rsid w:val="00B2267D"/>
    <w:rsid w:val="00B23201"/>
    <w:rsid w:val="00B25BB2"/>
    <w:rsid w:val="00B267D7"/>
    <w:rsid w:val="00B26FFA"/>
    <w:rsid w:val="00B2743E"/>
    <w:rsid w:val="00B276EC"/>
    <w:rsid w:val="00B36496"/>
    <w:rsid w:val="00B37BE3"/>
    <w:rsid w:val="00B44C94"/>
    <w:rsid w:val="00B4599C"/>
    <w:rsid w:val="00B46E6A"/>
    <w:rsid w:val="00B50656"/>
    <w:rsid w:val="00B52EB9"/>
    <w:rsid w:val="00B53DA0"/>
    <w:rsid w:val="00B53F2A"/>
    <w:rsid w:val="00B53F3E"/>
    <w:rsid w:val="00B550F9"/>
    <w:rsid w:val="00B557A4"/>
    <w:rsid w:val="00B55B47"/>
    <w:rsid w:val="00B616E3"/>
    <w:rsid w:val="00B618AD"/>
    <w:rsid w:val="00B6281D"/>
    <w:rsid w:val="00B62AF0"/>
    <w:rsid w:val="00B63232"/>
    <w:rsid w:val="00B65F76"/>
    <w:rsid w:val="00B6665B"/>
    <w:rsid w:val="00B67D06"/>
    <w:rsid w:val="00B70B3F"/>
    <w:rsid w:val="00B72314"/>
    <w:rsid w:val="00B730C5"/>
    <w:rsid w:val="00B73DB1"/>
    <w:rsid w:val="00B74032"/>
    <w:rsid w:val="00B752BD"/>
    <w:rsid w:val="00B75E35"/>
    <w:rsid w:val="00B77888"/>
    <w:rsid w:val="00B805B9"/>
    <w:rsid w:val="00B82E03"/>
    <w:rsid w:val="00B83AC3"/>
    <w:rsid w:val="00B83C8E"/>
    <w:rsid w:val="00B8779C"/>
    <w:rsid w:val="00B878AE"/>
    <w:rsid w:val="00B9021F"/>
    <w:rsid w:val="00B908E2"/>
    <w:rsid w:val="00B926FB"/>
    <w:rsid w:val="00B96763"/>
    <w:rsid w:val="00B967EA"/>
    <w:rsid w:val="00B96A0B"/>
    <w:rsid w:val="00B97836"/>
    <w:rsid w:val="00B97C24"/>
    <w:rsid w:val="00BA029A"/>
    <w:rsid w:val="00BA083B"/>
    <w:rsid w:val="00BA1D80"/>
    <w:rsid w:val="00BA26C8"/>
    <w:rsid w:val="00BA79FE"/>
    <w:rsid w:val="00BB2F07"/>
    <w:rsid w:val="00BB3A98"/>
    <w:rsid w:val="00BB47B4"/>
    <w:rsid w:val="00BB6198"/>
    <w:rsid w:val="00BB6B6A"/>
    <w:rsid w:val="00BB6CEB"/>
    <w:rsid w:val="00BB743B"/>
    <w:rsid w:val="00BC38BC"/>
    <w:rsid w:val="00BC5232"/>
    <w:rsid w:val="00BC592A"/>
    <w:rsid w:val="00BC5FE7"/>
    <w:rsid w:val="00BC79F5"/>
    <w:rsid w:val="00BD2385"/>
    <w:rsid w:val="00BD4CA8"/>
    <w:rsid w:val="00BD5E9B"/>
    <w:rsid w:val="00BD5F29"/>
    <w:rsid w:val="00BD60BE"/>
    <w:rsid w:val="00BD6EAD"/>
    <w:rsid w:val="00BD75F9"/>
    <w:rsid w:val="00BE04AD"/>
    <w:rsid w:val="00BE48F7"/>
    <w:rsid w:val="00BE53AE"/>
    <w:rsid w:val="00BE541B"/>
    <w:rsid w:val="00BE678F"/>
    <w:rsid w:val="00BF1D02"/>
    <w:rsid w:val="00BF2DCE"/>
    <w:rsid w:val="00BF415B"/>
    <w:rsid w:val="00BF64F6"/>
    <w:rsid w:val="00BF741A"/>
    <w:rsid w:val="00BF7E9E"/>
    <w:rsid w:val="00C006ED"/>
    <w:rsid w:val="00C014FF"/>
    <w:rsid w:val="00C01892"/>
    <w:rsid w:val="00C018A2"/>
    <w:rsid w:val="00C039FE"/>
    <w:rsid w:val="00C03F70"/>
    <w:rsid w:val="00C042AF"/>
    <w:rsid w:val="00C048E7"/>
    <w:rsid w:val="00C07256"/>
    <w:rsid w:val="00C07D1E"/>
    <w:rsid w:val="00C1100C"/>
    <w:rsid w:val="00C12E45"/>
    <w:rsid w:val="00C16F4E"/>
    <w:rsid w:val="00C1727D"/>
    <w:rsid w:val="00C20525"/>
    <w:rsid w:val="00C21AC2"/>
    <w:rsid w:val="00C21BB6"/>
    <w:rsid w:val="00C22033"/>
    <w:rsid w:val="00C2238F"/>
    <w:rsid w:val="00C228B4"/>
    <w:rsid w:val="00C22D1D"/>
    <w:rsid w:val="00C23830"/>
    <w:rsid w:val="00C23B43"/>
    <w:rsid w:val="00C23BA8"/>
    <w:rsid w:val="00C27926"/>
    <w:rsid w:val="00C32821"/>
    <w:rsid w:val="00C4051B"/>
    <w:rsid w:val="00C43B12"/>
    <w:rsid w:val="00C45648"/>
    <w:rsid w:val="00C508D9"/>
    <w:rsid w:val="00C52907"/>
    <w:rsid w:val="00C52FD8"/>
    <w:rsid w:val="00C53B96"/>
    <w:rsid w:val="00C54294"/>
    <w:rsid w:val="00C55100"/>
    <w:rsid w:val="00C56293"/>
    <w:rsid w:val="00C56AAC"/>
    <w:rsid w:val="00C57F1E"/>
    <w:rsid w:val="00C60C7C"/>
    <w:rsid w:val="00C6265A"/>
    <w:rsid w:val="00C62F6F"/>
    <w:rsid w:val="00C7066E"/>
    <w:rsid w:val="00C71CEF"/>
    <w:rsid w:val="00C74735"/>
    <w:rsid w:val="00C758CF"/>
    <w:rsid w:val="00C809D2"/>
    <w:rsid w:val="00C80B69"/>
    <w:rsid w:val="00C82A35"/>
    <w:rsid w:val="00C8317C"/>
    <w:rsid w:val="00C846D7"/>
    <w:rsid w:val="00C848FA"/>
    <w:rsid w:val="00C85046"/>
    <w:rsid w:val="00C85AF2"/>
    <w:rsid w:val="00C86F6D"/>
    <w:rsid w:val="00C90204"/>
    <w:rsid w:val="00C90D87"/>
    <w:rsid w:val="00C913E6"/>
    <w:rsid w:val="00C93151"/>
    <w:rsid w:val="00C95919"/>
    <w:rsid w:val="00C96C27"/>
    <w:rsid w:val="00C97376"/>
    <w:rsid w:val="00CA01C3"/>
    <w:rsid w:val="00CA5073"/>
    <w:rsid w:val="00CA542A"/>
    <w:rsid w:val="00CA74D8"/>
    <w:rsid w:val="00CB0E00"/>
    <w:rsid w:val="00CB159D"/>
    <w:rsid w:val="00CB3BB5"/>
    <w:rsid w:val="00CB5B9F"/>
    <w:rsid w:val="00CB5EFE"/>
    <w:rsid w:val="00CC018B"/>
    <w:rsid w:val="00CC09C3"/>
    <w:rsid w:val="00CC0B2E"/>
    <w:rsid w:val="00CC0F4B"/>
    <w:rsid w:val="00CC148E"/>
    <w:rsid w:val="00CC1981"/>
    <w:rsid w:val="00CC25EA"/>
    <w:rsid w:val="00CC673D"/>
    <w:rsid w:val="00CC6943"/>
    <w:rsid w:val="00CC7563"/>
    <w:rsid w:val="00CD18C8"/>
    <w:rsid w:val="00CD592C"/>
    <w:rsid w:val="00CD7036"/>
    <w:rsid w:val="00CD704E"/>
    <w:rsid w:val="00CE23D3"/>
    <w:rsid w:val="00CE2DC0"/>
    <w:rsid w:val="00CE3071"/>
    <w:rsid w:val="00CE3171"/>
    <w:rsid w:val="00CE49EC"/>
    <w:rsid w:val="00CE5463"/>
    <w:rsid w:val="00CF0819"/>
    <w:rsid w:val="00CF38B7"/>
    <w:rsid w:val="00CF4770"/>
    <w:rsid w:val="00CF647A"/>
    <w:rsid w:val="00CF6EB6"/>
    <w:rsid w:val="00CF71E3"/>
    <w:rsid w:val="00CF7A51"/>
    <w:rsid w:val="00CF7C73"/>
    <w:rsid w:val="00CF7E21"/>
    <w:rsid w:val="00D0112C"/>
    <w:rsid w:val="00D0191A"/>
    <w:rsid w:val="00D01E8E"/>
    <w:rsid w:val="00D0372E"/>
    <w:rsid w:val="00D05AA9"/>
    <w:rsid w:val="00D061BB"/>
    <w:rsid w:val="00D10970"/>
    <w:rsid w:val="00D1187A"/>
    <w:rsid w:val="00D1323D"/>
    <w:rsid w:val="00D135F8"/>
    <w:rsid w:val="00D139FA"/>
    <w:rsid w:val="00D13F78"/>
    <w:rsid w:val="00D153EE"/>
    <w:rsid w:val="00D16755"/>
    <w:rsid w:val="00D17912"/>
    <w:rsid w:val="00D2104C"/>
    <w:rsid w:val="00D22F09"/>
    <w:rsid w:val="00D2407B"/>
    <w:rsid w:val="00D249ED"/>
    <w:rsid w:val="00D26E52"/>
    <w:rsid w:val="00D276CC"/>
    <w:rsid w:val="00D304C5"/>
    <w:rsid w:val="00D30DE0"/>
    <w:rsid w:val="00D33984"/>
    <w:rsid w:val="00D340D4"/>
    <w:rsid w:val="00D41CE9"/>
    <w:rsid w:val="00D45065"/>
    <w:rsid w:val="00D46D97"/>
    <w:rsid w:val="00D4744A"/>
    <w:rsid w:val="00D474C8"/>
    <w:rsid w:val="00D5006A"/>
    <w:rsid w:val="00D50577"/>
    <w:rsid w:val="00D5112F"/>
    <w:rsid w:val="00D52F5F"/>
    <w:rsid w:val="00D53E65"/>
    <w:rsid w:val="00D5498F"/>
    <w:rsid w:val="00D54DBF"/>
    <w:rsid w:val="00D5518A"/>
    <w:rsid w:val="00D55841"/>
    <w:rsid w:val="00D55D61"/>
    <w:rsid w:val="00D56138"/>
    <w:rsid w:val="00D60AFA"/>
    <w:rsid w:val="00D621FF"/>
    <w:rsid w:val="00D62F57"/>
    <w:rsid w:val="00D62F78"/>
    <w:rsid w:val="00D647E4"/>
    <w:rsid w:val="00D66AC5"/>
    <w:rsid w:val="00D707C9"/>
    <w:rsid w:val="00D708A5"/>
    <w:rsid w:val="00D741F5"/>
    <w:rsid w:val="00D74F98"/>
    <w:rsid w:val="00D774B5"/>
    <w:rsid w:val="00D82E33"/>
    <w:rsid w:val="00D82F5C"/>
    <w:rsid w:val="00D8319B"/>
    <w:rsid w:val="00D83E3D"/>
    <w:rsid w:val="00D84502"/>
    <w:rsid w:val="00D8463F"/>
    <w:rsid w:val="00D84DCC"/>
    <w:rsid w:val="00D85C75"/>
    <w:rsid w:val="00D87AC2"/>
    <w:rsid w:val="00D946A1"/>
    <w:rsid w:val="00D947C7"/>
    <w:rsid w:val="00D948A8"/>
    <w:rsid w:val="00D966D6"/>
    <w:rsid w:val="00D971D9"/>
    <w:rsid w:val="00D97DE2"/>
    <w:rsid w:val="00DA05A2"/>
    <w:rsid w:val="00DA1E01"/>
    <w:rsid w:val="00DA2545"/>
    <w:rsid w:val="00DA37A7"/>
    <w:rsid w:val="00DA3A52"/>
    <w:rsid w:val="00DA48E3"/>
    <w:rsid w:val="00DA4F40"/>
    <w:rsid w:val="00DA6FF7"/>
    <w:rsid w:val="00DB0945"/>
    <w:rsid w:val="00DB20BB"/>
    <w:rsid w:val="00DB350E"/>
    <w:rsid w:val="00DB3D18"/>
    <w:rsid w:val="00DB48DF"/>
    <w:rsid w:val="00DB5EE1"/>
    <w:rsid w:val="00DC0864"/>
    <w:rsid w:val="00DC1157"/>
    <w:rsid w:val="00DC40C7"/>
    <w:rsid w:val="00DC43A8"/>
    <w:rsid w:val="00DC49BA"/>
    <w:rsid w:val="00DC4CEF"/>
    <w:rsid w:val="00DC4F99"/>
    <w:rsid w:val="00DC5BDD"/>
    <w:rsid w:val="00DC654D"/>
    <w:rsid w:val="00DC6D42"/>
    <w:rsid w:val="00DD0B08"/>
    <w:rsid w:val="00DD0C5A"/>
    <w:rsid w:val="00DD1BF9"/>
    <w:rsid w:val="00DD23CA"/>
    <w:rsid w:val="00DD2536"/>
    <w:rsid w:val="00DD31D6"/>
    <w:rsid w:val="00DD3D7E"/>
    <w:rsid w:val="00DD68EC"/>
    <w:rsid w:val="00DD75B9"/>
    <w:rsid w:val="00DE24E3"/>
    <w:rsid w:val="00DE4939"/>
    <w:rsid w:val="00DE50D6"/>
    <w:rsid w:val="00DE68EA"/>
    <w:rsid w:val="00DE690E"/>
    <w:rsid w:val="00DE712B"/>
    <w:rsid w:val="00DF3CC3"/>
    <w:rsid w:val="00DF414D"/>
    <w:rsid w:val="00DF719D"/>
    <w:rsid w:val="00DF7878"/>
    <w:rsid w:val="00E0162B"/>
    <w:rsid w:val="00E02E4A"/>
    <w:rsid w:val="00E03E10"/>
    <w:rsid w:val="00E06CC4"/>
    <w:rsid w:val="00E07D11"/>
    <w:rsid w:val="00E10410"/>
    <w:rsid w:val="00E13503"/>
    <w:rsid w:val="00E14379"/>
    <w:rsid w:val="00E14594"/>
    <w:rsid w:val="00E14E90"/>
    <w:rsid w:val="00E14F89"/>
    <w:rsid w:val="00E15235"/>
    <w:rsid w:val="00E161B8"/>
    <w:rsid w:val="00E16621"/>
    <w:rsid w:val="00E1750F"/>
    <w:rsid w:val="00E20D71"/>
    <w:rsid w:val="00E22FFE"/>
    <w:rsid w:val="00E23E67"/>
    <w:rsid w:val="00E261A9"/>
    <w:rsid w:val="00E2645F"/>
    <w:rsid w:val="00E27040"/>
    <w:rsid w:val="00E2727D"/>
    <w:rsid w:val="00E27467"/>
    <w:rsid w:val="00E32625"/>
    <w:rsid w:val="00E339E1"/>
    <w:rsid w:val="00E3499B"/>
    <w:rsid w:val="00E35F53"/>
    <w:rsid w:val="00E36ED3"/>
    <w:rsid w:val="00E4003B"/>
    <w:rsid w:val="00E43032"/>
    <w:rsid w:val="00E43477"/>
    <w:rsid w:val="00E451C8"/>
    <w:rsid w:val="00E4565E"/>
    <w:rsid w:val="00E457F4"/>
    <w:rsid w:val="00E46EED"/>
    <w:rsid w:val="00E4778F"/>
    <w:rsid w:val="00E50BF0"/>
    <w:rsid w:val="00E51406"/>
    <w:rsid w:val="00E57FC5"/>
    <w:rsid w:val="00E60640"/>
    <w:rsid w:val="00E64579"/>
    <w:rsid w:val="00E64C27"/>
    <w:rsid w:val="00E64C8B"/>
    <w:rsid w:val="00E64D63"/>
    <w:rsid w:val="00E64F09"/>
    <w:rsid w:val="00E664EE"/>
    <w:rsid w:val="00E70DF4"/>
    <w:rsid w:val="00E71CE7"/>
    <w:rsid w:val="00E73CE1"/>
    <w:rsid w:val="00E74545"/>
    <w:rsid w:val="00E75AD0"/>
    <w:rsid w:val="00E75AF6"/>
    <w:rsid w:val="00E7630A"/>
    <w:rsid w:val="00E77AB1"/>
    <w:rsid w:val="00E77D33"/>
    <w:rsid w:val="00E81E21"/>
    <w:rsid w:val="00E826C4"/>
    <w:rsid w:val="00E829B0"/>
    <w:rsid w:val="00E83FFB"/>
    <w:rsid w:val="00E85252"/>
    <w:rsid w:val="00E85769"/>
    <w:rsid w:val="00E85B74"/>
    <w:rsid w:val="00E8620C"/>
    <w:rsid w:val="00E86912"/>
    <w:rsid w:val="00E86F43"/>
    <w:rsid w:val="00E87663"/>
    <w:rsid w:val="00E90D8A"/>
    <w:rsid w:val="00E90E02"/>
    <w:rsid w:val="00E90E56"/>
    <w:rsid w:val="00E90EB9"/>
    <w:rsid w:val="00E920C5"/>
    <w:rsid w:val="00E94433"/>
    <w:rsid w:val="00E94C72"/>
    <w:rsid w:val="00E96B04"/>
    <w:rsid w:val="00EA0189"/>
    <w:rsid w:val="00EA04D1"/>
    <w:rsid w:val="00EA09B2"/>
    <w:rsid w:val="00EA21AB"/>
    <w:rsid w:val="00EA330A"/>
    <w:rsid w:val="00EA39F3"/>
    <w:rsid w:val="00EA5E8D"/>
    <w:rsid w:val="00EA69EC"/>
    <w:rsid w:val="00EB3FAA"/>
    <w:rsid w:val="00EB5543"/>
    <w:rsid w:val="00EC0BA8"/>
    <w:rsid w:val="00EC16E6"/>
    <w:rsid w:val="00EC1A92"/>
    <w:rsid w:val="00EC48A6"/>
    <w:rsid w:val="00EC4E74"/>
    <w:rsid w:val="00EC4F21"/>
    <w:rsid w:val="00EC522A"/>
    <w:rsid w:val="00EC5500"/>
    <w:rsid w:val="00EC60F4"/>
    <w:rsid w:val="00ED1AE3"/>
    <w:rsid w:val="00ED3BF3"/>
    <w:rsid w:val="00ED3D43"/>
    <w:rsid w:val="00ED4522"/>
    <w:rsid w:val="00ED4C1C"/>
    <w:rsid w:val="00ED5F37"/>
    <w:rsid w:val="00ED64C9"/>
    <w:rsid w:val="00ED7B4D"/>
    <w:rsid w:val="00ED7B5C"/>
    <w:rsid w:val="00EE0A12"/>
    <w:rsid w:val="00EE35A7"/>
    <w:rsid w:val="00EE38BC"/>
    <w:rsid w:val="00EE4956"/>
    <w:rsid w:val="00EE6C4A"/>
    <w:rsid w:val="00EE7751"/>
    <w:rsid w:val="00EE78EC"/>
    <w:rsid w:val="00EF17D6"/>
    <w:rsid w:val="00EF2837"/>
    <w:rsid w:val="00EF6751"/>
    <w:rsid w:val="00F00966"/>
    <w:rsid w:val="00F012A2"/>
    <w:rsid w:val="00F0272E"/>
    <w:rsid w:val="00F028C1"/>
    <w:rsid w:val="00F03F6F"/>
    <w:rsid w:val="00F06129"/>
    <w:rsid w:val="00F0614E"/>
    <w:rsid w:val="00F12732"/>
    <w:rsid w:val="00F133D0"/>
    <w:rsid w:val="00F1624B"/>
    <w:rsid w:val="00F212D2"/>
    <w:rsid w:val="00F22F89"/>
    <w:rsid w:val="00F24BB9"/>
    <w:rsid w:val="00F24E96"/>
    <w:rsid w:val="00F25D9D"/>
    <w:rsid w:val="00F264EB"/>
    <w:rsid w:val="00F31321"/>
    <w:rsid w:val="00F338DF"/>
    <w:rsid w:val="00F34171"/>
    <w:rsid w:val="00F344BB"/>
    <w:rsid w:val="00F3646C"/>
    <w:rsid w:val="00F4078C"/>
    <w:rsid w:val="00F4338A"/>
    <w:rsid w:val="00F434D0"/>
    <w:rsid w:val="00F45D6B"/>
    <w:rsid w:val="00F46CDD"/>
    <w:rsid w:val="00F5120E"/>
    <w:rsid w:val="00F53998"/>
    <w:rsid w:val="00F53A6F"/>
    <w:rsid w:val="00F55997"/>
    <w:rsid w:val="00F56462"/>
    <w:rsid w:val="00F57135"/>
    <w:rsid w:val="00F60091"/>
    <w:rsid w:val="00F60138"/>
    <w:rsid w:val="00F60189"/>
    <w:rsid w:val="00F60578"/>
    <w:rsid w:val="00F60A78"/>
    <w:rsid w:val="00F61916"/>
    <w:rsid w:val="00F7026E"/>
    <w:rsid w:val="00F704F4"/>
    <w:rsid w:val="00F71C9E"/>
    <w:rsid w:val="00F71DCD"/>
    <w:rsid w:val="00F728BD"/>
    <w:rsid w:val="00F7332E"/>
    <w:rsid w:val="00F762BA"/>
    <w:rsid w:val="00F774BF"/>
    <w:rsid w:val="00F8004F"/>
    <w:rsid w:val="00F8047E"/>
    <w:rsid w:val="00F8148C"/>
    <w:rsid w:val="00F83603"/>
    <w:rsid w:val="00F83E9E"/>
    <w:rsid w:val="00F85D9B"/>
    <w:rsid w:val="00F866AD"/>
    <w:rsid w:val="00F874D2"/>
    <w:rsid w:val="00F9090E"/>
    <w:rsid w:val="00F912EF"/>
    <w:rsid w:val="00F93DA9"/>
    <w:rsid w:val="00F94C75"/>
    <w:rsid w:val="00F95344"/>
    <w:rsid w:val="00F95D5D"/>
    <w:rsid w:val="00F96806"/>
    <w:rsid w:val="00FA1AEA"/>
    <w:rsid w:val="00FA4821"/>
    <w:rsid w:val="00FA6D91"/>
    <w:rsid w:val="00FB023D"/>
    <w:rsid w:val="00FB1367"/>
    <w:rsid w:val="00FB1F8F"/>
    <w:rsid w:val="00FB3CBA"/>
    <w:rsid w:val="00FB4629"/>
    <w:rsid w:val="00FB5620"/>
    <w:rsid w:val="00FB56D3"/>
    <w:rsid w:val="00FB59CE"/>
    <w:rsid w:val="00FB7C4B"/>
    <w:rsid w:val="00FC0511"/>
    <w:rsid w:val="00FC2B43"/>
    <w:rsid w:val="00FC332E"/>
    <w:rsid w:val="00FC34FA"/>
    <w:rsid w:val="00FC3C41"/>
    <w:rsid w:val="00FC53AB"/>
    <w:rsid w:val="00FC6FC1"/>
    <w:rsid w:val="00FC733E"/>
    <w:rsid w:val="00FD0EA3"/>
    <w:rsid w:val="00FD1F16"/>
    <w:rsid w:val="00FD426A"/>
    <w:rsid w:val="00FD4688"/>
    <w:rsid w:val="00FD663C"/>
    <w:rsid w:val="00FD6B5D"/>
    <w:rsid w:val="00FD75A0"/>
    <w:rsid w:val="00FE0343"/>
    <w:rsid w:val="00FE4F3B"/>
    <w:rsid w:val="00FE6A8E"/>
    <w:rsid w:val="00FE7652"/>
    <w:rsid w:val="00FE7857"/>
    <w:rsid w:val="00FF07DF"/>
    <w:rsid w:val="00FF084D"/>
    <w:rsid w:val="00FF3031"/>
    <w:rsid w:val="00FF4F53"/>
    <w:rsid w:val="00FF5602"/>
    <w:rsid w:val="01306367"/>
    <w:rsid w:val="02237124"/>
    <w:rsid w:val="029D276D"/>
    <w:rsid w:val="02E579C6"/>
    <w:rsid w:val="03447122"/>
    <w:rsid w:val="03A11EF8"/>
    <w:rsid w:val="04140FFD"/>
    <w:rsid w:val="04AB20A6"/>
    <w:rsid w:val="04C766DD"/>
    <w:rsid w:val="04F722F6"/>
    <w:rsid w:val="050E7E7C"/>
    <w:rsid w:val="05A519EE"/>
    <w:rsid w:val="05AE208A"/>
    <w:rsid w:val="05B277A3"/>
    <w:rsid w:val="06313F5C"/>
    <w:rsid w:val="063971CF"/>
    <w:rsid w:val="063D2D62"/>
    <w:rsid w:val="064A393C"/>
    <w:rsid w:val="064E47FC"/>
    <w:rsid w:val="06DA794D"/>
    <w:rsid w:val="073101ED"/>
    <w:rsid w:val="077D162B"/>
    <w:rsid w:val="07BB10D6"/>
    <w:rsid w:val="090542F2"/>
    <w:rsid w:val="09BD2733"/>
    <w:rsid w:val="09FB3B7B"/>
    <w:rsid w:val="0A115DC0"/>
    <w:rsid w:val="0A63049C"/>
    <w:rsid w:val="0A86447A"/>
    <w:rsid w:val="0C0F426A"/>
    <w:rsid w:val="0D105892"/>
    <w:rsid w:val="0D430C2F"/>
    <w:rsid w:val="0D842602"/>
    <w:rsid w:val="0DF02A00"/>
    <w:rsid w:val="0E045E38"/>
    <w:rsid w:val="0E7A7DA7"/>
    <w:rsid w:val="0E9368F7"/>
    <w:rsid w:val="0EA86473"/>
    <w:rsid w:val="0F3B49E2"/>
    <w:rsid w:val="0FB23C64"/>
    <w:rsid w:val="0FE0118C"/>
    <w:rsid w:val="11DF2B76"/>
    <w:rsid w:val="12032DD9"/>
    <w:rsid w:val="13061B24"/>
    <w:rsid w:val="131617F3"/>
    <w:rsid w:val="13434E3C"/>
    <w:rsid w:val="135C3C57"/>
    <w:rsid w:val="147244EC"/>
    <w:rsid w:val="14B435FC"/>
    <w:rsid w:val="1521078E"/>
    <w:rsid w:val="15A8667B"/>
    <w:rsid w:val="16AB3F2B"/>
    <w:rsid w:val="16ED0E65"/>
    <w:rsid w:val="17705106"/>
    <w:rsid w:val="1816536B"/>
    <w:rsid w:val="190937C0"/>
    <w:rsid w:val="197D483D"/>
    <w:rsid w:val="19BE0C6C"/>
    <w:rsid w:val="19C41601"/>
    <w:rsid w:val="1AC64115"/>
    <w:rsid w:val="1B436316"/>
    <w:rsid w:val="1BA37AC4"/>
    <w:rsid w:val="1C0C3421"/>
    <w:rsid w:val="1C316012"/>
    <w:rsid w:val="1D126E42"/>
    <w:rsid w:val="1DDA1072"/>
    <w:rsid w:val="1DE27018"/>
    <w:rsid w:val="1DFB3FB2"/>
    <w:rsid w:val="1E9D7D06"/>
    <w:rsid w:val="1EEA0F08"/>
    <w:rsid w:val="1F0E1C07"/>
    <w:rsid w:val="1F21072D"/>
    <w:rsid w:val="202002D0"/>
    <w:rsid w:val="205C7A73"/>
    <w:rsid w:val="20784036"/>
    <w:rsid w:val="207F423B"/>
    <w:rsid w:val="21AF1129"/>
    <w:rsid w:val="22281445"/>
    <w:rsid w:val="226F274D"/>
    <w:rsid w:val="23112E5C"/>
    <w:rsid w:val="23732872"/>
    <w:rsid w:val="23DF6CE1"/>
    <w:rsid w:val="249538BA"/>
    <w:rsid w:val="263A01D4"/>
    <w:rsid w:val="26A8159B"/>
    <w:rsid w:val="26DE7AF4"/>
    <w:rsid w:val="26FF128F"/>
    <w:rsid w:val="27104E14"/>
    <w:rsid w:val="271D653A"/>
    <w:rsid w:val="27224812"/>
    <w:rsid w:val="278166C4"/>
    <w:rsid w:val="27D61BCC"/>
    <w:rsid w:val="27FB5893"/>
    <w:rsid w:val="2805090D"/>
    <w:rsid w:val="284268C1"/>
    <w:rsid w:val="284F446E"/>
    <w:rsid w:val="28CE7E4A"/>
    <w:rsid w:val="28FB3534"/>
    <w:rsid w:val="28FE607C"/>
    <w:rsid w:val="29214533"/>
    <w:rsid w:val="29455AE8"/>
    <w:rsid w:val="29806B5F"/>
    <w:rsid w:val="29D87E5E"/>
    <w:rsid w:val="29ED592F"/>
    <w:rsid w:val="2A372E37"/>
    <w:rsid w:val="2A83218B"/>
    <w:rsid w:val="2AC0623F"/>
    <w:rsid w:val="2AE46B3B"/>
    <w:rsid w:val="2B0712EB"/>
    <w:rsid w:val="2B9D273E"/>
    <w:rsid w:val="2BB07519"/>
    <w:rsid w:val="2C8D0F42"/>
    <w:rsid w:val="2D0C565F"/>
    <w:rsid w:val="2D1E3393"/>
    <w:rsid w:val="2D372F35"/>
    <w:rsid w:val="2D4051A2"/>
    <w:rsid w:val="2D5C3CBE"/>
    <w:rsid w:val="2DBB17FA"/>
    <w:rsid w:val="2E68700D"/>
    <w:rsid w:val="2F870F85"/>
    <w:rsid w:val="2FF97FAA"/>
    <w:rsid w:val="30564722"/>
    <w:rsid w:val="30F01483"/>
    <w:rsid w:val="317452E4"/>
    <w:rsid w:val="322214BD"/>
    <w:rsid w:val="33120651"/>
    <w:rsid w:val="339B29C2"/>
    <w:rsid w:val="341F2E8B"/>
    <w:rsid w:val="34211234"/>
    <w:rsid w:val="34516875"/>
    <w:rsid w:val="3488639D"/>
    <w:rsid w:val="34960EC5"/>
    <w:rsid w:val="34E56FD0"/>
    <w:rsid w:val="36B42068"/>
    <w:rsid w:val="36DB6198"/>
    <w:rsid w:val="36EB2B59"/>
    <w:rsid w:val="38206506"/>
    <w:rsid w:val="38226671"/>
    <w:rsid w:val="38250E44"/>
    <w:rsid w:val="3840291A"/>
    <w:rsid w:val="38AE27BC"/>
    <w:rsid w:val="38EF0C5E"/>
    <w:rsid w:val="39BD511B"/>
    <w:rsid w:val="3A457899"/>
    <w:rsid w:val="3AA53E2F"/>
    <w:rsid w:val="3BED209B"/>
    <w:rsid w:val="3C3F07A2"/>
    <w:rsid w:val="3C93088D"/>
    <w:rsid w:val="3CEB68BC"/>
    <w:rsid w:val="3DCC145E"/>
    <w:rsid w:val="3DE22558"/>
    <w:rsid w:val="3EA34680"/>
    <w:rsid w:val="3EAD7D6F"/>
    <w:rsid w:val="3EBB19FE"/>
    <w:rsid w:val="3ECEB0B8"/>
    <w:rsid w:val="3EE95804"/>
    <w:rsid w:val="3F3B745B"/>
    <w:rsid w:val="3F5A1C43"/>
    <w:rsid w:val="3F6264CD"/>
    <w:rsid w:val="3F776BF7"/>
    <w:rsid w:val="3F886D6A"/>
    <w:rsid w:val="406E7CF6"/>
    <w:rsid w:val="410E4085"/>
    <w:rsid w:val="41301568"/>
    <w:rsid w:val="415D2BB5"/>
    <w:rsid w:val="418E1B72"/>
    <w:rsid w:val="41A335F1"/>
    <w:rsid w:val="42772602"/>
    <w:rsid w:val="42A95E47"/>
    <w:rsid w:val="43493A69"/>
    <w:rsid w:val="437F0461"/>
    <w:rsid w:val="438043EC"/>
    <w:rsid w:val="43AA5D07"/>
    <w:rsid w:val="446A5A09"/>
    <w:rsid w:val="448E21C0"/>
    <w:rsid w:val="449E1A9B"/>
    <w:rsid w:val="458E24A6"/>
    <w:rsid w:val="45FB193F"/>
    <w:rsid w:val="47AA4569"/>
    <w:rsid w:val="480438C9"/>
    <w:rsid w:val="48F04CB5"/>
    <w:rsid w:val="49212F86"/>
    <w:rsid w:val="4932384E"/>
    <w:rsid w:val="49BE3E20"/>
    <w:rsid w:val="49D83142"/>
    <w:rsid w:val="49E11CBA"/>
    <w:rsid w:val="49F315B5"/>
    <w:rsid w:val="4A4174DD"/>
    <w:rsid w:val="4A620A3D"/>
    <w:rsid w:val="4AAB5F19"/>
    <w:rsid w:val="4BAA7928"/>
    <w:rsid w:val="4BBE40F9"/>
    <w:rsid w:val="4C132A30"/>
    <w:rsid w:val="4C4A5927"/>
    <w:rsid w:val="4D0A4153"/>
    <w:rsid w:val="4D793352"/>
    <w:rsid w:val="4DA375AA"/>
    <w:rsid w:val="4E661E01"/>
    <w:rsid w:val="4E690288"/>
    <w:rsid w:val="4F56356A"/>
    <w:rsid w:val="4F86735F"/>
    <w:rsid w:val="4F8A168A"/>
    <w:rsid w:val="4FEE4105"/>
    <w:rsid w:val="4FFBDFF4"/>
    <w:rsid w:val="514B3DF9"/>
    <w:rsid w:val="51B94B1B"/>
    <w:rsid w:val="52006413"/>
    <w:rsid w:val="52E3400F"/>
    <w:rsid w:val="52F871B5"/>
    <w:rsid w:val="53B97B4F"/>
    <w:rsid w:val="55097645"/>
    <w:rsid w:val="559C1705"/>
    <w:rsid w:val="55C82F84"/>
    <w:rsid w:val="56136AF8"/>
    <w:rsid w:val="56397A26"/>
    <w:rsid w:val="57F32536"/>
    <w:rsid w:val="57F63E04"/>
    <w:rsid w:val="58CD74BE"/>
    <w:rsid w:val="595D3AF5"/>
    <w:rsid w:val="5A3A44BD"/>
    <w:rsid w:val="5A51034D"/>
    <w:rsid w:val="5B4628AC"/>
    <w:rsid w:val="5B884824"/>
    <w:rsid w:val="5BFB2694"/>
    <w:rsid w:val="5CA36449"/>
    <w:rsid w:val="5CB811C4"/>
    <w:rsid w:val="5D602400"/>
    <w:rsid w:val="5DA13F66"/>
    <w:rsid w:val="5DD9A7B5"/>
    <w:rsid w:val="5DEE2225"/>
    <w:rsid w:val="5DFA8112"/>
    <w:rsid w:val="5E4841DE"/>
    <w:rsid w:val="5E9710AF"/>
    <w:rsid w:val="5F424F99"/>
    <w:rsid w:val="5F5F87D8"/>
    <w:rsid w:val="5F811E7D"/>
    <w:rsid w:val="5FA7FF7D"/>
    <w:rsid w:val="60311B3C"/>
    <w:rsid w:val="60430FB9"/>
    <w:rsid w:val="60C06D43"/>
    <w:rsid w:val="60D142EA"/>
    <w:rsid w:val="61945CE8"/>
    <w:rsid w:val="61DB708B"/>
    <w:rsid w:val="61DC2FEB"/>
    <w:rsid w:val="626961B3"/>
    <w:rsid w:val="6406235A"/>
    <w:rsid w:val="64591CAA"/>
    <w:rsid w:val="645D7753"/>
    <w:rsid w:val="64663FA6"/>
    <w:rsid w:val="65822BED"/>
    <w:rsid w:val="65C642C2"/>
    <w:rsid w:val="661314F3"/>
    <w:rsid w:val="662A3E44"/>
    <w:rsid w:val="663766D9"/>
    <w:rsid w:val="666645F0"/>
    <w:rsid w:val="667B564F"/>
    <w:rsid w:val="66C73808"/>
    <w:rsid w:val="67C41D25"/>
    <w:rsid w:val="68687E98"/>
    <w:rsid w:val="68CB0DD6"/>
    <w:rsid w:val="68FF56AB"/>
    <w:rsid w:val="69583CF5"/>
    <w:rsid w:val="6A91144F"/>
    <w:rsid w:val="6B703EDA"/>
    <w:rsid w:val="6BA865A6"/>
    <w:rsid w:val="6BE57E8C"/>
    <w:rsid w:val="6C96661A"/>
    <w:rsid w:val="6E522749"/>
    <w:rsid w:val="6F1331CE"/>
    <w:rsid w:val="6FB500E6"/>
    <w:rsid w:val="70D803EA"/>
    <w:rsid w:val="71067EFC"/>
    <w:rsid w:val="72613E2E"/>
    <w:rsid w:val="72A64F6C"/>
    <w:rsid w:val="72F25778"/>
    <w:rsid w:val="72F4602F"/>
    <w:rsid w:val="72FB2FB8"/>
    <w:rsid w:val="730152FA"/>
    <w:rsid w:val="73380D60"/>
    <w:rsid w:val="73514C72"/>
    <w:rsid w:val="73ED259F"/>
    <w:rsid w:val="74184AC5"/>
    <w:rsid w:val="741A2521"/>
    <w:rsid w:val="741A605D"/>
    <w:rsid w:val="74A85DBB"/>
    <w:rsid w:val="74DE36F1"/>
    <w:rsid w:val="75616F1B"/>
    <w:rsid w:val="75CF6A79"/>
    <w:rsid w:val="75FA66DA"/>
    <w:rsid w:val="7628701A"/>
    <w:rsid w:val="76766F47"/>
    <w:rsid w:val="7685092A"/>
    <w:rsid w:val="768E6903"/>
    <w:rsid w:val="77870F02"/>
    <w:rsid w:val="77891CD7"/>
    <w:rsid w:val="77B78902"/>
    <w:rsid w:val="781E5903"/>
    <w:rsid w:val="784B6D46"/>
    <w:rsid w:val="797107A1"/>
    <w:rsid w:val="79E314BF"/>
    <w:rsid w:val="7A6F2CB1"/>
    <w:rsid w:val="7AA02E65"/>
    <w:rsid w:val="7AA265D3"/>
    <w:rsid w:val="7B2E4781"/>
    <w:rsid w:val="7C077BC4"/>
    <w:rsid w:val="7C117FE0"/>
    <w:rsid w:val="7E2149F0"/>
    <w:rsid w:val="7E6904D1"/>
    <w:rsid w:val="7EAF59BE"/>
    <w:rsid w:val="7ED21CFE"/>
    <w:rsid w:val="7ED67CE2"/>
    <w:rsid w:val="7ED82026"/>
    <w:rsid w:val="7F324788"/>
    <w:rsid w:val="7F4C4562"/>
    <w:rsid w:val="7F6F5AC5"/>
    <w:rsid w:val="7FB7CA43"/>
    <w:rsid w:val="7FC65B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envelope return" w:uiPriority="0" w:qFormat="1"/>
    <w:lsdException w:name="footnote reference" w:uiPriority="0"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qFormat="1"/>
    <w:lsdException w:name="Body Text Indent" w:uiPriority="0" w:qFormat="1"/>
    <w:lsdException w:name="Subtitle" w:semiHidden="0" w:uiPriority="0" w:unhideWhenUsed="0" w:qFormat="1"/>
    <w:lsdException w:name="Body Text First Indent" w:uiPriority="0" w:qFormat="1"/>
    <w:lsdException w:name="Body Text First Indent 2" w:uiPriority="0" w:qFormat="1"/>
    <w:lsdException w:name="Body Text 2"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semiHidden="0" w:uiPriority="0" w:unhideWhenUsed="0"/>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F6F"/>
    <w:pPr>
      <w:widowControl w:val="0"/>
      <w:wordWrap w:val="0"/>
      <w:jc w:val="both"/>
    </w:pPr>
    <w:rPr>
      <w:rFonts w:ascii="仿宋_GB2312" w:eastAsia="仿宋_GB2312"/>
      <w:kern w:val="2"/>
      <w:sz w:val="30"/>
      <w:szCs w:val="30"/>
    </w:rPr>
  </w:style>
  <w:style w:type="paragraph" w:styleId="1">
    <w:name w:val="heading 1"/>
    <w:basedOn w:val="a"/>
    <w:next w:val="a"/>
    <w:link w:val="1Char"/>
    <w:qFormat/>
    <w:rsid w:val="00487DE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87DED"/>
    <w:pPr>
      <w:keepNext/>
      <w:keepLines/>
      <w:spacing w:before="260" w:after="260"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7DED"/>
    <w:rPr>
      <w:rFonts w:eastAsia="仿宋_GB2312"/>
      <w:b/>
      <w:bCs/>
      <w:kern w:val="44"/>
      <w:sz w:val="44"/>
      <w:szCs w:val="44"/>
      <w:lang w:val="en-US" w:eastAsia="zh-CN" w:bidi="ar-SA"/>
    </w:rPr>
  </w:style>
  <w:style w:type="character" w:customStyle="1" w:styleId="2Char">
    <w:name w:val="标题 2 Char"/>
    <w:link w:val="2"/>
    <w:rsid w:val="00487DED"/>
    <w:rPr>
      <w:rFonts w:ascii="Arial" w:eastAsia="黑体" w:hAnsi="Arial" w:cs="Arial"/>
      <w:b/>
      <w:bCs/>
      <w:kern w:val="2"/>
      <w:sz w:val="32"/>
      <w:szCs w:val="32"/>
      <w:lang w:val="en-US" w:eastAsia="zh-CN" w:bidi="ar-SA"/>
    </w:rPr>
  </w:style>
  <w:style w:type="paragraph" w:styleId="7">
    <w:name w:val="toc 7"/>
    <w:basedOn w:val="a"/>
    <w:next w:val="a"/>
    <w:uiPriority w:val="39"/>
    <w:unhideWhenUsed/>
    <w:rsid w:val="00487DED"/>
    <w:pPr>
      <w:ind w:left="1800"/>
      <w:jc w:val="left"/>
    </w:pPr>
    <w:rPr>
      <w:rFonts w:ascii="等线" w:eastAsia="等线"/>
      <w:sz w:val="18"/>
      <w:szCs w:val="18"/>
    </w:rPr>
  </w:style>
  <w:style w:type="paragraph" w:styleId="a3">
    <w:name w:val="Document Map"/>
    <w:basedOn w:val="a"/>
    <w:link w:val="Char"/>
    <w:rsid w:val="00487DED"/>
    <w:pPr>
      <w:shd w:val="clear" w:color="auto" w:fill="000080"/>
    </w:pPr>
  </w:style>
  <w:style w:type="character" w:customStyle="1" w:styleId="Char">
    <w:name w:val="文档结构图 Char"/>
    <w:link w:val="a3"/>
    <w:rsid w:val="00487DED"/>
    <w:rPr>
      <w:rFonts w:eastAsia="仿宋_GB2312"/>
      <w:kern w:val="2"/>
      <w:sz w:val="30"/>
      <w:szCs w:val="30"/>
      <w:lang w:val="en-US" w:eastAsia="zh-CN" w:bidi="ar-SA"/>
    </w:rPr>
  </w:style>
  <w:style w:type="paragraph" w:styleId="a4">
    <w:name w:val="annotation text"/>
    <w:basedOn w:val="a"/>
    <w:link w:val="Char1"/>
    <w:rsid w:val="00487DED"/>
    <w:pPr>
      <w:adjustRightInd w:val="0"/>
      <w:snapToGrid w:val="0"/>
      <w:jc w:val="left"/>
    </w:pPr>
    <w:rPr>
      <w:kern w:val="0"/>
      <w:sz w:val="24"/>
      <w:szCs w:val="24"/>
    </w:rPr>
  </w:style>
  <w:style w:type="character" w:customStyle="1" w:styleId="Char1">
    <w:name w:val="批注文字 Char1"/>
    <w:link w:val="a4"/>
    <w:rsid w:val="00487DED"/>
    <w:rPr>
      <w:rFonts w:eastAsia="仿宋_GB2312"/>
      <w:sz w:val="24"/>
      <w:szCs w:val="24"/>
    </w:rPr>
  </w:style>
  <w:style w:type="paragraph" w:styleId="a5">
    <w:name w:val="Body Text"/>
    <w:basedOn w:val="a"/>
    <w:next w:val="20"/>
    <w:qFormat/>
    <w:rsid w:val="00487DED"/>
    <w:pPr>
      <w:spacing w:after="120"/>
    </w:pPr>
    <w:rPr>
      <w:rFonts w:ascii="Calibri" w:hAnsi="Calibri"/>
      <w:kern w:val="0"/>
      <w:sz w:val="24"/>
      <w:szCs w:val="20"/>
    </w:rPr>
  </w:style>
  <w:style w:type="paragraph" w:styleId="20">
    <w:name w:val="Body Text 2"/>
    <w:basedOn w:val="a"/>
    <w:qFormat/>
    <w:rsid w:val="00487DED"/>
    <w:pPr>
      <w:spacing w:after="120" w:line="480" w:lineRule="auto"/>
    </w:pPr>
  </w:style>
  <w:style w:type="paragraph" w:styleId="a6">
    <w:name w:val="Body Text Indent"/>
    <w:basedOn w:val="a"/>
    <w:next w:val="a7"/>
    <w:qFormat/>
    <w:rsid w:val="00487DED"/>
    <w:pPr>
      <w:ind w:firstLine="570"/>
    </w:pPr>
    <w:rPr>
      <w:rFonts w:ascii="宋体" w:hAnsi="宋体"/>
      <w:sz w:val="28"/>
    </w:rPr>
  </w:style>
  <w:style w:type="paragraph" w:styleId="a7">
    <w:name w:val="envelope return"/>
    <w:basedOn w:val="a"/>
    <w:qFormat/>
    <w:rsid w:val="00487DED"/>
    <w:pPr>
      <w:snapToGrid w:val="0"/>
    </w:pPr>
    <w:rPr>
      <w:rFonts w:ascii="Arial" w:hAnsi="Arial"/>
    </w:rPr>
  </w:style>
  <w:style w:type="paragraph" w:styleId="5">
    <w:name w:val="toc 5"/>
    <w:basedOn w:val="a"/>
    <w:next w:val="a"/>
    <w:uiPriority w:val="39"/>
    <w:unhideWhenUsed/>
    <w:rsid w:val="00487DED"/>
    <w:pPr>
      <w:ind w:left="1200"/>
      <w:jc w:val="left"/>
    </w:pPr>
    <w:rPr>
      <w:rFonts w:ascii="等线" w:eastAsia="等线"/>
      <w:sz w:val="18"/>
      <w:szCs w:val="18"/>
    </w:rPr>
  </w:style>
  <w:style w:type="paragraph" w:styleId="3">
    <w:name w:val="toc 3"/>
    <w:basedOn w:val="a"/>
    <w:next w:val="a"/>
    <w:uiPriority w:val="39"/>
    <w:unhideWhenUsed/>
    <w:rsid w:val="00487DED"/>
    <w:pPr>
      <w:suppressAutoHyphens/>
      <w:adjustRightInd w:val="0"/>
      <w:snapToGrid w:val="0"/>
      <w:spacing w:line="360" w:lineRule="auto"/>
    </w:pPr>
    <w:rPr>
      <w:rFonts w:ascii="Times New Roman"/>
      <w:color w:val="000000"/>
      <w:szCs w:val="20"/>
    </w:rPr>
  </w:style>
  <w:style w:type="paragraph" w:styleId="8">
    <w:name w:val="toc 8"/>
    <w:basedOn w:val="a"/>
    <w:next w:val="a"/>
    <w:uiPriority w:val="39"/>
    <w:unhideWhenUsed/>
    <w:rsid w:val="00487DED"/>
    <w:pPr>
      <w:ind w:left="2100"/>
      <w:jc w:val="left"/>
    </w:pPr>
    <w:rPr>
      <w:rFonts w:ascii="等线" w:eastAsia="等线"/>
      <w:sz w:val="18"/>
      <w:szCs w:val="18"/>
    </w:rPr>
  </w:style>
  <w:style w:type="paragraph" w:styleId="21">
    <w:name w:val="Body Text Indent 2"/>
    <w:basedOn w:val="a"/>
    <w:link w:val="2Char0"/>
    <w:rsid w:val="00487DED"/>
    <w:pPr>
      <w:spacing w:after="120" w:line="480" w:lineRule="auto"/>
      <w:ind w:leftChars="200" w:left="420"/>
    </w:pPr>
    <w:rPr>
      <w:rFonts w:eastAsia="宋体"/>
      <w:kern w:val="0"/>
      <w:sz w:val="24"/>
      <w:szCs w:val="24"/>
    </w:rPr>
  </w:style>
  <w:style w:type="character" w:customStyle="1" w:styleId="2Char0">
    <w:name w:val="正文文本缩进 2 Char"/>
    <w:link w:val="21"/>
    <w:rsid w:val="00487DED"/>
    <w:rPr>
      <w:rFonts w:eastAsia="宋体"/>
      <w:sz w:val="24"/>
      <w:szCs w:val="24"/>
      <w:lang w:val="en-US" w:eastAsia="zh-CN" w:bidi="ar-SA"/>
    </w:rPr>
  </w:style>
  <w:style w:type="paragraph" w:styleId="a8">
    <w:name w:val="Balloon Text"/>
    <w:basedOn w:val="a"/>
    <w:link w:val="Char0"/>
    <w:rsid w:val="00487DED"/>
    <w:rPr>
      <w:kern w:val="0"/>
      <w:sz w:val="18"/>
      <w:szCs w:val="18"/>
    </w:rPr>
  </w:style>
  <w:style w:type="character" w:customStyle="1" w:styleId="Char0">
    <w:name w:val="批注框文本 Char"/>
    <w:link w:val="a8"/>
    <w:rsid w:val="00487DED"/>
    <w:rPr>
      <w:rFonts w:eastAsia="仿宋_GB2312"/>
      <w:sz w:val="18"/>
      <w:szCs w:val="18"/>
      <w:lang w:val="en-US" w:eastAsia="zh-CN" w:bidi="ar-SA"/>
    </w:rPr>
  </w:style>
  <w:style w:type="paragraph" w:styleId="a9">
    <w:name w:val="footer"/>
    <w:basedOn w:val="a"/>
    <w:link w:val="Char2"/>
    <w:rsid w:val="00487DED"/>
    <w:pPr>
      <w:tabs>
        <w:tab w:val="center" w:pos="4153"/>
        <w:tab w:val="right" w:pos="8306"/>
      </w:tabs>
      <w:snapToGrid w:val="0"/>
      <w:jc w:val="left"/>
    </w:pPr>
    <w:rPr>
      <w:rFonts w:ascii="Calibri" w:eastAsia="宋体" w:hAnsi="Calibri" w:cs="Calibri"/>
      <w:kern w:val="0"/>
      <w:sz w:val="18"/>
      <w:szCs w:val="18"/>
    </w:rPr>
  </w:style>
  <w:style w:type="character" w:customStyle="1" w:styleId="Char2">
    <w:name w:val="页脚 Char"/>
    <w:link w:val="a9"/>
    <w:rsid w:val="00487DED"/>
    <w:rPr>
      <w:rFonts w:ascii="Calibri" w:eastAsia="宋体" w:hAnsi="Calibri" w:cs="Calibri"/>
      <w:sz w:val="18"/>
      <w:szCs w:val="18"/>
      <w:lang w:val="en-US" w:eastAsia="zh-CN" w:bidi="ar-SA"/>
    </w:rPr>
  </w:style>
  <w:style w:type="paragraph" w:styleId="aa">
    <w:name w:val="header"/>
    <w:basedOn w:val="a"/>
    <w:link w:val="Char3"/>
    <w:rsid w:val="00487DED"/>
    <w:pPr>
      <w:pBdr>
        <w:bottom w:val="single" w:sz="6" w:space="1" w:color="auto"/>
      </w:pBdr>
      <w:tabs>
        <w:tab w:val="center" w:pos="4153"/>
        <w:tab w:val="right" w:pos="8306"/>
      </w:tabs>
      <w:snapToGrid w:val="0"/>
      <w:jc w:val="center"/>
    </w:pPr>
    <w:rPr>
      <w:rFonts w:ascii="Calibri" w:eastAsia="宋体" w:hAnsi="Calibri" w:cs="Calibri"/>
      <w:kern w:val="0"/>
      <w:sz w:val="18"/>
      <w:szCs w:val="18"/>
    </w:rPr>
  </w:style>
  <w:style w:type="character" w:customStyle="1" w:styleId="Char3">
    <w:name w:val="页眉 Char"/>
    <w:link w:val="aa"/>
    <w:rsid w:val="00487DED"/>
    <w:rPr>
      <w:rFonts w:ascii="Calibri" w:eastAsia="宋体" w:hAnsi="Calibri" w:cs="Calibri"/>
      <w:sz w:val="18"/>
      <w:szCs w:val="18"/>
      <w:lang w:val="en-US" w:eastAsia="zh-CN" w:bidi="ar-SA"/>
    </w:rPr>
  </w:style>
  <w:style w:type="paragraph" w:styleId="10">
    <w:name w:val="toc 1"/>
    <w:basedOn w:val="a"/>
    <w:next w:val="a"/>
    <w:uiPriority w:val="39"/>
    <w:rsid w:val="00487DED"/>
    <w:pPr>
      <w:suppressAutoHyphens/>
      <w:adjustRightInd w:val="0"/>
      <w:snapToGrid w:val="0"/>
      <w:spacing w:line="360" w:lineRule="auto"/>
    </w:pPr>
    <w:rPr>
      <w:rFonts w:ascii="Times New Roman"/>
      <w:color w:val="000000"/>
      <w:sz w:val="32"/>
      <w:szCs w:val="20"/>
    </w:rPr>
  </w:style>
  <w:style w:type="paragraph" w:styleId="4">
    <w:name w:val="toc 4"/>
    <w:basedOn w:val="a"/>
    <w:next w:val="a"/>
    <w:uiPriority w:val="39"/>
    <w:unhideWhenUsed/>
    <w:rsid w:val="00487DED"/>
    <w:pPr>
      <w:ind w:left="900"/>
      <w:jc w:val="left"/>
    </w:pPr>
    <w:rPr>
      <w:rFonts w:ascii="等线" w:eastAsia="等线"/>
      <w:sz w:val="18"/>
      <w:szCs w:val="18"/>
    </w:rPr>
  </w:style>
  <w:style w:type="paragraph" w:styleId="ab">
    <w:name w:val="Subtitle"/>
    <w:basedOn w:val="a"/>
    <w:next w:val="a"/>
    <w:link w:val="Char4"/>
    <w:qFormat/>
    <w:rsid w:val="00487DED"/>
    <w:pPr>
      <w:ind w:firstLineChars="200" w:firstLine="200"/>
      <w:jc w:val="left"/>
      <w:outlineLvl w:val="2"/>
    </w:pPr>
    <w:rPr>
      <w:rFonts w:ascii="Cambria" w:eastAsia="黑体" w:hAnsi="Cambria"/>
      <w:bCs/>
      <w:kern w:val="28"/>
      <w:sz w:val="28"/>
      <w:szCs w:val="32"/>
    </w:rPr>
  </w:style>
  <w:style w:type="character" w:customStyle="1" w:styleId="Char4">
    <w:name w:val="副标题 Char"/>
    <w:link w:val="ab"/>
    <w:rsid w:val="00487DED"/>
    <w:rPr>
      <w:rFonts w:ascii="Cambria" w:eastAsia="黑体" w:hAnsi="Cambria"/>
      <w:bCs/>
      <w:kern w:val="28"/>
      <w:sz w:val="28"/>
      <w:szCs w:val="32"/>
    </w:rPr>
  </w:style>
  <w:style w:type="paragraph" w:styleId="ac">
    <w:name w:val="footnote text"/>
    <w:basedOn w:val="a"/>
    <w:link w:val="Char5"/>
    <w:unhideWhenUsed/>
    <w:qFormat/>
    <w:rsid w:val="00487DED"/>
    <w:pPr>
      <w:snapToGrid w:val="0"/>
      <w:jc w:val="left"/>
    </w:pPr>
    <w:rPr>
      <w:sz w:val="18"/>
    </w:rPr>
  </w:style>
  <w:style w:type="character" w:customStyle="1" w:styleId="Char5">
    <w:name w:val="脚注文本 Char"/>
    <w:link w:val="ac"/>
    <w:qFormat/>
    <w:rsid w:val="00487DED"/>
    <w:rPr>
      <w:rFonts w:ascii="仿宋_GB2312" w:eastAsia="仿宋_GB2312"/>
      <w:kern w:val="2"/>
      <w:sz w:val="18"/>
      <w:szCs w:val="30"/>
    </w:rPr>
  </w:style>
  <w:style w:type="paragraph" w:styleId="6">
    <w:name w:val="toc 6"/>
    <w:basedOn w:val="a"/>
    <w:next w:val="a"/>
    <w:uiPriority w:val="39"/>
    <w:unhideWhenUsed/>
    <w:rsid w:val="00487DED"/>
    <w:pPr>
      <w:ind w:left="1500"/>
      <w:jc w:val="left"/>
    </w:pPr>
    <w:rPr>
      <w:rFonts w:ascii="等线" w:eastAsia="等线"/>
      <w:sz w:val="18"/>
      <w:szCs w:val="18"/>
    </w:rPr>
  </w:style>
  <w:style w:type="paragraph" w:styleId="30">
    <w:name w:val="Body Text Indent 3"/>
    <w:basedOn w:val="a"/>
    <w:rsid w:val="00487DED"/>
    <w:pPr>
      <w:adjustRightInd w:val="0"/>
      <w:snapToGrid w:val="0"/>
      <w:spacing w:line="360" w:lineRule="auto"/>
      <w:ind w:firstLineChars="200" w:firstLine="480"/>
    </w:pPr>
    <w:rPr>
      <w:rFonts w:ascii="楷体_GB2312" w:eastAsia="楷体_GB2312"/>
      <w:color w:val="FF0000"/>
      <w:sz w:val="24"/>
      <w:szCs w:val="24"/>
    </w:rPr>
  </w:style>
  <w:style w:type="paragraph" w:styleId="22">
    <w:name w:val="toc 2"/>
    <w:basedOn w:val="a"/>
    <w:next w:val="a"/>
    <w:uiPriority w:val="39"/>
    <w:rsid w:val="00487DED"/>
    <w:pPr>
      <w:suppressAutoHyphens/>
      <w:adjustRightInd w:val="0"/>
      <w:snapToGrid w:val="0"/>
      <w:spacing w:line="360" w:lineRule="auto"/>
      <w:ind w:firstLineChars="200" w:firstLine="200"/>
    </w:pPr>
    <w:rPr>
      <w:rFonts w:ascii="Times New Roman"/>
      <w:color w:val="000000"/>
      <w:sz w:val="32"/>
      <w:szCs w:val="20"/>
    </w:rPr>
  </w:style>
  <w:style w:type="paragraph" w:styleId="9">
    <w:name w:val="toc 9"/>
    <w:basedOn w:val="a"/>
    <w:next w:val="a"/>
    <w:uiPriority w:val="39"/>
    <w:unhideWhenUsed/>
    <w:rsid w:val="00487DED"/>
    <w:pPr>
      <w:ind w:left="2400"/>
      <w:jc w:val="left"/>
    </w:pPr>
    <w:rPr>
      <w:rFonts w:ascii="等线" w:eastAsia="等线"/>
      <w:sz w:val="18"/>
      <w:szCs w:val="18"/>
    </w:rPr>
  </w:style>
  <w:style w:type="paragraph" w:styleId="ad">
    <w:name w:val="Normal (Web)"/>
    <w:basedOn w:val="a"/>
    <w:uiPriority w:val="99"/>
    <w:unhideWhenUsed/>
    <w:rsid w:val="00487DED"/>
    <w:pPr>
      <w:spacing w:before="100" w:beforeAutospacing="1" w:after="100" w:afterAutospacing="1"/>
      <w:jc w:val="left"/>
    </w:pPr>
    <w:rPr>
      <w:kern w:val="0"/>
      <w:sz w:val="24"/>
    </w:rPr>
  </w:style>
  <w:style w:type="paragraph" w:styleId="ae">
    <w:name w:val="annotation subject"/>
    <w:basedOn w:val="a4"/>
    <w:next w:val="a4"/>
    <w:link w:val="Char6"/>
    <w:rsid w:val="00487DED"/>
    <w:rPr>
      <w:b/>
      <w:bCs/>
    </w:rPr>
  </w:style>
  <w:style w:type="character" w:customStyle="1" w:styleId="Char6">
    <w:name w:val="批注主题 Char"/>
    <w:link w:val="ae"/>
    <w:rsid w:val="00487DED"/>
    <w:rPr>
      <w:rFonts w:eastAsia="仿宋_GB2312"/>
      <w:b/>
      <w:bCs/>
      <w:sz w:val="24"/>
      <w:szCs w:val="24"/>
      <w:lang w:val="en-US" w:eastAsia="zh-CN" w:bidi="ar-SA"/>
    </w:rPr>
  </w:style>
  <w:style w:type="paragraph" w:styleId="af">
    <w:name w:val="Body Text First Indent"/>
    <w:basedOn w:val="a5"/>
    <w:next w:val="23"/>
    <w:qFormat/>
    <w:rsid w:val="00487DED"/>
    <w:pPr>
      <w:spacing w:line="500" w:lineRule="exact"/>
      <w:ind w:firstLineChars="100" w:firstLine="320"/>
    </w:pPr>
    <w:rPr>
      <w:rFonts w:ascii="Times New Roman" w:eastAsia="楷体" w:hAnsi="Times New Roman"/>
    </w:rPr>
  </w:style>
  <w:style w:type="paragraph" w:styleId="23">
    <w:name w:val="Body Text First Indent 2"/>
    <w:basedOn w:val="a6"/>
    <w:qFormat/>
    <w:rsid w:val="00487DED"/>
    <w:pPr>
      <w:autoSpaceDE w:val="0"/>
      <w:autoSpaceDN w:val="0"/>
      <w:adjustRightInd w:val="0"/>
      <w:spacing w:after="120"/>
      <w:ind w:leftChars="200" w:left="420" w:firstLineChars="200" w:firstLine="420"/>
    </w:pPr>
    <w:rPr>
      <w:rFonts w:ascii="Times New Roman" w:hAnsi="Times New Roman"/>
      <w:sz w:val="20"/>
      <w:szCs w:val="20"/>
    </w:rPr>
  </w:style>
  <w:style w:type="table" w:styleId="af0">
    <w:name w:val="Table Grid"/>
    <w:basedOn w:val="a1"/>
    <w:qFormat/>
    <w:rsid w:val="00487DED"/>
    <w:pPr>
      <w:widowControl w:val="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page number"/>
    <w:rsid w:val="00487DED"/>
  </w:style>
  <w:style w:type="character" w:styleId="af2">
    <w:name w:val="Emphasis"/>
    <w:uiPriority w:val="20"/>
    <w:qFormat/>
    <w:rsid w:val="00487DED"/>
    <w:rPr>
      <w:i/>
      <w:iCs/>
    </w:rPr>
  </w:style>
  <w:style w:type="character" w:styleId="af3">
    <w:name w:val="Hyperlink"/>
    <w:uiPriority w:val="99"/>
    <w:rsid w:val="00487DED"/>
    <w:rPr>
      <w:color w:val="0000FF"/>
      <w:u w:val="single"/>
    </w:rPr>
  </w:style>
  <w:style w:type="character" w:styleId="af4">
    <w:name w:val="annotation reference"/>
    <w:rsid w:val="00487DED"/>
    <w:rPr>
      <w:sz w:val="21"/>
      <w:szCs w:val="21"/>
    </w:rPr>
  </w:style>
  <w:style w:type="character" w:styleId="af5">
    <w:name w:val="footnote reference"/>
    <w:unhideWhenUsed/>
    <w:qFormat/>
    <w:rsid w:val="00487DED"/>
    <w:rPr>
      <w:vertAlign w:val="superscript"/>
    </w:rPr>
  </w:style>
  <w:style w:type="character" w:customStyle="1" w:styleId="15">
    <w:name w:val="15"/>
    <w:rsid w:val="00487DED"/>
    <w:rPr>
      <w:rFonts w:ascii="Calibri" w:hAnsi="Calibri" w:cs="Calibri" w:hint="default"/>
    </w:rPr>
  </w:style>
  <w:style w:type="character" w:customStyle="1" w:styleId="font11">
    <w:name w:val="font11"/>
    <w:rsid w:val="00487DED"/>
    <w:rPr>
      <w:rFonts w:ascii="Times New Roman" w:hAnsi="Times New Roman" w:cs="Times New Roman" w:hint="default"/>
      <w:color w:val="000000"/>
      <w:sz w:val="20"/>
      <w:szCs w:val="20"/>
      <w:u w:val="none"/>
    </w:rPr>
  </w:style>
  <w:style w:type="character" w:customStyle="1" w:styleId="100">
    <w:name w:val="10"/>
    <w:rsid w:val="00487DED"/>
    <w:rPr>
      <w:rFonts w:ascii="Calibri" w:hAnsi="Calibri" w:cs="Calibri" w:hint="default"/>
    </w:rPr>
  </w:style>
  <w:style w:type="character" w:customStyle="1" w:styleId="font21">
    <w:name w:val="font21"/>
    <w:rsid w:val="00487DED"/>
    <w:rPr>
      <w:rFonts w:ascii="宋体" w:eastAsia="宋体" w:hAnsi="宋体" w:cs="宋体" w:hint="eastAsia"/>
      <w:color w:val="000000"/>
      <w:sz w:val="20"/>
      <w:szCs w:val="20"/>
      <w:u w:val="none"/>
    </w:rPr>
  </w:style>
  <w:style w:type="paragraph" w:styleId="af6">
    <w:name w:val="Revision"/>
    <w:uiPriority w:val="99"/>
    <w:semiHidden/>
    <w:rsid w:val="00487DED"/>
    <w:rPr>
      <w:rFonts w:eastAsia="仿宋_GB2312"/>
      <w:kern w:val="2"/>
      <w:sz w:val="30"/>
      <w:szCs w:val="30"/>
    </w:rPr>
  </w:style>
  <w:style w:type="paragraph" w:customStyle="1" w:styleId="my">
    <w:name w:val="my正文"/>
    <w:basedOn w:val="a"/>
    <w:qFormat/>
    <w:rsid w:val="00487DED"/>
    <w:pPr>
      <w:spacing w:line="360" w:lineRule="auto"/>
      <w:ind w:firstLineChars="200" w:firstLine="480"/>
    </w:pPr>
    <w:rPr>
      <w:sz w:val="24"/>
    </w:rPr>
  </w:style>
  <w:style w:type="paragraph" w:customStyle="1" w:styleId="CharChar1CharCharCharCharCharChar">
    <w:name w:val="Char Char1 Char Char Char Char Char Char"/>
    <w:basedOn w:val="a"/>
    <w:rsid w:val="00487DED"/>
    <w:pPr>
      <w:widowControl/>
      <w:spacing w:after="160" w:line="240" w:lineRule="exact"/>
      <w:jc w:val="left"/>
    </w:pPr>
    <w:rPr>
      <w:rFonts w:eastAsia="宋体"/>
      <w:sz w:val="21"/>
      <w:szCs w:val="24"/>
    </w:rPr>
  </w:style>
  <w:style w:type="paragraph" w:customStyle="1" w:styleId="Char7">
    <w:name w:val="Char"/>
    <w:basedOn w:val="a"/>
    <w:rsid w:val="00487DED"/>
    <w:rPr>
      <w:rFonts w:eastAsia="宋体"/>
      <w:sz w:val="21"/>
      <w:szCs w:val="24"/>
    </w:rPr>
  </w:style>
  <w:style w:type="paragraph" w:customStyle="1" w:styleId="210">
    <w:name w:val="样式 样式 正文格式 + 首行缩进: 2 字符 + 自动设置1"/>
    <w:basedOn w:val="a"/>
    <w:rsid w:val="00487DED"/>
    <w:pPr>
      <w:widowControl/>
      <w:spacing w:line="500" w:lineRule="atLeast"/>
      <w:ind w:firstLineChars="200" w:firstLine="200"/>
    </w:pPr>
    <w:rPr>
      <w:rFonts w:ascii="Times New Roman"/>
      <w:kern w:val="0"/>
      <w:sz w:val="28"/>
      <w:szCs w:val="28"/>
    </w:rPr>
  </w:style>
  <w:style w:type="paragraph" w:customStyle="1" w:styleId="p0">
    <w:name w:val="p0"/>
    <w:basedOn w:val="a"/>
    <w:rsid w:val="00487DED"/>
    <w:pPr>
      <w:widowControl/>
    </w:pPr>
    <w:rPr>
      <w:rFonts w:eastAsia="宋体"/>
      <w:kern w:val="0"/>
    </w:rPr>
  </w:style>
  <w:style w:type="paragraph" w:customStyle="1" w:styleId="50">
    <w:name w:val="标题 5（有编号）（绿盟科技）"/>
    <w:basedOn w:val="a"/>
    <w:next w:val="a"/>
    <w:qFormat/>
    <w:rsid w:val="00487DED"/>
    <w:pPr>
      <w:keepNext/>
      <w:keepLines/>
      <w:wordWrap/>
      <w:spacing w:before="280" w:after="156" w:line="377" w:lineRule="auto"/>
      <w:ind w:firstLineChars="200" w:firstLine="200"/>
      <w:outlineLvl w:val="4"/>
    </w:pPr>
    <w:rPr>
      <w:rFonts w:ascii="Arial" w:eastAsia="黑体" w:hAnsi="Arial"/>
      <w:b/>
      <w:sz w:val="24"/>
      <w:szCs w:val="28"/>
    </w:rPr>
  </w:style>
  <w:style w:type="paragraph" w:customStyle="1" w:styleId="Default">
    <w:name w:val="Default"/>
    <w:rsid w:val="00487DED"/>
    <w:pPr>
      <w:widowControl w:val="0"/>
      <w:autoSpaceDE w:val="0"/>
      <w:autoSpaceDN w:val="0"/>
      <w:adjustRightInd w:val="0"/>
    </w:pPr>
    <w:rPr>
      <w:rFonts w:ascii="仿宋_GB2312" w:eastAsia="仿宋_GB2312" w:cs="仿宋_GB2312"/>
      <w:color w:val="000000"/>
      <w:sz w:val="24"/>
      <w:szCs w:val="24"/>
    </w:rPr>
  </w:style>
  <w:style w:type="character" w:customStyle="1" w:styleId="Char8">
    <w:name w:val="批注文字 Char"/>
    <w:rsid w:val="007677AF"/>
    <w:rPr>
      <w:rFonts w:eastAsia="仿宋_GB2312"/>
      <w:kern w:val="2"/>
      <w:sz w:val="30"/>
      <w:szCs w:val="24"/>
    </w:rPr>
  </w:style>
</w:styles>
</file>

<file path=word/webSettings.xml><?xml version="1.0" encoding="utf-8"?>
<w:webSettings xmlns:r="http://schemas.openxmlformats.org/officeDocument/2006/relationships" xmlns:w="http://schemas.openxmlformats.org/wordprocessingml/2006/main">
  <w:divs>
    <w:div w:id="1311134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17A1-A442-4FDE-BF7D-9354B384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1785</Words>
  <Characters>10177</Characters>
  <Application>Microsoft Office Word</Application>
  <DocSecurity>0</DocSecurity>
  <Lines>84</Lines>
  <Paragraphs>23</Paragraphs>
  <ScaleCrop>false</ScaleCrop>
  <Company>Sky123.Org</Company>
  <LinksUpToDate>false</LinksUpToDate>
  <CharactersWithSpaces>11939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北京市财政支出项目绩效评价报告</dc:title>
  <dc:creator>microsoft</dc:creator>
  <cp:lastModifiedBy>USER-</cp:lastModifiedBy>
  <cp:revision>12</cp:revision>
  <cp:lastPrinted>2021-05-17T05:06:00Z</cp:lastPrinted>
  <dcterms:created xsi:type="dcterms:W3CDTF">2022-05-31T05:43:00Z</dcterms:created>
  <dcterms:modified xsi:type="dcterms:W3CDTF">2022-05-31T06:36:00Z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73AE5527A24B4A50A22BAE7F2CB225DB</vt:lpwstr>
  </property>
</Properties>
</file>