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2021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17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878"/>
        <w:gridCol w:w="1180"/>
        <w:gridCol w:w="573"/>
        <w:gridCol w:w="332"/>
        <w:gridCol w:w="210"/>
        <w:gridCol w:w="636"/>
        <w:gridCol w:w="84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761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 xml:space="preserve">档案整理及其数字化工作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38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北京城市副中心工程建设管理办公室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6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highlight w:val="red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综合部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38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陈岩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6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highlight w:val="red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55572010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算数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算数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执行数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9.6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9.6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9.593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99.93%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9.6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9.6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9.593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99.93%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81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78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481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根据市委办公厅、市政府办公厅《关于印发&lt;北京市档案馆接收档案的规定&gt;的通知》、北京市“十三五”时期档案事业发展规划及市档案局《接收电子文件管理规定》的有关要求。我办每年需要开展文书档案整理、数字化工作，逐步提高我办档案现代化管理水平及档案资源利用效果。</w:t>
            </w:r>
          </w:p>
        </w:tc>
        <w:tc>
          <w:tcPr>
            <w:tcW w:w="378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对我办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文书档案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进行了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整理、数字化工作，提高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了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我办档案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的利用率，加强了我办档案的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现代化管理水平及档案资源利用效果。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5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分值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得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分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约0.32万卷件，6万余页文书档案整理、数字化工作</w:t>
            </w: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0.32万卷件，6万余页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0.61万卷件，2.38万页</w:t>
            </w:r>
          </w:p>
        </w:tc>
        <w:tc>
          <w:tcPr>
            <w:tcW w:w="5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17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有部分密件、重复件，以后分类存放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档案符合入馆标准</w:t>
            </w: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5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项目按期完成率</w:t>
            </w: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项目经济成本</w:t>
            </w: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≤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9.6万元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≤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9.6万元</w:t>
            </w:r>
          </w:p>
        </w:tc>
        <w:tc>
          <w:tcPr>
            <w:tcW w:w="5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社会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提高档案利用率</w:t>
            </w: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5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社会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减少查找档案时间</w:t>
            </w: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80%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80%</w:t>
            </w:r>
          </w:p>
        </w:tc>
        <w:tc>
          <w:tcPr>
            <w:tcW w:w="5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提高档案资源保持和利用的科学化、合理化水平</w:t>
            </w: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优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优</w:t>
            </w:r>
          </w:p>
        </w:tc>
        <w:tc>
          <w:tcPr>
            <w:tcW w:w="5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服务对象满意度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相关部门满意度</w:t>
            </w: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5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57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5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97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8FiLy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GeRIfZyLTVLstl3f3NZWR/Tm&#10;7ZkcwfF1g+QbFuIj82ADCgbD4wMOqSyS2F6ipLb+09/ekz+GBCslLdhVUgP6U6LeGgwvEXEQ/CBs&#10;B8Hs9Z0FXSfYHMeziA8+qkGU3uqPoP0q5ZBMBQRmhiMbRjOIdxFab8T6cLFaXfS9882uvn4GFR2L&#10;G/PkeD/chG1wq30Evhn2hNkZqB5K8DEPrt+dRPhf9ex13fD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A8FiLy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doNotDisplayPageBoundaries w:val="true"/>
  <w:embedTrueTypeFonts/>
  <w:saveSubset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0ZDczMzdlMzNiNjU3OTM1ODhjM2VjNjNmMGRkOTkifQ=="/>
  </w:docVars>
  <w:rsids>
    <w:rsidRoot w:val="F77F09F4"/>
    <w:rsid w:val="0EDA2A1C"/>
    <w:rsid w:val="321A2064"/>
    <w:rsid w:val="37173543"/>
    <w:rsid w:val="3FF76880"/>
    <w:rsid w:val="465A7C03"/>
    <w:rsid w:val="4FE13B11"/>
    <w:rsid w:val="527D4536"/>
    <w:rsid w:val="5DF3819D"/>
    <w:rsid w:val="6FFB2D91"/>
    <w:rsid w:val="702903C7"/>
    <w:rsid w:val="764D5DD3"/>
    <w:rsid w:val="7AB7FF50"/>
    <w:rsid w:val="7BFEB0DB"/>
    <w:rsid w:val="CEFD3F3D"/>
    <w:rsid w:val="EA3F77F2"/>
    <w:rsid w:val="EEFE5989"/>
    <w:rsid w:val="EFCF3EAE"/>
    <w:rsid w:val="F5B764A2"/>
    <w:rsid w:val="F62F02AF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601</Words>
  <Characters>685</Characters>
  <Lines>0</Lines>
  <Paragraphs>0</Paragraphs>
  <TotalTime>1</TotalTime>
  <ScaleCrop>false</ScaleCrop>
  <LinksUpToDate>false</LinksUpToDate>
  <CharactersWithSpaces>719</CharactersWithSpaces>
  <Application>WPS Office_11.8.2.10587_F1E327BC-269C-435d-A152-05C5408002CA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2022-03-11T03:16:00Z</dcterms:created>
  <dc:creator>user</dc:creator>
  <cp:lastModifiedBy>user</cp:lastModifiedBy>
  <cp:lastPrinted>2022-03-25T10:01:00Z</cp:lastPrinted>
  <dcterms:modified xsi:type="dcterms:W3CDTF">2022-05-26T11:24:12Z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2052-11.8.2.10587</vt:lpwstr>
  </property>
  <property fmtid="{D5CDD505-2E9C-101B-9397-08002B2CF9AE}" pid="3" name="ICV">
    <vt:lpwstr>B917CA7E013D4507983F5C75BB54AF9E</vt:lpwstr>
  </property>
</Properties>
</file>