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AF3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sz w:val="32"/>
          <w:szCs w:val="32"/>
          <w:lang w:val="en-US" w:eastAsia="zh-CN"/>
        </w:rPr>
        <w:t>附件</w:t>
      </w:r>
    </w:p>
    <w:p w14:paraId="3A477A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  <w:t>北京市未来产业合伙人申请表</w:t>
      </w:r>
    </w:p>
    <w:tbl>
      <w:tblPr>
        <w:tblStyle w:val="2"/>
        <w:tblW w:w="528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1530"/>
        <w:gridCol w:w="1222"/>
        <w:gridCol w:w="1741"/>
        <w:gridCol w:w="1168"/>
        <w:gridCol w:w="1709"/>
      </w:tblGrid>
      <w:tr w14:paraId="38205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B2A4A"/>
            <w:noWrap/>
            <w:vAlign w:val="center"/>
          </w:tcPr>
          <w:p w14:paraId="1CCF4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Chars="100"/>
              <w:jc w:val="left"/>
              <w:textAlignment w:val="center"/>
              <w:rPr>
                <w:rFonts w:hint="default" w:ascii="Noto Sans CJK SC" w:hAnsi="Noto Sans CJK SC" w:eastAsia="Noto Sans CJK SC" w:cs="Noto Sans CJK SC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一、单位基本信息（机构合伙人填写）</w:t>
            </w:r>
          </w:p>
        </w:tc>
      </w:tr>
      <w:tr w14:paraId="007F7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62CD0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BBB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4A7F5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法人姓名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146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67F6A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74C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</w:tr>
      <w:tr w14:paraId="18AEA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247A7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02C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31FD3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申报联系人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210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24445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B72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</w:tr>
      <w:tr w14:paraId="24EB8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2C7C7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61D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</w:tr>
      <w:tr w14:paraId="6E0D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4E97F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单位概况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38E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</w:tr>
      <w:tr w14:paraId="500CA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B2A4A"/>
            <w:noWrap/>
            <w:vAlign w:val="center"/>
          </w:tcPr>
          <w:p w14:paraId="1C271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Chars="100"/>
              <w:jc w:val="left"/>
              <w:textAlignment w:val="center"/>
              <w:rPr>
                <w:rFonts w:hint="default" w:ascii="Noto Sans CJK SC" w:hAnsi="Noto Sans CJK SC" w:eastAsia="Noto Sans CJK SC" w:cs="Noto Sans CJK SC"/>
                <w:b/>
                <w:bCs/>
                <w:i w:val="0"/>
                <w:iCs w:val="0"/>
                <w:color w:val="FFFFFF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二、个人基本信息（自然人合伙人填写）</w:t>
            </w:r>
          </w:p>
        </w:tc>
      </w:tr>
      <w:tr w14:paraId="53FCA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66AF3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765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24FE5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0C6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4C333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职务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1DF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</w:tr>
      <w:tr w14:paraId="6318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387A0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个人所在地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8DE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2B4F3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B78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694B4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BD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</w:tr>
      <w:tr w14:paraId="1BAAD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12E2F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446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</w:tr>
      <w:tr w14:paraId="02513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57C65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个人介绍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B41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</w:p>
        </w:tc>
      </w:tr>
      <w:tr w14:paraId="0699D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B2A4A"/>
            <w:noWrap/>
            <w:vAlign w:val="center"/>
          </w:tcPr>
          <w:p w14:paraId="6EFC6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Chars="100"/>
              <w:jc w:val="left"/>
              <w:textAlignment w:val="center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、合伙人类型申报</w:t>
            </w:r>
          </w:p>
        </w:tc>
      </w:tr>
      <w:tr w14:paraId="23040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15C63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申报合伙人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类型（单选）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3B3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□ 产业导师  □ 产业主理人  □ 资本合伙人  □ 场景合伙人</w:t>
            </w:r>
          </w:p>
        </w:tc>
      </w:tr>
      <w:tr w14:paraId="5EE67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4B221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合伙人专业领域（可多选）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8E4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19" w:leftChars="71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量子科技   □ 6G       □ 通用人工智能   □ 光电融合  □ 元宇宙  </w:t>
            </w:r>
          </w:p>
          <w:p w14:paraId="0E763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19" w:leftChars="71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类脑智能   □ 脑机接口 □ 细胞与基因治疗 □ 类器官技术□ 生物制造 □ 具身智能机器人 □ 原子级制造  □ 智慧出行□ 氢能  □ 聚变能源 </w:t>
            </w:r>
          </w:p>
          <w:p w14:paraId="71093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19" w:leftChars="71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新型储能   □ 碳捕集封存利用  □ 二维材料   □ 超宽禁带半导体材料   □ 高温超导材料  □ 超材料 □ 新一代生物医用材料 □ 钙钛矿□ 商业航天   □ 卫星网络   □ 空域安全  □ 太空算力 □ 太空制造   □ 太空旅游 </w:t>
            </w:r>
          </w:p>
          <w:p w14:paraId="4AAFE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19" w:leftChars="71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□ 深空探测 □ 其他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FFFF"/>
                <w:kern w:val="0"/>
                <w:sz w:val="20"/>
                <w:szCs w:val="20"/>
                <w:u w:val="single"/>
                <w:lang w:val="en-US" w:eastAsia="zh-CN" w:bidi="ar"/>
              </w:rPr>
              <w:t>1</w:t>
            </w:r>
          </w:p>
        </w:tc>
      </w:tr>
      <w:tr w14:paraId="32AFC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B2A4A"/>
            <w:noWrap/>
            <w:vAlign w:val="center"/>
          </w:tcPr>
          <w:p w14:paraId="2B7A6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Chars="100"/>
              <w:jc w:val="left"/>
              <w:textAlignment w:val="center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四、申报条件匹配</w:t>
            </w:r>
          </w:p>
        </w:tc>
      </w:tr>
      <w:tr w14:paraId="5179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7433D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  <w:t>产业导师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EE1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8C8A84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  <w:lang w:val="en-US" w:eastAsia="zh-CN"/>
              </w:rPr>
              <w:t>概括介绍合伙人能力与过往相关经验，佐证材料可另附</w:t>
            </w:r>
          </w:p>
        </w:tc>
      </w:tr>
      <w:tr w14:paraId="39F71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6B1A0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  <w:t>产业主理人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068C2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8C8A84"/>
                <w:sz w:val="20"/>
                <w:szCs w:val="20"/>
                <w:u w:val="none"/>
              </w:rPr>
            </w:pPr>
          </w:p>
        </w:tc>
      </w:tr>
      <w:tr w14:paraId="684D9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1F662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投资合伙人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464E8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8C8A84"/>
                <w:sz w:val="20"/>
                <w:szCs w:val="20"/>
                <w:u w:val="none"/>
              </w:rPr>
            </w:pPr>
          </w:p>
        </w:tc>
      </w:tr>
      <w:tr w14:paraId="585C9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4F110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7352F"/>
                <w:kern w:val="0"/>
                <w:sz w:val="20"/>
                <w:szCs w:val="20"/>
                <w:u w:val="none"/>
                <w:lang w:val="en-US" w:eastAsia="zh-CN" w:bidi="ar"/>
              </w:rPr>
              <w:t>场景合伙人</w:t>
            </w:r>
          </w:p>
        </w:tc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39B31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8C8A84"/>
                <w:sz w:val="20"/>
                <w:szCs w:val="20"/>
                <w:u w:val="none"/>
              </w:rPr>
            </w:pPr>
          </w:p>
        </w:tc>
      </w:tr>
      <w:tr w14:paraId="7D190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1B2A4A"/>
            <w:noWrap/>
            <w:vAlign w:val="center"/>
          </w:tcPr>
          <w:p w14:paraId="1498E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Chars="100"/>
              <w:jc w:val="left"/>
              <w:textAlignment w:val="center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FFFFFF"/>
                <w:kern w:val="0"/>
                <w:sz w:val="24"/>
                <w:szCs w:val="24"/>
                <w:u w:val="none"/>
                <w:lang w:val="en-US" w:eastAsia="zh-CN" w:bidi="ar"/>
              </w:rPr>
              <w:t>五、合作需求或期望</w:t>
            </w:r>
          </w:p>
        </w:tc>
      </w:tr>
      <w:tr w14:paraId="55587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7F7F5"/>
            <w:noWrap w:val="0"/>
            <w:vAlign w:val="center"/>
          </w:tcPr>
          <w:p w14:paraId="5517E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8C8A84"/>
                <w:sz w:val="20"/>
                <w:szCs w:val="20"/>
                <w:u w:val="none"/>
              </w:rPr>
            </w:pPr>
          </w:p>
        </w:tc>
      </w:tr>
    </w:tbl>
    <w:p w14:paraId="298622F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Noto Sans CJK SC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8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2026-09-29T11:44:31Z</dcterms:created>
  <dc:creator>Hello</dc:creator>
  <cp:lastModifiedBy>Vivian</cp:lastModifiedBy>
  <dcterms:modified xsi:type="dcterms:W3CDTF">2026-09-29T11:44:44Z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eyJoZGlkIjoiYjhiMzhkZTY0YzRmYTQ3M2IwZjRjZThkZWRjYzQyZDEiLCJ1c2VySWQiOiIxMjM5NTc1MTM4In0=</vt:lpwstr>
  </property>
  <property fmtid="{D5CDD505-2E9C-101B-9397-08002B2CF9AE}" pid="4" name="ICV">
    <vt:lpwstr>104855FFE4114B01959367ED181D5386_12</vt:lpwstr>
  </property>
</Properties>
</file>