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E9225">
      <w:pPr>
        <w:spacing w:beforeLines="0" w:afterLines="0" w:line="560" w:lineRule="exact"/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  <w:t>附件2</w:t>
      </w:r>
    </w:p>
    <w:p w14:paraId="3137E0B2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Lines="0" w:afterLines="0" w:line="560" w:lineRule="exact"/>
        <w:jc w:val="center"/>
        <w:textAlignment w:val="auto"/>
        <w:rPr>
          <w:rFonts w:ascii="方正小标宋简体" w:hAnsi="Calibri" w:eastAsia="方正小标宋简体"/>
          <w:b/>
          <w:spacing w:val="0"/>
          <w:sz w:val="44"/>
          <w:szCs w:val="44"/>
        </w:rPr>
      </w:pPr>
      <w:r>
        <w:rPr>
          <w:rFonts w:hint="eastAsia"/>
          <w:spacing w:val="0"/>
          <w:lang w:val="en-US" w:eastAsia="zh-CN"/>
        </w:rPr>
        <w:t>XX项目</w:t>
      </w:r>
      <w:r>
        <w:rPr>
          <w:rFonts w:hint="eastAsia"/>
          <w:spacing w:val="0"/>
        </w:rPr>
        <w:t>实施方案及总结报告</w:t>
      </w:r>
    </w:p>
    <w:p w14:paraId="6C251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firstLine="640"/>
        <w:jc w:val="center"/>
        <w:textAlignment w:val="auto"/>
        <w:outlineLvl w:val="9"/>
        <w:rPr>
          <w:rFonts w:hint="eastAsia" w:ascii="黑体" w:hAnsi="黑体" w:eastAsia="黑体"/>
          <w:spacing w:val="0"/>
          <w:sz w:val="32"/>
          <w:szCs w:val="32"/>
        </w:rPr>
      </w:pPr>
    </w:p>
    <w:p w14:paraId="2DA74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1"/>
        <w:jc w:val="both"/>
        <w:textAlignment w:val="auto"/>
        <w:outlineLvl w:val="9"/>
        <w:rPr>
          <w:rFonts w:ascii="黑体" w:hAnsi="黑体" w:eastAsia="黑体"/>
          <w:spacing w:val="0"/>
          <w:szCs w:val="32"/>
        </w:rPr>
      </w:pPr>
      <w:r>
        <w:rPr>
          <w:rFonts w:hint="eastAsia" w:ascii="黑体" w:hAnsi="黑体" w:eastAsia="黑体"/>
          <w:spacing w:val="0"/>
          <w:sz w:val="32"/>
          <w:szCs w:val="32"/>
        </w:rPr>
        <w:t>一、项目背景及必要性</w:t>
      </w:r>
    </w:p>
    <w:p w14:paraId="6D95E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jc w:val="both"/>
        <w:textAlignment w:val="auto"/>
        <w:outlineLvl w:val="9"/>
        <w:rPr>
          <w:rFonts w:hint="default" w:ascii="仿宋_GB2312" w:hAnsi="Calibri" w:eastAsia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/>
          <w:spacing w:val="0"/>
          <w:sz w:val="32"/>
          <w:szCs w:val="32"/>
          <w:lang w:eastAsia="zh-CN"/>
        </w:rPr>
        <w:t>阐述项目实施已解决或预期解决的问题，简要说明经济效益或社会效益，对行业发展的促进作用，</w:t>
      </w:r>
      <w:r>
        <w:rPr>
          <w:rFonts w:hint="eastAsia" w:ascii="仿宋_GB2312" w:hAnsi="Calibri" w:eastAsia="仿宋_GB2312"/>
          <w:spacing w:val="0"/>
          <w:sz w:val="32"/>
          <w:szCs w:val="32"/>
        </w:rPr>
        <w:t>对行业产业链</w:t>
      </w:r>
      <w:r>
        <w:rPr>
          <w:rFonts w:hint="eastAsia" w:ascii="仿宋_GB2312" w:hAnsi="Calibri" w:eastAsia="仿宋_GB2312"/>
          <w:spacing w:val="0"/>
          <w:sz w:val="32"/>
          <w:szCs w:val="32"/>
          <w:lang w:eastAsia="zh-CN"/>
        </w:rPr>
        <w:t>上下游配套</w:t>
      </w:r>
      <w:r>
        <w:rPr>
          <w:rFonts w:hint="eastAsia" w:ascii="仿宋_GB2312" w:hAnsi="Calibri" w:eastAsia="仿宋_GB2312"/>
          <w:spacing w:val="0"/>
          <w:sz w:val="32"/>
          <w:szCs w:val="32"/>
        </w:rPr>
        <w:t>的</w:t>
      </w:r>
      <w:r>
        <w:rPr>
          <w:rFonts w:hint="eastAsia" w:ascii="仿宋_GB2312" w:hAnsi="Calibri" w:eastAsia="仿宋_GB2312"/>
          <w:spacing w:val="0"/>
          <w:sz w:val="32"/>
          <w:szCs w:val="32"/>
          <w:lang w:eastAsia="zh-CN"/>
        </w:rPr>
        <w:t>带动</w:t>
      </w:r>
      <w:r>
        <w:rPr>
          <w:rFonts w:hint="eastAsia" w:ascii="仿宋_GB2312" w:hAnsi="Calibri" w:eastAsia="仿宋_GB2312"/>
          <w:spacing w:val="0"/>
          <w:sz w:val="32"/>
          <w:szCs w:val="32"/>
        </w:rPr>
        <w:t>作用与影响</w:t>
      </w:r>
      <w:r>
        <w:rPr>
          <w:rFonts w:hint="eastAsia" w:ascii="仿宋_GB2312" w:hAnsi="Calibri" w:eastAsia="仿宋_GB2312"/>
          <w:spacing w:val="0"/>
          <w:sz w:val="32"/>
          <w:szCs w:val="32"/>
          <w:highlight w:val="none"/>
          <w:lang w:val="en-US" w:eastAsia="zh-CN"/>
        </w:rPr>
        <w:t>。</w:t>
      </w:r>
    </w:p>
    <w:p w14:paraId="130816C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pacing w:val="0"/>
          <w:sz w:val="32"/>
          <w:szCs w:val="32"/>
        </w:rPr>
        <w:t>、项目</w:t>
      </w: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开展情况及相关佐证材料</w:t>
      </w:r>
    </w:p>
    <w:p w14:paraId="22D98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jc w:val="both"/>
        <w:textAlignment w:val="auto"/>
        <w:outlineLvl w:val="9"/>
        <w:rPr>
          <w:rFonts w:hint="eastAsia" w:ascii="仿宋_GB2312" w:hAnsi="Calibri" w:eastAsia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Calibri" w:eastAsia="仿宋_GB2312"/>
          <w:spacing w:val="0"/>
          <w:sz w:val="32"/>
          <w:szCs w:val="32"/>
          <w:lang w:eastAsia="zh-CN"/>
        </w:rPr>
        <w:t>详细介绍项目如何开展、开展过程等情况，对符合征集方向的支持条件，及取得的最后成果或预期取得的相关成果，附上相关佐证材料或图片。</w:t>
      </w:r>
    </w:p>
    <w:p w14:paraId="148D5B9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spacing w:val="0"/>
          <w:kern w:val="2"/>
          <w:sz w:val="32"/>
          <w:szCs w:val="32"/>
          <w:lang w:val="en-US" w:eastAsia="zh-CN" w:bidi="ar-SA"/>
        </w:rPr>
        <w:t>三、项目投资证明材料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spacing w:val="0"/>
          <w:kern w:val="2"/>
          <w:sz w:val="32"/>
          <w:szCs w:val="32"/>
          <w:lang w:val="en-US" w:eastAsia="zh-CN" w:bidi="ar-SA"/>
        </w:rPr>
        <w:t>方向1无须提供此项内容，方向2、3、4、5、6、7均须提供此项内容，所附材料须一一对应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lang w:val="en-US" w:eastAsia="zh-CN" w:bidi="ar-SA"/>
        </w:rPr>
        <w:t>）</w:t>
      </w:r>
    </w:p>
    <w:p w14:paraId="72B16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申报上述方向的项目，提供项目资金明细，填写《项目投入明细表》（见附件3）。除此外，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如项目已有投入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，填写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《已投入资金凭据汇总表》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，并提供与表中已投入资金凭据汇总表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顺序、内容对应一致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的已投入资金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发票、付款凭证、记账凭证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（固定资产投资需提供转固凭证）、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采购合同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等电子扫描件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Hans"/>
        </w:rPr>
        <w:t>对于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未投入部分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，需提供详细的测算依据（合同、预算表、报价单等）。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如涉及研发材料费用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，填写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《项目研发材料明细清单》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如涉及人员费用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，提供主要相关人员社保缴费记录等证明材料，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并整理出人员费用明细记录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。</w:t>
      </w:r>
    </w:p>
    <w:p w14:paraId="4675B9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1A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qFormat/>
    <w:uiPriority w:val="0"/>
    <w:pPr>
      <w:spacing w:line="400" w:lineRule="exact"/>
    </w:pPr>
    <w:rPr>
      <w:rFonts w:ascii="黑体" w:hAnsi="黑体" w:eastAsia="宋体"/>
      <w:szCs w:val="32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szCs w:val="24"/>
    </w:rPr>
  </w:style>
  <w:style w:type="paragraph" w:styleId="5">
    <w:name w:val="Title"/>
    <w:basedOn w:val="1"/>
    <w:next w:val="1"/>
    <w:qFormat/>
    <w:uiPriority w:val="0"/>
    <w:pPr>
      <w:tabs>
        <w:tab w:val="left" w:pos="360"/>
      </w:tabs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2026-08-24T07:00:32Z</dcterms:created>
  <dc:creator>quwei</dc:creator>
  <cp:lastModifiedBy>Vivian</cp:lastModifiedBy>
  <dcterms:modified xsi:type="dcterms:W3CDTF">2026-08-24T07:01:05Z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eyJoZGlkIjoiNTFjNTMxZDUxNTUzNTFjNDU2OGY1NjljN2VhZTcxNmQiLCJ1c2VySWQiOiIxMjM5NTc1MTM4In0=</vt:lpwstr>
  </property>
  <property fmtid="{D5CDD505-2E9C-101B-9397-08002B2CF9AE}" pid="4" name="ICV">
    <vt:lpwstr>91227E2D53724B38B7523CD1CF0A656C_12</vt:lpwstr>
  </property>
</Properties>
</file>