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F8" w:rsidRDefault="001C58F8" w:rsidP="001C58F8">
      <w:pPr>
        <w:jc w:val="center"/>
        <w:rPr>
          <w:rFonts w:ascii="黑体" w:eastAsia="黑体" w:hAnsi="黑体"/>
          <w:sz w:val="44"/>
          <w:szCs w:val="44"/>
        </w:rPr>
      </w:pPr>
      <w:bookmarkStart w:id="0" w:name="_Toc45210656"/>
      <w:bookmarkStart w:id="1" w:name="_Toc11301"/>
      <w:r w:rsidRPr="001C58F8">
        <w:rPr>
          <w:rFonts w:ascii="黑体" w:eastAsia="黑体" w:hAnsi="黑体" w:hint="eastAsia"/>
          <w:sz w:val="44"/>
          <w:szCs w:val="44"/>
        </w:rPr>
        <w:t>北京广播电视网络视听发展基金优秀</w:t>
      </w:r>
    </w:p>
    <w:p w:rsidR="001C58F8" w:rsidRDefault="001C58F8" w:rsidP="001C58F8">
      <w:pPr>
        <w:jc w:val="center"/>
        <w:rPr>
          <w:rFonts w:ascii="黑体" w:eastAsia="黑体" w:hAnsi="黑体"/>
          <w:sz w:val="44"/>
          <w:szCs w:val="44"/>
        </w:rPr>
      </w:pPr>
      <w:r w:rsidRPr="001C58F8">
        <w:rPr>
          <w:rFonts w:ascii="黑体" w:eastAsia="黑体" w:hAnsi="黑体" w:hint="eastAsia"/>
          <w:sz w:val="44"/>
          <w:szCs w:val="44"/>
        </w:rPr>
        <w:t>电视纪录片、电视动画片、广播电视节目</w:t>
      </w:r>
      <w:bookmarkEnd w:id="0"/>
      <w:bookmarkEnd w:id="1"/>
    </w:p>
    <w:p w:rsidR="001C58F8" w:rsidRDefault="001C58F8" w:rsidP="001C58F8">
      <w:pPr>
        <w:jc w:val="center"/>
        <w:rPr>
          <w:rFonts w:ascii="黑体" w:eastAsia="黑体" w:hAnsi="黑体"/>
          <w:sz w:val="44"/>
          <w:szCs w:val="44"/>
        </w:rPr>
      </w:pPr>
      <w:r w:rsidRPr="001C58F8">
        <w:rPr>
          <w:rFonts w:ascii="黑体" w:eastAsia="黑体" w:hAnsi="黑体" w:hint="eastAsia"/>
          <w:sz w:val="44"/>
          <w:szCs w:val="44"/>
        </w:rPr>
        <w:t>申报说明</w:t>
      </w:r>
      <w:r w:rsidRPr="001C58F8">
        <w:rPr>
          <w:rFonts w:ascii="黑体" w:eastAsia="黑体" w:hAnsi="黑体"/>
          <w:sz w:val="44"/>
          <w:szCs w:val="44"/>
        </w:rPr>
        <w:t>及材料模板</w:t>
      </w:r>
    </w:p>
    <w:p w:rsidR="00056CAE" w:rsidRPr="001C58F8" w:rsidRDefault="00056CAE" w:rsidP="001C58F8">
      <w:pPr>
        <w:jc w:val="center"/>
        <w:rPr>
          <w:rFonts w:ascii="黑体" w:eastAsia="黑体" w:hAnsi="黑体"/>
          <w:sz w:val="44"/>
          <w:szCs w:val="44"/>
        </w:rPr>
      </w:pPr>
    </w:p>
    <w:p w:rsidR="001C58F8" w:rsidRDefault="001C58F8" w:rsidP="00E10596">
      <w:pPr>
        <w:spacing w:line="560" w:lineRule="exact"/>
        <w:ind w:firstLineChars="200" w:firstLine="640"/>
      </w:pPr>
      <w:r>
        <w:rPr>
          <w:rFonts w:ascii="仿宋_GB2312" w:eastAsia="仿宋_GB2312" w:hAnsi="仿宋" w:hint="eastAsia"/>
          <w:color w:val="000000"/>
          <w:sz w:val="32"/>
          <w:szCs w:val="32"/>
        </w:rPr>
        <w:t>根据《北京广播电视网络视听发展基金章程》，结合本市优秀电视纪录片、电视动画片、广播电视节目、融媒体</w:t>
      </w:r>
      <w:r>
        <w:rPr>
          <w:rFonts w:ascii="仿宋_GB2312" w:eastAsia="仿宋_GB2312" w:hAnsi="仿宋"/>
          <w:color w:val="000000"/>
          <w:sz w:val="32"/>
          <w:szCs w:val="32"/>
        </w:rPr>
        <w:t>作品</w:t>
      </w:r>
      <w:r>
        <w:rPr>
          <w:rFonts w:ascii="仿宋_GB2312" w:eastAsia="仿宋_GB2312" w:hAnsi="仿宋" w:hint="eastAsia"/>
          <w:color w:val="000000"/>
          <w:sz w:val="32"/>
          <w:szCs w:val="32"/>
        </w:rPr>
        <w:t>的创作生产实际，制定本申报说明。</w:t>
      </w:r>
    </w:p>
    <w:p w:rsidR="001C58F8" w:rsidRPr="001C58F8" w:rsidRDefault="001C58F8" w:rsidP="001C58F8">
      <w:pPr>
        <w:spacing w:line="560" w:lineRule="exact"/>
        <w:ind w:firstLineChars="250" w:firstLine="800"/>
        <w:rPr>
          <w:rFonts w:ascii="黑体" w:eastAsia="黑体" w:hAnsi="黑体" w:cs="黑体"/>
          <w:bCs/>
          <w:color w:val="000000"/>
          <w:sz w:val="32"/>
          <w:szCs w:val="32"/>
        </w:rPr>
      </w:pPr>
      <w:r w:rsidRPr="001C58F8">
        <w:rPr>
          <w:rFonts w:ascii="黑体" w:eastAsia="黑体" w:hAnsi="黑体" w:cs="黑体" w:hint="eastAsia"/>
          <w:bCs/>
          <w:color w:val="000000"/>
          <w:sz w:val="32"/>
          <w:szCs w:val="32"/>
        </w:rPr>
        <w:t>一、申报条件</w:t>
      </w:r>
    </w:p>
    <w:p w:rsidR="001C58F8" w:rsidRDefault="001C58F8" w:rsidP="001C58F8">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（一）主体资质</w:t>
      </w:r>
    </w:p>
    <w:p w:rsidR="001C58F8" w:rsidRDefault="001C58F8" w:rsidP="001C58F8">
      <w:pPr>
        <w:spacing w:line="560" w:lineRule="exact"/>
        <w:ind w:firstLineChars="200" w:firstLine="640"/>
      </w:pPr>
      <w:r>
        <w:rPr>
          <w:rFonts w:ascii="仿宋_GB2312" w:eastAsia="仿宋_GB2312" w:hAnsi="仿宋" w:hint="eastAsia"/>
          <w:sz w:val="32"/>
          <w:szCs w:val="32"/>
        </w:rPr>
        <w:t>在北京注册的广播电视节目制作经营机构、播出机构，北京市网络视听节目服务机构；申报主体须为承担主要法律责任者，且拥有该作品的出品权和评奖申报权、荣誉权。</w:t>
      </w:r>
    </w:p>
    <w:p w:rsidR="001C58F8" w:rsidRDefault="001C58F8" w:rsidP="001C58F8">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（二）项目资质</w:t>
      </w:r>
    </w:p>
    <w:p w:rsidR="001C58F8" w:rsidRDefault="001C58F8" w:rsidP="002B1208">
      <w:pPr>
        <w:spacing w:line="560" w:lineRule="exact"/>
        <w:ind w:firstLineChars="200" w:firstLine="640"/>
        <w:rPr>
          <w:rFonts w:ascii="Calibri" w:eastAsia="宋体" w:hAnsi="Calibri"/>
          <w:szCs w:val="21"/>
        </w:rPr>
      </w:pPr>
      <w:r>
        <w:rPr>
          <w:rFonts w:ascii="仿宋_GB2312" w:eastAsia="仿宋_GB2312" w:hAnsi="仿宋" w:hint="eastAsia"/>
          <w:sz w:val="32"/>
          <w:szCs w:val="32"/>
        </w:rPr>
        <w:t>申报基金项目</w:t>
      </w:r>
      <w:r w:rsidR="00E10596">
        <w:rPr>
          <w:rFonts w:ascii="仿宋_GB2312" w:eastAsia="仿宋_GB2312" w:hAnsi="仿宋" w:hint="eastAsia"/>
          <w:sz w:val="32"/>
          <w:szCs w:val="32"/>
        </w:rPr>
        <w:t>包括</w:t>
      </w:r>
      <w:r w:rsidR="00E10596">
        <w:rPr>
          <w:rFonts w:ascii="仿宋_GB2312" w:eastAsia="仿宋_GB2312" w:hAnsi="仿宋" w:hint="eastAsia"/>
          <w:color w:val="000000"/>
          <w:sz w:val="32"/>
          <w:szCs w:val="32"/>
        </w:rPr>
        <w:t>电视纪录片、电视动画片、广播电视节目、融媒体</w:t>
      </w:r>
      <w:r w:rsidR="00E10596">
        <w:rPr>
          <w:rFonts w:ascii="仿宋_GB2312" w:eastAsia="仿宋_GB2312" w:hAnsi="仿宋"/>
          <w:color w:val="000000"/>
          <w:sz w:val="32"/>
          <w:szCs w:val="32"/>
        </w:rPr>
        <w:t>作品</w:t>
      </w:r>
      <w:r w:rsidR="00E10596">
        <w:rPr>
          <w:rFonts w:ascii="仿宋_GB2312" w:eastAsia="仿宋_GB2312" w:hAnsi="仿宋" w:hint="eastAsia"/>
          <w:color w:val="000000"/>
          <w:sz w:val="32"/>
          <w:szCs w:val="32"/>
        </w:rPr>
        <w:t>项目。</w:t>
      </w:r>
      <w:r w:rsidR="00E10596">
        <w:rPr>
          <w:rFonts w:ascii="仿宋_GB2312" w:eastAsia="仿宋_GB2312" w:hAnsi="仿宋" w:hint="eastAsia"/>
          <w:sz w:val="32"/>
          <w:szCs w:val="32"/>
        </w:rPr>
        <w:t>申报基金项目</w:t>
      </w:r>
      <w:r>
        <w:rPr>
          <w:rFonts w:ascii="仿宋_GB2312" w:eastAsia="仿宋_GB2312" w:hAnsi="仿宋" w:hint="eastAsia"/>
          <w:sz w:val="32"/>
          <w:szCs w:val="32"/>
        </w:rPr>
        <w:t>应为申报周期内创作生产的作品，计划当年启动，在未来两年内能制作完成，创作版权及全国奖项报奖权归本市所有。其中，电视动画片项目应为在北京市广播电视局备案公示或完成审查发行的项目；融媒体</w:t>
      </w:r>
      <w:r>
        <w:rPr>
          <w:rFonts w:ascii="仿宋_GB2312" w:eastAsia="仿宋_GB2312" w:hAnsi="仿宋"/>
          <w:sz w:val="32"/>
          <w:szCs w:val="32"/>
        </w:rPr>
        <w:t>作品只</w:t>
      </w:r>
      <w:r>
        <w:rPr>
          <w:rFonts w:ascii="仿宋_GB2312" w:eastAsia="仿宋_GB2312" w:hAnsi="仿宋" w:hint="eastAsia"/>
          <w:sz w:val="32"/>
          <w:szCs w:val="32"/>
        </w:rPr>
        <w:t>设奖励</w:t>
      </w:r>
      <w:r>
        <w:rPr>
          <w:rFonts w:ascii="仿宋_GB2312" w:eastAsia="仿宋_GB2312" w:hAnsi="仿宋"/>
          <w:sz w:val="32"/>
          <w:szCs w:val="32"/>
        </w:rPr>
        <w:t>项目</w:t>
      </w:r>
      <w:r>
        <w:rPr>
          <w:rFonts w:ascii="仿宋_GB2312" w:eastAsia="仿宋_GB2312" w:hAnsi="仿宋" w:hint="eastAsia"/>
          <w:sz w:val="32"/>
          <w:szCs w:val="32"/>
        </w:rPr>
        <w:t>，要求在作品中综合运用音视频、图文、交互设计等多种形式手段。</w:t>
      </w:r>
    </w:p>
    <w:p w:rsidR="001C58F8" w:rsidRPr="001C58F8" w:rsidRDefault="001C58F8" w:rsidP="001C58F8">
      <w:pPr>
        <w:spacing w:line="560" w:lineRule="exact"/>
        <w:ind w:firstLineChars="250" w:firstLine="800"/>
        <w:rPr>
          <w:rFonts w:ascii="黑体" w:eastAsia="黑体" w:hAnsi="黑体" w:cs="黑体"/>
          <w:bCs/>
          <w:color w:val="000000"/>
          <w:sz w:val="32"/>
          <w:szCs w:val="32"/>
        </w:rPr>
      </w:pPr>
      <w:r w:rsidRPr="001C58F8">
        <w:rPr>
          <w:rFonts w:ascii="黑体" w:eastAsia="黑体" w:hAnsi="黑体" w:cs="黑体" w:hint="eastAsia"/>
          <w:bCs/>
          <w:color w:val="000000"/>
          <w:sz w:val="32"/>
          <w:szCs w:val="32"/>
        </w:rPr>
        <w:t>二、资助类别</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项目资助类别分为：扶持（剧本扶持、摄制和宣推扶持）和奖励两类。</w:t>
      </w:r>
    </w:p>
    <w:p w:rsidR="001C58F8" w:rsidRDefault="001C58F8" w:rsidP="001C58F8">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 w:hint="eastAsia"/>
          <w:sz w:val="32"/>
          <w:szCs w:val="32"/>
        </w:rPr>
        <w:t>1.扶持</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剧本扶持：电视纪录片、电视动画片、广播电视节目均可申报，原则上剧本</w:t>
      </w:r>
      <w:r w:rsidR="00E10596" w:rsidRPr="00E10596">
        <w:rPr>
          <w:rFonts w:ascii="仿宋_GB2312" w:eastAsia="仿宋_GB2312" w:hAnsi="仿宋" w:hint="eastAsia"/>
          <w:sz w:val="32"/>
          <w:szCs w:val="32"/>
        </w:rPr>
        <w:t>或策划脚本</w:t>
      </w:r>
      <w:r>
        <w:rPr>
          <w:rFonts w:ascii="仿宋_GB2312" w:eastAsia="仿宋_GB2312" w:hAnsi="仿宋" w:hint="eastAsia"/>
          <w:sz w:val="32"/>
          <w:szCs w:val="32"/>
        </w:rPr>
        <w:t>应已创作完成。电视纪录片项目应具有明确拍摄计划、主创团队、拍摄大纲等，电视动画片须已获得总局备案公示。</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摄制和宣推扶持：电视纪录片、电视动画片、广播电视节目均可申报，申报项目须已进入</w:t>
      </w:r>
      <w:r w:rsidR="00D44014" w:rsidRPr="00D44014">
        <w:rPr>
          <w:rFonts w:ascii="仿宋_GB2312" w:eastAsia="仿宋_GB2312" w:hAnsi="仿宋" w:hint="eastAsia"/>
          <w:sz w:val="32"/>
          <w:szCs w:val="32"/>
        </w:rPr>
        <w:t>拍摄制作或</w:t>
      </w:r>
      <w:r w:rsidR="00D44014">
        <w:rPr>
          <w:rFonts w:ascii="仿宋_GB2312" w:eastAsia="仿宋_GB2312" w:hAnsi="仿宋" w:hint="eastAsia"/>
          <w:sz w:val="32"/>
          <w:szCs w:val="32"/>
        </w:rPr>
        <w:t>宣传推介</w:t>
      </w:r>
      <w:r>
        <w:rPr>
          <w:rFonts w:ascii="仿宋_GB2312" w:eastAsia="仿宋_GB2312" w:hAnsi="仿宋" w:hint="eastAsia"/>
          <w:sz w:val="32"/>
          <w:szCs w:val="32"/>
        </w:rPr>
        <w:t>阶段，或已拍摄制作完成。</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2.奖励</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(1)获得中宣部精神文明建设“五个一工程”奖的作品</w:t>
      </w:r>
      <w:r w:rsidR="00CA236F">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CA236F">
        <w:rPr>
          <w:rFonts w:ascii="仿宋_GB2312" w:eastAsia="仿宋_GB2312" w:hAnsi="仿宋" w:hint="eastAsia"/>
          <w:sz w:val="32"/>
          <w:szCs w:val="32"/>
        </w:rPr>
        <w:t>电视纪录片和电视动画片奖励。</w:t>
      </w:r>
      <w:r>
        <w:rPr>
          <w:rFonts w:ascii="仿宋_GB2312" w:eastAsia="仿宋_GB2312" w:hAnsi="仿宋" w:hint="eastAsia"/>
          <w:sz w:val="32"/>
          <w:szCs w:val="32"/>
        </w:rPr>
        <w:t>社会舆论评价良好，且获得总局年度表彰、季度推优或重要国内国际行业奖项的动画片和纪录片。</w:t>
      </w:r>
      <w:r w:rsidR="00D44014">
        <w:rPr>
          <w:rFonts w:ascii="仿宋_GB2312" w:eastAsia="仿宋_GB2312" w:hAnsi="仿宋" w:hint="eastAsia"/>
          <w:sz w:val="32"/>
          <w:szCs w:val="32"/>
        </w:rPr>
        <w:t>在央视</w:t>
      </w:r>
      <w:r w:rsidR="00D44014" w:rsidRPr="00D44014">
        <w:rPr>
          <w:rFonts w:ascii="仿宋_GB2312" w:eastAsia="仿宋_GB2312" w:hAnsi="仿宋" w:hint="eastAsia"/>
          <w:sz w:val="32"/>
          <w:szCs w:val="32"/>
        </w:rPr>
        <w:t>或</w:t>
      </w:r>
      <w:r w:rsidR="00D44014">
        <w:rPr>
          <w:rFonts w:ascii="仿宋_GB2312" w:eastAsia="仿宋_GB2312" w:hAnsi="仿宋" w:hint="eastAsia"/>
          <w:sz w:val="32"/>
          <w:szCs w:val="32"/>
        </w:rPr>
        <w:t>省级卫视首播，且在重要网络平台播出取得较好社会反响的优秀</w:t>
      </w:r>
      <w:r w:rsidR="00D44014" w:rsidRPr="00D44014">
        <w:rPr>
          <w:rFonts w:ascii="仿宋_GB2312" w:eastAsia="仿宋_GB2312" w:hAnsi="仿宋" w:hint="eastAsia"/>
          <w:sz w:val="32"/>
          <w:szCs w:val="32"/>
        </w:rPr>
        <w:t>动画片和</w:t>
      </w:r>
      <w:r w:rsidR="00D44014">
        <w:rPr>
          <w:rFonts w:ascii="仿宋_GB2312" w:eastAsia="仿宋_GB2312" w:hAnsi="仿宋" w:hint="eastAsia"/>
          <w:sz w:val="32"/>
          <w:szCs w:val="32"/>
        </w:rPr>
        <w:t>电视纪录片。</w:t>
      </w:r>
      <w:r w:rsidR="00D44014" w:rsidRPr="00D44014">
        <w:rPr>
          <w:rFonts w:ascii="仿宋_GB2312" w:eastAsia="仿宋_GB2312" w:hAnsi="仿宋" w:hint="eastAsia"/>
          <w:sz w:val="32"/>
          <w:szCs w:val="32"/>
        </w:rPr>
        <w:t>电视动画片须已获得电视动画片发行许可证</w:t>
      </w:r>
      <w:r w:rsidR="00D44014">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D44014" w:rsidRPr="00D44014">
        <w:rPr>
          <w:rFonts w:ascii="仿宋_GB2312" w:eastAsia="仿宋_GB2312" w:hAnsi="仿宋" w:hint="eastAsia"/>
          <w:sz w:val="32"/>
          <w:szCs w:val="32"/>
        </w:rPr>
        <w:t xml:space="preserve"> </w:t>
      </w:r>
      <w:r w:rsidR="00D44014">
        <w:rPr>
          <w:rFonts w:ascii="仿宋_GB2312" w:eastAsia="仿宋_GB2312" w:hAnsi="仿宋" w:hint="eastAsia"/>
          <w:sz w:val="32"/>
          <w:szCs w:val="32"/>
        </w:rPr>
        <w:t>优秀广播电视节目奖励。</w:t>
      </w:r>
      <w:r w:rsidR="00F60733" w:rsidRPr="00F60733">
        <w:rPr>
          <w:rFonts w:ascii="仿宋_GB2312" w:eastAsia="仿宋_GB2312" w:hAnsi="仿宋" w:hint="eastAsia"/>
          <w:sz w:val="32"/>
          <w:szCs w:val="32"/>
        </w:rPr>
        <w:t>包括但不限于优秀新闻作品、广播剧、少儿节目、文化类节目、公益类节目等。</w:t>
      </w:r>
      <w:r w:rsidR="00D44014">
        <w:rPr>
          <w:rFonts w:ascii="仿宋_GB2312" w:eastAsia="仿宋_GB2312" w:hAnsi="仿宋" w:hint="eastAsia"/>
          <w:sz w:val="32"/>
          <w:szCs w:val="32"/>
        </w:rPr>
        <w:t>对于积极参评星光奖、中国新闻奖、北京市文学艺术奖或国家广电总局、我局开展的评奖表彰活动并获奖的作品，予以优先考虑。</w:t>
      </w:r>
    </w:p>
    <w:p w:rsidR="00D44014" w:rsidRPr="00D44014" w:rsidRDefault="00D44014" w:rsidP="00D44014">
      <w:pPr>
        <w:spacing w:line="560" w:lineRule="exact"/>
        <w:ind w:firstLineChars="200" w:firstLine="640"/>
        <w:jc w:val="left"/>
        <w:rPr>
          <w:rFonts w:ascii="仿宋_GB2312" w:eastAsia="仿宋_GB2312" w:hAnsi="仿宋"/>
          <w:sz w:val="32"/>
          <w:szCs w:val="32"/>
        </w:rPr>
      </w:pPr>
      <w:r w:rsidRPr="00D44014">
        <w:rPr>
          <w:rFonts w:ascii="仿宋_GB2312" w:eastAsia="仿宋_GB2312" w:hAnsi="仿宋" w:hint="eastAsia"/>
          <w:sz w:val="32"/>
          <w:szCs w:val="32"/>
        </w:rPr>
        <w:t>(4)优秀重大理论文献片奖励。取得国家广播电视总局颁发的《理论文献影视片播映许可证》，在申报之日前半年内，在央视或主要省级卫视播出，取得较好社会反响。</w:t>
      </w:r>
    </w:p>
    <w:p w:rsidR="00D44014" w:rsidRDefault="00D44014" w:rsidP="00D44014">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(5)融媒体作品项目奖励。</w:t>
      </w:r>
      <w:r w:rsidRPr="00D44014">
        <w:rPr>
          <w:rFonts w:ascii="仿宋_GB2312" w:eastAsia="仿宋_GB2312" w:hAnsi="仿宋" w:hint="eastAsia"/>
          <w:sz w:val="32"/>
          <w:szCs w:val="32"/>
        </w:rPr>
        <w:t>应为以广电为基础的深度融合作品，且播发后有较好效果。</w:t>
      </w:r>
    </w:p>
    <w:p w:rsidR="002B1208" w:rsidRDefault="002B1208" w:rsidP="002B120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三</w:t>
      </w:r>
      <w:r w:rsidRPr="001C58F8">
        <w:rPr>
          <w:rFonts w:ascii="黑体" w:eastAsia="黑体" w:hAnsi="黑体" w:cs="黑体" w:hint="eastAsia"/>
          <w:bCs/>
          <w:color w:val="000000"/>
          <w:sz w:val="32"/>
          <w:szCs w:val="32"/>
        </w:rPr>
        <w:t>、</w:t>
      </w:r>
      <w:r>
        <w:rPr>
          <w:rFonts w:ascii="黑体" w:eastAsia="黑体" w:hAnsi="黑体" w:cs="黑体" w:hint="eastAsia"/>
          <w:bCs/>
          <w:color w:val="000000"/>
          <w:sz w:val="32"/>
          <w:szCs w:val="32"/>
        </w:rPr>
        <w:t>申报材料</w:t>
      </w:r>
    </w:p>
    <w:p w:rsidR="002B1208" w:rsidRPr="002B1208" w:rsidRDefault="002B1208" w:rsidP="002B1208">
      <w:pPr>
        <w:spacing w:line="560" w:lineRule="exact"/>
        <w:ind w:firstLineChars="200" w:firstLine="643"/>
        <w:jc w:val="left"/>
        <w:rPr>
          <w:rFonts w:ascii="仿宋_GB2312" w:eastAsia="仿宋_GB2312" w:hAnsi="楷体"/>
          <w:b/>
          <w:bCs/>
          <w:sz w:val="32"/>
          <w:szCs w:val="32"/>
        </w:rPr>
      </w:pPr>
      <w:r w:rsidRPr="00C67199">
        <w:rPr>
          <w:rFonts w:ascii="仿宋_GB2312" w:eastAsia="仿宋_GB2312" w:hAnsi="楷体" w:hint="eastAsia"/>
          <w:b/>
          <w:bCs/>
          <w:sz w:val="32"/>
          <w:szCs w:val="32"/>
        </w:rPr>
        <w:t>（一）材料</w:t>
      </w:r>
      <w:r w:rsidRPr="00C67199">
        <w:rPr>
          <w:rFonts w:ascii="仿宋_GB2312" w:eastAsia="仿宋_GB2312" w:hAnsi="楷体"/>
          <w:b/>
          <w:bCs/>
          <w:sz w:val="32"/>
          <w:szCs w:val="32"/>
        </w:rPr>
        <w:t>内容</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1.《北京广播电视网络视听发展基金优秀广播电视作品项目申请表》</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2.申报单位的企业法人营业执照复印件</w:t>
      </w:r>
    </w:p>
    <w:p w:rsidR="002B1208" w:rsidRPr="00EE384E"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《广播电视节目制作经营许可证》或《广播电视播出机构许可证》复印件</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FA3CB5">
        <w:rPr>
          <w:rFonts w:hint="eastAsia"/>
        </w:rPr>
        <w:t xml:space="preserve"> </w:t>
      </w:r>
      <w:r w:rsidRPr="00FA3CB5">
        <w:rPr>
          <w:rFonts w:ascii="仿宋_GB2312" w:eastAsia="仿宋_GB2312" w:hAnsi="仿宋" w:hint="eastAsia"/>
          <w:sz w:val="32"/>
          <w:szCs w:val="32"/>
        </w:rPr>
        <w:t>版权证明（已成片的需提供作品版权证书或相关证明材料）</w:t>
      </w:r>
    </w:p>
    <w:p w:rsidR="002B1208" w:rsidRPr="00EE384E"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Pr="00EE384E">
        <w:rPr>
          <w:rFonts w:ascii="仿宋_GB2312" w:eastAsia="仿宋_GB2312" w:hAnsi="仿宋"/>
          <w:sz w:val="32"/>
          <w:szCs w:val="32"/>
        </w:rPr>
        <w:t>.</w:t>
      </w:r>
      <w:r w:rsidRPr="00EE384E">
        <w:rPr>
          <w:rFonts w:ascii="仿宋_GB2312" w:eastAsia="仿宋_GB2312" w:hAnsi="仿宋" w:hint="eastAsia"/>
          <w:sz w:val="32"/>
          <w:szCs w:val="32"/>
        </w:rPr>
        <w:t>其它相关资料：</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(1)剧本扶持项目：</w:t>
      </w:r>
    </w:p>
    <w:p w:rsidR="002B1208" w:rsidRDefault="002B1208" w:rsidP="002B1208">
      <w:pPr>
        <w:spacing w:line="560" w:lineRule="exact"/>
        <w:ind w:firstLineChars="200" w:firstLine="640"/>
        <w:rPr>
          <w:rFonts w:ascii="仿宋" w:eastAsia="仿宋" w:hAnsi="仿宋"/>
          <w:sz w:val="32"/>
          <w:szCs w:val="32"/>
        </w:rPr>
      </w:pPr>
      <w:r>
        <w:rPr>
          <w:rFonts w:ascii="仿宋_GB2312" w:eastAsia="仿宋_GB2312" w:hAnsi="仿宋" w:hint="eastAsia"/>
          <w:color w:val="000000"/>
          <w:sz w:val="32"/>
          <w:szCs w:val="32"/>
        </w:rPr>
        <w:t>电视纪录片：</w:t>
      </w:r>
      <w:r>
        <w:rPr>
          <w:rFonts w:ascii="仿宋" w:eastAsia="仿宋" w:hAnsi="仿宋" w:hint="eastAsia"/>
          <w:sz w:val="32"/>
          <w:szCs w:val="32"/>
        </w:rPr>
        <w:t>应提供完整策划方案、脚本大纲、拍摄计划、主创名单、资金落实情况说明及相关证明材料；</w:t>
      </w:r>
    </w:p>
    <w:p w:rsidR="002B1208" w:rsidRDefault="002B1208" w:rsidP="002B1208">
      <w:pPr>
        <w:spacing w:line="560" w:lineRule="exact"/>
        <w:ind w:firstLineChars="200" w:firstLine="640"/>
        <w:rPr>
          <w:rFonts w:ascii="仿宋" w:eastAsia="仿宋" w:hAnsi="仿宋"/>
          <w:sz w:val="32"/>
          <w:szCs w:val="32"/>
        </w:rPr>
      </w:pPr>
      <w:r>
        <w:rPr>
          <w:rFonts w:ascii="仿宋" w:eastAsia="仿宋" w:hAnsi="仿宋" w:hint="eastAsia"/>
          <w:sz w:val="32"/>
          <w:szCs w:val="32"/>
        </w:rPr>
        <w:t>电视动画片：应提供备案公示表、编剧授权书、资金落实证明相关</w:t>
      </w:r>
      <w:r>
        <w:rPr>
          <w:rFonts w:ascii="仿宋" w:eastAsia="仿宋" w:hAnsi="仿宋"/>
          <w:sz w:val="32"/>
          <w:szCs w:val="32"/>
        </w:rPr>
        <w:t>材料</w:t>
      </w:r>
      <w:r>
        <w:rPr>
          <w:rFonts w:ascii="仿宋" w:eastAsia="仿宋" w:hAnsi="仿宋" w:hint="eastAsia"/>
          <w:sz w:val="32"/>
          <w:szCs w:val="32"/>
        </w:rPr>
        <w:t>、</w:t>
      </w:r>
      <w:r>
        <w:rPr>
          <w:rFonts w:ascii="仿宋" w:eastAsia="仿宋" w:hAnsi="仿宋"/>
          <w:sz w:val="32"/>
          <w:szCs w:val="32"/>
        </w:rPr>
        <w:t>1500字故事梗概或分集梗概、</w:t>
      </w:r>
      <w:r w:rsidRPr="005530F7">
        <w:rPr>
          <w:rFonts w:ascii="仿宋" w:eastAsia="仿宋" w:hAnsi="仿宋"/>
          <w:sz w:val="32"/>
          <w:szCs w:val="32"/>
        </w:rPr>
        <w:t>全剧本</w:t>
      </w:r>
      <w:r>
        <w:rPr>
          <w:rFonts w:ascii="仿宋" w:eastAsia="仿宋" w:hAnsi="仿宋"/>
          <w:sz w:val="32"/>
          <w:szCs w:val="32"/>
        </w:rPr>
        <w:t>、</w:t>
      </w:r>
      <w:r>
        <w:rPr>
          <w:rFonts w:ascii="仿宋" w:eastAsia="仿宋" w:hAnsi="仿宋" w:hint="eastAsia"/>
          <w:sz w:val="32"/>
          <w:szCs w:val="32"/>
        </w:rPr>
        <w:t>制作计划；</w:t>
      </w:r>
    </w:p>
    <w:p w:rsidR="002B1208" w:rsidRDefault="002B1208" w:rsidP="002B1208">
      <w:pPr>
        <w:spacing w:line="560" w:lineRule="exact"/>
        <w:ind w:firstLineChars="200" w:firstLine="640"/>
        <w:rPr>
          <w:rFonts w:ascii="仿宋" w:eastAsia="仿宋" w:hAnsi="仿宋"/>
          <w:sz w:val="32"/>
          <w:szCs w:val="32"/>
        </w:rPr>
      </w:pPr>
      <w:r>
        <w:rPr>
          <w:rFonts w:ascii="仿宋_GB2312" w:eastAsia="仿宋_GB2312" w:hAnsi="仿宋" w:hint="eastAsia"/>
          <w:color w:val="000000"/>
          <w:sz w:val="32"/>
          <w:szCs w:val="32"/>
        </w:rPr>
        <w:t>广播电视节目：</w:t>
      </w:r>
      <w:r>
        <w:rPr>
          <w:rFonts w:ascii="仿宋" w:eastAsia="仿宋" w:hAnsi="仿宋" w:hint="eastAsia"/>
          <w:sz w:val="32"/>
          <w:szCs w:val="32"/>
        </w:rPr>
        <w:t>应提供完整策划方案、脚本大纲、拍摄</w:t>
      </w:r>
      <w:r w:rsidR="00D44014">
        <w:rPr>
          <w:rFonts w:ascii="仿宋" w:eastAsia="仿宋" w:hAnsi="仿宋" w:hint="eastAsia"/>
          <w:sz w:val="32"/>
          <w:szCs w:val="32"/>
        </w:rPr>
        <w:t>制作</w:t>
      </w:r>
      <w:r>
        <w:rPr>
          <w:rFonts w:ascii="仿宋" w:eastAsia="仿宋" w:hAnsi="仿宋" w:hint="eastAsia"/>
          <w:sz w:val="32"/>
          <w:szCs w:val="32"/>
        </w:rPr>
        <w:t>计划、主创名单、资金落实证明相关</w:t>
      </w:r>
      <w:r>
        <w:rPr>
          <w:rFonts w:ascii="仿宋" w:eastAsia="仿宋" w:hAnsi="仿宋"/>
          <w:sz w:val="32"/>
          <w:szCs w:val="32"/>
        </w:rPr>
        <w:t>材料</w:t>
      </w:r>
      <w:r>
        <w:rPr>
          <w:rFonts w:ascii="仿宋" w:eastAsia="仿宋" w:hAnsi="仿宋" w:hint="eastAsia"/>
          <w:sz w:val="32"/>
          <w:szCs w:val="32"/>
        </w:rPr>
        <w:t>。</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(2)摄制和宣推扶持项目：</w:t>
      </w:r>
    </w:p>
    <w:p w:rsidR="002B1208" w:rsidRDefault="002B1208" w:rsidP="002B1208">
      <w:pPr>
        <w:spacing w:line="560" w:lineRule="exact"/>
        <w:ind w:firstLineChars="200" w:firstLine="640"/>
        <w:rPr>
          <w:rFonts w:ascii="仿宋_GB2312" w:eastAsia="仿宋_GB2312" w:hAnsi="仿宋"/>
          <w:color w:val="000000"/>
          <w:sz w:val="32"/>
          <w:szCs w:val="32"/>
          <w:shd w:val="pct10" w:color="auto" w:fill="FFFFFF"/>
        </w:rPr>
      </w:pPr>
      <w:r>
        <w:rPr>
          <w:rFonts w:ascii="仿宋_GB2312" w:eastAsia="仿宋_GB2312" w:hAnsi="仿宋" w:hint="eastAsia"/>
          <w:color w:val="000000"/>
          <w:sz w:val="32"/>
          <w:szCs w:val="32"/>
        </w:rPr>
        <w:t>电视纪录片：应提供 1500字故事梗概、分集梗概，短片（单集时长不超过30分钟）需提供不少于5分钟的样片，长片（单集时长30分钟以上）需提供不少于10分钟的样片</w:t>
      </w:r>
      <w:r w:rsidRPr="005530F7">
        <w:rPr>
          <w:rFonts w:ascii="仿宋_GB2312" w:eastAsia="仿宋_GB2312" w:hAnsi="仿宋" w:hint="eastAsia"/>
          <w:color w:val="000000"/>
          <w:sz w:val="32"/>
          <w:szCs w:val="32"/>
        </w:rPr>
        <w:t>, 重大理论文献片须取得国家广播电视总局颁发的《理论文献影视片</w:t>
      </w:r>
      <w:r w:rsidR="00D44014">
        <w:rPr>
          <w:rFonts w:ascii="仿宋_GB2312" w:eastAsia="仿宋_GB2312" w:hAnsi="仿宋" w:hint="eastAsia"/>
          <w:color w:val="000000"/>
          <w:sz w:val="32"/>
          <w:szCs w:val="32"/>
        </w:rPr>
        <w:t>播出</w:t>
      </w:r>
      <w:r w:rsidRPr="005530F7">
        <w:rPr>
          <w:rFonts w:ascii="仿宋_GB2312" w:eastAsia="仿宋_GB2312" w:hAnsi="仿宋" w:hint="eastAsia"/>
          <w:color w:val="000000"/>
          <w:sz w:val="32"/>
          <w:szCs w:val="32"/>
        </w:rPr>
        <w:t>许可证》</w:t>
      </w:r>
      <w:r>
        <w:rPr>
          <w:rFonts w:ascii="仿宋_GB2312" w:eastAsia="仿宋_GB2312" w:hAnsi="仿宋" w:hint="eastAsia"/>
          <w:color w:val="000000"/>
          <w:sz w:val="32"/>
          <w:szCs w:val="32"/>
        </w:rPr>
        <w:t>；</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电视动画片：</w:t>
      </w:r>
      <w:r>
        <w:rPr>
          <w:rFonts w:ascii="仿宋" w:eastAsia="仿宋" w:hAnsi="仿宋" w:hint="eastAsia"/>
          <w:sz w:val="32"/>
          <w:szCs w:val="32"/>
        </w:rPr>
        <w:t>应提供备案公示表、分集梗概、主要角色及场景设计图，以及不少于5分钟的样片；</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广播电视节目：应提交策划脚本、主创人员情况（如涉及明星嘉宾需附片酬情况说明）、播出计划、1期节目完整样片。</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D44014">
        <w:rPr>
          <w:rFonts w:ascii="仿宋_GB2312" w:eastAsia="仿宋_GB2312" w:hAnsi="仿宋" w:hint="eastAsia"/>
          <w:sz w:val="32"/>
          <w:szCs w:val="32"/>
        </w:rPr>
        <w:t>(3)奖励项目：电视纪录片、电视动画片、广播电视节目</w:t>
      </w:r>
      <w:r w:rsidR="00D44014" w:rsidRPr="00D44014">
        <w:rPr>
          <w:rFonts w:ascii="仿宋_GB2312" w:eastAsia="仿宋_GB2312" w:hAnsi="仿宋" w:hint="eastAsia"/>
          <w:color w:val="000000"/>
          <w:sz w:val="32"/>
          <w:szCs w:val="32"/>
        </w:rPr>
        <w:t>应提供作品播出版完整视频、获奖证明、播出情况及社会效益评价等材料，电视动画片须提供发行许可证复印件。重大理论文献片须取得国家广播电视总局颁发的《理论文献影视片播出许可证》。融媒体作品项目应提供完整作品或发布网络链接、作品相关数据（如播放量、阅读量、点赞量、转发量、评论量等）及其他说明或证明材料。</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.承诺书：包括全国性评奖申报权归</w:t>
      </w:r>
      <w:r w:rsidRPr="001C58F8">
        <w:rPr>
          <w:rFonts w:ascii="仿宋_GB2312" w:eastAsia="仿宋_GB2312" w:hAnsi="仿宋" w:hint="eastAsia"/>
          <w:color w:val="000000"/>
          <w:sz w:val="32"/>
          <w:szCs w:val="32"/>
        </w:rPr>
        <w:t>属北京市</w:t>
      </w:r>
      <w:r>
        <w:rPr>
          <w:rFonts w:ascii="仿宋_GB2312" w:eastAsia="仿宋_GB2312" w:hAnsi="仿宋" w:hint="eastAsia"/>
          <w:color w:val="000000"/>
          <w:sz w:val="32"/>
          <w:szCs w:val="32"/>
        </w:rPr>
        <w:t>广播电视局；申报单位三年内无严重违法违规行为的书面承诺；主要演员片酬占比说明（广播电视节目类）；</w:t>
      </w:r>
      <w:r>
        <w:rPr>
          <w:rFonts w:ascii="仿宋_GB2312" w:eastAsia="仿宋_GB2312" w:hAnsi="仿宋" w:hint="eastAsia"/>
          <w:sz w:val="32"/>
          <w:szCs w:val="32"/>
        </w:rPr>
        <w:t>依法履行版权保护义务。</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7.信用证明：</w:t>
      </w:r>
    </w:p>
    <w:p w:rsidR="002B1208" w:rsidRPr="001C58F8" w:rsidRDefault="002B1208" w:rsidP="002B120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w:t>
      </w:r>
      <w:r w:rsidRPr="001C58F8">
        <w:rPr>
          <w:rFonts w:ascii="仿宋_GB2312" w:eastAsia="仿宋_GB2312" w:hAnsi="仿宋"/>
          <w:sz w:val="32"/>
          <w:szCs w:val="32"/>
        </w:rPr>
        <w:t>1）上一年度财务</w:t>
      </w:r>
      <w:r w:rsidRPr="001C58F8">
        <w:rPr>
          <w:rFonts w:ascii="仿宋_GB2312" w:eastAsia="仿宋_GB2312" w:hAnsi="仿宋" w:hint="eastAsia"/>
          <w:sz w:val="32"/>
          <w:szCs w:val="32"/>
        </w:rPr>
        <w:t>审计</w:t>
      </w:r>
      <w:r w:rsidRPr="001C58F8">
        <w:rPr>
          <w:rFonts w:ascii="仿宋_GB2312" w:eastAsia="仿宋_GB2312" w:hAnsi="仿宋"/>
          <w:sz w:val="32"/>
          <w:szCs w:val="32"/>
        </w:rPr>
        <w:t>报告</w:t>
      </w:r>
      <w:r w:rsidRPr="001C58F8">
        <w:rPr>
          <w:rFonts w:ascii="仿宋_GB2312" w:eastAsia="仿宋_GB2312" w:hAnsi="仿宋" w:hint="eastAsia"/>
          <w:sz w:val="32"/>
          <w:szCs w:val="32"/>
        </w:rPr>
        <w:t>或上一年度财务报表</w:t>
      </w:r>
      <w:r>
        <w:rPr>
          <w:rFonts w:ascii="仿宋_GB2312" w:eastAsia="仿宋_GB2312" w:hAnsi="仿宋" w:hint="eastAsia"/>
          <w:sz w:val="32"/>
          <w:szCs w:val="32"/>
        </w:rPr>
        <w:t>；</w:t>
      </w:r>
    </w:p>
    <w:p w:rsidR="002B1208" w:rsidRPr="001C58F8" w:rsidRDefault="002B1208" w:rsidP="002B120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w:t>
      </w:r>
      <w:r w:rsidRPr="001C58F8">
        <w:rPr>
          <w:rFonts w:ascii="仿宋_GB2312" w:eastAsia="仿宋_GB2312" w:hAnsi="仿宋"/>
          <w:sz w:val="32"/>
          <w:szCs w:val="32"/>
        </w:rPr>
        <w:t>2）信用中国网站</w:t>
      </w:r>
      <w:r w:rsidRPr="001C58F8">
        <w:rPr>
          <w:rFonts w:ascii="仿宋_GB2312" w:eastAsia="仿宋_GB2312" w:hAnsi="仿宋" w:hint="eastAsia"/>
          <w:sz w:val="32"/>
          <w:szCs w:val="32"/>
        </w:rPr>
        <w:t>失信被执行人</w:t>
      </w:r>
      <w:r w:rsidRPr="001C58F8">
        <w:rPr>
          <w:rFonts w:ascii="仿宋_GB2312" w:eastAsia="仿宋_GB2312" w:hAnsi="仿宋"/>
          <w:sz w:val="32"/>
          <w:szCs w:val="32"/>
        </w:rPr>
        <w:t>查询结果</w:t>
      </w:r>
      <w:r w:rsidRPr="001C58F8">
        <w:rPr>
          <w:rFonts w:ascii="仿宋_GB2312" w:eastAsia="仿宋_GB2312" w:hAnsi="仿宋" w:hint="eastAsia"/>
          <w:sz w:val="32"/>
          <w:szCs w:val="32"/>
        </w:rPr>
        <w:t>截图</w:t>
      </w:r>
      <w:r>
        <w:rPr>
          <w:rFonts w:ascii="仿宋_GB2312" w:eastAsia="仿宋_GB2312" w:hAnsi="仿宋" w:hint="eastAsia"/>
          <w:sz w:val="32"/>
          <w:szCs w:val="32"/>
        </w:rPr>
        <w:t>。</w:t>
      </w:r>
    </w:p>
    <w:p w:rsidR="002B1208" w:rsidRDefault="00415192" w:rsidP="002B1208">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申报单位必须如实提供申报材料，北京广播电视网络视听发展基金将对申请材料的完整性和真实性进行审核。</w:t>
      </w:r>
    </w:p>
    <w:p w:rsidR="002B1208" w:rsidRDefault="002B1208" w:rsidP="002B1208">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（二）材料</w:t>
      </w:r>
      <w:r>
        <w:rPr>
          <w:rFonts w:ascii="仿宋_GB2312" w:eastAsia="仿宋_GB2312" w:hAnsi="仿宋_GB2312" w:cs="仿宋_GB2312"/>
          <w:b/>
          <w:sz w:val="32"/>
          <w:szCs w:val="32"/>
        </w:rPr>
        <w:t>格式</w:t>
      </w:r>
    </w:p>
    <w:p w:rsidR="002B1208" w:rsidRDefault="0074429E" w:rsidP="002B1208">
      <w:pPr>
        <w:widowControl/>
        <w:spacing w:line="560" w:lineRule="exact"/>
        <w:ind w:firstLineChars="200" w:firstLine="640"/>
        <w:rPr>
          <w:rFonts w:ascii="仿宋_GB2312" w:eastAsia="仿宋_GB2312" w:hAnsi="仿宋_GB2312" w:cs="仿宋_GB2312"/>
          <w:kern w:val="0"/>
          <w:sz w:val="32"/>
          <w:szCs w:val="32"/>
        </w:rPr>
      </w:pPr>
      <w:r w:rsidRPr="0074429E">
        <w:rPr>
          <w:rFonts w:ascii="仿宋_GB2312" w:eastAsia="仿宋_GB2312" w:hAnsi="仿宋_GB2312" w:cs="仿宋_GB2312" w:hint="eastAsia"/>
          <w:kern w:val="0"/>
          <w:sz w:val="32"/>
          <w:szCs w:val="32"/>
        </w:rPr>
        <w:lastRenderedPageBreak/>
        <w:t>纸质文件一式</w:t>
      </w:r>
      <w:r w:rsidRPr="0074429E">
        <w:rPr>
          <w:rFonts w:ascii="仿宋_GB2312" w:eastAsia="仿宋_GB2312" w:hAnsi="仿宋_GB2312" w:cs="仿宋_GB2312"/>
          <w:kern w:val="0"/>
          <w:sz w:val="32"/>
          <w:szCs w:val="32"/>
        </w:rPr>
        <w:t>两</w:t>
      </w:r>
      <w:r w:rsidR="002B1208" w:rsidRPr="0074429E">
        <w:rPr>
          <w:rFonts w:ascii="仿宋_GB2312" w:eastAsia="仿宋_GB2312" w:hAnsi="仿宋_GB2312" w:cs="仿宋_GB2312" w:hint="eastAsia"/>
          <w:kern w:val="0"/>
          <w:sz w:val="32"/>
          <w:szCs w:val="32"/>
        </w:rPr>
        <w:t>份，</w:t>
      </w:r>
      <w:r w:rsidR="002B1208">
        <w:rPr>
          <w:rFonts w:ascii="仿宋_GB2312" w:eastAsia="仿宋_GB2312" w:hAnsi="仿宋_GB2312" w:cs="仿宋_GB2312" w:hint="eastAsia"/>
          <w:kern w:val="0"/>
          <w:sz w:val="32"/>
          <w:szCs w:val="32"/>
        </w:rPr>
        <w:t>以普通A4纸双面打印，于左侧胶装，加盖单位公章和骑缝章（完整剧本单独胶装）。附全部申报材料电子版文件、视频,存入U盘或硬盘中，</w:t>
      </w:r>
      <w:r w:rsidR="002B1208">
        <w:rPr>
          <w:rFonts w:ascii="仿宋_GB2312" w:eastAsia="仿宋_GB2312" w:hAnsi="仿宋_GB2312" w:cs="仿宋_GB2312"/>
          <w:kern w:val="0"/>
          <w:sz w:val="32"/>
          <w:szCs w:val="32"/>
        </w:rPr>
        <w:t>一式</w:t>
      </w:r>
      <w:r w:rsidR="002B1208">
        <w:rPr>
          <w:rFonts w:ascii="仿宋_GB2312" w:eastAsia="仿宋_GB2312" w:hAnsi="仿宋_GB2312" w:cs="仿宋_GB2312" w:hint="eastAsia"/>
          <w:kern w:val="0"/>
          <w:sz w:val="32"/>
          <w:szCs w:val="32"/>
        </w:rPr>
        <w:t>五份。</w:t>
      </w:r>
    </w:p>
    <w:p w:rsidR="002B1208" w:rsidRPr="002B1208" w:rsidRDefault="002B1208" w:rsidP="002B1208">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_GB2312" w:cs="仿宋_GB2312" w:hint="eastAsia"/>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rsidR="001C58F8" w:rsidRPr="001C58F8" w:rsidRDefault="002B1208" w:rsidP="001C58F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w:t>
      </w:r>
      <w:r w:rsidR="001C58F8" w:rsidRPr="001C58F8">
        <w:rPr>
          <w:rFonts w:ascii="黑体" w:eastAsia="黑体" w:hAnsi="黑体" w:cs="黑体" w:hint="eastAsia"/>
          <w:bCs/>
          <w:color w:val="000000"/>
          <w:sz w:val="32"/>
          <w:szCs w:val="32"/>
        </w:rPr>
        <w:t>、</w:t>
      </w:r>
      <w:r w:rsidR="001C58F8" w:rsidRPr="001C58F8">
        <w:rPr>
          <w:rFonts w:ascii="黑体" w:eastAsia="黑体" w:hAnsi="黑体" w:cs="黑体"/>
          <w:bCs/>
          <w:color w:val="000000"/>
          <w:sz w:val="32"/>
          <w:szCs w:val="32"/>
        </w:rPr>
        <w:t>项目</w:t>
      </w:r>
      <w:r w:rsidR="001C58F8" w:rsidRPr="001C58F8">
        <w:rPr>
          <w:rFonts w:ascii="黑体" w:eastAsia="黑体" w:hAnsi="黑体" w:cs="黑体" w:hint="eastAsia"/>
          <w:bCs/>
          <w:color w:val="000000"/>
          <w:sz w:val="32"/>
          <w:szCs w:val="32"/>
        </w:rPr>
        <w:t>资助</w:t>
      </w:r>
      <w:r w:rsidR="001C58F8" w:rsidRPr="001C58F8">
        <w:rPr>
          <w:rFonts w:ascii="黑体" w:eastAsia="黑体" w:hAnsi="黑体" w:cs="黑体"/>
          <w:bCs/>
          <w:color w:val="000000"/>
          <w:sz w:val="32"/>
          <w:szCs w:val="32"/>
        </w:rPr>
        <w:t>与验收</w:t>
      </w:r>
    </w:p>
    <w:p w:rsidR="001C58F8" w:rsidRDefault="001C58F8" w:rsidP="001C58F8">
      <w:pPr>
        <w:spacing w:line="560" w:lineRule="exact"/>
        <w:ind w:firstLineChars="200" w:firstLine="640"/>
        <w:rPr>
          <w:rFonts w:ascii="仿宋_GB2312" w:eastAsia="仿宋_GB2312" w:hAnsi="仿宋"/>
          <w:b/>
          <w:sz w:val="32"/>
          <w:szCs w:val="32"/>
        </w:rPr>
      </w:pPr>
      <w:r>
        <w:rPr>
          <w:rFonts w:ascii="仿宋_GB2312" w:eastAsia="仿宋_GB2312" w:hAnsi="仿宋" w:hint="eastAsia"/>
          <w:color w:val="000000"/>
          <w:sz w:val="32"/>
          <w:szCs w:val="32"/>
        </w:rPr>
        <w:t>获得</w:t>
      </w:r>
      <w:r>
        <w:rPr>
          <w:rFonts w:ascii="仿宋_GB2312" w:eastAsia="仿宋_GB2312" w:hAnsi="仿宋" w:hint="eastAsia"/>
          <w:sz w:val="32"/>
          <w:szCs w:val="32"/>
        </w:rPr>
        <w:t>基金资助</w:t>
      </w:r>
      <w:r>
        <w:rPr>
          <w:rFonts w:ascii="仿宋_GB2312" w:eastAsia="仿宋_GB2312" w:hAnsi="仿宋" w:hint="eastAsia"/>
          <w:color w:val="000000"/>
          <w:sz w:val="32"/>
          <w:szCs w:val="32"/>
        </w:rPr>
        <w:t>的项目，由北京广播电视网络视听发展基金</w:t>
      </w:r>
      <w:r>
        <w:rPr>
          <w:rFonts w:ascii="仿宋_GB2312" w:eastAsia="仿宋_GB2312" w:hAnsi="仿宋_GB2312" w:cs="仿宋_GB2312" w:hint="eastAsia"/>
          <w:kern w:val="0"/>
          <w:sz w:val="32"/>
          <w:szCs w:val="32"/>
        </w:rPr>
        <w:t>管理办公室</w:t>
      </w:r>
      <w:r>
        <w:rPr>
          <w:rFonts w:ascii="仿宋_GB2312" w:eastAsia="仿宋_GB2312" w:hAnsi="仿宋" w:hint="eastAsia"/>
          <w:color w:val="000000"/>
          <w:sz w:val="32"/>
          <w:szCs w:val="32"/>
        </w:rPr>
        <w:t>与项目承担主体签订协议</w:t>
      </w:r>
      <w:r>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 w:hint="eastAsia"/>
          <w:color w:val="000000"/>
          <w:sz w:val="32"/>
          <w:szCs w:val="32"/>
        </w:rPr>
        <w:t>项目完成后，项目承担主体向宣传管理处申请验收。宣传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rsidR="001C58F8" w:rsidRDefault="001C58F8" w:rsidP="001C58F8">
      <w:pPr>
        <w:spacing w:line="560" w:lineRule="exact"/>
        <w:ind w:firstLineChars="200" w:firstLine="640"/>
      </w:pPr>
      <w:r>
        <w:rPr>
          <w:rFonts w:ascii="仿宋_GB2312" w:eastAsia="仿宋_GB2312" w:hAnsi="仿宋" w:hint="eastAsia"/>
          <w:color w:val="000000"/>
          <w:sz w:val="32"/>
          <w:szCs w:val="32"/>
        </w:rPr>
        <w:t>获得基金资助的优秀电视纪录片、电视动画片、广播电视节目参加国家或行业奖项的申报权、名誉权归北京市所有。验收合格的项目成果在使用时，须在显著位置标注“北京广</w:t>
      </w:r>
      <w:r>
        <w:rPr>
          <w:rFonts w:ascii="仿宋_GB2312" w:eastAsia="仿宋_GB2312" w:hAnsi="仿宋" w:hint="eastAsia"/>
          <w:color w:val="000000"/>
          <w:sz w:val="32"/>
          <w:szCs w:val="32"/>
        </w:rPr>
        <w:lastRenderedPageBreak/>
        <w:t>播电视网络视听发展基金资助项目”的字样</w:t>
      </w:r>
      <w:r>
        <w:rPr>
          <w:rFonts w:ascii="仿宋_GB2312" w:eastAsia="仿宋_GB2312" w:hAnsi="仿宋" w:hint="eastAsia"/>
          <w:sz w:val="32"/>
          <w:szCs w:val="32"/>
        </w:rPr>
        <w:t>。</w:t>
      </w:r>
    </w:p>
    <w:p w:rsidR="001C58F8" w:rsidRDefault="002B1208" w:rsidP="001C58F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w:t>
      </w:r>
      <w:r w:rsidR="001C58F8">
        <w:rPr>
          <w:rFonts w:ascii="黑体" w:eastAsia="黑体" w:hAnsi="黑体" w:cs="黑体" w:hint="eastAsia"/>
          <w:bCs/>
          <w:color w:val="000000"/>
          <w:sz w:val="32"/>
          <w:szCs w:val="32"/>
        </w:rPr>
        <w:t>、违规责任追究</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有下列情形之一者，基金办</w:t>
      </w:r>
      <w:r w:rsidRPr="001C58F8">
        <w:rPr>
          <w:rFonts w:ascii="仿宋_GB2312" w:eastAsia="仿宋_GB2312" w:hAnsi="仿宋"/>
          <w:sz w:val="32"/>
          <w:szCs w:val="32"/>
        </w:rPr>
        <w:t>会同各业务部门</w:t>
      </w:r>
      <w:r w:rsidRPr="001C58F8">
        <w:rPr>
          <w:rFonts w:ascii="仿宋_GB2312" w:eastAsia="仿宋_GB2312" w:hAnsi="仿宋" w:hint="eastAsia"/>
          <w:sz w:val="32"/>
          <w:szCs w:val="32"/>
        </w:rPr>
        <w:t>追回已拨经费，并取消项目承担主体连续三年申报和参与新资助项目的资格：</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（一）严重违反国家法律法规；</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（二）项目内容有违公序良俗；</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（三）资助项目存在严重质量问题；</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（四）有弄虚作假行为；</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（五）与批准的资助项目价值观、表现形式、主题主线严重不符；</w:t>
      </w:r>
    </w:p>
    <w:p w:rsidR="001C58F8" w:rsidRPr="001C58F8" w:rsidRDefault="001C58F8" w:rsidP="001C58F8">
      <w:pPr>
        <w:widowControl/>
        <w:spacing w:line="560" w:lineRule="exact"/>
        <w:ind w:firstLineChars="200" w:firstLine="640"/>
        <w:rPr>
          <w:rFonts w:ascii="仿宋_GB2312" w:eastAsia="仿宋_GB2312" w:hAnsi="仿宋"/>
          <w:kern w:val="0"/>
          <w:sz w:val="32"/>
          <w:szCs w:val="32"/>
        </w:rPr>
      </w:pPr>
      <w:r w:rsidRPr="001C58F8">
        <w:rPr>
          <w:rFonts w:ascii="仿宋_GB2312" w:eastAsia="仿宋_GB2312" w:hAnsi="仿宋" w:hint="eastAsia"/>
          <w:sz w:val="32"/>
          <w:szCs w:val="32"/>
        </w:rPr>
        <w:t>（六）</w:t>
      </w:r>
      <w:r w:rsidRPr="001C58F8">
        <w:rPr>
          <w:rFonts w:ascii="仿宋_GB2312" w:eastAsia="仿宋_GB2312" w:hAnsi="仿宋" w:hint="eastAsia"/>
          <w:kern w:val="0"/>
          <w:sz w:val="32"/>
          <w:szCs w:val="32"/>
        </w:rPr>
        <w:t>无正当理由，不能按期完成项目；</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（七）严重违反财务会计和资金使用规定；</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（八）项目申报、评审、验收工作中有行贿行为；</w:t>
      </w:r>
    </w:p>
    <w:p w:rsid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（九）获得基金扶持后将项目迁往外地, 存在天价片酬、阴阳合同、偷漏税等情形，或其他重大违规事项。</w:t>
      </w:r>
    </w:p>
    <w:p w:rsidR="001C58F8" w:rsidRDefault="001C58F8" w:rsidP="001C58F8">
      <w:pPr>
        <w:widowControl/>
        <w:jc w:val="left"/>
      </w:pPr>
    </w:p>
    <w:p w:rsidR="001C58F8" w:rsidRDefault="001C58F8">
      <w:pPr>
        <w:widowControl/>
        <w:jc w:val="left"/>
      </w:pPr>
      <w:r>
        <w:br w:type="page"/>
      </w:r>
    </w:p>
    <w:p w:rsidR="001C58F8" w:rsidRPr="001C58F8" w:rsidRDefault="001C58F8" w:rsidP="001C58F8">
      <w:pPr>
        <w:widowControl/>
        <w:jc w:val="left"/>
      </w:pPr>
    </w:p>
    <w:p w:rsidR="00094F28" w:rsidRPr="00094F28" w:rsidRDefault="00094F28" w:rsidP="00094F28">
      <w:pPr>
        <w:ind w:firstLine="6420"/>
        <w:jc w:val="center"/>
        <w:rPr>
          <w:rFonts w:ascii="仿宋" w:eastAsia="仿宋" w:hAnsi="仿宋" w:cs="Times New Roman"/>
          <w:sz w:val="32"/>
          <w:szCs w:val="32"/>
        </w:rPr>
      </w:pPr>
    </w:p>
    <w:p w:rsidR="00094F28" w:rsidRPr="00094F28" w:rsidRDefault="00094F28" w:rsidP="00094F28">
      <w:pPr>
        <w:ind w:firstLine="6420"/>
        <w:jc w:val="center"/>
        <w:rPr>
          <w:rFonts w:ascii="Times New Roman" w:eastAsia="黑体" w:hAnsi="Times New Roman" w:cs="Times New Roman"/>
          <w:sz w:val="32"/>
          <w:szCs w:val="32"/>
        </w:rPr>
      </w:pPr>
    </w:p>
    <w:p w:rsidR="00094F28" w:rsidRDefault="00094F28" w:rsidP="00094F28">
      <w:pPr>
        <w:ind w:firstLine="6420"/>
        <w:jc w:val="center"/>
        <w:rPr>
          <w:rFonts w:ascii="Times New Roman" w:eastAsia="黑体" w:hAnsi="Times New Roman" w:cs="Times New Roman"/>
          <w:sz w:val="32"/>
          <w:szCs w:val="32"/>
        </w:rPr>
      </w:pPr>
    </w:p>
    <w:p w:rsidR="00094F28" w:rsidRPr="00094F28" w:rsidRDefault="00094F28" w:rsidP="00094F28">
      <w:pPr>
        <w:ind w:firstLine="6420"/>
        <w:jc w:val="center"/>
        <w:rPr>
          <w:rFonts w:ascii="Times New Roman" w:eastAsia="黑体" w:hAnsi="Times New Roman" w:cs="Times New Roman"/>
          <w:sz w:val="32"/>
          <w:szCs w:val="32"/>
        </w:rPr>
      </w:pPr>
    </w:p>
    <w:p w:rsidR="00094F28" w:rsidRPr="00094F28" w:rsidRDefault="00094F28" w:rsidP="00094F28">
      <w:pPr>
        <w:spacing w:line="480" w:lineRule="exact"/>
        <w:rPr>
          <w:rFonts w:ascii="Times New Roman" w:eastAsia="黑体" w:hAnsi="Times New Roman" w:cs="Times New Roman"/>
          <w:sz w:val="32"/>
          <w:szCs w:val="32"/>
        </w:rPr>
      </w:pPr>
    </w:p>
    <w:p w:rsidR="00094F28" w:rsidRPr="00094F28" w:rsidRDefault="00094F28" w:rsidP="00094F28">
      <w:pPr>
        <w:spacing w:line="480" w:lineRule="exact"/>
        <w:jc w:val="center"/>
        <w:rPr>
          <w:rFonts w:ascii="Times New Roman" w:eastAsia="黑体" w:hAnsi="Times New Roman" w:cs="Times New Roman"/>
          <w:sz w:val="44"/>
          <w:szCs w:val="32"/>
        </w:rPr>
      </w:pPr>
    </w:p>
    <w:p w:rsidR="00094F28" w:rsidRPr="00094F28" w:rsidRDefault="00094F28" w:rsidP="00094F28">
      <w:pPr>
        <w:spacing w:line="580" w:lineRule="exact"/>
        <w:jc w:val="center"/>
        <w:rPr>
          <w:rFonts w:ascii="方正小标宋简体" w:eastAsia="方正小标宋简体" w:hAnsi="华文中宋" w:cs="Times New Roman"/>
          <w:sz w:val="44"/>
          <w:szCs w:val="44"/>
        </w:rPr>
      </w:pPr>
      <w:r w:rsidRPr="00094F28">
        <w:rPr>
          <w:rFonts w:ascii="方正小标宋简体" w:eastAsia="方正小标宋简体" w:hAnsi="华文中宋" w:cs="Times New Roman" w:hint="eastAsia"/>
          <w:sz w:val="44"/>
          <w:szCs w:val="44"/>
        </w:rPr>
        <w:t>北京广播电视网络视听发展基金</w:t>
      </w:r>
    </w:p>
    <w:p w:rsidR="00094F28" w:rsidRPr="00094F28" w:rsidRDefault="00094F28" w:rsidP="00094F28">
      <w:pPr>
        <w:spacing w:line="580" w:lineRule="exact"/>
        <w:jc w:val="center"/>
        <w:rPr>
          <w:rFonts w:ascii="方正小标宋简体" w:eastAsia="方正小标宋简体" w:hAnsi="华文中宋" w:cs="Times New Roman"/>
          <w:sz w:val="44"/>
          <w:szCs w:val="44"/>
        </w:rPr>
      </w:pPr>
      <w:r w:rsidRPr="00094F28">
        <w:rPr>
          <w:rFonts w:ascii="方正小标宋简体" w:eastAsia="方正小标宋简体" w:hAnsi="华文中宋" w:cs="Times New Roman" w:hint="eastAsia"/>
          <w:sz w:val="44"/>
          <w:szCs w:val="44"/>
        </w:rPr>
        <w:t>优秀广播电视作品项目申请表</w:t>
      </w:r>
    </w:p>
    <w:p w:rsidR="00094F28" w:rsidRPr="00094F28" w:rsidRDefault="00094F28" w:rsidP="00094F28">
      <w:pPr>
        <w:rPr>
          <w:rFonts w:ascii="黑体" w:eastAsia="黑体" w:hAnsi="Times New Roman" w:cs="Times New Roman"/>
          <w:sz w:val="44"/>
          <w:szCs w:val="32"/>
        </w:rPr>
      </w:pPr>
    </w:p>
    <w:p w:rsidR="00094F28" w:rsidRPr="00094F28" w:rsidRDefault="00094F28" w:rsidP="00094F28">
      <w:pPr>
        <w:jc w:val="center"/>
        <w:rPr>
          <w:rFonts w:ascii="Times New Roman" w:eastAsia="黑体" w:hAnsi="Times New Roman" w:cs="Times New Roman"/>
          <w:sz w:val="28"/>
          <w:szCs w:val="32"/>
        </w:rPr>
      </w:pPr>
    </w:p>
    <w:p w:rsidR="00094F28" w:rsidRPr="00094F28" w:rsidRDefault="00094F28" w:rsidP="00094F28">
      <w:pPr>
        <w:jc w:val="center"/>
        <w:rPr>
          <w:rFonts w:ascii="仿宋" w:eastAsia="仿宋" w:hAnsi="仿宋" w:cs="Times New Roman"/>
          <w:sz w:val="24"/>
          <w:szCs w:val="32"/>
        </w:rPr>
      </w:pPr>
      <w:r>
        <w:rPr>
          <w:rFonts w:ascii="仿宋" w:eastAsia="仿宋" w:hAnsi="仿宋" w:cs="Times New Roman" w:hint="eastAsia"/>
          <w:sz w:val="24"/>
          <w:szCs w:val="32"/>
        </w:rPr>
        <w:t>（</w:t>
      </w:r>
      <w:r w:rsidRPr="00094F28">
        <w:rPr>
          <w:rFonts w:ascii="仿宋" w:eastAsia="仿宋" w:hAnsi="仿宋" w:cs="Times New Roman" w:hint="eastAsia"/>
          <w:sz w:val="24"/>
          <w:szCs w:val="32"/>
        </w:rPr>
        <w:t>电视纪录片□、电视动画片□、广播节目□、电视节目□</w:t>
      </w:r>
      <w:r w:rsidR="00D44014">
        <w:rPr>
          <w:rFonts w:ascii="仿宋" w:eastAsia="仿宋" w:hAnsi="仿宋" w:cs="Times New Roman" w:hint="eastAsia"/>
          <w:sz w:val="24"/>
          <w:szCs w:val="32"/>
        </w:rPr>
        <w:t>、</w:t>
      </w:r>
      <w:r w:rsidR="00D44014" w:rsidRPr="00D44014">
        <w:rPr>
          <w:rFonts w:ascii="仿宋" w:eastAsia="仿宋" w:hAnsi="仿宋" w:cs="Times New Roman" w:hint="eastAsia"/>
          <w:sz w:val="24"/>
          <w:szCs w:val="32"/>
        </w:rPr>
        <w:t>融媒体作品□</w:t>
      </w:r>
      <w:r w:rsidRPr="00094F28">
        <w:rPr>
          <w:rFonts w:ascii="仿宋" w:eastAsia="仿宋" w:hAnsi="仿宋" w:cs="Times New Roman" w:hint="eastAsia"/>
          <w:sz w:val="24"/>
          <w:szCs w:val="32"/>
        </w:rPr>
        <w:t>）</w:t>
      </w:r>
    </w:p>
    <w:p w:rsidR="00094F28" w:rsidRPr="00D44014"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ind w:firstLineChars="300" w:firstLine="840"/>
        <w:rPr>
          <w:rFonts w:ascii="仿宋" w:eastAsia="仿宋" w:hAnsi="仿宋" w:cs="Times New Roman"/>
          <w:sz w:val="28"/>
          <w:szCs w:val="32"/>
        </w:rPr>
      </w:pP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项   目    名   称：</w:t>
      </w:r>
      <w:r w:rsidRPr="00094F28">
        <w:rPr>
          <w:rFonts w:ascii="仿宋" w:eastAsia="仿宋" w:hAnsi="仿宋" w:cs="Times New Roman" w:hint="eastAsia"/>
          <w:sz w:val="28"/>
          <w:szCs w:val="32"/>
          <w:u w:val="single"/>
        </w:rPr>
        <w:t xml:space="preserve">                              _</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申   报    单   位：</w:t>
      </w:r>
      <w:r w:rsidRPr="00094F28">
        <w:rPr>
          <w:rFonts w:ascii="仿宋" w:eastAsia="仿宋" w:hAnsi="仿宋" w:cs="Times New Roman" w:hint="eastAsia"/>
          <w:sz w:val="28"/>
          <w:szCs w:val="32"/>
          <w:u w:val="single"/>
        </w:rPr>
        <w:t xml:space="preserve">                      （盖章） </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申   请   日    期：</w:t>
      </w:r>
      <w:r w:rsidRPr="00094F28">
        <w:rPr>
          <w:rFonts w:ascii="仿宋" w:eastAsia="仿宋" w:hAnsi="仿宋" w:cs="Times New Roman" w:hint="eastAsia"/>
          <w:sz w:val="28"/>
          <w:szCs w:val="32"/>
          <w:u w:val="single"/>
        </w:rPr>
        <w:t xml:space="preserve">                               </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项 目 完 成 时  间：</w:t>
      </w:r>
      <w:r w:rsidRPr="00094F28">
        <w:rPr>
          <w:rFonts w:ascii="仿宋" w:eastAsia="仿宋" w:hAnsi="仿宋" w:cs="Times New Roman" w:hint="eastAsia"/>
          <w:sz w:val="28"/>
          <w:szCs w:val="32"/>
          <w:u w:val="single"/>
        </w:rPr>
        <w:t xml:space="preserve">                               </w:t>
      </w: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jc w:val="right"/>
        <w:rPr>
          <w:rFonts w:ascii="宋体" w:eastAsia="方正仿宋简体" w:hAnsi="宋体" w:cs="Times New Roman"/>
          <w:sz w:val="24"/>
          <w:szCs w:val="32"/>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66"/>
        <w:gridCol w:w="1026"/>
        <w:gridCol w:w="1560"/>
        <w:gridCol w:w="1389"/>
        <w:gridCol w:w="471"/>
        <w:gridCol w:w="941"/>
        <w:gridCol w:w="519"/>
        <w:gridCol w:w="2034"/>
      </w:tblGrid>
      <w:tr w:rsidR="00094F28" w:rsidRPr="00094F28" w:rsidTr="00BF4588">
        <w:trPr>
          <w:cantSplit/>
          <w:trHeight w:val="510"/>
        </w:trPr>
        <w:tc>
          <w:tcPr>
            <w:tcW w:w="9252" w:type="dxa"/>
            <w:gridSpan w:val="9"/>
            <w:vAlign w:val="center"/>
          </w:tcPr>
          <w:p w:rsidR="00094F28" w:rsidRPr="00094F28" w:rsidRDefault="00094F28" w:rsidP="00094F28">
            <w:pPr>
              <w:jc w:val="center"/>
              <w:rPr>
                <w:rFonts w:ascii="仿宋" w:eastAsia="仿宋" w:hAnsi="仿宋" w:cs="Times New Roman"/>
                <w:b/>
                <w:sz w:val="24"/>
                <w:szCs w:val="32"/>
              </w:rPr>
            </w:pPr>
            <w:r w:rsidRPr="00094F28">
              <w:rPr>
                <w:rFonts w:ascii="仿宋" w:eastAsia="仿宋" w:hAnsi="仿宋" w:cs="Times New Roman" w:hint="eastAsia"/>
                <w:b/>
                <w:sz w:val="24"/>
                <w:szCs w:val="32"/>
              </w:rPr>
              <w:lastRenderedPageBreak/>
              <w:t>申报单位情况</w:t>
            </w:r>
          </w:p>
        </w:tc>
      </w:tr>
      <w:tr w:rsidR="00094F28" w:rsidRPr="00094F28" w:rsidTr="00BF4588">
        <w:trPr>
          <w:cantSplit/>
          <w:trHeight w:val="510"/>
        </w:trPr>
        <w:tc>
          <w:tcPr>
            <w:tcW w:w="746" w:type="dxa"/>
            <w:vMerge w:val="restart"/>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申</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请</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位</w:t>
            </w:r>
          </w:p>
        </w:tc>
        <w:tc>
          <w:tcPr>
            <w:tcW w:w="159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单位名称</w:t>
            </w:r>
          </w:p>
        </w:tc>
        <w:tc>
          <w:tcPr>
            <w:tcW w:w="6914" w:type="dxa"/>
            <w:gridSpan w:val="6"/>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8"/>
                <w:szCs w:val="32"/>
              </w:rPr>
            </w:pPr>
          </w:p>
        </w:tc>
        <w:tc>
          <w:tcPr>
            <w:tcW w:w="159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单位权属</w:t>
            </w:r>
          </w:p>
        </w:tc>
        <w:tc>
          <w:tcPr>
            <w:tcW w:w="6914" w:type="dxa"/>
            <w:gridSpan w:val="6"/>
            <w:vAlign w:val="center"/>
          </w:tcPr>
          <w:p w:rsidR="00094F28" w:rsidRPr="00094F28" w:rsidRDefault="00094F28" w:rsidP="00094F28">
            <w:pPr>
              <w:rPr>
                <w:rFonts w:ascii="仿宋" w:eastAsia="仿宋" w:hAnsi="仿宋" w:cs="Times New Roman"/>
                <w:sz w:val="24"/>
                <w:szCs w:val="32"/>
                <w:u w:val="single"/>
              </w:rPr>
            </w:pPr>
            <w:r w:rsidRPr="00094F28">
              <w:rPr>
                <w:rFonts w:ascii="仿宋" w:eastAsia="仿宋" w:hAnsi="仿宋" w:cs="Times New Roman" w:hint="eastAsia"/>
                <w:sz w:val="24"/>
                <w:szCs w:val="32"/>
              </w:rPr>
              <w:t>国</w:t>
            </w:r>
            <w:r w:rsidRPr="00094F28">
              <w:rPr>
                <w:rFonts w:ascii="仿宋" w:eastAsia="仿宋" w:hAnsi="仿宋" w:cs="Times New Roman"/>
                <w:sz w:val="24"/>
                <w:szCs w:val="32"/>
              </w:rPr>
              <w:t xml:space="preserve">有□ </w:t>
            </w:r>
            <w:r w:rsidRPr="00094F28">
              <w:rPr>
                <w:rFonts w:ascii="仿宋" w:eastAsia="仿宋" w:hAnsi="仿宋" w:cs="Times New Roman" w:hint="eastAsia"/>
                <w:sz w:val="24"/>
                <w:szCs w:val="32"/>
              </w:rPr>
              <w:t xml:space="preserve"> 民</w:t>
            </w:r>
            <w:r w:rsidRPr="00094F28">
              <w:rPr>
                <w:rFonts w:ascii="仿宋" w:eastAsia="仿宋" w:hAnsi="仿宋" w:cs="Times New Roman"/>
                <w:sz w:val="24"/>
                <w:szCs w:val="32"/>
              </w:rPr>
              <w:t>营□</w:t>
            </w:r>
            <w:r w:rsidRPr="00094F28">
              <w:rPr>
                <w:rFonts w:ascii="仿宋" w:eastAsia="仿宋" w:hAnsi="仿宋" w:cs="Times New Roman" w:hint="eastAsia"/>
                <w:sz w:val="24"/>
                <w:szCs w:val="32"/>
              </w:rPr>
              <w:t xml:space="preserve">  股份制</w:t>
            </w:r>
            <w:r w:rsidRPr="00094F28">
              <w:rPr>
                <w:rFonts w:ascii="仿宋" w:eastAsia="仿宋" w:hAnsi="仿宋" w:cs="Times New Roman"/>
                <w:sz w:val="24"/>
                <w:szCs w:val="32"/>
              </w:rPr>
              <w:t xml:space="preserve">□ </w:t>
            </w:r>
            <w:r w:rsidRPr="00094F28">
              <w:rPr>
                <w:rFonts w:ascii="仿宋" w:eastAsia="仿宋" w:hAnsi="仿宋" w:cs="Times New Roman" w:hint="eastAsia"/>
                <w:sz w:val="24"/>
                <w:szCs w:val="32"/>
              </w:rPr>
              <w:t xml:space="preserve"> 社团</w:t>
            </w:r>
            <w:r w:rsidRPr="00094F28">
              <w:rPr>
                <w:rFonts w:ascii="仿宋" w:eastAsia="仿宋" w:hAnsi="仿宋" w:cs="Times New Roman"/>
                <w:sz w:val="24"/>
                <w:szCs w:val="32"/>
              </w:rPr>
              <w:t>□</w:t>
            </w:r>
            <w:r w:rsidRPr="00094F28">
              <w:rPr>
                <w:rFonts w:ascii="仿宋" w:eastAsia="仿宋" w:hAnsi="仿宋" w:cs="Times New Roman" w:hint="eastAsia"/>
                <w:sz w:val="24"/>
                <w:szCs w:val="32"/>
              </w:rPr>
              <w:t xml:space="preserve"> </w:t>
            </w:r>
            <w:r w:rsidRPr="00094F28">
              <w:rPr>
                <w:rFonts w:ascii="仿宋" w:eastAsia="仿宋" w:hAnsi="仿宋" w:cs="Times New Roman"/>
                <w:sz w:val="24"/>
                <w:szCs w:val="32"/>
              </w:rPr>
              <w:t>其他</w:t>
            </w:r>
            <w:r w:rsidRPr="00094F28">
              <w:rPr>
                <w:rFonts w:ascii="仿宋" w:eastAsia="仿宋" w:hAnsi="仿宋" w:cs="Times New Roman" w:hint="eastAsia"/>
                <w:sz w:val="24"/>
                <w:szCs w:val="32"/>
              </w:rPr>
              <w:t>﹍﹍﹍（请注明）</w:t>
            </w: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单位地址</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邮政编码</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法定代表人</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联系电话</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项目联系人</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联系电话</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电子邮箱</w:t>
            </w:r>
          </w:p>
        </w:tc>
        <w:tc>
          <w:tcPr>
            <w:tcW w:w="6914" w:type="dxa"/>
            <w:gridSpan w:val="6"/>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46"/>
        </w:trPr>
        <w:tc>
          <w:tcPr>
            <w:tcW w:w="9252" w:type="dxa"/>
            <w:gridSpan w:val="9"/>
            <w:vAlign w:val="center"/>
          </w:tcPr>
          <w:p w:rsidR="00094F28" w:rsidRPr="00094F28" w:rsidRDefault="00094F28" w:rsidP="00094F28">
            <w:pPr>
              <w:jc w:val="center"/>
              <w:rPr>
                <w:rFonts w:ascii="仿宋" w:eastAsia="仿宋" w:hAnsi="仿宋" w:cs="Times New Roman"/>
                <w:b/>
                <w:sz w:val="24"/>
                <w:szCs w:val="32"/>
              </w:rPr>
            </w:pPr>
            <w:r w:rsidRPr="00094F28">
              <w:rPr>
                <w:rFonts w:ascii="仿宋" w:eastAsia="仿宋" w:hAnsi="仿宋" w:cs="Times New Roman" w:hint="eastAsia"/>
                <w:b/>
                <w:sz w:val="24"/>
                <w:szCs w:val="32"/>
              </w:rPr>
              <w:t>申报作品情况</w:t>
            </w:r>
          </w:p>
        </w:tc>
      </w:tr>
      <w:tr w:rsidR="00094F28" w:rsidRPr="00094F28" w:rsidTr="00BF4588">
        <w:trPr>
          <w:cantSplit/>
          <w:trHeight w:val="766"/>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作品名称</w:t>
            </w:r>
          </w:p>
        </w:tc>
        <w:tc>
          <w:tcPr>
            <w:tcW w:w="3975" w:type="dxa"/>
            <w:gridSpan w:val="3"/>
            <w:vAlign w:val="center"/>
          </w:tcPr>
          <w:p w:rsidR="00094F28" w:rsidRPr="00094F28" w:rsidRDefault="00094F28" w:rsidP="00094F28">
            <w:pPr>
              <w:jc w:val="center"/>
              <w:rPr>
                <w:rFonts w:ascii="仿宋" w:eastAsia="仿宋" w:hAnsi="仿宋" w:cs="Times New Roman"/>
                <w:sz w:val="24"/>
                <w:szCs w:val="32"/>
              </w:rPr>
            </w:pPr>
          </w:p>
        </w:tc>
        <w:tc>
          <w:tcPr>
            <w:tcW w:w="141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总投资</w:t>
            </w:r>
          </w:p>
        </w:tc>
        <w:tc>
          <w:tcPr>
            <w:tcW w:w="2553" w:type="dxa"/>
            <w:gridSpan w:val="2"/>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766"/>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集数</w:t>
            </w:r>
          </w:p>
        </w:tc>
        <w:tc>
          <w:tcPr>
            <w:tcW w:w="2586" w:type="dxa"/>
            <w:gridSpan w:val="2"/>
            <w:vAlign w:val="center"/>
          </w:tcPr>
          <w:p w:rsidR="00094F28" w:rsidRPr="00094F28" w:rsidRDefault="00094F28" w:rsidP="00094F28">
            <w:pPr>
              <w:jc w:val="center"/>
              <w:rPr>
                <w:rFonts w:ascii="仿宋" w:eastAsia="仿宋" w:hAnsi="仿宋" w:cs="Times New Roman"/>
                <w:sz w:val="24"/>
                <w:szCs w:val="32"/>
              </w:rPr>
            </w:pPr>
          </w:p>
        </w:tc>
        <w:tc>
          <w:tcPr>
            <w:tcW w:w="2801" w:type="dxa"/>
            <w:gridSpan w:val="3"/>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时长</w:t>
            </w:r>
          </w:p>
        </w:tc>
        <w:tc>
          <w:tcPr>
            <w:tcW w:w="2553" w:type="dxa"/>
            <w:gridSpan w:val="2"/>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3416"/>
        </w:trPr>
        <w:tc>
          <w:tcPr>
            <w:tcW w:w="1312" w:type="dxa"/>
            <w:gridSpan w:val="2"/>
            <w:vMerge w:val="restart"/>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申报类别</w:t>
            </w:r>
          </w:p>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（勾选）</w:t>
            </w:r>
          </w:p>
        </w:tc>
        <w:tc>
          <w:tcPr>
            <w:tcW w:w="5387" w:type="dxa"/>
            <w:gridSpan w:val="5"/>
            <w:vAlign w:val="center"/>
          </w:tcPr>
          <w:p w:rsid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 xml:space="preserve">A剧本扶持    </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1</w:t>
            </w:r>
            <w:r w:rsidRPr="00094F28">
              <w:rPr>
                <w:rFonts w:ascii="仿宋" w:eastAsia="仿宋" w:hAnsi="仿宋" w:cs="Times New Roman" w:hint="eastAsia"/>
                <w:sz w:val="24"/>
                <w:szCs w:val="32"/>
              </w:rPr>
              <w:t>.电视纪录片□</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2</w:t>
            </w:r>
            <w:r w:rsidRPr="00094F28">
              <w:rPr>
                <w:rFonts w:ascii="仿宋" w:eastAsia="仿宋" w:hAnsi="仿宋" w:cs="Times New Roman" w:hint="eastAsia"/>
                <w:sz w:val="24"/>
                <w:szCs w:val="32"/>
              </w:rPr>
              <w:t xml:space="preserve">.电视动画片□     </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3</w:t>
            </w:r>
            <w:r w:rsidRPr="00094F28">
              <w:rPr>
                <w:rFonts w:ascii="仿宋" w:eastAsia="仿宋" w:hAnsi="仿宋" w:cs="Times New Roman" w:hint="eastAsia"/>
                <w:sz w:val="24"/>
                <w:szCs w:val="32"/>
              </w:rPr>
              <w:t>.广播节目□</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4</w:t>
            </w:r>
            <w:r w:rsidRPr="00094F28">
              <w:rPr>
                <w:rFonts w:ascii="仿宋" w:eastAsia="仿宋" w:hAnsi="仿宋" w:cs="Times New Roman" w:hint="eastAsia"/>
                <w:sz w:val="24"/>
                <w:szCs w:val="32"/>
              </w:rPr>
              <w:t>.电视节目□</w:t>
            </w:r>
          </w:p>
          <w:p w:rsidR="00094F28" w:rsidRPr="00094F28"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限电视剧、广播节目、电视节目、电视纪录片、电视动画片等项目申报</w:t>
            </w:r>
          </w:p>
        </w:tc>
      </w:tr>
      <w:tr w:rsidR="00094F28" w:rsidRPr="00094F28" w:rsidTr="00BF4588">
        <w:trPr>
          <w:cantSplit/>
          <w:trHeight w:val="3245"/>
        </w:trPr>
        <w:tc>
          <w:tcPr>
            <w:tcW w:w="1312" w:type="dxa"/>
            <w:gridSpan w:val="2"/>
            <w:vMerge/>
            <w:vAlign w:val="center"/>
          </w:tcPr>
          <w:p w:rsidR="00094F28" w:rsidRPr="00094F28" w:rsidRDefault="00094F28" w:rsidP="00094F28">
            <w:pPr>
              <w:ind w:left="57"/>
              <w:jc w:val="center"/>
              <w:rPr>
                <w:rFonts w:ascii="仿宋" w:eastAsia="仿宋" w:hAnsi="仿宋" w:cs="Times New Roman"/>
                <w:sz w:val="24"/>
                <w:szCs w:val="32"/>
              </w:rPr>
            </w:pPr>
          </w:p>
        </w:tc>
        <w:tc>
          <w:tcPr>
            <w:tcW w:w="5387" w:type="dxa"/>
            <w:gridSpan w:val="5"/>
            <w:vAlign w:val="center"/>
          </w:tcPr>
          <w:p w:rsid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 xml:space="preserve">B摄制和宣推扶持   </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1</w:t>
            </w:r>
            <w:r w:rsidRPr="00094F28">
              <w:rPr>
                <w:rFonts w:ascii="仿宋" w:eastAsia="仿宋" w:hAnsi="仿宋" w:cs="Times New Roman" w:hint="eastAsia"/>
                <w:sz w:val="24"/>
                <w:szCs w:val="32"/>
              </w:rPr>
              <w:t>.电视纪录片 □</w:t>
            </w:r>
          </w:p>
          <w:p w:rsid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2</w:t>
            </w:r>
            <w:r w:rsidRPr="00094F28">
              <w:rPr>
                <w:rFonts w:ascii="仿宋" w:eastAsia="仿宋" w:hAnsi="仿宋" w:cs="Times New Roman" w:hint="eastAsia"/>
                <w:sz w:val="24"/>
                <w:szCs w:val="32"/>
              </w:rPr>
              <w:t>.电视动画片□</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3</w:t>
            </w:r>
            <w:r w:rsidRPr="00094F28">
              <w:rPr>
                <w:rFonts w:ascii="仿宋" w:eastAsia="仿宋" w:hAnsi="仿宋" w:cs="Times New Roman" w:hint="eastAsia"/>
                <w:sz w:val="24"/>
                <w:szCs w:val="32"/>
              </w:rPr>
              <w:t>.广播节目□</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4</w:t>
            </w:r>
            <w:r w:rsidRPr="00094F28">
              <w:rPr>
                <w:rFonts w:ascii="仿宋" w:eastAsia="仿宋" w:hAnsi="仿宋" w:cs="Times New Roman" w:hint="eastAsia"/>
                <w:sz w:val="24"/>
                <w:szCs w:val="32"/>
              </w:rPr>
              <w:t>.电视节目□</w:t>
            </w:r>
          </w:p>
          <w:p w:rsidR="00094F28" w:rsidRPr="00094F28"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电视剧、电视动画片、电视纪录片项目均可申报，申报项目须已进入摄制和宣传推介阶段，或已拍摄制作完成。</w:t>
            </w:r>
          </w:p>
        </w:tc>
      </w:tr>
      <w:tr w:rsidR="00094F28" w:rsidRPr="00094F28" w:rsidTr="00BF4588">
        <w:trPr>
          <w:cantSplit/>
          <w:trHeight w:val="4390"/>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p>
        </w:tc>
        <w:tc>
          <w:tcPr>
            <w:tcW w:w="5387" w:type="dxa"/>
            <w:gridSpan w:val="5"/>
            <w:vAlign w:val="center"/>
          </w:tcPr>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 xml:space="preserve">C奖励   </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1.电视纪录片□</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2.电视动画片□</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3.广播剧□</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4.广播节目:</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新闻类□</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文化类□</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公益类□</w:t>
            </w:r>
          </w:p>
          <w:p w:rsidR="00F60733" w:rsidRPr="00F60733" w:rsidRDefault="00F60733" w:rsidP="00F60733">
            <w:pPr>
              <w:rPr>
                <w:rFonts w:ascii="仿宋" w:eastAsia="仿宋" w:hAnsi="仿宋" w:cs="Times New Roman"/>
                <w:sz w:val="24"/>
                <w:szCs w:val="32"/>
              </w:rPr>
            </w:pPr>
            <w:r w:rsidRPr="00F60733">
              <w:rPr>
                <w:rFonts w:ascii="仿宋" w:eastAsia="仿宋" w:hAnsi="仿宋" w:cs="Times New Roman" w:hint="eastAsia"/>
                <w:sz w:val="24"/>
                <w:szCs w:val="32"/>
              </w:rPr>
              <w:t>广播剧□</w:t>
            </w:r>
          </w:p>
          <w:p w:rsidR="00F60733" w:rsidRPr="00F60733" w:rsidRDefault="00F60733" w:rsidP="00F60733">
            <w:pPr>
              <w:rPr>
                <w:rFonts w:ascii="仿宋" w:eastAsia="仿宋" w:hAnsi="仿宋" w:cs="Times New Roman"/>
                <w:sz w:val="24"/>
                <w:szCs w:val="32"/>
              </w:rPr>
            </w:pPr>
            <w:r w:rsidRPr="00F60733">
              <w:rPr>
                <w:rFonts w:ascii="仿宋" w:eastAsia="仿宋" w:hAnsi="仿宋" w:cs="Times New Roman" w:hint="eastAsia"/>
                <w:sz w:val="24"/>
                <w:szCs w:val="32"/>
              </w:rPr>
              <w:t>少儿类□</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其他□</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5.电视节目:</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新闻类□</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文化类□</w:t>
            </w:r>
            <w:bookmarkStart w:id="2" w:name="_GoBack"/>
            <w:bookmarkEnd w:id="2"/>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公益类□</w:t>
            </w:r>
          </w:p>
          <w:p w:rsidR="00F60733" w:rsidRPr="00F60733" w:rsidRDefault="00F60733" w:rsidP="00F60733">
            <w:pPr>
              <w:rPr>
                <w:rFonts w:ascii="仿宋" w:eastAsia="仿宋" w:hAnsi="仿宋" w:cs="Times New Roman"/>
                <w:sz w:val="24"/>
                <w:szCs w:val="32"/>
              </w:rPr>
            </w:pPr>
            <w:r w:rsidRPr="00F60733">
              <w:rPr>
                <w:rFonts w:ascii="仿宋" w:eastAsia="仿宋" w:hAnsi="仿宋" w:cs="Times New Roman" w:hint="eastAsia"/>
                <w:sz w:val="24"/>
                <w:szCs w:val="32"/>
              </w:rPr>
              <w:t>少儿类□</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其他□</w:t>
            </w:r>
          </w:p>
          <w:p w:rsidR="00F60733" w:rsidRDefault="00F60733" w:rsidP="00F60733">
            <w:pPr>
              <w:rPr>
                <w:rFonts w:ascii="仿宋" w:eastAsia="仿宋" w:hAnsi="仿宋" w:cs="Times New Roman"/>
                <w:sz w:val="24"/>
                <w:szCs w:val="32"/>
              </w:rPr>
            </w:pPr>
            <w:r>
              <w:rPr>
                <w:rFonts w:ascii="仿宋" w:eastAsia="仿宋" w:hAnsi="仿宋" w:cs="Times New Roman" w:hint="eastAsia"/>
                <w:sz w:val="24"/>
                <w:szCs w:val="32"/>
              </w:rPr>
              <w:t>6.融媒体作品□</w:t>
            </w:r>
          </w:p>
          <w:p w:rsidR="00094F28" w:rsidRPr="00F60733"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电视剧、电视动画片、电视纪录片、广播电视节目（新闻类、文化类、公益类、及广播剧）均可申报。电视剧要求获得中宣部精神文明建设“五个一工程”奖；或获得飞天奖一等奖；或在</w:t>
            </w:r>
            <w:r w:rsidRPr="00094F28">
              <w:rPr>
                <w:rFonts w:ascii="仿宋" w:eastAsia="仿宋" w:hAnsi="仿宋" w:cs="Times New Roman"/>
                <w:sz w:val="24"/>
                <w:szCs w:val="32"/>
              </w:rPr>
              <w:t>中央电视台</w:t>
            </w:r>
            <w:r w:rsidRPr="00094F28">
              <w:rPr>
                <w:rFonts w:ascii="仿宋" w:eastAsia="仿宋" w:hAnsi="仿宋" w:cs="Times New Roman" w:hint="eastAsia"/>
                <w:sz w:val="24"/>
                <w:szCs w:val="32"/>
              </w:rPr>
              <w:t>综合频道黄金时段首播、在中央电视台</w:t>
            </w:r>
            <w:r w:rsidRPr="00094F28">
              <w:rPr>
                <w:rFonts w:ascii="仿宋" w:eastAsia="仿宋" w:hAnsi="仿宋" w:cs="Times New Roman"/>
                <w:sz w:val="24"/>
                <w:szCs w:val="32"/>
              </w:rPr>
              <w:t>电视剧频道</w:t>
            </w:r>
            <w:r w:rsidRPr="00094F28">
              <w:rPr>
                <w:rFonts w:ascii="仿宋" w:eastAsia="仿宋" w:hAnsi="仿宋" w:cs="Times New Roman" w:hint="eastAsia"/>
                <w:sz w:val="24"/>
                <w:szCs w:val="32"/>
              </w:rPr>
              <w:t>、北京卫视等影响力较大的省级综合上星频道黄金时段首播且社会舆论评价良好；电视动画片需在六大少儿卫视播出或获得总局表彰及重要国内国际行业奖项；电视纪录片在省级卫视、央视首播，获得国家广播电视总局优秀国产纪录片及创作人才扶持、季度推优，列入北京市广播电视局电视纪录片重点选题和精品项目库，列入北京市广播电视局“记录新时代·北京推荐”作品名单，在北京纪实影像周相关版块展映推荐，获得过国内外知名纪录片奖项的作品予以优先考虑。重大理论文献片，须取得国家广播电视总局颁发的《理论文献影视片播映许可证》。</w:t>
            </w:r>
          </w:p>
        </w:tc>
      </w:tr>
      <w:tr w:rsidR="00094F28" w:rsidRPr="00094F28" w:rsidTr="00BF4588">
        <w:trPr>
          <w:cantSplit/>
          <w:trHeight w:val="2279"/>
        </w:trPr>
        <w:tc>
          <w:tcPr>
            <w:tcW w:w="9252" w:type="dxa"/>
            <w:gridSpan w:val="9"/>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作品内容简介（350字以内）</w:t>
            </w:r>
          </w:p>
          <w:p w:rsidR="00094F28" w:rsidRPr="00094F28" w:rsidRDefault="00094F28" w:rsidP="00094F28">
            <w:pPr>
              <w:rPr>
                <w:rFonts w:ascii="仿宋" w:eastAsia="仿宋" w:hAnsi="仿宋" w:cs="Times New Roman"/>
                <w:sz w:val="24"/>
                <w:szCs w:val="32"/>
              </w:rPr>
            </w:pPr>
          </w:p>
          <w:p w:rsidR="00094F28" w:rsidRPr="00094F28" w:rsidRDefault="00094F28" w:rsidP="00094F28">
            <w:pPr>
              <w:rPr>
                <w:rFonts w:ascii="仿宋" w:eastAsia="仿宋" w:hAnsi="仿宋" w:cs="Times New Roman"/>
                <w:sz w:val="24"/>
                <w:szCs w:val="32"/>
              </w:rPr>
            </w:pPr>
          </w:p>
          <w:p w:rsidR="00094F28" w:rsidRPr="00094F28" w:rsidRDefault="00094F28" w:rsidP="00094F28">
            <w:pP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4737"/>
        </w:trPr>
        <w:tc>
          <w:tcPr>
            <w:tcW w:w="9252" w:type="dxa"/>
            <w:gridSpan w:val="9"/>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lastRenderedPageBreak/>
              <w:t>作品思想性、艺术特色、社会和经济效益预期（500字以内）</w:t>
            </w:r>
          </w:p>
          <w:p w:rsidR="00094F28" w:rsidRPr="00094F28" w:rsidRDefault="00094F28" w:rsidP="00094F28">
            <w:pP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3812"/>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主创情况简介（包括编剧、导演、主演情况及近几年在该领域取得的主要成绩及获奖情况）</w:t>
            </w:r>
          </w:p>
        </w:tc>
      </w:tr>
      <w:tr w:rsidR="00094F28" w:rsidRPr="00094F28" w:rsidTr="00BF4588">
        <w:trPr>
          <w:cantSplit/>
          <w:trHeight w:val="3539"/>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作品创作及播出进度计划（包括剧本完成情况、所处制作阶段、计划完成时间、计划播出时间及平台）</w:t>
            </w:r>
          </w:p>
        </w:tc>
      </w:tr>
      <w:tr w:rsidR="00094F28" w:rsidRPr="00094F28" w:rsidTr="00BF4588">
        <w:trPr>
          <w:cantSplit/>
          <w:trHeight w:val="3675"/>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lastRenderedPageBreak/>
              <w:t>项目获奖情况（包括获奖名称、奖项、评奖机构、是否有奖金、奖金数额等，并附获奖证明材料）</w:t>
            </w:r>
          </w:p>
        </w:tc>
      </w:tr>
      <w:tr w:rsidR="00094F28" w:rsidRPr="00094F28" w:rsidTr="00BF4588">
        <w:trPr>
          <w:cantSplit/>
          <w:trHeight w:val="2252"/>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项目经费预算及落实情况</w:t>
            </w:r>
          </w:p>
        </w:tc>
      </w:tr>
    </w:tbl>
    <w:p w:rsidR="00094F28" w:rsidRPr="00094F28" w:rsidRDefault="00094F28" w:rsidP="00094F28">
      <w:pPr>
        <w:spacing w:line="580" w:lineRule="exact"/>
        <w:rPr>
          <w:rFonts w:ascii="仿宋_GB2312" w:eastAsia="仿宋_GB2312" w:hAnsi="Times New Roman" w:cs="Times New Roman"/>
          <w:sz w:val="32"/>
          <w:szCs w:val="32"/>
        </w:rPr>
      </w:pPr>
    </w:p>
    <w:p w:rsidR="001C58F8" w:rsidRPr="001C58F8" w:rsidRDefault="001C58F8" w:rsidP="001C58F8">
      <w:pPr>
        <w:ind w:firstLine="6420"/>
        <w:jc w:val="center"/>
        <w:rPr>
          <w:rFonts w:ascii="仿宋" w:eastAsia="仿宋" w:hAnsi="仿宋" w:cs="Times New Roman"/>
          <w:sz w:val="32"/>
          <w:szCs w:val="32"/>
        </w:rPr>
      </w:pPr>
    </w:p>
    <w:p w:rsidR="001C58F8" w:rsidRPr="001C58F8" w:rsidRDefault="001C58F8" w:rsidP="001C58F8">
      <w:pPr>
        <w:widowControl/>
        <w:jc w:val="left"/>
      </w:pPr>
      <w:r w:rsidRPr="001C58F8">
        <w:br w:type="page"/>
      </w:r>
    </w:p>
    <w:p w:rsidR="001C58F8" w:rsidRPr="001C58F8" w:rsidRDefault="001C58F8" w:rsidP="001C58F8">
      <w:pPr>
        <w:spacing w:line="580" w:lineRule="exact"/>
        <w:jc w:val="center"/>
        <w:rPr>
          <w:rFonts w:ascii="方正小标宋简体" w:eastAsia="方正小标宋简体" w:hAnsi="华文中宋" w:cs="Times New Roman"/>
          <w:sz w:val="44"/>
          <w:szCs w:val="44"/>
        </w:rPr>
      </w:pPr>
      <w:r w:rsidRPr="001C58F8">
        <w:rPr>
          <w:rFonts w:ascii="方正小标宋简体" w:eastAsia="方正小标宋简体" w:hAnsi="华文中宋" w:cs="Times New Roman"/>
          <w:sz w:val="44"/>
          <w:szCs w:val="44"/>
        </w:rPr>
        <w:lastRenderedPageBreak/>
        <w:t>信用中国网站</w:t>
      </w:r>
      <w:r w:rsidRPr="001C58F8">
        <w:rPr>
          <w:rFonts w:ascii="方正小标宋简体" w:eastAsia="方正小标宋简体" w:hAnsi="华文中宋" w:cs="Times New Roman" w:hint="eastAsia"/>
          <w:sz w:val="44"/>
          <w:szCs w:val="44"/>
        </w:rPr>
        <w:t>失信被执行人</w:t>
      </w:r>
    </w:p>
    <w:p w:rsidR="001C58F8" w:rsidRPr="001C58F8" w:rsidRDefault="001C58F8" w:rsidP="001C58F8">
      <w:pPr>
        <w:spacing w:line="580" w:lineRule="exact"/>
        <w:jc w:val="center"/>
        <w:rPr>
          <w:rFonts w:ascii="方正小标宋简体" w:eastAsia="方正小标宋简体" w:hAnsi="华文中宋" w:cs="Times New Roman"/>
          <w:sz w:val="44"/>
          <w:szCs w:val="44"/>
        </w:rPr>
      </w:pPr>
      <w:r w:rsidRPr="001C58F8">
        <w:rPr>
          <w:rFonts w:ascii="方正小标宋简体" w:eastAsia="方正小标宋简体" w:hAnsi="华文中宋" w:cs="Times New Roman"/>
          <w:sz w:val="44"/>
          <w:szCs w:val="44"/>
        </w:rPr>
        <w:t>查询结果</w:t>
      </w:r>
      <w:r w:rsidRPr="001C58F8">
        <w:rPr>
          <w:rFonts w:ascii="方正小标宋简体" w:eastAsia="方正小标宋简体" w:hAnsi="华文中宋" w:cs="Times New Roman" w:hint="eastAsia"/>
          <w:sz w:val="44"/>
          <w:szCs w:val="44"/>
        </w:rPr>
        <w:t>截图操作流程</w:t>
      </w:r>
    </w:p>
    <w:p w:rsidR="001C58F8" w:rsidRPr="001C58F8" w:rsidRDefault="001C58F8" w:rsidP="001C58F8">
      <w:pPr>
        <w:spacing w:line="580" w:lineRule="exact"/>
        <w:jc w:val="center"/>
        <w:rPr>
          <w:rFonts w:ascii="方正小标宋简体" w:eastAsia="方正小标宋简体" w:hAnsi="华文中宋" w:cs="Times New Roman"/>
          <w:sz w:val="44"/>
          <w:szCs w:val="44"/>
        </w:rPr>
      </w:pPr>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一</w:t>
      </w:r>
      <w:r w:rsidRPr="001C58F8">
        <w:rPr>
          <w:rFonts w:ascii="仿宋_GB2312" w:eastAsia="仿宋_GB2312" w:hAnsi="仿宋"/>
          <w:sz w:val="32"/>
          <w:szCs w:val="32"/>
        </w:rPr>
        <w:t>、</w:t>
      </w:r>
      <w:r w:rsidRPr="001C58F8">
        <w:rPr>
          <w:rFonts w:ascii="仿宋_GB2312" w:eastAsia="仿宋_GB2312" w:hAnsi="仿宋" w:hint="eastAsia"/>
          <w:sz w:val="32"/>
          <w:szCs w:val="32"/>
        </w:rPr>
        <w:t>打开信用中国失信被执行人</w:t>
      </w:r>
      <w:r w:rsidRPr="001C58F8">
        <w:rPr>
          <w:rFonts w:ascii="仿宋_GB2312" w:eastAsia="仿宋_GB2312" w:hAnsi="仿宋"/>
          <w:sz w:val="32"/>
          <w:szCs w:val="32"/>
        </w:rPr>
        <w:t>查询</w:t>
      </w:r>
      <w:r w:rsidRPr="001C58F8">
        <w:rPr>
          <w:rFonts w:ascii="仿宋_GB2312" w:eastAsia="仿宋_GB2312" w:hAnsi="仿宋" w:hint="eastAsia"/>
          <w:sz w:val="32"/>
          <w:szCs w:val="32"/>
        </w:rPr>
        <w:t>网址</w:t>
      </w:r>
    </w:p>
    <w:p w:rsidR="001C58F8" w:rsidRPr="001C58F8" w:rsidRDefault="00A87224" w:rsidP="001C58F8">
      <w:pPr>
        <w:rPr>
          <w:rFonts w:ascii="仿宋_GB2312" w:eastAsia="仿宋_GB2312" w:hAnsi="仿宋"/>
          <w:sz w:val="32"/>
          <w:szCs w:val="32"/>
          <w:u w:val="single"/>
        </w:rPr>
      </w:pPr>
      <w:hyperlink r:id="rId6" w:history="1">
        <w:r w:rsidR="001C58F8" w:rsidRPr="001C58F8">
          <w:rPr>
            <w:rFonts w:ascii="仿宋_GB2312" w:eastAsia="仿宋_GB2312" w:hAnsi="仿宋"/>
            <w:color w:val="0563C1" w:themeColor="hyperlink"/>
            <w:sz w:val="32"/>
            <w:szCs w:val="32"/>
            <w:u w:val="single"/>
          </w:rPr>
          <w:t>https://www.creditchina.gov.cn/gerenxinyong/personsearch/index.html?tablename=credit_zgf_zrr_sxbzxr</w:t>
        </w:r>
      </w:hyperlink>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二</w:t>
      </w:r>
      <w:r w:rsidRPr="001C58F8">
        <w:rPr>
          <w:rFonts w:ascii="仿宋_GB2312" w:eastAsia="仿宋_GB2312" w:hAnsi="仿宋"/>
          <w:sz w:val="32"/>
          <w:szCs w:val="32"/>
        </w:rPr>
        <w:t>、输入</w:t>
      </w:r>
      <w:r w:rsidRPr="001C58F8">
        <w:rPr>
          <w:rFonts w:ascii="仿宋_GB2312" w:eastAsia="仿宋_GB2312" w:hAnsi="仿宋" w:hint="eastAsia"/>
          <w:sz w:val="32"/>
          <w:szCs w:val="32"/>
        </w:rPr>
        <w:t>公司</w:t>
      </w:r>
      <w:r w:rsidRPr="001C58F8">
        <w:rPr>
          <w:rFonts w:ascii="仿宋_GB2312" w:eastAsia="仿宋_GB2312" w:hAnsi="仿宋"/>
          <w:sz w:val="32"/>
          <w:szCs w:val="32"/>
        </w:rPr>
        <w:t>法人姓名及身份证号</w:t>
      </w:r>
    </w:p>
    <w:p w:rsidR="001C58F8" w:rsidRPr="001C58F8" w:rsidRDefault="001C58F8" w:rsidP="001C58F8">
      <w:r w:rsidRPr="001C58F8">
        <w:rPr>
          <w:noProof/>
        </w:rPr>
        <w:drawing>
          <wp:inline distT="0" distB="0" distL="0" distR="0" wp14:anchorId="5C848004" wp14:editId="623001D4">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三</w:t>
      </w:r>
      <w:r w:rsidRPr="001C58F8">
        <w:rPr>
          <w:rFonts w:ascii="仿宋_GB2312" w:eastAsia="仿宋_GB2312" w:hAnsi="仿宋"/>
          <w:sz w:val="32"/>
          <w:szCs w:val="32"/>
        </w:rPr>
        <w:t>、点击查询</w:t>
      </w:r>
      <w:r w:rsidRPr="001C58F8">
        <w:rPr>
          <w:rFonts w:ascii="仿宋_GB2312" w:eastAsia="仿宋_GB2312" w:hAnsi="仿宋" w:hint="eastAsia"/>
          <w:sz w:val="32"/>
          <w:szCs w:val="32"/>
        </w:rPr>
        <w:t>按钮</w:t>
      </w:r>
      <w:r w:rsidRPr="001C58F8">
        <w:rPr>
          <w:rFonts w:ascii="仿宋_GB2312" w:eastAsia="仿宋_GB2312" w:hAnsi="仿宋"/>
          <w:sz w:val="32"/>
          <w:szCs w:val="32"/>
        </w:rPr>
        <w:t>，</w:t>
      </w:r>
      <w:r w:rsidRPr="001C58F8">
        <w:rPr>
          <w:rFonts w:ascii="仿宋_GB2312" w:eastAsia="仿宋_GB2312" w:hAnsi="仿宋" w:hint="eastAsia"/>
          <w:sz w:val="32"/>
          <w:szCs w:val="32"/>
        </w:rPr>
        <w:t>将</w:t>
      </w:r>
      <w:r w:rsidRPr="001C58F8">
        <w:rPr>
          <w:rFonts w:ascii="仿宋_GB2312" w:eastAsia="仿宋_GB2312" w:hAnsi="仿宋"/>
          <w:sz w:val="32"/>
          <w:szCs w:val="32"/>
        </w:rPr>
        <w:t>查询</w:t>
      </w:r>
      <w:r w:rsidRPr="001C58F8">
        <w:rPr>
          <w:rFonts w:ascii="仿宋_GB2312" w:eastAsia="仿宋_GB2312" w:hAnsi="仿宋" w:hint="eastAsia"/>
          <w:sz w:val="32"/>
          <w:szCs w:val="32"/>
        </w:rPr>
        <w:t>结果</w:t>
      </w:r>
      <w:r w:rsidRPr="001C58F8">
        <w:rPr>
          <w:rFonts w:ascii="仿宋_GB2312" w:eastAsia="仿宋_GB2312" w:hAnsi="仿宋"/>
          <w:sz w:val="32"/>
          <w:szCs w:val="32"/>
        </w:rPr>
        <w:t>页面截图</w:t>
      </w:r>
      <w:r w:rsidRPr="001C58F8">
        <w:rPr>
          <w:rFonts w:ascii="仿宋_GB2312" w:eastAsia="仿宋_GB2312" w:hAnsi="仿宋" w:hint="eastAsia"/>
          <w:sz w:val="32"/>
          <w:szCs w:val="32"/>
        </w:rPr>
        <w:t>，</w:t>
      </w:r>
      <w:r w:rsidRPr="001C58F8">
        <w:rPr>
          <w:rFonts w:ascii="仿宋_GB2312" w:eastAsia="仿宋_GB2312" w:hAnsi="仿宋"/>
          <w:sz w:val="32"/>
          <w:szCs w:val="32"/>
        </w:rPr>
        <w:t>截图示例如下：</w:t>
      </w:r>
    </w:p>
    <w:p w:rsidR="001C58F8" w:rsidRPr="001C58F8" w:rsidRDefault="001C58F8" w:rsidP="001C58F8">
      <w:pPr>
        <w:rPr>
          <w:rFonts w:ascii="仿宋_GB2312" w:eastAsia="仿宋_GB2312" w:hAnsi="仿宋"/>
          <w:sz w:val="32"/>
          <w:szCs w:val="32"/>
        </w:rPr>
      </w:pPr>
      <w:r w:rsidRPr="001C58F8">
        <w:rPr>
          <w:rFonts w:ascii="仿宋_GB2312" w:eastAsia="仿宋_GB2312" w:hAnsi="仿宋"/>
          <w:noProof/>
          <w:sz w:val="32"/>
          <w:szCs w:val="32"/>
        </w:rPr>
        <w:drawing>
          <wp:inline distT="0" distB="0" distL="0" distR="0" wp14:anchorId="66C2FCD4" wp14:editId="616A308C">
            <wp:extent cx="5274310" cy="3299104"/>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精品创作\精品创作基金\第五次理事会\微信图片_20201229105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104"/>
                    </a:xfrm>
                    <a:prstGeom prst="rect">
                      <a:avLst/>
                    </a:prstGeom>
                    <a:noFill/>
                    <a:ln>
                      <a:solidFill>
                        <a:sysClr val="window" lastClr="FFFFFF">
                          <a:lumMod val="65000"/>
                        </a:sysClr>
                      </a:solidFill>
                    </a:ln>
                  </pic:spPr>
                </pic:pic>
              </a:graphicData>
            </a:graphic>
          </wp:inline>
        </w:drawing>
      </w:r>
    </w:p>
    <w:p w:rsidR="001C58F8" w:rsidRPr="001C58F8" w:rsidRDefault="001C58F8" w:rsidP="001C58F8">
      <w:pPr>
        <w:rPr>
          <w:rFonts w:ascii="仿宋_GB2312" w:eastAsia="仿宋_GB2312" w:hAnsi="仿宋"/>
          <w:sz w:val="32"/>
          <w:szCs w:val="32"/>
        </w:rPr>
      </w:pPr>
    </w:p>
    <w:p w:rsidR="00B42BE8" w:rsidRPr="001C58F8" w:rsidRDefault="00B42BE8"/>
    <w:sectPr w:rsidR="00B42BE8" w:rsidRPr="001C5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4" w:rsidRDefault="00A87224" w:rsidP="00FA3CB5">
      <w:r>
        <w:separator/>
      </w:r>
    </w:p>
  </w:endnote>
  <w:endnote w:type="continuationSeparator" w:id="0">
    <w:p w:rsidR="00A87224" w:rsidRDefault="00A87224" w:rsidP="00FA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4" w:rsidRDefault="00A87224" w:rsidP="00FA3CB5">
      <w:r>
        <w:separator/>
      </w:r>
    </w:p>
  </w:footnote>
  <w:footnote w:type="continuationSeparator" w:id="0">
    <w:p w:rsidR="00A87224" w:rsidRDefault="00A87224" w:rsidP="00FA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F8"/>
    <w:rsid w:val="00013C46"/>
    <w:rsid w:val="00022345"/>
    <w:rsid w:val="00056CAE"/>
    <w:rsid w:val="0007157A"/>
    <w:rsid w:val="00092F49"/>
    <w:rsid w:val="00094F28"/>
    <w:rsid w:val="000D1CE7"/>
    <w:rsid w:val="000F3830"/>
    <w:rsid w:val="00101562"/>
    <w:rsid w:val="001148D0"/>
    <w:rsid w:val="00123581"/>
    <w:rsid w:val="00144198"/>
    <w:rsid w:val="001C58F8"/>
    <w:rsid w:val="001D6348"/>
    <w:rsid w:val="001E4CC3"/>
    <w:rsid w:val="001F4907"/>
    <w:rsid w:val="00206E2D"/>
    <w:rsid w:val="00211CF5"/>
    <w:rsid w:val="002340B9"/>
    <w:rsid w:val="00236741"/>
    <w:rsid w:val="00286613"/>
    <w:rsid w:val="002B1208"/>
    <w:rsid w:val="002B4EA5"/>
    <w:rsid w:val="003E7C96"/>
    <w:rsid w:val="003F56D2"/>
    <w:rsid w:val="00415192"/>
    <w:rsid w:val="00431348"/>
    <w:rsid w:val="0045309E"/>
    <w:rsid w:val="004D08BC"/>
    <w:rsid w:val="004F7860"/>
    <w:rsid w:val="00511C3D"/>
    <w:rsid w:val="00552B0F"/>
    <w:rsid w:val="005530F7"/>
    <w:rsid w:val="005536FD"/>
    <w:rsid w:val="00554645"/>
    <w:rsid w:val="0055519D"/>
    <w:rsid w:val="005B1E0B"/>
    <w:rsid w:val="006243E8"/>
    <w:rsid w:val="006D5073"/>
    <w:rsid w:val="006E251A"/>
    <w:rsid w:val="006E54D2"/>
    <w:rsid w:val="006F2299"/>
    <w:rsid w:val="006F7523"/>
    <w:rsid w:val="00723272"/>
    <w:rsid w:val="00735E7A"/>
    <w:rsid w:val="0074429E"/>
    <w:rsid w:val="00755FDE"/>
    <w:rsid w:val="008319B4"/>
    <w:rsid w:val="00885082"/>
    <w:rsid w:val="00894C8A"/>
    <w:rsid w:val="008E5F11"/>
    <w:rsid w:val="008E6FE1"/>
    <w:rsid w:val="008F62B9"/>
    <w:rsid w:val="0090604A"/>
    <w:rsid w:val="00960AB1"/>
    <w:rsid w:val="0098391D"/>
    <w:rsid w:val="00990984"/>
    <w:rsid w:val="00996E9B"/>
    <w:rsid w:val="00A4790E"/>
    <w:rsid w:val="00A87224"/>
    <w:rsid w:val="00A939A5"/>
    <w:rsid w:val="00AE0DFE"/>
    <w:rsid w:val="00B07C24"/>
    <w:rsid w:val="00B42BE8"/>
    <w:rsid w:val="00BD24F9"/>
    <w:rsid w:val="00BE2F5F"/>
    <w:rsid w:val="00BE5203"/>
    <w:rsid w:val="00BE5D4F"/>
    <w:rsid w:val="00BF3C5C"/>
    <w:rsid w:val="00C1668E"/>
    <w:rsid w:val="00C65A20"/>
    <w:rsid w:val="00C7136E"/>
    <w:rsid w:val="00C77E78"/>
    <w:rsid w:val="00C95E6F"/>
    <w:rsid w:val="00CA236F"/>
    <w:rsid w:val="00CC35A3"/>
    <w:rsid w:val="00CE1B98"/>
    <w:rsid w:val="00D12965"/>
    <w:rsid w:val="00D44014"/>
    <w:rsid w:val="00D655B1"/>
    <w:rsid w:val="00DC463D"/>
    <w:rsid w:val="00E10596"/>
    <w:rsid w:val="00E1314E"/>
    <w:rsid w:val="00E66CE4"/>
    <w:rsid w:val="00E735CC"/>
    <w:rsid w:val="00EA6EAE"/>
    <w:rsid w:val="00ED7491"/>
    <w:rsid w:val="00EE384E"/>
    <w:rsid w:val="00EF528C"/>
    <w:rsid w:val="00F17498"/>
    <w:rsid w:val="00F412E1"/>
    <w:rsid w:val="00F60733"/>
    <w:rsid w:val="00FA1F58"/>
    <w:rsid w:val="00FA3CB5"/>
    <w:rsid w:val="00FB1CE0"/>
    <w:rsid w:val="00FC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C12F5-3386-44BA-8AD6-9974398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F8"/>
    <w:pPr>
      <w:widowControl w:val="0"/>
      <w:jc w:val="both"/>
    </w:pPr>
  </w:style>
  <w:style w:type="paragraph" w:styleId="1">
    <w:name w:val="heading 1"/>
    <w:basedOn w:val="a"/>
    <w:next w:val="a"/>
    <w:link w:val="1Char1"/>
    <w:uiPriority w:val="9"/>
    <w:qFormat/>
    <w:rsid w:val="001C58F8"/>
    <w:pPr>
      <w:keepNext/>
      <w:keepLines/>
      <w:spacing w:before="340" w:after="330" w:line="578" w:lineRule="auto"/>
      <w:jc w:val="center"/>
      <w:textAlignment w:val="center"/>
      <w:outlineLvl w:val="0"/>
    </w:pPr>
    <w:rPr>
      <w:rFonts w:ascii="黑体" w:eastAsia="黑体" w:hAnsi="黑体"/>
      <w:bCs/>
      <w:kern w:val="44"/>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C58F8"/>
    <w:rPr>
      <w:b/>
      <w:bCs/>
      <w:kern w:val="44"/>
      <w:sz w:val="44"/>
      <w:szCs w:val="44"/>
    </w:rPr>
  </w:style>
  <w:style w:type="character" w:customStyle="1" w:styleId="1Char1">
    <w:name w:val="标题 1 Char1"/>
    <w:basedOn w:val="a0"/>
    <w:link w:val="1"/>
    <w:uiPriority w:val="9"/>
    <w:qFormat/>
    <w:rsid w:val="001C58F8"/>
    <w:rPr>
      <w:rFonts w:ascii="黑体" w:eastAsia="黑体" w:hAnsi="黑体"/>
      <w:bCs/>
      <w:kern w:val="44"/>
      <w:sz w:val="44"/>
      <w:szCs w:val="36"/>
    </w:rPr>
  </w:style>
  <w:style w:type="paragraph" w:styleId="a3">
    <w:name w:val="header"/>
    <w:basedOn w:val="a"/>
    <w:link w:val="Char"/>
    <w:uiPriority w:val="99"/>
    <w:unhideWhenUsed/>
    <w:rsid w:val="00FA3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CB5"/>
    <w:rPr>
      <w:sz w:val="18"/>
      <w:szCs w:val="18"/>
    </w:rPr>
  </w:style>
  <w:style w:type="paragraph" w:styleId="a4">
    <w:name w:val="footer"/>
    <w:basedOn w:val="a"/>
    <w:link w:val="Char0"/>
    <w:uiPriority w:val="99"/>
    <w:unhideWhenUsed/>
    <w:rsid w:val="00FA3CB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CB5"/>
    <w:rPr>
      <w:sz w:val="18"/>
      <w:szCs w:val="18"/>
    </w:rPr>
  </w:style>
  <w:style w:type="paragraph" w:styleId="a5">
    <w:name w:val="Balloon Text"/>
    <w:basedOn w:val="a"/>
    <w:link w:val="Char1"/>
    <w:uiPriority w:val="99"/>
    <w:semiHidden/>
    <w:unhideWhenUsed/>
    <w:rsid w:val="002B1208"/>
    <w:rPr>
      <w:sz w:val="18"/>
      <w:szCs w:val="18"/>
    </w:rPr>
  </w:style>
  <w:style w:type="character" w:customStyle="1" w:styleId="Char1">
    <w:name w:val="批注框文本 Char"/>
    <w:basedOn w:val="a0"/>
    <w:link w:val="a5"/>
    <w:uiPriority w:val="99"/>
    <w:semiHidden/>
    <w:rsid w:val="002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58150">
      <w:bodyDiv w:val="1"/>
      <w:marLeft w:val="0"/>
      <w:marRight w:val="0"/>
      <w:marTop w:val="0"/>
      <w:marBottom w:val="0"/>
      <w:divBdr>
        <w:top w:val="none" w:sz="0" w:space="0" w:color="auto"/>
        <w:left w:val="none" w:sz="0" w:space="0" w:color="auto"/>
        <w:bottom w:val="none" w:sz="0" w:space="0" w:color="auto"/>
        <w:right w:val="none" w:sz="0" w:space="0" w:color="auto"/>
      </w:divBdr>
    </w:div>
    <w:div w:id="21450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gerenxinyong/personsearch/index.html?tablename=credit_zgf_zrr_sxbzx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颜哲</dc:creator>
  <cp:keywords/>
  <dc:description/>
  <cp:lastModifiedBy>颜哲</cp:lastModifiedBy>
  <cp:revision>8</cp:revision>
  <cp:lastPrinted>2021-01-05T08:30:00Z</cp:lastPrinted>
  <dcterms:created xsi:type="dcterms:W3CDTF">2022-01-10T02:52:00Z</dcterms:created>
  <dcterms:modified xsi:type="dcterms:W3CDTF">2022-01-17T07:17:00Z</dcterms:modified>
</cp:coreProperties>
</file>