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9B4D" w14:textId="2E65221F" w:rsidR="00C44D99" w:rsidRPr="00C44D99" w:rsidRDefault="00C44D99" w:rsidP="00C44D99">
      <w:pPr>
        <w:spacing w:line="360" w:lineRule="auto"/>
        <w:jc w:val="left"/>
        <w:rPr>
          <w:rFonts w:eastAsiaTheme="minorEastAsia"/>
          <w:color w:val="000000"/>
          <w:sz w:val="32"/>
          <w:szCs w:val="32"/>
        </w:rPr>
      </w:pPr>
      <w:r w:rsidRPr="00C44D99">
        <w:rPr>
          <w:rFonts w:eastAsiaTheme="minorEastAsia" w:hint="eastAsia"/>
          <w:color w:val="000000"/>
          <w:sz w:val="32"/>
          <w:szCs w:val="32"/>
        </w:rPr>
        <w:t>附件：</w:t>
      </w:r>
    </w:p>
    <w:p w14:paraId="3C1C3DAD" w14:textId="78DAD666" w:rsidR="00062BA6" w:rsidRPr="000B70DE" w:rsidRDefault="00433827" w:rsidP="00F6482C">
      <w:pPr>
        <w:spacing w:line="360" w:lineRule="auto"/>
        <w:jc w:val="center"/>
        <w:rPr>
          <w:rFonts w:eastAsiaTheme="minorEastAsia"/>
          <w:b/>
          <w:color w:val="000000"/>
          <w:sz w:val="36"/>
          <w:szCs w:val="32"/>
        </w:rPr>
      </w:pPr>
      <w:r w:rsidRPr="000B70DE">
        <w:rPr>
          <w:rFonts w:eastAsiaTheme="minorEastAsia" w:hint="eastAsia"/>
          <w:b/>
          <w:color w:val="000000"/>
          <w:sz w:val="36"/>
          <w:szCs w:val="32"/>
        </w:rPr>
        <w:t>8K</w:t>
      </w:r>
      <w:r w:rsidRPr="000B70DE">
        <w:rPr>
          <w:rFonts w:eastAsiaTheme="minorEastAsia" w:hint="eastAsia"/>
          <w:b/>
          <w:color w:val="000000"/>
          <w:sz w:val="36"/>
          <w:szCs w:val="32"/>
        </w:rPr>
        <w:t>超高清</w:t>
      </w:r>
      <w:r w:rsidR="0071748B" w:rsidRPr="000B70DE">
        <w:rPr>
          <w:rFonts w:eastAsiaTheme="minorEastAsia" w:hint="eastAsia"/>
          <w:b/>
          <w:color w:val="000000"/>
          <w:sz w:val="36"/>
          <w:szCs w:val="32"/>
        </w:rPr>
        <w:t>视频</w:t>
      </w:r>
      <w:r w:rsidRPr="000B70DE">
        <w:rPr>
          <w:rFonts w:eastAsiaTheme="minorEastAsia" w:hint="eastAsia"/>
          <w:b/>
          <w:color w:val="000000"/>
          <w:sz w:val="36"/>
          <w:szCs w:val="32"/>
        </w:rPr>
        <w:t>作品</w:t>
      </w:r>
      <w:r w:rsidR="00F129C4" w:rsidRPr="000B70DE">
        <w:rPr>
          <w:rFonts w:eastAsiaTheme="minorEastAsia" w:hint="eastAsia"/>
          <w:b/>
          <w:color w:val="000000"/>
          <w:sz w:val="36"/>
          <w:szCs w:val="32"/>
        </w:rPr>
        <w:t>技术</w:t>
      </w:r>
      <w:r w:rsidR="00841DDC">
        <w:rPr>
          <w:rFonts w:eastAsiaTheme="minorEastAsia" w:hint="eastAsia"/>
          <w:b/>
          <w:color w:val="000000"/>
          <w:sz w:val="36"/>
          <w:szCs w:val="32"/>
        </w:rPr>
        <w:t>指标</w:t>
      </w:r>
      <w:r w:rsidR="00D04880" w:rsidRPr="000B70DE">
        <w:rPr>
          <w:rFonts w:eastAsiaTheme="minorEastAsia"/>
          <w:b/>
          <w:color w:val="000000"/>
          <w:sz w:val="36"/>
          <w:szCs w:val="32"/>
        </w:rPr>
        <w:t>评测方案</w:t>
      </w:r>
    </w:p>
    <w:p w14:paraId="5AE02D93" w14:textId="30F33D62" w:rsidR="0032137B" w:rsidRPr="000B70DE" w:rsidRDefault="00D04880" w:rsidP="00F6482C">
      <w:pPr>
        <w:spacing w:line="360" w:lineRule="auto"/>
        <w:jc w:val="center"/>
        <w:rPr>
          <w:rFonts w:eastAsiaTheme="minorEastAsia"/>
          <w:b/>
          <w:color w:val="000000"/>
          <w:sz w:val="40"/>
          <w:szCs w:val="32"/>
        </w:rPr>
      </w:pPr>
      <w:r w:rsidRPr="000B70DE">
        <w:rPr>
          <w:rFonts w:eastAsiaTheme="minorEastAsia"/>
          <w:b/>
          <w:color w:val="000000"/>
          <w:sz w:val="36"/>
          <w:szCs w:val="32"/>
        </w:rPr>
        <w:t>（</w:t>
      </w:r>
      <w:r w:rsidR="00F129C4" w:rsidRPr="000B70DE">
        <w:rPr>
          <w:rFonts w:eastAsiaTheme="minorEastAsia" w:hint="eastAsia"/>
          <w:b/>
          <w:color w:val="000000"/>
          <w:sz w:val="36"/>
          <w:szCs w:val="32"/>
        </w:rPr>
        <w:t>202</w:t>
      </w:r>
      <w:r w:rsidR="00276DF2">
        <w:rPr>
          <w:rFonts w:eastAsiaTheme="minorEastAsia"/>
          <w:b/>
          <w:color w:val="000000"/>
          <w:sz w:val="36"/>
          <w:szCs w:val="32"/>
        </w:rPr>
        <w:t>2</w:t>
      </w:r>
      <w:r w:rsidR="00863075">
        <w:rPr>
          <w:rFonts w:eastAsiaTheme="minorEastAsia" w:hint="eastAsia"/>
          <w:b/>
          <w:color w:val="000000"/>
          <w:sz w:val="36"/>
          <w:szCs w:val="32"/>
        </w:rPr>
        <w:t>年</w:t>
      </w:r>
      <w:r w:rsidRPr="000B70DE">
        <w:rPr>
          <w:rFonts w:eastAsiaTheme="minorEastAsia" w:hint="eastAsia"/>
          <w:b/>
          <w:color w:val="000000"/>
          <w:sz w:val="36"/>
          <w:szCs w:val="32"/>
        </w:rPr>
        <w:t>）</w:t>
      </w:r>
    </w:p>
    <w:p w14:paraId="5AC72FC1" w14:textId="77777777" w:rsidR="000E439D" w:rsidRDefault="000E439D" w:rsidP="000E439D">
      <w:pPr>
        <w:rPr>
          <w:color w:val="000000"/>
        </w:rPr>
      </w:pPr>
    </w:p>
    <w:p w14:paraId="2A42AEBC" w14:textId="28A79170" w:rsidR="00301610" w:rsidRPr="007303C6" w:rsidRDefault="00F61A28" w:rsidP="00F61A28">
      <w:pPr>
        <w:pStyle w:val="af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为鼓励各单位积极开展</w:t>
      </w:r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8K</w:t>
      </w:r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超高清</w:t>
      </w:r>
      <w:r w:rsidR="002A0DD5">
        <w:rPr>
          <w:rFonts w:ascii="Times New Roman" w:hAnsi="Times New Roman" w:cs="Times New Roman" w:hint="eastAsia"/>
          <w:color w:val="000000"/>
          <w:sz w:val="24"/>
          <w:szCs w:val="24"/>
        </w:rPr>
        <w:t>视频制作</w:t>
      </w:r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，进一步提升</w:t>
      </w:r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8K</w:t>
      </w:r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超高</w:t>
      </w:r>
      <w:proofErr w:type="gramStart"/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清作品</w:t>
      </w:r>
      <w:proofErr w:type="gramEnd"/>
      <w:r w:rsidRPr="00F61A28">
        <w:rPr>
          <w:rFonts w:ascii="Times New Roman" w:hAnsi="Times New Roman" w:cs="Times New Roman" w:hint="eastAsia"/>
          <w:color w:val="000000"/>
          <w:sz w:val="24"/>
          <w:szCs w:val="24"/>
        </w:rPr>
        <w:t>的技术质量，制定本技术评测方案。</w:t>
      </w:r>
    </w:p>
    <w:p w14:paraId="16C81BA2" w14:textId="309D9BCD" w:rsidR="0032137B" w:rsidRPr="000B70DE" w:rsidRDefault="00D04880" w:rsidP="00FE135D">
      <w:pPr>
        <w:pStyle w:val="a0"/>
        <w:numPr>
          <w:ilvl w:val="0"/>
          <w:numId w:val="9"/>
        </w:numPr>
        <w:spacing w:beforeLines="0" w:before="0" w:afterLines="0" w:after="0" w:line="360" w:lineRule="auto"/>
        <w:ind w:left="442" w:hanging="442"/>
        <w:rPr>
          <w:rFonts w:ascii="Times New Roman" w:eastAsiaTheme="minorEastAsia"/>
          <w:b/>
          <w:color w:val="000000"/>
          <w:sz w:val="28"/>
          <w:szCs w:val="28"/>
        </w:rPr>
      </w:pPr>
      <w:r w:rsidRPr="000B70DE">
        <w:rPr>
          <w:rFonts w:ascii="Times New Roman" w:eastAsiaTheme="minorEastAsia"/>
          <w:b/>
          <w:color w:val="000000"/>
          <w:sz w:val="28"/>
          <w:szCs w:val="28"/>
        </w:rPr>
        <w:t>基本</w:t>
      </w:r>
      <w:r w:rsidR="00101FCD" w:rsidRPr="000B70DE">
        <w:rPr>
          <w:rFonts w:ascii="Times New Roman" w:eastAsiaTheme="minorEastAsia"/>
          <w:b/>
          <w:color w:val="000000"/>
          <w:sz w:val="28"/>
          <w:szCs w:val="28"/>
        </w:rPr>
        <w:t>参数</w:t>
      </w:r>
      <w:r w:rsidR="0071748B" w:rsidRPr="000B70DE">
        <w:rPr>
          <w:rFonts w:ascii="Times New Roman" w:eastAsiaTheme="minorEastAsia" w:hint="eastAsia"/>
          <w:b/>
          <w:color w:val="000000"/>
          <w:sz w:val="28"/>
          <w:szCs w:val="28"/>
        </w:rPr>
        <w:t>评测</w:t>
      </w:r>
    </w:p>
    <w:p w14:paraId="15D8C8CE" w14:textId="00C576D9" w:rsidR="0032137B" w:rsidRPr="000B70DE" w:rsidRDefault="00D04880" w:rsidP="00F6482C">
      <w:pPr>
        <w:pStyle w:val="af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0DE">
        <w:rPr>
          <w:rFonts w:ascii="Times New Roman" w:hAnsi="Times New Roman" w:cs="Times New Roman"/>
          <w:color w:val="000000"/>
          <w:sz w:val="24"/>
          <w:szCs w:val="24"/>
        </w:rPr>
        <w:t>送测</w:t>
      </w:r>
      <w:proofErr w:type="gramEnd"/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8K</w:t>
      </w:r>
      <w:r w:rsidR="00856566" w:rsidRPr="000B70DE">
        <w:rPr>
          <w:rFonts w:ascii="Times New Roman" w:hAnsi="Times New Roman" w:cs="Times New Roman"/>
          <w:color w:val="000000"/>
          <w:sz w:val="24"/>
          <w:szCs w:val="24"/>
        </w:rPr>
        <w:t>超高清</w:t>
      </w:r>
      <w:r w:rsidR="0071748B" w:rsidRPr="000B70DE">
        <w:rPr>
          <w:rFonts w:ascii="Times New Roman" w:hAnsi="Times New Roman" w:cs="Times New Roman"/>
          <w:color w:val="000000"/>
          <w:sz w:val="24"/>
          <w:szCs w:val="24"/>
        </w:rPr>
        <w:t>视频</w:t>
      </w:r>
      <w:r w:rsidR="00856566" w:rsidRPr="000B70DE">
        <w:rPr>
          <w:rFonts w:ascii="Times New Roman" w:hAnsi="Times New Roman" w:cs="Times New Roman"/>
          <w:color w:val="000000"/>
          <w:sz w:val="24"/>
          <w:szCs w:val="24"/>
        </w:rPr>
        <w:t>作品</w:t>
      </w:r>
      <w:r w:rsidRPr="000B70DE">
        <w:rPr>
          <w:rFonts w:ascii="Times New Roman" w:hAnsi="Times New Roman" w:cs="Times New Roman"/>
          <w:color w:val="000000"/>
          <w:sz w:val="24"/>
          <w:szCs w:val="24"/>
        </w:rPr>
        <w:t>的视频基本参数应符合表</w:t>
      </w: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 w:rsidRPr="000B70DE">
        <w:rPr>
          <w:rFonts w:ascii="Times New Roman" w:hAnsi="Times New Roman" w:cs="Times New Roman"/>
          <w:color w:val="000000"/>
          <w:sz w:val="24"/>
          <w:szCs w:val="24"/>
        </w:rPr>
        <w:t>要求，音频基本参数应符合表</w:t>
      </w: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856566"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要求，</w:t>
      </w: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文件格式应符合表</w:t>
      </w:r>
      <w:r w:rsidR="00B555C3"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要求</w:t>
      </w:r>
      <w:r w:rsidRPr="000B70DE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389C4E18" w14:textId="31219110" w:rsidR="0032137B" w:rsidRPr="000B70DE" w:rsidRDefault="00D04880">
      <w:pPr>
        <w:pStyle w:val="a7"/>
        <w:keepNext/>
        <w:spacing w:line="360" w:lineRule="auto"/>
        <w:ind w:firstLine="40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Ref56692777"/>
      <w:bookmarkStart w:id="1" w:name="_Ref56692773"/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>表</w: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begin"/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 xml:space="preserve"> SEQ </w:instrTex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>表格</w:instrTex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 xml:space="preserve"> \* ARABIC \s 1 </w:instrTex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separate"/>
      </w:r>
      <w:r w:rsidR="005E153F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1</w: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end"/>
      </w:r>
      <w:bookmarkEnd w:id="0"/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bookmarkEnd w:id="1"/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>视频基本参数</w:t>
      </w:r>
    </w:p>
    <w:tbl>
      <w:tblPr>
        <w:tblStyle w:val="ae"/>
        <w:tblW w:w="850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09"/>
        <w:gridCol w:w="2740"/>
        <w:gridCol w:w="4956"/>
      </w:tblGrid>
      <w:tr w:rsidR="007E176D" w:rsidRPr="000B70DE" w14:paraId="7B34336C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5F6CBE97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69D898D2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参数项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356B94B2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技术要求</w:t>
            </w:r>
          </w:p>
        </w:tc>
      </w:tr>
      <w:tr w:rsidR="007E176D" w:rsidRPr="000B70DE" w14:paraId="4BA8BF25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1CA5B05F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1B6BE2FD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分辨率（有效像素数）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14EFB969" w14:textId="5FAB9F31" w:rsidR="0032137B" w:rsidRPr="000B70DE" w:rsidRDefault="00D04880" w:rsidP="00F447DE">
            <w:pPr>
              <w:spacing w:line="360" w:lineRule="auto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7680×4320</w:t>
            </w:r>
            <w:r w:rsidR="00F447DE" w:rsidRPr="000B70DE">
              <w:rPr>
                <w:rFonts w:ascii="宋体" w:hint="eastAsia"/>
                <w:color w:val="000000"/>
                <w:sz w:val="24"/>
              </w:rPr>
              <w:t>或</w:t>
            </w:r>
            <w:r w:rsidR="00F447DE" w:rsidRPr="000B70DE">
              <w:rPr>
                <w:rFonts w:eastAsiaTheme="minorEastAsia" w:hint="eastAsia"/>
                <w:color w:val="000000"/>
                <w:kern w:val="0"/>
                <w:sz w:val="24"/>
              </w:rPr>
              <w:t>8192</w:t>
            </w:r>
            <w:r w:rsidR="00F447DE" w:rsidRPr="000B70DE">
              <w:rPr>
                <w:rFonts w:eastAsiaTheme="minorEastAsia"/>
                <w:color w:val="000000"/>
                <w:kern w:val="0"/>
                <w:sz w:val="24"/>
              </w:rPr>
              <w:t>×432</w:t>
            </w:r>
            <w:r w:rsidR="00F447DE" w:rsidRPr="000B70DE">
              <w:rPr>
                <w:rFonts w:eastAsiaTheme="minorEastAsia" w:hint="eastAsia"/>
                <w:color w:val="000000"/>
                <w:kern w:val="0"/>
                <w:sz w:val="24"/>
              </w:rPr>
              <w:t>0</w:t>
            </w:r>
          </w:p>
        </w:tc>
      </w:tr>
      <w:tr w:rsidR="007E176D" w:rsidRPr="000B70DE" w14:paraId="35087E22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23B9CBA7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29C69E03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帧率（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Hz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43A8927C" w14:textId="5E24DE72" w:rsidR="0032137B" w:rsidRPr="000B70DE" w:rsidRDefault="001B28F1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120</w:t>
            </w:r>
            <w:r w:rsidRPr="000B70DE">
              <w:rPr>
                <w:color w:val="000000"/>
                <w:kern w:val="0"/>
                <w:sz w:val="24"/>
              </w:rPr>
              <w:t>、</w:t>
            </w:r>
            <w:r w:rsidRPr="000B70DE">
              <w:rPr>
                <w:color w:val="000000"/>
                <w:kern w:val="0"/>
                <w:sz w:val="24"/>
              </w:rPr>
              <w:t>100</w:t>
            </w:r>
            <w:r w:rsidRPr="000B70DE">
              <w:rPr>
                <w:color w:val="000000"/>
                <w:kern w:val="0"/>
                <w:sz w:val="24"/>
              </w:rPr>
              <w:t>、</w:t>
            </w:r>
            <w:r w:rsidRPr="000B70DE">
              <w:rPr>
                <w:color w:val="000000"/>
                <w:kern w:val="0"/>
                <w:sz w:val="24"/>
              </w:rPr>
              <w:t>60</w:t>
            </w:r>
            <w:r w:rsidRPr="000B70DE">
              <w:rPr>
                <w:color w:val="000000"/>
                <w:kern w:val="0"/>
                <w:sz w:val="24"/>
              </w:rPr>
              <w:t>或</w:t>
            </w:r>
            <w:r w:rsidRPr="000B70DE">
              <w:rPr>
                <w:color w:val="000000"/>
                <w:kern w:val="0"/>
                <w:sz w:val="24"/>
              </w:rPr>
              <w:t>50</w:t>
            </w:r>
          </w:p>
        </w:tc>
      </w:tr>
      <w:tr w:rsidR="007E176D" w:rsidRPr="000B70DE" w14:paraId="7ABD38DA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21DBA516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02590274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B70DE">
              <w:rPr>
                <w:rFonts w:eastAsiaTheme="minorEastAsia"/>
                <w:color w:val="000000"/>
                <w:kern w:val="0"/>
                <w:sz w:val="24"/>
              </w:rPr>
              <w:t>色域</w:t>
            </w:r>
            <w:proofErr w:type="gramEnd"/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2BBFDE3B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BT.2020</w:t>
            </w:r>
          </w:p>
        </w:tc>
      </w:tr>
      <w:tr w:rsidR="007E176D" w:rsidRPr="000B70DE" w14:paraId="7E7AC12C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483AF59C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18ED499A" w14:textId="320D7ED2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动态范围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3AFB3B3A" w14:textId="13EE9A9F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HLG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（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GY/T 315-2018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）</w:t>
            </w:r>
          </w:p>
          <w:p w14:paraId="622D49F2" w14:textId="6DAC04CA" w:rsidR="00362B09" w:rsidRPr="000B70DE" w:rsidRDefault="00362B09" w:rsidP="0061225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或</w:t>
            </w: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PQ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（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GY/T 315-2018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）</w:t>
            </w:r>
          </w:p>
        </w:tc>
      </w:tr>
      <w:tr w:rsidR="007E176D" w:rsidRPr="000B70DE" w14:paraId="0DA46514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4651A347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44F1C305" w14:textId="667DEF08" w:rsidR="0032137B" w:rsidRPr="000B70DE" w:rsidRDefault="0049364C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量化比特数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09D363B2" w14:textId="51DAFFAE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10bit</w:t>
            </w:r>
            <w:r w:rsidR="00DA3874" w:rsidRPr="000B70DE">
              <w:rPr>
                <w:rFonts w:eastAsiaTheme="minorEastAsia"/>
                <w:color w:val="000000"/>
                <w:kern w:val="0"/>
                <w:sz w:val="24"/>
              </w:rPr>
              <w:t>或</w:t>
            </w:r>
            <w:r w:rsidR="00DA3874" w:rsidRPr="000B70DE">
              <w:rPr>
                <w:rFonts w:eastAsiaTheme="minorEastAsia" w:hint="eastAsia"/>
                <w:color w:val="000000"/>
                <w:kern w:val="0"/>
                <w:sz w:val="24"/>
              </w:rPr>
              <w:t>12bit</w:t>
            </w:r>
          </w:p>
        </w:tc>
      </w:tr>
      <w:tr w:rsidR="007E176D" w:rsidRPr="000B70DE" w14:paraId="09EE4999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76C679B1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37377BCE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取样</w:t>
            </w: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（色度格式）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66955517" w14:textId="7C6B0FA3" w:rsidR="0032137B" w:rsidRPr="000B70DE" w:rsidRDefault="00DA387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4:4:4</w:t>
            </w: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或</w:t>
            </w:r>
            <w:r w:rsidR="00D04880" w:rsidRPr="000B70DE">
              <w:rPr>
                <w:rFonts w:eastAsiaTheme="minorEastAsia"/>
                <w:color w:val="000000"/>
                <w:kern w:val="0"/>
                <w:sz w:val="24"/>
              </w:rPr>
              <w:t>4:2:2</w:t>
            </w:r>
          </w:p>
        </w:tc>
      </w:tr>
      <w:tr w:rsidR="007E176D" w:rsidRPr="000B70DE" w14:paraId="7F826D9D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117071B5" w14:textId="609E78B0" w:rsidR="0032137B" w:rsidRPr="000B70DE" w:rsidRDefault="00237B9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21C6F68F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取样结构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68EDA290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正交</w:t>
            </w:r>
          </w:p>
        </w:tc>
      </w:tr>
      <w:tr w:rsidR="007E176D" w:rsidRPr="000B70DE" w14:paraId="33CA5FD1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49B4112D" w14:textId="3A88D6DF" w:rsidR="0032137B" w:rsidRPr="000B70DE" w:rsidRDefault="00237B9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1C03CFFB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像素宽高比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594E817C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1</w:t>
            </w: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: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1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（方形）</w:t>
            </w:r>
          </w:p>
        </w:tc>
      </w:tr>
      <w:tr w:rsidR="007E176D" w:rsidRPr="000B70DE" w14:paraId="6607401E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75CAB2BC" w14:textId="2EA8082C" w:rsidR="0032137B" w:rsidRPr="000B70DE" w:rsidRDefault="00237B9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7C37C004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像素排列顺序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01CE650C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从左到右、从上到下</w:t>
            </w:r>
          </w:p>
        </w:tc>
      </w:tr>
      <w:tr w:rsidR="007E176D" w:rsidRPr="000B70DE" w14:paraId="6D35E31D" w14:textId="77777777" w:rsidTr="00B01C55">
        <w:trPr>
          <w:trHeight w:val="454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14:paraId="3F33B909" w14:textId="7F4E4DAE" w:rsidR="0032137B" w:rsidRPr="000B70DE" w:rsidRDefault="00237B93" w:rsidP="007303C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3E4E5B99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扫描模式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5F1CC171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逐行</w:t>
            </w:r>
          </w:p>
        </w:tc>
      </w:tr>
    </w:tbl>
    <w:p w14:paraId="3E91DDBF" w14:textId="77777777" w:rsidR="0032137B" w:rsidRPr="000B70DE" w:rsidRDefault="0032137B" w:rsidP="00D93339">
      <w:pPr>
        <w:rPr>
          <w:color w:val="000000"/>
        </w:rPr>
      </w:pPr>
      <w:bookmarkStart w:id="2" w:name="_Ref57145468"/>
      <w:bookmarkStart w:id="3" w:name="_Ref57478036"/>
    </w:p>
    <w:p w14:paraId="7CF4CD2A" w14:textId="3A1D867C" w:rsidR="0032137B" w:rsidRPr="000B70DE" w:rsidRDefault="00D04880">
      <w:pPr>
        <w:pStyle w:val="a7"/>
        <w:keepNext/>
        <w:spacing w:line="360" w:lineRule="auto"/>
        <w:ind w:firstLine="40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>表</w: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begin"/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 xml:space="preserve"> SEQ </w:instrTex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>表格</w:instrTex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 xml:space="preserve"> \* ARABIC \s 1 </w:instrTex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separate"/>
      </w:r>
      <w:r w:rsidR="005E153F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2</w: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end"/>
      </w:r>
      <w:bookmarkEnd w:id="2"/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>音频基本参数</w:t>
      </w:r>
      <w:bookmarkEnd w:id="3"/>
    </w:p>
    <w:tbl>
      <w:tblPr>
        <w:tblStyle w:val="ae"/>
        <w:tblW w:w="8505" w:type="dxa"/>
        <w:jc w:val="center"/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2836"/>
        <w:gridCol w:w="4860"/>
      </w:tblGrid>
      <w:tr w:rsidR="007E176D" w:rsidRPr="000B70DE" w14:paraId="338330DB" w14:textId="77777777" w:rsidTr="00B01C55">
        <w:trPr>
          <w:trHeight w:val="454"/>
          <w:tblHeader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566FB83F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16FC299F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参数项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62D57F58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技术要求</w:t>
            </w:r>
          </w:p>
        </w:tc>
      </w:tr>
      <w:tr w:rsidR="007E176D" w:rsidRPr="000B70DE" w14:paraId="44C09A9F" w14:textId="77777777" w:rsidTr="00B01C55">
        <w:trPr>
          <w:trHeight w:val="454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4AF60BE3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C32E47F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音频制作格式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2774BE98" w14:textId="24748715" w:rsidR="0032137B" w:rsidRPr="000B70DE" w:rsidRDefault="00B01C55" w:rsidP="00AB510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推荐为</w:t>
            </w: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5.1</w:t>
            </w: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环绕声或更高格式，至少为立体声</w:t>
            </w:r>
          </w:p>
        </w:tc>
      </w:tr>
      <w:tr w:rsidR="007E176D" w:rsidRPr="000B70DE" w14:paraId="49E813D7" w14:textId="77777777" w:rsidTr="00B01C55">
        <w:trPr>
          <w:trHeight w:val="454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2BF89197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9F620CC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音频采样频率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7255353B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48kHz</w:t>
            </w:r>
          </w:p>
        </w:tc>
      </w:tr>
      <w:tr w:rsidR="007E176D" w:rsidRPr="000B70DE" w14:paraId="61B0795B" w14:textId="77777777" w:rsidTr="00B01C55">
        <w:trPr>
          <w:trHeight w:val="454"/>
          <w:jc w:val="center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DFF3D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5A2B9" w14:textId="77777777" w:rsidR="0032137B" w:rsidRPr="000B70DE" w:rsidRDefault="00D04880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音频编码格式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06BB3" w14:textId="77777777" w:rsidR="0032137B" w:rsidRPr="000B70DE" w:rsidRDefault="00D0488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PCM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无压缩</w:t>
            </w:r>
          </w:p>
        </w:tc>
      </w:tr>
      <w:tr w:rsidR="007E176D" w:rsidRPr="000B70DE" w14:paraId="401CDD54" w14:textId="77777777" w:rsidTr="00B01C55">
        <w:trPr>
          <w:trHeight w:val="454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3D520E83" w14:textId="7416D1EE" w:rsidR="009936CB" w:rsidRPr="000B70DE" w:rsidRDefault="009936C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10038718" w14:textId="2A808D8D" w:rsidR="009936CB" w:rsidRPr="000B70DE" w:rsidRDefault="009936CB"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proofErr w:type="gramStart"/>
            <w:r w:rsidRPr="000B70DE">
              <w:rPr>
                <w:rFonts w:eastAsiaTheme="minorEastAsia"/>
                <w:color w:val="000000"/>
                <w:kern w:val="0"/>
                <w:sz w:val="24"/>
              </w:rPr>
              <w:t>音频位</w:t>
            </w:r>
            <w:proofErr w:type="gramEnd"/>
            <w:r w:rsidRPr="000B70DE">
              <w:rPr>
                <w:rFonts w:eastAsiaTheme="minorEastAsia"/>
                <w:color w:val="000000"/>
                <w:kern w:val="0"/>
                <w:sz w:val="24"/>
              </w:rPr>
              <w:t>深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72624C7A" w14:textId="3F833BAC" w:rsidR="009936CB" w:rsidRPr="000B70DE" w:rsidRDefault="00F61A2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ED7F0A">
              <w:rPr>
                <w:rFonts w:eastAsiaTheme="minorEastAsia"/>
                <w:kern w:val="0"/>
                <w:sz w:val="24"/>
              </w:rPr>
              <w:t>24bit</w:t>
            </w:r>
            <w:r w:rsidRPr="00ED7F0A">
              <w:rPr>
                <w:rFonts w:eastAsiaTheme="minorEastAsia" w:hint="eastAsia"/>
                <w:kern w:val="0"/>
                <w:sz w:val="24"/>
              </w:rPr>
              <w:t>、</w:t>
            </w:r>
            <w:r w:rsidRPr="00ED7F0A">
              <w:rPr>
                <w:rFonts w:eastAsiaTheme="minorEastAsia"/>
                <w:kern w:val="0"/>
                <w:sz w:val="24"/>
              </w:rPr>
              <w:t>2</w:t>
            </w:r>
            <w:r w:rsidRPr="00ED7F0A">
              <w:rPr>
                <w:rFonts w:eastAsiaTheme="minorEastAsia" w:hint="eastAsia"/>
                <w:kern w:val="0"/>
                <w:sz w:val="24"/>
              </w:rPr>
              <w:t>0</w:t>
            </w:r>
            <w:r w:rsidRPr="00ED7F0A">
              <w:rPr>
                <w:rFonts w:eastAsiaTheme="minorEastAsia"/>
                <w:kern w:val="0"/>
                <w:sz w:val="24"/>
              </w:rPr>
              <w:t>bit</w:t>
            </w:r>
            <w:r w:rsidRPr="00ED7F0A">
              <w:rPr>
                <w:rFonts w:eastAsiaTheme="minorEastAsia" w:hint="eastAsia"/>
                <w:kern w:val="0"/>
                <w:sz w:val="24"/>
              </w:rPr>
              <w:t>、</w:t>
            </w:r>
            <w:r w:rsidRPr="00ED7F0A">
              <w:rPr>
                <w:rFonts w:eastAsiaTheme="minorEastAsia" w:hint="eastAsia"/>
                <w:kern w:val="0"/>
                <w:sz w:val="24"/>
              </w:rPr>
              <w:t>16bit</w:t>
            </w:r>
          </w:p>
        </w:tc>
      </w:tr>
    </w:tbl>
    <w:p w14:paraId="6A4641E4" w14:textId="77777777" w:rsidR="0032137B" w:rsidRPr="000B70DE" w:rsidRDefault="0032137B" w:rsidP="009936CB">
      <w:pPr>
        <w:rPr>
          <w:color w:val="000000"/>
        </w:rPr>
      </w:pPr>
    </w:p>
    <w:p w14:paraId="245ABBBF" w14:textId="18E7B32B" w:rsidR="0032137B" w:rsidRPr="000B70DE" w:rsidRDefault="00D04880">
      <w:pPr>
        <w:pStyle w:val="a7"/>
        <w:keepNext/>
        <w:spacing w:line="360" w:lineRule="auto"/>
        <w:ind w:firstLine="40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B70DE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lastRenderedPageBreak/>
        <w:t>表</w:t>
      </w:r>
      <w:r w:rsidR="008D72AE"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begin"/>
      </w:r>
      <w:r w:rsidR="008D72AE"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 xml:space="preserve"> SEQ </w:instrText>
      </w:r>
      <w:r w:rsidR="008D72AE"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>表格</w:instrText>
      </w:r>
      <w:r w:rsidR="008D72AE"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instrText xml:space="preserve"> \* ARABIC \s 1 </w:instrText>
      </w:r>
      <w:r w:rsidR="008D72AE"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separate"/>
      </w:r>
      <w:r w:rsidR="005E153F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3</w:t>
      </w:r>
      <w:r w:rsidR="008D72AE"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fldChar w:fldCharType="end"/>
      </w:r>
      <w:r w:rsidRPr="000B70DE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 xml:space="preserve">  8K</w:t>
      </w:r>
      <w:r w:rsidR="00071C73" w:rsidRPr="000B70DE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视频</w:t>
      </w:r>
      <w:r w:rsidRPr="000B70DE">
        <w:rPr>
          <w:rFonts w:ascii="Times New Roman" w:eastAsiaTheme="minorEastAsia" w:hAnsi="Times New Roman" w:cs="Times New Roman"/>
          <w:color w:val="000000"/>
          <w:sz w:val="24"/>
          <w:szCs w:val="24"/>
        </w:rPr>
        <w:t>文件格式</w:t>
      </w:r>
      <w:r w:rsidRPr="000B70DE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要求</w:t>
      </w:r>
    </w:p>
    <w:tbl>
      <w:tblPr>
        <w:tblStyle w:val="TableNormal"/>
        <w:tblW w:w="85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2005"/>
        <w:gridCol w:w="1984"/>
        <w:gridCol w:w="3727"/>
      </w:tblGrid>
      <w:tr w:rsidR="007E176D" w:rsidRPr="000B70DE" w14:paraId="4C3A27C1" w14:textId="77777777" w:rsidTr="00C71563">
        <w:trPr>
          <w:tblHeader/>
          <w:jc w:val="center"/>
        </w:trPr>
        <w:tc>
          <w:tcPr>
            <w:tcW w:w="789" w:type="dxa"/>
            <w:shd w:val="clear" w:color="auto" w:fill="FFFFFF" w:themeFill="background1"/>
            <w:vAlign w:val="center"/>
          </w:tcPr>
          <w:p w14:paraId="47E141CA" w14:textId="77777777" w:rsidR="0032137B" w:rsidRPr="000B70DE" w:rsidRDefault="00D04880" w:rsidP="00D82060">
            <w:pPr>
              <w:jc w:val="center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14:paraId="27A5AD17" w14:textId="77777777" w:rsidR="0032137B" w:rsidRPr="000B70DE" w:rsidRDefault="00D04880" w:rsidP="00D82060">
            <w:pPr>
              <w:jc w:val="center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可选文件类型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EE0281" w14:textId="77777777" w:rsidR="0032137B" w:rsidRPr="000B70DE" w:rsidRDefault="00D04880" w:rsidP="00D82060">
            <w:pPr>
              <w:jc w:val="center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5AE2DCB6" w14:textId="77777777" w:rsidR="0032137B" w:rsidRPr="000B70DE" w:rsidRDefault="00D04880" w:rsidP="00D82060">
            <w:pPr>
              <w:jc w:val="center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格式要求</w:t>
            </w:r>
          </w:p>
        </w:tc>
      </w:tr>
      <w:tr w:rsidR="007E176D" w:rsidRPr="000B70DE" w14:paraId="5199E91C" w14:textId="77777777" w:rsidTr="00C71563">
        <w:trPr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 w14:paraId="6E13F7B2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 w14:paraId="0F1246AD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XAVC×4</w:t>
            </w:r>
            <w:r w:rsidRPr="000B70DE">
              <w:rPr>
                <w:color w:val="000000"/>
                <w:kern w:val="0"/>
                <w:sz w:val="24"/>
              </w:rPr>
              <w:t>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B2E1A9C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hint="eastAsia"/>
                <w:color w:val="000000"/>
                <w:kern w:val="0"/>
                <w:sz w:val="24"/>
              </w:rPr>
              <w:t>8K</w:t>
            </w:r>
            <w:r w:rsidRPr="000B70DE">
              <w:rPr>
                <w:color w:val="000000"/>
                <w:kern w:val="0"/>
                <w:sz w:val="24"/>
              </w:rPr>
              <w:t>文件分割方式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42BFC29D" w14:textId="53172EC8" w:rsidR="0032137B" w:rsidRPr="000B70DE" w:rsidRDefault="009300BE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以</w:t>
            </w:r>
            <w:r w:rsidR="00D04880" w:rsidRPr="000B70DE">
              <w:rPr>
                <w:color w:val="000000"/>
                <w:kern w:val="0"/>
                <w:sz w:val="24"/>
              </w:rPr>
              <w:t>SQD</w:t>
            </w:r>
            <w:r w:rsidR="00D04880" w:rsidRPr="000B70DE">
              <w:rPr>
                <w:color w:val="000000"/>
                <w:kern w:val="0"/>
                <w:sz w:val="24"/>
              </w:rPr>
              <w:t>方式分割为四个</w:t>
            </w:r>
            <w:r w:rsidR="00D04880" w:rsidRPr="000B70DE">
              <w:rPr>
                <w:color w:val="000000"/>
                <w:kern w:val="0"/>
                <w:sz w:val="24"/>
              </w:rPr>
              <w:t>4K</w:t>
            </w:r>
            <w:r w:rsidR="00D04880" w:rsidRPr="000B70DE">
              <w:rPr>
                <w:color w:val="000000"/>
                <w:kern w:val="0"/>
                <w:sz w:val="24"/>
              </w:rPr>
              <w:t>子文件</w:t>
            </w:r>
          </w:p>
        </w:tc>
      </w:tr>
      <w:tr w:rsidR="007E176D" w:rsidRPr="000B70DE" w14:paraId="45ADBEAE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1890BC7A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039B5DFB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71087F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子文件封装格式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5D5FF7AE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MXF Op1a</w:t>
            </w:r>
          </w:p>
        </w:tc>
      </w:tr>
      <w:tr w:rsidR="007E176D" w:rsidRPr="000B70DE" w14:paraId="5508C286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3578E557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7A03030F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994916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7395CDE5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XAVC-I Class 300</w:t>
            </w:r>
          </w:p>
        </w:tc>
      </w:tr>
      <w:tr w:rsidR="007E176D" w:rsidRPr="000B70DE" w14:paraId="1C17BE13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4C1B8418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56A75865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F70610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5BB078D1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rFonts w:hint="eastAsia"/>
                <w:color w:val="000000"/>
                <w:kern w:val="0"/>
                <w:sz w:val="24"/>
              </w:rPr>
              <w:t>音频应为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PCM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无压缩，且</w:t>
            </w:r>
            <w:r w:rsidRPr="000B70DE">
              <w:rPr>
                <w:rFonts w:hint="eastAsia"/>
                <w:color w:val="000000"/>
                <w:kern w:val="0"/>
                <w:sz w:val="24"/>
              </w:rPr>
              <w:t>放置于第一个</w:t>
            </w:r>
            <w:r w:rsidRPr="000B70DE">
              <w:rPr>
                <w:rFonts w:hint="eastAsia"/>
                <w:color w:val="000000"/>
                <w:kern w:val="0"/>
                <w:sz w:val="24"/>
              </w:rPr>
              <w:t>4K</w:t>
            </w:r>
            <w:r w:rsidRPr="000B70DE">
              <w:rPr>
                <w:rFonts w:hint="eastAsia"/>
                <w:color w:val="000000"/>
                <w:kern w:val="0"/>
                <w:sz w:val="24"/>
              </w:rPr>
              <w:t>子文件</w:t>
            </w:r>
          </w:p>
        </w:tc>
      </w:tr>
      <w:tr w:rsidR="007E176D" w:rsidRPr="000B70DE" w14:paraId="27FC4492" w14:textId="77777777" w:rsidTr="00C71563">
        <w:trPr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 w14:paraId="55E391B4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 w14:paraId="2B8F0196" w14:textId="77777777" w:rsidR="00A56D2F" w:rsidRPr="000B70DE" w:rsidRDefault="00D04880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0B70DE">
              <w:rPr>
                <w:color w:val="000000"/>
                <w:kern w:val="0"/>
                <w:sz w:val="24"/>
              </w:rPr>
              <w:t>ProRes</w:t>
            </w:r>
            <w:proofErr w:type="spellEnd"/>
            <w:r w:rsidRPr="000B70DE">
              <w:rPr>
                <w:color w:val="000000"/>
                <w:kern w:val="0"/>
                <w:sz w:val="24"/>
              </w:rPr>
              <w:t xml:space="preserve"> MOV</w:t>
            </w:r>
          </w:p>
          <w:p w14:paraId="16598614" w14:textId="283CB48E" w:rsidR="0032137B" w:rsidRPr="000B70DE" w:rsidRDefault="00D04880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0B70DE">
              <w:rPr>
                <w:color w:val="000000"/>
                <w:kern w:val="0"/>
                <w:sz w:val="24"/>
              </w:rPr>
              <w:t>单文件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795F06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623F0DAB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rFonts w:hint="eastAsia"/>
                <w:color w:val="000000"/>
                <w:kern w:val="0"/>
                <w:sz w:val="24"/>
              </w:rPr>
              <w:t>MOV</w:t>
            </w:r>
          </w:p>
        </w:tc>
      </w:tr>
      <w:tr w:rsidR="007E176D" w:rsidRPr="000B70DE" w14:paraId="265A15A2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13DF5AA7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7AA56253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5BA0A0E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3D209753" w14:textId="604E9096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0B70DE">
              <w:rPr>
                <w:color w:val="000000"/>
                <w:kern w:val="0"/>
                <w:sz w:val="24"/>
              </w:rPr>
              <w:t>ProRes</w:t>
            </w:r>
            <w:proofErr w:type="spellEnd"/>
            <w:r w:rsidRPr="000B70DE">
              <w:rPr>
                <w:rFonts w:hint="eastAsia"/>
                <w:color w:val="000000"/>
                <w:kern w:val="0"/>
                <w:sz w:val="24"/>
              </w:rPr>
              <w:t xml:space="preserve"> 422</w:t>
            </w:r>
            <w:r w:rsidR="00582DE8" w:rsidRPr="000B70DE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7E176D" w:rsidRPr="000B70DE" w14:paraId="3ABB2855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68FCB074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410A52B8" w14:textId="77777777" w:rsidR="0032137B" w:rsidRPr="000B70DE" w:rsidRDefault="0032137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142AFE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54C23D6C" w14:textId="77777777" w:rsidR="0032137B" w:rsidRPr="000B70DE" w:rsidRDefault="00D04880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PCM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无压缩</w:t>
            </w:r>
          </w:p>
        </w:tc>
      </w:tr>
      <w:tr w:rsidR="007E176D" w:rsidRPr="000B70DE" w14:paraId="74B3D262" w14:textId="77777777" w:rsidTr="00C71563">
        <w:trPr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 w14:paraId="55368DDC" w14:textId="5A358DE2" w:rsidR="004721A8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 w14:paraId="3BE775FE" w14:textId="77777777" w:rsidR="00A56D2F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0B70DE">
              <w:rPr>
                <w:color w:val="000000"/>
                <w:kern w:val="0"/>
                <w:sz w:val="24"/>
              </w:rPr>
              <w:t>DNxHR</w:t>
            </w:r>
            <w:proofErr w:type="spellEnd"/>
            <w:r w:rsidRPr="000B70DE">
              <w:rPr>
                <w:rFonts w:hint="eastAsia"/>
                <w:color w:val="000000"/>
                <w:kern w:val="0"/>
                <w:sz w:val="24"/>
              </w:rPr>
              <w:t xml:space="preserve"> MXF</w:t>
            </w:r>
          </w:p>
          <w:p w14:paraId="28ED1FD1" w14:textId="39A652E9" w:rsidR="004721A8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0B70DE">
              <w:rPr>
                <w:color w:val="000000"/>
                <w:kern w:val="0"/>
                <w:sz w:val="24"/>
              </w:rPr>
              <w:t>单文件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EA682C" w14:textId="30C2A79F" w:rsidR="004721A8" w:rsidRPr="000B70DE" w:rsidRDefault="004721A8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5AAB3241" w14:textId="51C57724" w:rsidR="004721A8" w:rsidRPr="000B70DE" w:rsidRDefault="004721A8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hint="eastAsia"/>
                <w:color w:val="000000"/>
                <w:kern w:val="0"/>
                <w:sz w:val="24"/>
              </w:rPr>
              <w:t>MXF Op1a</w:t>
            </w:r>
          </w:p>
        </w:tc>
      </w:tr>
      <w:tr w:rsidR="007E176D" w:rsidRPr="000B70DE" w14:paraId="1D1C1474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36312E27" w14:textId="77777777" w:rsidR="004721A8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17C4684F" w14:textId="77777777" w:rsidR="004721A8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E265E1" w14:textId="7BFDAEE3" w:rsidR="004721A8" w:rsidRPr="000B70DE" w:rsidRDefault="004721A8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5C6B5801" w14:textId="0E2A9E20" w:rsidR="004721A8" w:rsidRPr="000B70DE" w:rsidRDefault="004721A8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proofErr w:type="spellStart"/>
            <w:r w:rsidRPr="000B70DE">
              <w:rPr>
                <w:color w:val="000000"/>
                <w:kern w:val="0"/>
                <w:sz w:val="24"/>
              </w:rPr>
              <w:t>DN</w:t>
            </w:r>
            <w:r w:rsidRPr="000B70DE">
              <w:rPr>
                <w:rFonts w:hint="eastAsia"/>
                <w:color w:val="000000"/>
                <w:kern w:val="0"/>
                <w:sz w:val="24"/>
              </w:rPr>
              <w:t>xHR</w:t>
            </w:r>
            <w:proofErr w:type="spellEnd"/>
            <w:r w:rsidRPr="000B70DE">
              <w:rPr>
                <w:rFonts w:hint="eastAsia"/>
                <w:color w:val="000000"/>
                <w:kern w:val="0"/>
                <w:sz w:val="24"/>
              </w:rPr>
              <w:t xml:space="preserve"> HQX</w:t>
            </w:r>
          </w:p>
        </w:tc>
      </w:tr>
      <w:tr w:rsidR="007E176D" w:rsidRPr="000B70DE" w14:paraId="47C72DD5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44F64E40" w14:textId="77777777" w:rsidR="004721A8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3824CF7B" w14:textId="77777777" w:rsidR="004721A8" w:rsidRPr="000B70DE" w:rsidRDefault="004721A8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38808A" w14:textId="6AFAE95A" w:rsidR="004721A8" w:rsidRPr="000B70DE" w:rsidRDefault="004721A8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4DA82CB0" w14:textId="36D712D7" w:rsidR="004721A8" w:rsidRPr="000B70DE" w:rsidRDefault="004721A8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PCM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无压缩</w:t>
            </w:r>
          </w:p>
        </w:tc>
      </w:tr>
      <w:tr w:rsidR="00AE638B" w:rsidRPr="000B70DE" w14:paraId="071927D7" w14:textId="77777777" w:rsidTr="00C71563">
        <w:trPr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 w14:paraId="157261C7" w14:textId="72066A74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 w14:paraId="601DD653" w14:textId="52C889A0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JPEG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XS </w:t>
            </w:r>
            <w:r w:rsidRPr="000B70DE">
              <w:rPr>
                <w:rFonts w:hint="eastAsia"/>
                <w:color w:val="000000"/>
                <w:kern w:val="0"/>
                <w:sz w:val="24"/>
              </w:rPr>
              <w:t>MXF</w:t>
            </w:r>
          </w:p>
          <w:p w14:paraId="73B40F7B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0B70DE">
              <w:rPr>
                <w:color w:val="000000"/>
                <w:kern w:val="0"/>
                <w:sz w:val="24"/>
              </w:rPr>
              <w:t>单文件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C2E003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1818B65F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hint="eastAsia"/>
                <w:color w:val="000000"/>
                <w:kern w:val="0"/>
                <w:sz w:val="24"/>
              </w:rPr>
              <w:t>MXF Op1a</w:t>
            </w:r>
          </w:p>
        </w:tc>
      </w:tr>
      <w:tr w:rsidR="00AE638B" w:rsidRPr="000B70DE" w14:paraId="2699DEF4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6B1A27F6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657C05CC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F73F7F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654BC38D" w14:textId="02BE5488" w:rsidR="00AE638B" w:rsidRPr="000B70DE" w:rsidRDefault="00AE638B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JPEG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XS</w:t>
            </w:r>
          </w:p>
        </w:tc>
      </w:tr>
      <w:tr w:rsidR="00AE638B" w:rsidRPr="000B70DE" w14:paraId="79E28B9D" w14:textId="77777777" w:rsidTr="00C71563">
        <w:trPr>
          <w:jc w:val="center"/>
        </w:trPr>
        <w:tc>
          <w:tcPr>
            <w:tcW w:w="789" w:type="dxa"/>
            <w:vMerge/>
            <w:shd w:val="clear" w:color="auto" w:fill="FFFFFF" w:themeFill="background1"/>
            <w:vAlign w:val="center"/>
          </w:tcPr>
          <w:p w14:paraId="780AEB3D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vAlign w:val="center"/>
          </w:tcPr>
          <w:p w14:paraId="55EF70A1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C0B8DD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left"/>
              <w:rPr>
                <w:color w:val="000000"/>
                <w:kern w:val="0"/>
                <w:sz w:val="24"/>
              </w:rPr>
            </w:pPr>
            <w:r w:rsidRPr="000B70DE"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14:paraId="4580D119" w14:textId="77777777" w:rsidR="00AE638B" w:rsidRPr="000B70DE" w:rsidRDefault="00AE638B" w:rsidP="00D82060">
            <w:pPr>
              <w:snapToGrid w:val="0"/>
              <w:spacing w:beforeLines="25" w:before="78" w:afterLines="25" w:after="78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0B70DE">
              <w:rPr>
                <w:rFonts w:eastAsiaTheme="minorEastAsia"/>
                <w:color w:val="000000"/>
                <w:kern w:val="0"/>
                <w:sz w:val="24"/>
              </w:rPr>
              <w:t>PCM</w:t>
            </w:r>
            <w:r w:rsidRPr="000B70DE">
              <w:rPr>
                <w:rFonts w:eastAsiaTheme="minorEastAsia"/>
                <w:color w:val="000000"/>
                <w:kern w:val="0"/>
                <w:sz w:val="24"/>
              </w:rPr>
              <w:t>无压缩</w:t>
            </w:r>
          </w:p>
        </w:tc>
      </w:tr>
    </w:tbl>
    <w:p w14:paraId="3BB43A26" w14:textId="289501FD" w:rsidR="0032137B" w:rsidRPr="000B70DE" w:rsidRDefault="00D1059D" w:rsidP="007303C6">
      <w:pPr>
        <w:pStyle w:val="a0"/>
        <w:numPr>
          <w:ilvl w:val="0"/>
          <w:numId w:val="9"/>
        </w:numPr>
        <w:spacing w:beforeLines="50" w:before="156" w:afterLines="0" w:after="0" w:line="360" w:lineRule="auto"/>
        <w:ind w:left="442" w:hanging="442"/>
        <w:rPr>
          <w:rFonts w:ascii="Times New Roman" w:eastAsiaTheme="minorEastAsia"/>
          <w:b/>
          <w:color w:val="000000"/>
          <w:sz w:val="28"/>
          <w:szCs w:val="28"/>
        </w:rPr>
      </w:pPr>
      <w:r w:rsidRPr="000B70DE">
        <w:rPr>
          <w:rFonts w:ascii="Times New Roman" w:eastAsiaTheme="minorEastAsia"/>
          <w:b/>
          <w:color w:val="000000"/>
          <w:sz w:val="28"/>
          <w:szCs w:val="28"/>
        </w:rPr>
        <w:t>技术</w:t>
      </w:r>
      <w:r w:rsidR="009A3A36">
        <w:rPr>
          <w:rFonts w:ascii="Times New Roman" w:eastAsiaTheme="minorEastAsia"/>
          <w:b/>
          <w:color w:val="000000"/>
          <w:sz w:val="28"/>
          <w:szCs w:val="28"/>
        </w:rPr>
        <w:t>指标</w:t>
      </w:r>
      <w:r w:rsidR="00D04880" w:rsidRPr="000B70DE">
        <w:rPr>
          <w:rFonts w:ascii="Times New Roman" w:eastAsiaTheme="minorEastAsia"/>
          <w:b/>
          <w:color w:val="000000"/>
          <w:sz w:val="28"/>
          <w:szCs w:val="28"/>
        </w:rPr>
        <w:t>评测</w:t>
      </w:r>
    </w:p>
    <w:p w14:paraId="7CA3DBC8" w14:textId="777A0BD7" w:rsidR="002E0130" w:rsidRPr="000B70DE" w:rsidRDefault="00BC3C9F" w:rsidP="00F6482C">
      <w:pPr>
        <w:pStyle w:val="af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8K</w:t>
      </w: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超高清</w:t>
      </w:r>
      <w:r w:rsidR="00E50F53"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视频</w:t>
      </w:r>
      <w:r w:rsidRPr="000B70DE">
        <w:rPr>
          <w:rFonts w:ascii="Times New Roman" w:hAnsi="Times New Roman" w:cs="Times New Roman"/>
          <w:color w:val="000000"/>
          <w:sz w:val="24"/>
          <w:szCs w:val="24"/>
        </w:rPr>
        <w:t>作品</w:t>
      </w:r>
      <w:r w:rsidR="00D1059D" w:rsidRPr="000B70DE">
        <w:rPr>
          <w:rFonts w:ascii="Times New Roman" w:hAnsi="Times New Roman" w:cs="Times New Roman"/>
          <w:color w:val="000000"/>
          <w:sz w:val="24"/>
          <w:szCs w:val="24"/>
        </w:rPr>
        <w:t>技术</w:t>
      </w:r>
      <w:r w:rsidR="006D4113">
        <w:rPr>
          <w:rFonts w:ascii="Times New Roman" w:hAnsi="Times New Roman" w:cs="Times New Roman"/>
          <w:color w:val="000000"/>
          <w:sz w:val="24"/>
          <w:szCs w:val="24"/>
        </w:rPr>
        <w:t>指标</w:t>
      </w:r>
      <w:r w:rsidR="00D04880" w:rsidRPr="000B70DE">
        <w:rPr>
          <w:rFonts w:ascii="Times New Roman" w:hAnsi="Times New Roman" w:cs="Times New Roman"/>
          <w:color w:val="000000"/>
          <w:sz w:val="24"/>
          <w:szCs w:val="24"/>
        </w:rPr>
        <w:t>评测包括两轮</w:t>
      </w:r>
      <w:r w:rsidR="002E0130" w:rsidRPr="000B70DE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122CB47C" w14:textId="7BCCA413" w:rsidR="002E0130" w:rsidRPr="000B70DE" w:rsidRDefault="00D04880" w:rsidP="00F6482C">
      <w:pPr>
        <w:pStyle w:val="af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0B70DE">
        <w:rPr>
          <w:rFonts w:ascii="Times New Roman" w:hAnsi="Times New Roman" w:cs="Times New Roman"/>
          <w:color w:val="000000"/>
          <w:sz w:val="24"/>
          <w:szCs w:val="24"/>
        </w:rPr>
        <w:t>第一轮为客观指标测试，</w:t>
      </w:r>
      <w:r w:rsidR="00D1059D" w:rsidRPr="000B70DE">
        <w:rPr>
          <w:rFonts w:ascii="Times New Roman" w:hAnsi="Times New Roman" w:cs="Times New Roman"/>
          <w:color w:val="000000"/>
          <w:sz w:val="24"/>
          <w:szCs w:val="24"/>
        </w:rPr>
        <w:t>测试内容</w:t>
      </w:r>
      <w:r w:rsidR="00E50F53"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见</w:t>
      </w:r>
      <w:r w:rsidR="00D1059D" w:rsidRPr="000B70DE">
        <w:rPr>
          <w:rFonts w:ascii="Times New Roman" w:hAnsi="Times New Roman" w:cs="Times New Roman"/>
          <w:color w:val="000000"/>
          <w:sz w:val="24"/>
          <w:szCs w:val="24"/>
        </w:rPr>
        <w:t>表</w:t>
      </w:r>
      <w:r w:rsidR="00B555C3"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4</w:t>
      </w:r>
      <w:r w:rsidR="00D1059D"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14:paraId="3F1A7D89" w14:textId="2B3EF8F3" w:rsidR="00CC64F1" w:rsidRPr="000B70DE" w:rsidRDefault="00D04880" w:rsidP="00F6482C">
      <w:pPr>
        <w:pStyle w:val="af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0B70DE">
        <w:rPr>
          <w:rFonts w:ascii="Times New Roman" w:hAnsi="Times New Roman" w:cs="Times New Roman"/>
          <w:color w:val="000000"/>
          <w:sz w:val="24"/>
          <w:szCs w:val="24"/>
        </w:rPr>
        <w:t>第二轮为图像质量主观评价</w:t>
      </w:r>
      <w:r w:rsidR="002E0130" w:rsidRPr="000B70DE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0CC7786B" w14:textId="0038C6DC" w:rsidR="0032137B" w:rsidRPr="000B70DE" w:rsidRDefault="00D04880">
      <w:pPr>
        <w:pStyle w:val="af"/>
        <w:spacing w:line="360" w:lineRule="auto"/>
        <w:ind w:left="480" w:firstLineChars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>表</w:t>
      </w:r>
      <w:r w:rsidR="008D72AE" w:rsidRPr="000B70D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8D72AE" w:rsidRPr="000B70DE">
        <w:rPr>
          <w:rFonts w:ascii="Times New Roman" w:hAnsi="Times New Roman" w:cs="Times New Roman"/>
          <w:color w:val="000000"/>
          <w:sz w:val="24"/>
          <w:szCs w:val="24"/>
        </w:rPr>
        <w:instrText xml:space="preserve"> SEQ </w:instrText>
      </w:r>
      <w:r w:rsidR="008D72AE" w:rsidRPr="000B70DE">
        <w:rPr>
          <w:rFonts w:ascii="Times New Roman" w:hAnsi="Times New Roman" w:cs="Times New Roman"/>
          <w:color w:val="000000"/>
          <w:sz w:val="24"/>
          <w:szCs w:val="24"/>
        </w:rPr>
        <w:instrText>表格</w:instrText>
      </w:r>
      <w:r w:rsidR="008D72AE" w:rsidRPr="000B70DE">
        <w:rPr>
          <w:rFonts w:ascii="Times New Roman" w:hAnsi="Times New Roman" w:cs="Times New Roman"/>
          <w:color w:val="000000"/>
          <w:sz w:val="24"/>
          <w:szCs w:val="24"/>
        </w:rPr>
        <w:instrText xml:space="preserve"> \* ARABIC \s 1 </w:instrText>
      </w:r>
      <w:r w:rsidR="008D72AE" w:rsidRPr="000B70D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E153F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="008D72AE" w:rsidRPr="000B70D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70D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0B70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0DE">
        <w:rPr>
          <w:rFonts w:ascii="Times New Roman" w:hAnsi="Times New Roman" w:cs="Times New Roman"/>
          <w:color w:val="000000"/>
          <w:sz w:val="24"/>
          <w:szCs w:val="24"/>
        </w:rPr>
        <w:t>客观指标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987"/>
        <w:gridCol w:w="5703"/>
      </w:tblGrid>
      <w:tr w:rsidR="007E176D" w:rsidRPr="000B70DE" w14:paraId="6C2ED631" w14:textId="77777777" w:rsidTr="00C71563">
        <w:trPr>
          <w:trHeight w:val="454"/>
          <w:tblHeader/>
        </w:trPr>
        <w:tc>
          <w:tcPr>
            <w:tcW w:w="479" w:type="pct"/>
            <w:vAlign w:val="center"/>
          </w:tcPr>
          <w:p w14:paraId="2F8FC6F9" w14:textId="741C8D74" w:rsidR="00D1059D" w:rsidRPr="000B70DE" w:rsidRDefault="00D1059D" w:rsidP="00C71563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 w:rsidRPr="000B70DE">
              <w:rPr>
                <w:rFonts w:eastAsia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168" w:type="pct"/>
            <w:vAlign w:val="center"/>
          </w:tcPr>
          <w:p w14:paraId="39D10976" w14:textId="1DBE3A9D" w:rsidR="00D1059D" w:rsidRPr="000B70DE" w:rsidRDefault="00D1059D" w:rsidP="00C71563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 w:rsidRPr="000B70DE">
              <w:rPr>
                <w:rFonts w:eastAsiaTheme="minorEastAsia"/>
                <w:b/>
                <w:color w:val="000000"/>
                <w:sz w:val="24"/>
              </w:rPr>
              <w:t>客观指标</w:t>
            </w:r>
          </w:p>
        </w:tc>
        <w:tc>
          <w:tcPr>
            <w:tcW w:w="3353" w:type="pct"/>
            <w:vAlign w:val="center"/>
          </w:tcPr>
          <w:p w14:paraId="2364C6E4" w14:textId="6A782206" w:rsidR="00D1059D" w:rsidRPr="000B70DE" w:rsidRDefault="00D1059D" w:rsidP="00C71563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 w:rsidRPr="000B70DE">
              <w:rPr>
                <w:rFonts w:eastAsiaTheme="minorEastAsia"/>
                <w:b/>
                <w:color w:val="000000"/>
                <w:sz w:val="24"/>
              </w:rPr>
              <w:t>测试内容</w:t>
            </w:r>
          </w:p>
        </w:tc>
      </w:tr>
      <w:tr w:rsidR="007E176D" w:rsidRPr="000B70DE" w14:paraId="03EADB77" w14:textId="77777777" w:rsidTr="00C71563">
        <w:trPr>
          <w:trHeight w:val="454"/>
        </w:trPr>
        <w:tc>
          <w:tcPr>
            <w:tcW w:w="479" w:type="pct"/>
            <w:shd w:val="clear" w:color="auto" w:fill="auto"/>
            <w:vAlign w:val="center"/>
          </w:tcPr>
          <w:p w14:paraId="4E37A5A1" w14:textId="77777777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7D9F930" w14:textId="0D513AD0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图像</w:t>
            </w:r>
            <w:r w:rsidR="00342A53" w:rsidRPr="000B70DE">
              <w:rPr>
                <w:rFonts w:eastAsiaTheme="minorEastAsia"/>
                <w:color w:val="000000"/>
                <w:sz w:val="24"/>
              </w:rPr>
              <w:t>清晰度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0398F44" w14:textId="6C8A906B" w:rsidR="00D1059D" w:rsidRPr="000B70DE" w:rsidRDefault="00B9328D" w:rsidP="00C71563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  <w:lang w:eastAsia="zh-Hans"/>
              </w:rPr>
              <w:t>达到</w:t>
            </w:r>
            <w:r w:rsidR="00D1059D" w:rsidRPr="000B70DE">
              <w:rPr>
                <w:rFonts w:eastAsiaTheme="minorEastAsia"/>
                <w:color w:val="000000"/>
                <w:sz w:val="24"/>
                <w:lang w:eastAsia="zh-Hans"/>
              </w:rPr>
              <w:t>原生</w:t>
            </w:r>
            <w:r w:rsidRPr="000B70DE">
              <w:rPr>
                <w:rFonts w:eastAsiaTheme="minorEastAsia" w:hint="eastAsia"/>
                <w:color w:val="000000"/>
                <w:sz w:val="24"/>
              </w:rPr>
              <w:t>8K</w:t>
            </w:r>
            <w:r w:rsidRPr="000B70DE">
              <w:rPr>
                <w:rFonts w:eastAsiaTheme="minorEastAsia"/>
                <w:color w:val="000000"/>
                <w:sz w:val="24"/>
                <w:lang w:eastAsia="zh-Hans"/>
              </w:rPr>
              <w:t>清晰度的</w:t>
            </w:r>
            <w:r w:rsidR="00016402" w:rsidRPr="000B70DE">
              <w:rPr>
                <w:rFonts w:eastAsiaTheme="minorEastAsia"/>
                <w:color w:val="000000"/>
                <w:sz w:val="24"/>
                <w:lang w:eastAsia="zh-Hans"/>
              </w:rPr>
              <w:t>画面</w:t>
            </w:r>
            <w:r w:rsidR="00D1059D" w:rsidRPr="000B70DE">
              <w:rPr>
                <w:rFonts w:eastAsiaTheme="minorEastAsia"/>
                <w:color w:val="000000"/>
                <w:sz w:val="24"/>
                <w:lang w:eastAsia="zh-Hans"/>
              </w:rPr>
              <w:t>时长与</w:t>
            </w:r>
            <w:r w:rsidR="007B29FF" w:rsidRPr="000B70DE">
              <w:rPr>
                <w:rFonts w:eastAsiaTheme="minorEastAsia" w:hint="eastAsia"/>
                <w:color w:val="000000"/>
                <w:sz w:val="24"/>
              </w:rPr>
              <w:t>作品</w:t>
            </w:r>
            <w:r w:rsidR="00D1059D" w:rsidRPr="000B70DE">
              <w:rPr>
                <w:rFonts w:eastAsiaTheme="minorEastAsia"/>
                <w:color w:val="000000"/>
                <w:sz w:val="24"/>
                <w:lang w:eastAsia="zh-Hans"/>
              </w:rPr>
              <w:t>总时长之比</w:t>
            </w:r>
          </w:p>
        </w:tc>
      </w:tr>
      <w:tr w:rsidR="007E176D" w:rsidRPr="000B70DE" w14:paraId="0CC2BA12" w14:textId="77777777" w:rsidTr="00C71563">
        <w:trPr>
          <w:trHeight w:val="454"/>
        </w:trPr>
        <w:tc>
          <w:tcPr>
            <w:tcW w:w="479" w:type="pct"/>
            <w:shd w:val="clear" w:color="auto" w:fill="auto"/>
            <w:vAlign w:val="center"/>
          </w:tcPr>
          <w:p w14:paraId="63F22005" w14:textId="77777777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 w:hint="eastAsia"/>
                <w:color w:val="000000"/>
                <w:sz w:val="24"/>
              </w:rPr>
              <w:t>2</w:t>
            </w:r>
            <w:r w:rsidRPr="000B70DE">
              <w:rPr>
                <w:rFonts w:eastAsia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AC35E12" w14:textId="2BE3FE8F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proofErr w:type="gramStart"/>
            <w:r w:rsidRPr="000B70DE">
              <w:rPr>
                <w:rFonts w:eastAsiaTheme="minorEastAsia"/>
                <w:color w:val="000000"/>
                <w:sz w:val="24"/>
              </w:rPr>
              <w:t>有效帧率</w:t>
            </w:r>
            <w:proofErr w:type="gramEnd"/>
          </w:p>
        </w:tc>
        <w:tc>
          <w:tcPr>
            <w:tcW w:w="3353" w:type="pct"/>
            <w:shd w:val="clear" w:color="auto" w:fill="auto"/>
            <w:vAlign w:val="center"/>
          </w:tcPr>
          <w:p w14:paraId="13FCB4DB" w14:textId="388FE170" w:rsidR="00D1059D" w:rsidRPr="000B70DE" w:rsidRDefault="00D1059D" w:rsidP="00C71563">
            <w:pPr>
              <w:jc w:val="left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原生</w:t>
            </w:r>
            <w:proofErr w:type="gramStart"/>
            <w:r w:rsidR="003A0F84">
              <w:rPr>
                <w:rFonts w:eastAsiaTheme="minorEastAsia"/>
                <w:color w:val="000000"/>
                <w:sz w:val="24"/>
              </w:rPr>
              <w:t>帧率</w:t>
            </w:r>
            <w:r w:rsidRPr="000B70DE">
              <w:rPr>
                <w:rFonts w:eastAsiaTheme="minorEastAsia"/>
                <w:color w:val="000000"/>
                <w:sz w:val="24"/>
              </w:rPr>
              <w:t>画面</w:t>
            </w:r>
            <w:proofErr w:type="gramEnd"/>
            <w:r w:rsidRPr="000B70DE">
              <w:rPr>
                <w:rFonts w:eastAsiaTheme="minorEastAsia"/>
                <w:color w:val="000000"/>
                <w:sz w:val="24"/>
              </w:rPr>
              <w:t>时长</w:t>
            </w:r>
            <w:r w:rsidRPr="000B70DE">
              <w:rPr>
                <w:rFonts w:eastAsiaTheme="minorEastAsia"/>
                <w:color w:val="000000"/>
                <w:sz w:val="24"/>
                <w:lang w:eastAsia="zh-Hans"/>
              </w:rPr>
              <w:t>与</w:t>
            </w:r>
            <w:r w:rsidR="007B29FF" w:rsidRPr="000B70DE">
              <w:rPr>
                <w:rFonts w:eastAsiaTheme="minorEastAsia" w:hint="eastAsia"/>
                <w:color w:val="000000"/>
                <w:sz w:val="24"/>
                <w:lang w:eastAsia="zh-Hans"/>
              </w:rPr>
              <w:t>作品</w:t>
            </w:r>
            <w:r w:rsidRPr="000B70DE">
              <w:rPr>
                <w:rFonts w:eastAsiaTheme="minorEastAsia"/>
                <w:color w:val="000000"/>
                <w:sz w:val="24"/>
                <w:lang w:eastAsia="zh-Hans"/>
              </w:rPr>
              <w:t>总时长之比</w:t>
            </w:r>
          </w:p>
        </w:tc>
      </w:tr>
      <w:tr w:rsidR="007E176D" w:rsidRPr="000B70DE" w14:paraId="7F1979D6" w14:textId="77777777" w:rsidTr="00C71563">
        <w:trPr>
          <w:trHeight w:val="454"/>
        </w:trPr>
        <w:tc>
          <w:tcPr>
            <w:tcW w:w="479" w:type="pct"/>
            <w:shd w:val="clear" w:color="auto" w:fill="auto"/>
            <w:vAlign w:val="center"/>
          </w:tcPr>
          <w:p w14:paraId="2568F4B8" w14:textId="77777777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68108D1" w14:textId="77B0775D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proofErr w:type="gramStart"/>
            <w:r w:rsidRPr="000B70DE">
              <w:rPr>
                <w:rFonts w:eastAsiaTheme="minorEastAsia"/>
                <w:color w:val="000000"/>
                <w:sz w:val="24"/>
              </w:rPr>
              <w:t>宽色域</w:t>
            </w:r>
            <w:proofErr w:type="gramEnd"/>
          </w:p>
        </w:tc>
        <w:tc>
          <w:tcPr>
            <w:tcW w:w="3353" w:type="pct"/>
            <w:shd w:val="clear" w:color="auto" w:fill="auto"/>
            <w:vAlign w:val="center"/>
          </w:tcPr>
          <w:p w14:paraId="5F3C08D3" w14:textId="37131669" w:rsidR="00D1059D" w:rsidRPr="000B70DE" w:rsidRDefault="00D1059D" w:rsidP="00C71563">
            <w:pPr>
              <w:jc w:val="left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BT.2020</w:t>
            </w:r>
            <w:r w:rsidRPr="000B70DE">
              <w:rPr>
                <w:rFonts w:eastAsiaTheme="minorEastAsia"/>
                <w:color w:val="000000"/>
                <w:sz w:val="24"/>
              </w:rPr>
              <w:t>图像帧</w:t>
            </w:r>
            <w:r w:rsidRPr="000B70DE">
              <w:rPr>
                <w:rFonts w:eastAsiaTheme="minorEastAsia" w:hint="eastAsia"/>
                <w:color w:val="000000"/>
                <w:sz w:val="24"/>
              </w:rPr>
              <w:t>[</w:t>
            </w:r>
            <w:r w:rsidRPr="000B70DE">
              <w:rPr>
                <w:rFonts w:eastAsiaTheme="minorEastAsia" w:hint="eastAsia"/>
                <w:color w:val="000000"/>
                <w:sz w:val="24"/>
              </w:rPr>
              <w:t>注</w:t>
            </w:r>
            <w:r w:rsidRPr="000B70DE">
              <w:rPr>
                <w:rFonts w:eastAsiaTheme="minorEastAsia" w:hint="eastAsia"/>
                <w:color w:val="000000"/>
                <w:sz w:val="24"/>
              </w:rPr>
              <w:t>1]</w:t>
            </w:r>
            <w:r w:rsidRPr="000B70DE">
              <w:rPr>
                <w:rFonts w:eastAsiaTheme="minorEastAsia"/>
                <w:color w:val="000000"/>
                <w:sz w:val="24"/>
              </w:rPr>
              <w:t>数量与</w:t>
            </w:r>
            <w:proofErr w:type="gramStart"/>
            <w:r w:rsidR="007B29FF" w:rsidRPr="000B70DE">
              <w:rPr>
                <w:rFonts w:eastAsiaTheme="minorEastAsia" w:hint="eastAsia"/>
                <w:color w:val="000000"/>
                <w:sz w:val="24"/>
              </w:rPr>
              <w:t>作品</w:t>
            </w:r>
            <w:r w:rsidRPr="000B70DE">
              <w:rPr>
                <w:rFonts w:eastAsiaTheme="minorEastAsia"/>
                <w:color w:val="000000"/>
                <w:sz w:val="24"/>
              </w:rPr>
              <w:t>总帧数</w:t>
            </w:r>
            <w:proofErr w:type="gramEnd"/>
            <w:r w:rsidRPr="000B70DE">
              <w:rPr>
                <w:rFonts w:eastAsiaTheme="minorEastAsia"/>
                <w:color w:val="000000"/>
                <w:sz w:val="24"/>
                <w:lang w:eastAsia="zh-Hans"/>
              </w:rPr>
              <w:t>之比</w:t>
            </w:r>
          </w:p>
        </w:tc>
      </w:tr>
      <w:tr w:rsidR="007E176D" w:rsidRPr="000B70DE" w14:paraId="57501A5B" w14:textId="77777777" w:rsidTr="00C71563">
        <w:trPr>
          <w:trHeight w:val="454"/>
        </w:trPr>
        <w:tc>
          <w:tcPr>
            <w:tcW w:w="479" w:type="pct"/>
            <w:shd w:val="clear" w:color="auto" w:fill="auto"/>
            <w:vAlign w:val="center"/>
          </w:tcPr>
          <w:p w14:paraId="0F64091F" w14:textId="77777777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4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BBE9FD7" w14:textId="77777777" w:rsidR="00D1059D" w:rsidRPr="000B70DE" w:rsidRDefault="00D1059D" w:rsidP="00C7156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 w:rsidRPr="000B70DE">
              <w:rPr>
                <w:rFonts w:eastAsiaTheme="minorEastAsia"/>
                <w:color w:val="000000"/>
                <w:sz w:val="24"/>
              </w:rPr>
              <w:t>高动态范围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2B06A9B6" w14:textId="724F96E7" w:rsidR="00D1059D" w:rsidRPr="000B70DE" w:rsidRDefault="00D1059D" w:rsidP="00C71563">
            <w:pPr>
              <w:jc w:val="left"/>
              <w:rPr>
                <w:rFonts w:eastAsiaTheme="minorEastAsia"/>
                <w:color w:val="000000"/>
                <w:spacing w:val="4"/>
                <w:sz w:val="24"/>
              </w:rPr>
            </w:pPr>
            <w:r w:rsidRPr="000B70DE">
              <w:rPr>
                <w:rFonts w:eastAsiaTheme="minorEastAsia"/>
                <w:color w:val="000000"/>
                <w:spacing w:val="4"/>
                <w:sz w:val="24"/>
              </w:rPr>
              <w:t>HDR</w:t>
            </w:r>
            <w:r w:rsidRPr="000B70DE">
              <w:rPr>
                <w:rFonts w:eastAsiaTheme="minorEastAsia" w:hint="eastAsia"/>
                <w:color w:val="000000"/>
                <w:spacing w:val="4"/>
                <w:sz w:val="24"/>
              </w:rPr>
              <w:t>图像帧</w:t>
            </w:r>
            <w:r w:rsidRPr="000B70DE">
              <w:rPr>
                <w:rFonts w:eastAsiaTheme="minorEastAsia"/>
                <w:color w:val="000000"/>
                <w:spacing w:val="4"/>
                <w:sz w:val="24"/>
              </w:rPr>
              <w:t>[</w:t>
            </w:r>
            <w:r w:rsidRPr="000B70DE">
              <w:rPr>
                <w:rFonts w:eastAsiaTheme="minorEastAsia" w:hint="eastAsia"/>
                <w:color w:val="000000"/>
                <w:spacing w:val="4"/>
                <w:sz w:val="24"/>
              </w:rPr>
              <w:t>注</w:t>
            </w:r>
            <w:r w:rsidRPr="000B70DE">
              <w:rPr>
                <w:rFonts w:eastAsiaTheme="minorEastAsia"/>
                <w:color w:val="000000"/>
                <w:spacing w:val="4"/>
                <w:sz w:val="24"/>
              </w:rPr>
              <w:t>2]</w:t>
            </w:r>
            <w:r w:rsidRPr="000B70DE">
              <w:rPr>
                <w:rFonts w:eastAsiaTheme="minorEastAsia" w:hint="eastAsia"/>
                <w:color w:val="000000"/>
                <w:spacing w:val="4"/>
                <w:sz w:val="24"/>
              </w:rPr>
              <w:t>数量与</w:t>
            </w:r>
            <w:proofErr w:type="gramStart"/>
            <w:r w:rsidR="007B29FF" w:rsidRPr="000B70DE">
              <w:rPr>
                <w:rFonts w:eastAsiaTheme="minorEastAsia" w:hint="eastAsia"/>
                <w:color w:val="000000"/>
                <w:spacing w:val="4"/>
                <w:sz w:val="24"/>
              </w:rPr>
              <w:t>作品</w:t>
            </w:r>
            <w:r w:rsidRPr="000B70DE">
              <w:rPr>
                <w:rFonts w:eastAsiaTheme="minorEastAsia" w:hint="eastAsia"/>
                <w:color w:val="000000"/>
                <w:spacing w:val="4"/>
                <w:sz w:val="24"/>
              </w:rPr>
              <w:t>总帧数</w:t>
            </w:r>
            <w:proofErr w:type="gramEnd"/>
            <w:r w:rsidRPr="000B70DE">
              <w:rPr>
                <w:rFonts w:eastAsiaTheme="minorEastAsia" w:hint="eastAsia"/>
                <w:color w:val="000000"/>
                <w:spacing w:val="4"/>
                <w:sz w:val="24"/>
                <w:lang w:eastAsia="zh-Hans"/>
              </w:rPr>
              <w:t>之比</w:t>
            </w:r>
          </w:p>
        </w:tc>
      </w:tr>
    </w:tbl>
    <w:p w14:paraId="380D44A3" w14:textId="78B946B8" w:rsidR="0032137B" w:rsidRPr="000B70DE" w:rsidRDefault="00D04880" w:rsidP="00C71563">
      <w:pPr>
        <w:spacing w:line="400" w:lineRule="exact"/>
        <w:rPr>
          <w:rFonts w:eastAsiaTheme="minorEastAsia"/>
          <w:color w:val="000000"/>
          <w:sz w:val="24"/>
        </w:rPr>
      </w:pPr>
      <w:r w:rsidRPr="000B70DE">
        <w:rPr>
          <w:rFonts w:eastAsiaTheme="minorEastAsia"/>
          <w:color w:val="000000"/>
          <w:sz w:val="24"/>
        </w:rPr>
        <w:t>注</w:t>
      </w:r>
      <w:r w:rsidRPr="000B70DE">
        <w:rPr>
          <w:rFonts w:eastAsiaTheme="minorEastAsia"/>
          <w:color w:val="000000"/>
          <w:sz w:val="24"/>
        </w:rPr>
        <w:t>1</w:t>
      </w:r>
      <w:r w:rsidRPr="000B70DE">
        <w:rPr>
          <w:rFonts w:eastAsiaTheme="minorEastAsia"/>
          <w:color w:val="000000"/>
          <w:sz w:val="24"/>
        </w:rPr>
        <w:t>：</w:t>
      </w:r>
      <w:r w:rsidRPr="000B70DE">
        <w:rPr>
          <w:rFonts w:asciiTheme="minorEastAsia" w:eastAsiaTheme="minorEastAsia" w:hAnsiTheme="minorEastAsia"/>
          <w:color w:val="000000"/>
          <w:sz w:val="24"/>
        </w:rPr>
        <w:t>“</w:t>
      </w:r>
      <w:r w:rsidRPr="000B70DE">
        <w:rPr>
          <w:rFonts w:eastAsiaTheme="minorEastAsia"/>
          <w:color w:val="000000"/>
          <w:sz w:val="24"/>
        </w:rPr>
        <w:t>BT.2020</w:t>
      </w:r>
      <w:r w:rsidRPr="000B70DE">
        <w:rPr>
          <w:rFonts w:eastAsiaTheme="minorEastAsia"/>
          <w:color w:val="000000"/>
          <w:sz w:val="24"/>
        </w:rPr>
        <w:t>图像帧</w:t>
      </w:r>
      <w:r w:rsidRPr="000B70DE">
        <w:rPr>
          <w:rFonts w:asciiTheme="minorEastAsia" w:eastAsiaTheme="minorEastAsia" w:hAnsiTheme="minorEastAsia"/>
          <w:color w:val="000000"/>
          <w:sz w:val="24"/>
        </w:rPr>
        <w:t>”</w:t>
      </w:r>
      <w:r w:rsidRPr="000B70DE">
        <w:rPr>
          <w:rFonts w:eastAsiaTheme="minorEastAsia"/>
          <w:color w:val="000000"/>
          <w:sz w:val="24"/>
        </w:rPr>
        <w:t>是指一帧图像内</w:t>
      </w:r>
      <w:r w:rsidR="00EE4915">
        <w:rPr>
          <w:rFonts w:eastAsiaTheme="minorEastAsia"/>
          <w:color w:val="000000"/>
          <w:sz w:val="24"/>
        </w:rPr>
        <w:t>超出</w:t>
      </w:r>
      <w:r w:rsidRPr="000B70DE">
        <w:rPr>
          <w:rFonts w:eastAsiaTheme="minorEastAsia"/>
          <w:color w:val="000000"/>
          <w:sz w:val="24"/>
        </w:rPr>
        <w:t>BT.</w:t>
      </w:r>
      <w:r w:rsidR="00EE4915">
        <w:rPr>
          <w:rFonts w:eastAsiaTheme="minorEastAsia" w:hint="eastAsia"/>
          <w:color w:val="000000"/>
          <w:sz w:val="24"/>
        </w:rPr>
        <w:t>709</w:t>
      </w:r>
      <w:r w:rsidR="00EE4915">
        <w:rPr>
          <w:rFonts w:eastAsiaTheme="minorEastAsia" w:hint="eastAsia"/>
          <w:color w:val="000000"/>
          <w:sz w:val="24"/>
        </w:rPr>
        <w:t>色域的</w:t>
      </w:r>
      <w:proofErr w:type="gramStart"/>
      <w:r w:rsidRPr="000B70DE">
        <w:rPr>
          <w:rFonts w:eastAsiaTheme="minorEastAsia"/>
          <w:color w:val="000000"/>
          <w:sz w:val="24"/>
        </w:rPr>
        <w:t>像素占</w:t>
      </w:r>
      <w:proofErr w:type="gramEnd"/>
      <w:r w:rsidRPr="000B70DE">
        <w:rPr>
          <w:rFonts w:eastAsiaTheme="minorEastAsia"/>
          <w:color w:val="000000"/>
          <w:sz w:val="24"/>
        </w:rPr>
        <w:t>比</w:t>
      </w:r>
      <w:r w:rsidR="008D5DF3">
        <w:rPr>
          <w:rFonts w:eastAsiaTheme="minorEastAsia"/>
          <w:color w:val="000000"/>
          <w:sz w:val="24"/>
        </w:rPr>
        <w:t>达到</w:t>
      </w:r>
      <w:r w:rsidRPr="000B70DE">
        <w:rPr>
          <w:rFonts w:eastAsiaTheme="minorEastAsia" w:hint="eastAsia"/>
          <w:color w:val="000000"/>
          <w:sz w:val="24"/>
        </w:rPr>
        <w:t>1%</w:t>
      </w:r>
      <w:r w:rsidRPr="000B70DE">
        <w:rPr>
          <w:rFonts w:eastAsiaTheme="minorEastAsia" w:hint="eastAsia"/>
          <w:color w:val="000000"/>
          <w:sz w:val="24"/>
        </w:rPr>
        <w:t>的图像帧。</w:t>
      </w:r>
    </w:p>
    <w:p w14:paraId="48347104" w14:textId="738E4C8E" w:rsidR="00863075" w:rsidRPr="007E176D" w:rsidRDefault="00D04880" w:rsidP="00C71563">
      <w:pPr>
        <w:spacing w:line="400" w:lineRule="exact"/>
        <w:rPr>
          <w:rFonts w:eastAsiaTheme="minorEastAsia"/>
          <w:color w:val="000000"/>
          <w:sz w:val="24"/>
        </w:rPr>
      </w:pPr>
      <w:r w:rsidRPr="000B70DE">
        <w:rPr>
          <w:rFonts w:eastAsiaTheme="minorEastAsia" w:hint="eastAsia"/>
          <w:color w:val="000000"/>
          <w:sz w:val="24"/>
        </w:rPr>
        <w:t>注</w:t>
      </w:r>
      <w:r w:rsidRPr="000B70DE">
        <w:rPr>
          <w:rFonts w:eastAsiaTheme="minorEastAsia" w:hint="eastAsia"/>
          <w:color w:val="000000"/>
          <w:sz w:val="24"/>
        </w:rPr>
        <w:t>2</w:t>
      </w:r>
      <w:r w:rsidRPr="000B70DE">
        <w:rPr>
          <w:rFonts w:eastAsiaTheme="minorEastAsia" w:hint="eastAsia"/>
          <w:color w:val="000000"/>
          <w:sz w:val="24"/>
        </w:rPr>
        <w:t>：“</w:t>
      </w:r>
      <w:r w:rsidRPr="000B70DE">
        <w:rPr>
          <w:rFonts w:eastAsiaTheme="minorEastAsia"/>
          <w:color w:val="000000"/>
          <w:sz w:val="24"/>
        </w:rPr>
        <w:t>HDR</w:t>
      </w:r>
      <w:r w:rsidRPr="000B70DE">
        <w:rPr>
          <w:rFonts w:eastAsiaTheme="minorEastAsia"/>
          <w:color w:val="000000"/>
          <w:sz w:val="24"/>
        </w:rPr>
        <w:t>图像帧</w:t>
      </w:r>
      <w:r w:rsidRPr="000B70DE">
        <w:rPr>
          <w:rFonts w:eastAsiaTheme="minorEastAsia" w:hint="eastAsia"/>
          <w:color w:val="000000"/>
          <w:sz w:val="24"/>
        </w:rPr>
        <w:t>”</w:t>
      </w:r>
      <w:r w:rsidRPr="000B70DE">
        <w:rPr>
          <w:rFonts w:eastAsiaTheme="minorEastAsia"/>
          <w:color w:val="000000"/>
          <w:sz w:val="24"/>
        </w:rPr>
        <w:t>是指一帧图像内亮度超过</w:t>
      </w:r>
      <w:r w:rsidRPr="000B70DE">
        <w:rPr>
          <w:rFonts w:eastAsiaTheme="minorEastAsia" w:hint="eastAsia"/>
          <w:color w:val="000000"/>
          <w:sz w:val="24"/>
        </w:rPr>
        <w:t>203</w:t>
      </w:r>
      <w:r w:rsidRPr="000B70DE">
        <w:rPr>
          <w:rFonts w:eastAsiaTheme="minorEastAsia" w:hint="eastAsia"/>
          <w:color w:val="000000"/>
          <w:kern w:val="0"/>
          <w:sz w:val="24"/>
        </w:rPr>
        <w:t>cd/m</w:t>
      </w:r>
      <w:r w:rsidRPr="000B70DE">
        <w:rPr>
          <w:rFonts w:eastAsiaTheme="minorEastAsia" w:hint="eastAsia"/>
          <w:color w:val="000000"/>
          <w:kern w:val="0"/>
          <w:sz w:val="24"/>
          <w:vertAlign w:val="superscript"/>
        </w:rPr>
        <w:t>2</w:t>
      </w:r>
      <w:r w:rsidRPr="000B70DE">
        <w:rPr>
          <w:rFonts w:hint="eastAsia"/>
          <w:color w:val="000000"/>
          <w:sz w:val="24"/>
        </w:rPr>
        <w:t>的</w:t>
      </w:r>
      <w:proofErr w:type="gramStart"/>
      <w:r w:rsidRPr="000B70DE">
        <w:rPr>
          <w:rFonts w:eastAsiaTheme="minorEastAsia"/>
          <w:color w:val="000000"/>
          <w:sz w:val="24"/>
        </w:rPr>
        <w:t>像素占</w:t>
      </w:r>
      <w:proofErr w:type="gramEnd"/>
      <w:r w:rsidRPr="000B70DE">
        <w:rPr>
          <w:rFonts w:eastAsiaTheme="minorEastAsia"/>
          <w:color w:val="000000"/>
          <w:sz w:val="24"/>
        </w:rPr>
        <w:t>比</w:t>
      </w:r>
      <w:r w:rsidR="008D5DF3">
        <w:rPr>
          <w:rFonts w:asciiTheme="minorEastAsia" w:eastAsiaTheme="minorEastAsia" w:hAnsiTheme="minorEastAsia" w:hint="eastAsia"/>
          <w:color w:val="000000"/>
          <w:sz w:val="24"/>
        </w:rPr>
        <w:t>达到</w:t>
      </w:r>
      <w:r w:rsidRPr="000B70DE">
        <w:rPr>
          <w:rFonts w:eastAsiaTheme="minorEastAsia" w:hint="eastAsia"/>
          <w:color w:val="000000"/>
          <w:sz w:val="24"/>
        </w:rPr>
        <w:t>1%</w:t>
      </w:r>
      <w:proofErr w:type="gramStart"/>
      <w:r w:rsidRPr="000B70DE">
        <w:rPr>
          <w:rFonts w:eastAsiaTheme="minorEastAsia" w:hint="eastAsia"/>
          <w:color w:val="000000"/>
          <w:sz w:val="24"/>
        </w:rPr>
        <w:t>且帧内</w:t>
      </w:r>
      <w:proofErr w:type="gramEnd"/>
      <w:r w:rsidRPr="000B70DE">
        <w:rPr>
          <w:rFonts w:eastAsiaTheme="minorEastAsia" w:hint="eastAsia"/>
          <w:color w:val="000000"/>
          <w:sz w:val="24"/>
        </w:rPr>
        <w:t>对比度</w:t>
      </w:r>
      <w:r w:rsidR="008D5DF3">
        <w:rPr>
          <w:rFonts w:asciiTheme="minorEastAsia" w:eastAsiaTheme="minorEastAsia" w:hAnsiTheme="minorEastAsia" w:hint="eastAsia"/>
          <w:color w:val="000000"/>
          <w:sz w:val="24"/>
        </w:rPr>
        <w:t>达到</w:t>
      </w:r>
      <w:r w:rsidRPr="000B70DE">
        <w:rPr>
          <w:rFonts w:eastAsiaTheme="minorEastAsia" w:hint="eastAsia"/>
          <w:color w:val="000000"/>
          <w:sz w:val="24"/>
        </w:rPr>
        <w:t>10000:1</w:t>
      </w:r>
      <w:r w:rsidRPr="000B70DE">
        <w:rPr>
          <w:rFonts w:eastAsiaTheme="minorEastAsia" w:hint="eastAsia"/>
          <w:color w:val="000000"/>
          <w:sz w:val="24"/>
        </w:rPr>
        <w:t>的图像帧。</w:t>
      </w:r>
    </w:p>
    <w:sectPr w:rsidR="00863075" w:rsidRPr="007E176D" w:rsidSect="00C71563">
      <w:footerReference w:type="default" r:id="rId9"/>
      <w:pgSz w:w="11906" w:h="16838"/>
      <w:pgMar w:top="1418" w:right="1797" w:bottom="1361" w:left="1797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0877" w14:textId="77777777" w:rsidR="00826606" w:rsidRDefault="00826606">
      <w:r>
        <w:separator/>
      </w:r>
    </w:p>
  </w:endnote>
  <w:endnote w:type="continuationSeparator" w:id="0">
    <w:p w14:paraId="642E37AB" w14:textId="77777777" w:rsidR="00826606" w:rsidRDefault="0082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2AF0" w14:textId="3A98A563" w:rsidR="0032137B" w:rsidRDefault="00D04880">
    <w:pPr>
      <w:pStyle w:val="af0"/>
      <w:jc w:val="center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 \* MERGEFORMAT </w:instrText>
    </w:r>
    <w:r>
      <w:rPr>
        <w:rFonts w:ascii="Times New Roman"/>
      </w:rPr>
      <w:fldChar w:fldCharType="separate"/>
    </w:r>
    <w:r w:rsidR="002E4CA6">
      <w:rPr>
        <w:rFonts w:ascii="Times New Roman"/>
        <w:noProof/>
      </w:rPr>
      <w:t>1</w:t>
    </w:r>
    <w:r>
      <w:rPr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553A" w14:textId="77777777" w:rsidR="00826606" w:rsidRDefault="00826606">
      <w:r>
        <w:separator/>
      </w:r>
    </w:p>
  </w:footnote>
  <w:footnote w:type="continuationSeparator" w:id="0">
    <w:p w14:paraId="5246BF95" w14:textId="77777777" w:rsidR="00826606" w:rsidRDefault="0082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439"/>
    <w:multiLevelType w:val="multilevel"/>
    <w:tmpl w:val="0BF85439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suff w:val="space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E2B46"/>
    <w:multiLevelType w:val="multilevel"/>
    <w:tmpl w:val="0DDE2B46"/>
    <w:lvl w:ilvl="0">
      <w:start w:val="1"/>
      <w:numFmt w:val="lowerLetter"/>
      <w:pStyle w:val="a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2" w15:restartNumberingAfterBreak="0">
    <w:nsid w:val="1A625CB1"/>
    <w:multiLevelType w:val="multilevel"/>
    <w:tmpl w:val="32E87CF8"/>
    <w:lvl w:ilvl="0">
      <w:start w:val="1"/>
      <w:numFmt w:val="decimal"/>
      <w:lvlText w:val="%1. "/>
      <w:lvlJc w:val="left"/>
      <w:pPr>
        <w:ind w:left="440" w:hanging="440"/>
      </w:pPr>
      <w:rPr>
        <w:rFonts w:hint="eastAsia"/>
        <w:b/>
      </w:rPr>
    </w:lvl>
    <w:lvl w:ilvl="1">
      <w:start w:val="1"/>
      <w:numFmt w:val="decimal"/>
      <w:suff w:val="space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871042"/>
    <w:multiLevelType w:val="hybridMultilevel"/>
    <w:tmpl w:val="6EF8AE58"/>
    <w:lvl w:ilvl="0" w:tplc="EAE0553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D895341"/>
    <w:multiLevelType w:val="multilevel"/>
    <w:tmpl w:val="32E87CF8"/>
    <w:lvl w:ilvl="0">
      <w:start w:val="1"/>
      <w:numFmt w:val="decimal"/>
      <w:lvlText w:val="%1. "/>
      <w:lvlJc w:val="left"/>
      <w:pPr>
        <w:ind w:left="440" w:hanging="440"/>
      </w:pPr>
      <w:rPr>
        <w:rFonts w:hint="eastAsia"/>
        <w:b/>
      </w:rPr>
    </w:lvl>
    <w:lvl w:ilvl="1">
      <w:start w:val="1"/>
      <w:numFmt w:val="decimal"/>
      <w:suff w:val="space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chineseCountingThousand"/>
      <w:pStyle w:val="a0"/>
      <w:lvlText w:val="%1、"/>
      <w:lvlJc w:val="left"/>
      <w:pPr>
        <w:ind w:left="2552" w:firstLine="0"/>
      </w:pPr>
      <w:rPr>
        <w:rFonts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5614077"/>
    <w:multiLevelType w:val="multilevel"/>
    <w:tmpl w:val="25614077"/>
    <w:lvl w:ilvl="0">
      <w:start w:val="1"/>
      <w:numFmt w:val="lowerLetter"/>
      <w:pStyle w:val="a2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 w15:restartNumberingAfterBreak="0">
    <w:nsid w:val="5EF6485A"/>
    <w:multiLevelType w:val="hybridMultilevel"/>
    <w:tmpl w:val="B00EA5A6"/>
    <w:lvl w:ilvl="0" w:tplc="3364E4AE">
      <w:start w:val="1"/>
      <w:numFmt w:val="decimal"/>
      <w:lvlText w:val="%1）"/>
      <w:lvlJc w:val="left"/>
      <w:pPr>
        <w:ind w:left="900" w:hanging="420"/>
      </w:pPr>
      <w:rPr>
        <w:rFonts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E7661AC"/>
    <w:multiLevelType w:val="multilevel"/>
    <w:tmpl w:val="6E7661AC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D1903E5"/>
    <w:multiLevelType w:val="multilevel"/>
    <w:tmpl w:val="7D1903E5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89"/>
    <w:rsid w:val="D3EB915D"/>
    <w:rsid w:val="000006E8"/>
    <w:rsid w:val="000007EE"/>
    <w:rsid w:val="00001D7E"/>
    <w:rsid w:val="00001DB2"/>
    <w:rsid w:val="000024FA"/>
    <w:rsid w:val="00003991"/>
    <w:rsid w:val="00013616"/>
    <w:rsid w:val="00016402"/>
    <w:rsid w:val="000172EC"/>
    <w:rsid w:val="00022A83"/>
    <w:rsid w:val="000236ED"/>
    <w:rsid w:val="000244DE"/>
    <w:rsid w:val="000363A5"/>
    <w:rsid w:val="00037823"/>
    <w:rsid w:val="000379BB"/>
    <w:rsid w:val="00037B89"/>
    <w:rsid w:val="00043190"/>
    <w:rsid w:val="00052A1E"/>
    <w:rsid w:val="00053535"/>
    <w:rsid w:val="000543F8"/>
    <w:rsid w:val="00055530"/>
    <w:rsid w:val="00056B60"/>
    <w:rsid w:val="0005767E"/>
    <w:rsid w:val="00057DF7"/>
    <w:rsid w:val="000618B8"/>
    <w:rsid w:val="00062BA6"/>
    <w:rsid w:val="00065DE2"/>
    <w:rsid w:val="0007010C"/>
    <w:rsid w:val="000717DE"/>
    <w:rsid w:val="00071C73"/>
    <w:rsid w:val="000720D3"/>
    <w:rsid w:val="000740B7"/>
    <w:rsid w:val="00074BC1"/>
    <w:rsid w:val="00080A41"/>
    <w:rsid w:val="00084571"/>
    <w:rsid w:val="0008631E"/>
    <w:rsid w:val="00086396"/>
    <w:rsid w:val="000866B2"/>
    <w:rsid w:val="00087255"/>
    <w:rsid w:val="00087437"/>
    <w:rsid w:val="00087EB8"/>
    <w:rsid w:val="000934B6"/>
    <w:rsid w:val="00094ADD"/>
    <w:rsid w:val="00097C59"/>
    <w:rsid w:val="000A1FBB"/>
    <w:rsid w:val="000A2D58"/>
    <w:rsid w:val="000A7E12"/>
    <w:rsid w:val="000B5370"/>
    <w:rsid w:val="000B6933"/>
    <w:rsid w:val="000B70DE"/>
    <w:rsid w:val="000C115A"/>
    <w:rsid w:val="000C24F6"/>
    <w:rsid w:val="000C2594"/>
    <w:rsid w:val="000C3E46"/>
    <w:rsid w:val="000D0DC7"/>
    <w:rsid w:val="000D3986"/>
    <w:rsid w:val="000D498A"/>
    <w:rsid w:val="000D516D"/>
    <w:rsid w:val="000D52CE"/>
    <w:rsid w:val="000D77AE"/>
    <w:rsid w:val="000E0010"/>
    <w:rsid w:val="000E0571"/>
    <w:rsid w:val="000E0F16"/>
    <w:rsid w:val="000E1FAE"/>
    <w:rsid w:val="000E37D4"/>
    <w:rsid w:val="000E439D"/>
    <w:rsid w:val="000E72C5"/>
    <w:rsid w:val="000E7D3D"/>
    <w:rsid w:val="000F1DD1"/>
    <w:rsid w:val="00100E56"/>
    <w:rsid w:val="00101FCD"/>
    <w:rsid w:val="00103831"/>
    <w:rsid w:val="00104E09"/>
    <w:rsid w:val="001058EE"/>
    <w:rsid w:val="001075BC"/>
    <w:rsid w:val="00113AE0"/>
    <w:rsid w:val="0011794B"/>
    <w:rsid w:val="00124D4E"/>
    <w:rsid w:val="0012769C"/>
    <w:rsid w:val="00130643"/>
    <w:rsid w:val="00131121"/>
    <w:rsid w:val="001317FA"/>
    <w:rsid w:val="001319EC"/>
    <w:rsid w:val="00132E18"/>
    <w:rsid w:val="00133782"/>
    <w:rsid w:val="00134D58"/>
    <w:rsid w:val="00156256"/>
    <w:rsid w:val="00156CAA"/>
    <w:rsid w:val="00157F63"/>
    <w:rsid w:val="00166A2F"/>
    <w:rsid w:val="001678CE"/>
    <w:rsid w:val="001729BF"/>
    <w:rsid w:val="0017704F"/>
    <w:rsid w:val="00180CA7"/>
    <w:rsid w:val="00181E69"/>
    <w:rsid w:val="001840D4"/>
    <w:rsid w:val="00184865"/>
    <w:rsid w:val="0019001B"/>
    <w:rsid w:val="001A2A8E"/>
    <w:rsid w:val="001A3376"/>
    <w:rsid w:val="001A3643"/>
    <w:rsid w:val="001A58AB"/>
    <w:rsid w:val="001A5D31"/>
    <w:rsid w:val="001A7010"/>
    <w:rsid w:val="001A7520"/>
    <w:rsid w:val="001B0BFA"/>
    <w:rsid w:val="001B24E4"/>
    <w:rsid w:val="001B28F1"/>
    <w:rsid w:val="001B3F20"/>
    <w:rsid w:val="001B4419"/>
    <w:rsid w:val="001C2894"/>
    <w:rsid w:val="001C3D5E"/>
    <w:rsid w:val="001C608C"/>
    <w:rsid w:val="001D0891"/>
    <w:rsid w:val="001D0BA7"/>
    <w:rsid w:val="001E3F92"/>
    <w:rsid w:val="001E5B9D"/>
    <w:rsid w:val="001F09FD"/>
    <w:rsid w:val="001F2D0D"/>
    <w:rsid w:val="001F3D87"/>
    <w:rsid w:val="001F76C2"/>
    <w:rsid w:val="00200C29"/>
    <w:rsid w:val="0020230B"/>
    <w:rsid w:val="00202535"/>
    <w:rsid w:val="00204F9E"/>
    <w:rsid w:val="00206B59"/>
    <w:rsid w:val="00210F83"/>
    <w:rsid w:val="00216814"/>
    <w:rsid w:val="002220C8"/>
    <w:rsid w:val="00222C18"/>
    <w:rsid w:val="002240A3"/>
    <w:rsid w:val="002327FD"/>
    <w:rsid w:val="00236721"/>
    <w:rsid w:val="00237B93"/>
    <w:rsid w:val="00237FF6"/>
    <w:rsid w:val="00241E3F"/>
    <w:rsid w:val="00242EA4"/>
    <w:rsid w:val="00246E7A"/>
    <w:rsid w:val="002504FA"/>
    <w:rsid w:val="0025422A"/>
    <w:rsid w:val="002547F2"/>
    <w:rsid w:val="00255C3F"/>
    <w:rsid w:val="0025766C"/>
    <w:rsid w:val="00261537"/>
    <w:rsid w:val="00261A1C"/>
    <w:rsid w:val="0026447D"/>
    <w:rsid w:val="00264F9C"/>
    <w:rsid w:val="002660EF"/>
    <w:rsid w:val="002744D6"/>
    <w:rsid w:val="00274B5A"/>
    <w:rsid w:val="00275934"/>
    <w:rsid w:val="002761E7"/>
    <w:rsid w:val="002768C0"/>
    <w:rsid w:val="00276DF2"/>
    <w:rsid w:val="00280128"/>
    <w:rsid w:val="002809B0"/>
    <w:rsid w:val="00281506"/>
    <w:rsid w:val="002852CB"/>
    <w:rsid w:val="002901FF"/>
    <w:rsid w:val="002A0DD5"/>
    <w:rsid w:val="002B0D66"/>
    <w:rsid w:val="002B1784"/>
    <w:rsid w:val="002B5B35"/>
    <w:rsid w:val="002C18AB"/>
    <w:rsid w:val="002C1A1C"/>
    <w:rsid w:val="002C28C6"/>
    <w:rsid w:val="002C51A4"/>
    <w:rsid w:val="002C7151"/>
    <w:rsid w:val="002C7795"/>
    <w:rsid w:val="002C7B4B"/>
    <w:rsid w:val="002D4F7C"/>
    <w:rsid w:val="002D67F8"/>
    <w:rsid w:val="002E0130"/>
    <w:rsid w:val="002E396F"/>
    <w:rsid w:val="002E4CA6"/>
    <w:rsid w:val="002E4E7E"/>
    <w:rsid w:val="002E712C"/>
    <w:rsid w:val="002E7FF7"/>
    <w:rsid w:val="002F586C"/>
    <w:rsid w:val="0030056F"/>
    <w:rsid w:val="00300C47"/>
    <w:rsid w:val="00301610"/>
    <w:rsid w:val="0030193D"/>
    <w:rsid w:val="00304192"/>
    <w:rsid w:val="003055E3"/>
    <w:rsid w:val="00307BE1"/>
    <w:rsid w:val="00312918"/>
    <w:rsid w:val="003156EA"/>
    <w:rsid w:val="0032137B"/>
    <w:rsid w:val="00322573"/>
    <w:rsid w:val="003275E3"/>
    <w:rsid w:val="003429F9"/>
    <w:rsid w:val="00342A53"/>
    <w:rsid w:val="00343076"/>
    <w:rsid w:val="00343866"/>
    <w:rsid w:val="0034411C"/>
    <w:rsid w:val="00344321"/>
    <w:rsid w:val="00345DF3"/>
    <w:rsid w:val="003467EF"/>
    <w:rsid w:val="00354DB0"/>
    <w:rsid w:val="00362B09"/>
    <w:rsid w:val="00367133"/>
    <w:rsid w:val="00370B31"/>
    <w:rsid w:val="00370EEB"/>
    <w:rsid w:val="00372DEB"/>
    <w:rsid w:val="00374719"/>
    <w:rsid w:val="003766BF"/>
    <w:rsid w:val="003803E5"/>
    <w:rsid w:val="00382188"/>
    <w:rsid w:val="00390ADC"/>
    <w:rsid w:val="00393165"/>
    <w:rsid w:val="00393580"/>
    <w:rsid w:val="00397B3A"/>
    <w:rsid w:val="003A0F84"/>
    <w:rsid w:val="003A1820"/>
    <w:rsid w:val="003A2E8C"/>
    <w:rsid w:val="003A68B9"/>
    <w:rsid w:val="003B24A2"/>
    <w:rsid w:val="003B35A5"/>
    <w:rsid w:val="003B567A"/>
    <w:rsid w:val="003B6E9C"/>
    <w:rsid w:val="003C3F02"/>
    <w:rsid w:val="003C3FBF"/>
    <w:rsid w:val="003D16DB"/>
    <w:rsid w:val="003D2A7D"/>
    <w:rsid w:val="003D51C5"/>
    <w:rsid w:val="003D6451"/>
    <w:rsid w:val="003D6A5B"/>
    <w:rsid w:val="003D6E4D"/>
    <w:rsid w:val="003E626D"/>
    <w:rsid w:val="003F098E"/>
    <w:rsid w:val="003F41D3"/>
    <w:rsid w:val="0040476A"/>
    <w:rsid w:val="004168EB"/>
    <w:rsid w:val="00421A27"/>
    <w:rsid w:val="00424F4F"/>
    <w:rsid w:val="00426F5D"/>
    <w:rsid w:val="00427296"/>
    <w:rsid w:val="004305BD"/>
    <w:rsid w:val="004312C5"/>
    <w:rsid w:val="00433827"/>
    <w:rsid w:val="00440E41"/>
    <w:rsid w:val="00441D20"/>
    <w:rsid w:val="004420AD"/>
    <w:rsid w:val="004420E1"/>
    <w:rsid w:val="00444341"/>
    <w:rsid w:val="004474B1"/>
    <w:rsid w:val="00451E6A"/>
    <w:rsid w:val="004537FF"/>
    <w:rsid w:val="00454CD1"/>
    <w:rsid w:val="004575B9"/>
    <w:rsid w:val="00460600"/>
    <w:rsid w:val="0046321C"/>
    <w:rsid w:val="004653E1"/>
    <w:rsid w:val="004656FA"/>
    <w:rsid w:val="004669FF"/>
    <w:rsid w:val="00467F22"/>
    <w:rsid w:val="004721A8"/>
    <w:rsid w:val="004851B1"/>
    <w:rsid w:val="004900B0"/>
    <w:rsid w:val="0049050F"/>
    <w:rsid w:val="0049061F"/>
    <w:rsid w:val="00491B3B"/>
    <w:rsid w:val="00492101"/>
    <w:rsid w:val="0049291D"/>
    <w:rsid w:val="0049364C"/>
    <w:rsid w:val="00495F6D"/>
    <w:rsid w:val="0049632A"/>
    <w:rsid w:val="00496824"/>
    <w:rsid w:val="004A32BB"/>
    <w:rsid w:val="004A34A7"/>
    <w:rsid w:val="004A3CDC"/>
    <w:rsid w:val="004A4C68"/>
    <w:rsid w:val="004A74FE"/>
    <w:rsid w:val="004B6D51"/>
    <w:rsid w:val="004C1B4F"/>
    <w:rsid w:val="004C7046"/>
    <w:rsid w:val="004D1A00"/>
    <w:rsid w:val="004E2753"/>
    <w:rsid w:val="004E2F75"/>
    <w:rsid w:val="004E55E4"/>
    <w:rsid w:val="004E6E8E"/>
    <w:rsid w:val="004F55A0"/>
    <w:rsid w:val="005003C3"/>
    <w:rsid w:val="00503F75"/>
    <w:rsid w:val="00504414"/>
    <w:rsid w:val="00514A5B"/>
    <w:rsid w:val="00516CBD"/>
    <w:rsid w:val="005205B0"/>
    <w:rsid w:val="00521EB7"/>
    <w:rsid w:val="00522C60"/>
    <w:rsid w:val="00522F9D"/>
    <w:rsid w:val="00540407"/>
    <w:rsid w:val="005500E8"/>
    <w:rsid w:val="0055748F"/>
    <w:rsid w:val="005724A5"/>
    <w:rsid w:val="0057441D"/>
    <w:rsid w:val="005751F8"/>
    <w:rsid w:val="00577675"/>
    <w:rsid w:val="0057770A"/>
    <w:rsid w:val="00582704"/>
    <w:rsid w:val="00582DE8"/>
    <w:rsid w:val="0059189D"/>
    <w:rsid w:val="00593A22"/>
    <w:rsid w:val="00597D93"/>
    <w:rsid w:val="005A0D17"/>
    <w:rsid w:val="005B2313"/>
    <w:rsid w:val="005B4105"/>
    <w:rsid w:val="005B5BBD"/>
    <w:rsid w:val="005C5B61"/>
    <w:rsid w:val="005C67AB"/>
    <w:rsid w:val="005C7B0D"/>
    <w:rsid w:val="005D27F9"/>
    <w:rsid w:val="005D2B72"/>
    <w:rsid w:val="005E153F"/>
    <w:rsid w:val="005E47DF"/>
    <w:rsid w:val="005F44A8"/>
    <w:rsid w:val="00601E3D"/>
    <w:rsid w:val="006028BC"/>
    <w:rsid w:val="00605E96"/>
    <w:rsid w:val="00606B50"/>
    <w:rsid w:val="0061225F"/>
    <w:rsid w:val="006143C6"/>
    <w:rsid w:val="00621997"/>
    <w:rsid w:val="00621A2E"/>
    <w:rsid w:val="0062756F"/>
    <w:rsid w:val="00633D5B"/>
    <w:rsid w:val="00637F94"/>
    <w:rsid w:val="00642A80"/>
    <w:rsid w:val="00642F7C"/>
    <w:rsid w:val="00645A84"/>
    <w:rsid w:val="006465ED"/>
    <w:rsid w:val="0065072A"/>
    <w:rsid w:val="006649BB"/>
    <w:rsid w:val="00665E3B"/>
    <w:rsid w:val="00675869"/>
    <w:rsid w:val="00680302"/>
    <w:rsid w:val="006813CC"/>
    <w:rsid w:val="00685786"/>
    <w:rsid w:val="0069198C"/>
    <w:rsid w:val="006957FA"/>
    <w:rsid w:val="006962C0"/>
    <w:rsid w:val="00696F8F"/>
    <w:rsid w:val="006A2D31"/>
    <w:rsid w:val="006A439E"/>
    <w:rsid w:val="006B1A58"/>
    <w:rsid w:val="006B489D"/>
    <w:rsid w:val="006D0C69"/>
    <w:rsid w:val="006D0DBB"/>
    <w:rsid w:val="006D285C"/>
    <w:rsid w:val="006D31A8"/>
    <w:rsid w:val="006D4113"/>
    <w:rsid w:val="006D6D76"/>
    <w:rsid w:val="006E0044"/>
    <w:rsid w:val="006E1027"/>
    <w:rsid w:val="006E1325"/>
    <w:rsid w:val="006E2A9C"/>
    <w:rsid w:val="006E5164"/>
    <w:rsid w:val="006F6394"/>
    <w:rsid w:val="007004A3"/>
    <w:rsid w:val="00700583"/>
    <w:rsid w:val="00702433"/>
    <w:rsid w:val="007051F2"/>
    <w:rsid w:val="00706D57"/>
    <w:rsid w:val="007107DF"/>
    <w:rsid w:val="00711D0C"/>
    <w:rsid w:val="0071748B"/>
    <w:rsid w:val="00720925"/>
    <w:rsid w:val="00726CBE"/>
    <w:rsid w:val="007303C6"/>
    <w:rsid w:val="00730C6C"/>
    <w:rsid w:val="00731C37"/>
    <w:rsid w:val="00732872"/>
    <w:rsid w:val="00733AC4"/>
    <w:rsid w:val="00735876"/>
    <w:rsid w:val="00740AA7"/>
    <w:rsid w:val="0074571C"/>
    <w:rsid w:val="00746232"/>
    <w:rsid w:val="00747AB3"/>
    <w:rsid w:val="00750AAC"/>
    <w:rsid w:val="00772497"/>
    <w:rsid w:val="00772D56"/>
    <w:rsid w:val="00772D6E"/>
    <w:rsid w:val="007730A6"/>
    <w:rsid w:val="007730F4"/>
    <w:rsid w:val="007744FB"/>
    <w:rsid w:val="0077531E"/>
    <w:rsid w:val="00776308"/>
    <w:rsid w:val="007773E4"/>
    <w:rsid w:val="00785665"/>
    <w:rsid w:val="00786003"/>
    <w:rsid w:val="00786D77"/>
    <w:rsid w:val="00786E53"/>
    <w:rsid w:val="00794731"/>
    <w:rsid w:val="00797AA0"/>
    <w:rsid w:val="00797E6B"/>
    <w:rsid w:val="007A6479"/>
    <w:rsid w:val="007A64C2"/>
    <w:rsid w:val="007A6E1C"/>
    <w:rsid w:val="007B298B"/>
    <w:rsid w:val="007B29FF"/>
    <w:rsid w:val="007C53E5"/>
    <w:rsid w:val="007C6C68"/>
    <w:rsid w:val="007D258D"/>
    <w:rsid w:val="007D3A18"/>
    <w:rsid w:val="007E0F9C"/>
    <w:rsid w:val="007E176D"/>
    <w:rsid w:val="007E1E84"/>
    <w:rsid w:val="007E6396"/>
    <w:rsid w:val="007E6908"/>
    <w:rsid w:val="007F12C4"/>
    <w:rsid w:val="007F403D"/>
    <w:rsid w:val="007F472D"/>
    <w:rsid w:val="00801D02"/>
    <w:rsid w:val="0080448F"/>
    <w:rsid w:val="00813CE0"/>
    <w:rsid w:val="00813DF1"/>
    <w:rsid w:val="0082267B"/>
    <w:rsid w:val="00824DBC"/>
    <w:rsid w:val="00826606"/>
    <w:rsid w:val="00830102"/>
    <w:rsid w:val="00833C8F"/>
    <w:rsid w:val="00833E07"/>
    <w:rsid w:val="00834AE8"/>
    <w:rsid w:val="0083649B"/>
    <w:rsid w:val="00837495"/>
    <w:rsid w:val="00841DDC"/>
    <w:rsid w:val="00842316"/>
    <w:rsid w:val="0084386F"/>
    <w:rsid w:val="0084552A"/>
    <w:rsid w:val="00850146"/>
    <w:rsid w:val="00850246"/>
    <w:rsid w:val="00851E04"/>
    <w:rsid w:val="0085209F"/>
    <w:rsid w:val="00856566"/>
    <w:rsid w:val="00856C92"/>
    <w:rsid w:val="008572CB"/>
    <w:rsid w:val="00863075"/>
    <w:rsid w:val="00864CBE"/>
    <w:rsid w:val="0086537A"/>
    <w:rsid w:val="00867E8C"/>
    <w:rsid w:val="00871819"/>
    <w:rsid w:val="0087505A"/>
    <w:rsid w:val="00880537"/>
    <w:rsid w:val="00881F23"/>
    <w:rsid w:val="008902AD"/>
    <w:rsid w:val="00894EF9"/>
    <w:rsid w:val="00895AA6"/>
    <w:rsid w:val="008960C1"/>
    <w:rsid w:val="008A5E93"/>
    <w:rsid w:val="008A74D9"/>
    <w:rsid w:val="008A7A5E"/>
    <w:rsid w:val="008B0B3E"/>
    <w:rsid w:val="008B161F"/>
    <w:rsid w:val="008B6D55"/>
    <w:rsid w:val="008C1825"/>
    <w:rsid w:val="008C33C2"/>
    <w:rsid w:val="008C3741"/>
    <w:rsid w:val="008C4902"/>
    <w:rsid w:val="008C5A43"/>
    <w:rsid w:val="008C5B6A"/>
    <w:rsid w:val="008C6B1D"/>
    <w:rsid w:val="008C7ED8"/>
    <w:rsid w:val="008C7F96"/>
    <w:rsid w:val="008D1293"/>
    <w:rsid w:val="008D169D"/>
    <w:rsid w:val="008D55D5"/>
    <w:rsid w:val="008D5DF3"/>
    <w:rsid w:val="008D61E6"/>
    <w:rsid w:val="008D72AE"/>
    <w:rsid w:val="008D7E2C"/>
    <w:rsid w:val="008E40C9"/>
    <w:rsid w:val="008E6EE4"/>
    <w:rsid w:val="008F3A17"/>
    <w:rsid w:val="00900C3D"/>
    <w:rsid w:val="009029A5"/>
    <w:rsid w:val="00902A0A"/>
    <w:rsid w:val="00903026"/>
    <w:rsid w:val="00903A83"/>
    <w:rsid w:val="0090478F"/>
    <w:rsid w:val="00905C98"/>
    <w:rsid w:val="00907A75"/>
    <w:rsid w:val="00907C63"/>
    <w:rsid w:val="00911636"/>
    <w:rsid w:val="009145E8"/>
    <w:rsid w:val="00915425"/>
    <w:rsid w:val="009175CA"/>
    <w:rsid w:val="00917B0C"/>
    <w:rsid w:val="00920EB3"/>
    <w:rsid w:val="00921566"/>
    <w:rsid w:val="00922201"/>
    <w:rsid w:val="0092432C"/>
    <w:rsid w:val="00926167"/>
    <w:rsid w:val="00927165"/>
    <w:rsid w:val="00927DD3"/>
    <w:rsid w:val="009300BE"/>
    <w:rsid w:val="00935AF2"/>
    <w:rsid w:val="00941E9D"/>
    <w:rsid w:val="00942534"/>
    <w:rsid w:val="0094453D"/>
    <w:rsid w:val="00945D51"/>
    <w:rsid w:val="00946B22"/>
    <w:rsid w:val="00947899"/>
    <w:rsid w:val="00947E31"/>
    <w:rsid w:val="00955B90"/>
    <w:rsid w:val="009604CB"/>
    <w:rsid w:val="00962D82"/>
    <w:rsid w:val="00967682"/>
    <w:rsid w:val="009755A0"/>
    <w:rsid w:val="009762F8"/>
    <w:rsid w:val="009829D5"/>
    <w:rsid w:val="00984ACE"/>
    <w:rsid w:val="00985A39"/>
    <w:rsid w:val="009936CB"/>
    <w:rsid w:val="009977DD"/>
    <w:rsid w:val="009A1B67"/>
    <w:rsid w:val="009A3A36"/>
    <w:rsid w:val="009A4B96"/>
    <w:rsid w:val="009A6419"/>
    <w:rsid w:val="009B20D8"/>
    <w:rsid w:val="009B28F3"/>
    <w:rsid w:val="009C4098"/>
    <w:rsid w:val="009C6023"/>
    <w:rsid w:val="009C72B2"/>
    <w:rsid w:val="009D3217"/>
    <w:rsid w:val="009D4AE3"/>
    <w:rsid w:val="009D7664"/>
    <w:rsid w:val="009E0FC1"/>
    <w:rsid w:val="009E629A"/>
    <w:rsid w:val="009F02E3"/>
    <w:rsid w:val="009F1080"/>
    <w:rsid w:val="009F152E"/>
    <w:rsid w:val="009F2B23"/>
    <w:rsid w:val="009F684E"/>
    <w:rsid w:val="00A01AE6"/>
    <w:rsid w:val="00A03BA4"/>
    <w:rsid w:val="00A06620"/>
    <w:rsid w:val="00A145C9"/>
    <w:rsid w:val="00A149E4"/>
    <w:rsid w:val="00A176FB"/>
    <w:rsid w:val="00A22719"/>
    <w:rsid w:val="00A257AA"/>
    <w:rsid w:val="00A3452E"/>
    <w:rsid w:val="00A35DF9"/>
    <w:rsid w:val="00A37D2F"/>
    <w:rsid w:val="00A40CEC"/>
    <w:rsid w:val="00A4316A"/>
    <w:rsid w:val="00A4621D"/>
    <w:rsid w:val="00A46BC6"/>
    <w:rsid w:val="00A4785C"/>
    <w:rsid w:val="00A51B46"/>
    <w:rsid w:val="00A51DB2"/>
    <w:rsid w:val="00A53E6A"/>
    <w:rsid w:val="00A55FCB"/>
    <w:rsid w:val="00A56D2F"/>
    <w:rsid w:val="00A6277D"/>
    <w:rsid w:val="00A657AE"/>
    <w:rsid w:val="00A77733"/>
    <w:rsid w:val="00A91151"/>
    <w:rsid w:val="00A94A58"/>
    <w:rsid w:val="00AA73D4"/>
    <w:rsid w:val="00AA7517"/>
    <w:rsid w:val="00AB26FF"/>
    <w:rsid w:val="00AB5107"/>
    <w:rsid w:val="00AC181A"/>
    <w:rsid w:val="00AD3ADA"/>
    <w:rsid w:val="00AD6A7F"/>
    <w:rsid w:val="00AD79C9"/>
    <w:rsid w:val="00AE2897"/>
    <w:rsid w:val="00AE2BF9"/>
    <w:rsid w:val="00AE638B"/>
    <w:rsid w:val="00AF1293"/>
    <w:rsid w:val="00AF2777"/>
    <w:rsid w:val="00AF3793"/>
    <w:rsid w:val="00AF4B2A"/>
    <w:rsid w:val="00AF6A7F"/>
    <w:rsid w:val="00B01A7D"/>
    <w:rsid w:val="00B01C55"/>
    <w:rsid w:val="00B05EAD"/>
    <w:rsid w:val="00B14DA0"/>
    <w:rsid w:val="00B20D0A"/>
    <w:rsid w:val="00B23F17"/>
    <w:rsid w:val="00B24191"/>
    <w:rsid w:val="00B24563"/>
    <w:rsid w:val="00B3044F"/>
    <w:rsid w:val="00B32ABE"/>
    <w:rsid w:val="00B43219"/>
    <w:rsid w:val="00B43AF7"/>
    <w:rsid w:val="00B451AE"/>
    <w:rsid w:val="00B465DA"/>
    <w:rsid w:val="00B54F7D"/>
    <w:rsid w:val="00B555C3"/>
    <w:rsid w:val="00B56336"/>
    <w:rsid w:val="00B62B43"/>
    <w:rsid w:val="00B70A26"/>
    <w:rsid w:val="00B724AC"/>
    <w:rsid w:val="00B73BF2"/>
    <w:rsid w:val="00B74B1D"/>
    <w:rsid w:val="00B81B31"/>
    <w:rsid w:val="00B87DAD"/>
    <w:rsid w:val="00B9003E"/>
    <w:rsid w:val="00B90382"/>
    <w:rsid w:val="00B9328D"/>
    <w:rsid w:val="00B94583"/>
    <w:rsid w:val="00BA1544"/>
    <w:rsid w:val="00BA741B"/>
    <w:rsid w:val="00BA77D3"/>
    <w:rsid w:val="00BB1DF9"/>
    <w:rsid w:val="00BB3903"/>
    <w:rsid w:val="00BC3C9F"/>
    <w:rsid w:val="00BC7C58"/>
    <w:rsid w:val="00BD0BC9"/>
    <w:rsid w:val="00BD4C3A"/>
    <w:rsid w:val="00BD75FD"/>
    <w:rsid w:val="00BF0D67"/>
    <w:rsid w:val="00BF103C"/>
    <w:rsid w:val="00BF656C"/>
    <w:rsid w:val="00BF6743"/>
    <w:rsid w:val="00C054C1"/>
    <w:rsid w:val="00C10A3D"/>
    <w:rsid w:val="00C1163E"/>
    <w:rsid w:val="00C12233"/>
    <w:rsid w:val="00C12C91"/>
    <w:rsid w:val="00C1354D"/>
    <w:rsid w:val="00C1361D"/>
    <w:rsid w:val="00C17BB6"/>
    <w:rsid w:val="00C17FEE"/>
    <w:rsid w:val="00C26D64"/>
    <w:rsid w:val="00C34B7E"/>
    <w:rsid w:val="00C41E9D"/>
    <w:rsid w:val="00C44D99"/>
    <w:rsid w:val="00C47CE2"/>
    <w:rsid w:val="00C61DE8"/>
    <w:rsid w:val="00C66673"/>
    <w:rsid w:val="00C66CD9"/>
    <w:rsid w:val="00C71563"/>
    <w:rsid w:val="00C73E39"/>
    <w:rsid w:val="00C74254"/>
    <w:rsid w:val="00C746C8"/>
    <w:rsid w:val="00C77887"/>
    <w:rsid w:val="00C804FC"/>
    <w:rsid w:val="00C80AF3"/>
    <w:rsid w:val="00C906E3"/>
    <w:rsid w:val="00C96478"/>
    <w:rsid w:val="00CA1100"/>
    <w:rsid w:val="00CA125F"/>
    <w:rsid w:val="00CA2784"/>
    <w:rsid w:val="00CA32B6"/>
    <w:rsid w:val="00CA5C04"/>
    <w:rsid w:val="00CA7945"/>
    <w:rsid w:val="00CB2FC1"/>
    <w:rsid w:val="00CB4083"/>
    <w:rsid w:val="00CC025E"/>
    <w:rsid w:val="00CC0F71"/>
    <w:rsid w:val="00CC4FD2"/>
    <w:rsid w:val="00CC64F1"/>
    <w:rsid w:val="00CD7574"/>
    <w:rsid w:val="00CE48C7"/>
    <w:rsid w:val="00CE657E"/>
    <w:rsid w:val="00CE7181"/>
    <w:rsid w:val="00CE7956"/>
    <w:rsid w:val="00CE7E57"/>
    <w:rsid w:val="00CF2324"/>
    <w:rsid w:val="00CF26BD"/>
    <w:rsid w:val="00D00CC9"/>
    <w:rsid w:val="00D04880"/>
    <w:rsid w:val="00D04930"/>
    <w:rsid w:val="00D1059D"/>
    <w:rsid w:val="00D12BB0"/>
    <w:rsid w:val="00D1552F"/>
    <w:rsid w:val="00D1560C"/>
    <w:rsid w:val="00D21925"/>
    <w:rsid w:val="00D2371C"/>
    <w:rsid w:val="00D30123"/>
    <w:rsid w:val="00D32FC0"/>
    <w:rsid w:val="00D3530F"/>
    <w:rsid w:val="00D41FEB"/>
    <w:rsid w:val="00D44343"/>
    <w:rsid w:val="00D46193"/>
    <w:rsid w:val="00D46EA6"/>
    <w:rsid w:val="00D51C6F"/>
    <w:rsid w:val="00D579E3"/>
    <w:rsid w:val="00D60441"/>
    <w:rsid w:val="00D60469"/>
    <w:rsid w:val="00D648C7"/>
    <w:rsid w:val="00D74050"/>
    <w:rsid w:val="00D77B2B"/>
    <w:rsid w:val="00D77D95"/>
    <w:rsid w:val="00D810CC"/>
    <w:rsid w:val="00D82060"/>
    <w:rsid w:val="00D83182"/>
    <w:rsid w:val="00D843CA"/>
    <w:rsid w:val="00D867F8"/>
    <w:rsid w:val="00D93339"/>
    <w:rsid w:val="00DA15EB"/>
    <w:rsid w:val="00DA16CA"/>
    <w:rsid w:val="00DA386D"/>
    <w:rsid w:val="00DA3874"/>
    <w:rsid w:val="00DA662B"/>
    <w:rsid w:val="00DA70B4"/>
    <w:rsid w:val="00DA746D"/>
    <w:rsid w:val="00DA7865"/>
    <w:rsid w:val="00DB1ADD"/>
    <w:rsid w:val="00DB23C2"/>
    <w:rsid w:val="00DB5BCC"/>
    <w:rsid w:val="00DB62D5"/>
    <w:rsid w:val="00DC3E64"/>
    <w:rsid w:val="00DC7493"/>
    <w:rsid w:val="00DD1517"/>
    <w:rsid w:val="00DE2008"/>
    <w:rsid w:val="00DE3472"/>
    <w:rsid w:val="00DE5380"/>
    <w:rsid w:val="00DE7688"/>
    <w:rsid w:val="00DF4B1E"/>
    <w:rsid w:val="00E000E9"/>
    <w:rsid w:val="00E00711"/>
    <w:rsid w:val="00E04D30"/>
    <w:rsid w:val="00E1478D"/>
    <w:rsid w:val="00E230C4"/>
    <w:rsid w:val="00E321DB"/>
    <w:rsid w:val="00E36008"/>
    <w:rsid w:val="00E36CD9"/>
    <w:rsid w:val="00E41285"/>
    <w:rsid w:val="00E5022C"/>
    <w:rsid w:val="00E50399"/>
    <w:rsid w:val="00E50F53"/>
    <w:rsid w:val="00E52685"/>
    <w:rsid w:val="00E56160"/>
    <w:rsid w:val="00E60EA5"/>
    <w:rsid w:val="00E71249"/>
    <w:rsid w:val="00E71664"/>
    <w:rsid w:val="00E75EE9"/>
    <w:rsid w:val="00E77B04"/>
    <w:rsid w:val="00E81E58"/>
    <w:rsid w:val="00E82C12"/>
    <w:rsid w:val="00E86D04"/>
    <w:rsid w:val="00E87BB1"/>
    <w:rsid w:val="00E91E20"/>
    <w:rsid w:val="00E9301D"/>
    <w:rsid w:val="00E94C4D"/>
    <w:rsid w:val="00EA4189"/>
    <w:rsid w:val="00EA57C9"/>
    <w:rsid w:val="00EA798A"/>
    <w:rsid w:val="00EB106A"/>
    <w:rsid w:val="00EB533C"/>
    <w:rsid w:val="00EC1F1A"/>
    <w:rsid w:val="00EC24AE"/>
    <w:rsid w:val="00EC3A05"/>
    <w:rsid w:val="00ED7BB3"/>
    <w:rsid w:val="00EE4915"/>
    <w:rsid w:val="00EE4D6F"/>
    <w:rsid w:val="00EE525F"/>
    <w:rsid w:val="00EF2C2D"/>
    <w:rsid w:val="00EF4146"/>
    <w:rsid w:val="00EF716E"/>
    <w:rsid w:val="00F01344"/>
    <w:rsid w:val="00F01E87"/>
    <w:rsid w:val="00F07F65"/>
    <w:rsid w:val="00F11650"/>
    <w:rsid w:val="00F129C4"/>
    <w:rsid w:val="00F21105"/>
    <w:rsid w:val="00F224A9"/>
    <w:rsid w:val="00F26C67"/>
    <w:rsid w:val="00F32076"/>
    <w:rsid w:val="00F3481D"/>
    <w:rsid w:val="00F447DE"/>
    <w:rsid w:val="00F45292"/>
    <w:rsid w:val="00F53B38"/>
    <w:rsid w:val="00F60116"/>
    <w:rsid w:val="00F61A28"/>
    <w:rsid w:val="00F6482C"/>
    <w:rsid w:val="00F677B9"/>
    <w:rsid w:val="00F70B2E"/>
    <w:rsid w:val="00F76933"/>
    <w:rsid w:val="00FA09A2"/>
    <w:rsid w:val="00FA2D78"/>
    <w:rsid w:val="00FA55AD"/>
    <w:rsid w:val="00FA5A6E"/>
    <w:rsid w:val="00FA74C8"/>
    <w:rsid w:val="00FC31D1"/>
    <w:rsid w:val="00FC59C1"/>
    <w:rsid w:val="00FC6851"/>
    <w:rsid w:val="00FD1CF5"/>
    <w:rsid w:val="00FE0981"/>
    <w:rsid w:val="00FE1287"/>
    <w:rsid w:val="00FE135D"/>
    <w:rsid w:val="00FE2744"/>
    <w:rsid w:val="00FE38CE"/>
    <w:rsid w:val="00FF26BC"/>
    <w:rsid w:val="00FF525B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F9BEA"/>
  <w15:docId w15:val="{FC51A8CC-325A-46E9-8216-84EBA86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3"/>
    <w:next w:val="a3"/>
    <w:link w:val="10"/>
    <w:uiPriority w:val="9"/>
    <w:qFormat/>
    <w:pPr>
      <w:numPr>
        <w:numId w:val="1"/>
      </w:numPr>
      <w:spacing w:beforeLines="100" w:afterLines="100" w:line="415" w:lineRule="auto"/>
      <w:ind w:firstLine="0"/>
      <w:outlineLvl w:val="0"/>
    </w:pPr>
    <w:rPr>
      <w:rFonts w:ascii="Microsoft JhengHei" w:eastAsia="黑体" w:hAnsi="Microsoft JhengHei" w:cs="Microsoft JhengHei"/>
      <w:bCs/>
      <w:sz w:val="31"/>
      <w:szCs w:val="31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8">
    <w:name w:val="Balloon Text"/>
    <w:basedOn w:val="a3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3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3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5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字母编号列项（一级） Char"/>
    <w:link w:val="a2"/>
    <w:qFormat/>
    <w:rPr>
      <w:rFonts w:ascii="宋体"/>
    </w:rPr>
  </w:style>
  <w:style w:type="paragraph" w:customStyle="1" w:styleId="a2">
    <w:name w:val="字母编号列项（一级）"/>
    <w:link w:val="Char"/>
    <w:qFormat/>
    <w:pPr>
      <w:numPr>
        <w:numId w:val="2"/>
      </w:numPr>
      <w:jc w:val="both"/>
    </w:pPr>
    <w:rPr>
      <w:rFonts w:ascii="宋体"/>
      <w:kern w:val="2"/>
      <w:sz w:val="21"/>
      <w:szCs w:val="22"/>
    </w:rPr>
  </w:style>
  <w:style w:type="character" w:customStyle="1" w:styleId="Char0">
    <w:name w:val="段 Char"/>
    <w:link w:val="af"/>
    <w:qFormat/>
    <w:rPr>
      <w:rFonts w:ascii="宋体"/>
    </w:rPr>
  </w:style>
  <w:style w:type="paragraph" w:customStyle="1" w:styleId="af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1">
    <w:name w:val="目次、标准名称标题"/>
    <w:basedOn w:val="a3"/>
    <w:next w:val="af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一级条标题"/>
    <w:next w:val="af"/>
    <w:qFormat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0">
    <w:name w:val="章标题"/>
    <w:next w:val="af"/>
    <w:qFormat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character" w:customStyle="1" w:styleId="a9">
    <w:name w:val="批注框文本 字符"/>
    <w:basedOn w:val="a4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3"/>
    <w:uiPriority w:val="34"/>
    <w:qFormat/>
    <w:pPr>
      <w:ind w:firstLineChars="200" w:firstLine="420"/>
    </w:pPr>
  </w:style>
  <w:style w:type="paragraph" w:customStyle="1" w:styleId="a">
    <w:name w:val="图表脚注说明"/>
    <w:basedOn w:val="a3"/>
    <w:qFormat/>
    <w:pPr>
      <w:numPr>
        <w:numId w:val="4"/>
      </w:numPr>
    </w:pPr>
    <w:rPr>
      <w:rFonts w:ascii="宋体"/>
      <w:sz w:val="18"/>
      <w:szCs w:val="18"/>
    </w:rPr>
  </w:style>
  <w:style w:type="character" w:customStyle="1" w:styleId="10">
    <w:name w:val="标题 1 字符"/>
    <w:basedOn w:val="a4"/>
    <w:link w:val="1"/>
    <w:uiPriority w:val="9"/>
    <w:qFormat/>
    <w:rPr>
      <w:rFonts w:ascii="Microsoft JhengHei" w:eastAsia="黑体" w:hAnsi="Microsoft JhengHei" w:cs="Microsoft JhengHei"/>
      <w:bCs/>
      <w:sz w:val="31"/>
      <w:szCs w:val="31"/>
    </w:rPr>
  </w:style>
  <w:style w:type="character" w:customStyle="1" w:styleId="20">
    <w:name w:val="标题 2 字符"/>
    <w:basedOn w:val="a4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Pr>
      <w:rFonts w:asciiTheme="minorHAnsi" w:eastAsiaTheme="minorEastAsia" w:hAnsiTheme="minorHAnsi" w:cstheme="minorBidi"/>
      <w:szCs w:val="22"/>
    </w:rPr>
  </w:style>
  <w:style w:type="character" w:customStyle="1" w:styleId="ad">
    <w:name w:val="页眉 字符"/>
    <w:basedOn w:val="a4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4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basedOn w:val="a4"/>
    <w:uiPriority w:val="99"/>
    <w:semiHidden/>
    <w:unhideWhenUsed/>
    <w:rsid w:val="00AD79C9"/>
    <w:rPr>
      <w:sz w:val="21"/>
      <w:szCs w:val="21"/>
    </w:rPr>
  </w:style>
  <w:style w:type="paragraph" w:styleId="af4">
    <w:name w:val="annotation text"/>
    <w:basedOn w:val="a3"/>
    <w:link w:val="af5"/>
    <w:uiPriority w:val="99"/>
    <w:semiHidden/>
    <w:unhideWhenUsed/>
    <w:rsid w:val="00AD79C9"/>
    <w:pPr>
      <w:jc w:val="left"/>
    </w:pPr>
  </w:style>
  <w:style w:type="character" w:customStyle="1" w:styleId="af5">
    <w:name w:val="批注文字 字符"/>
    <w:basedOn w:val="a4"/>
    <w:link w:val="af4"/>
    <w:uiPriority w:val="99"/>
    <w:semiHidden/>
    <w:rsid w:val="00AD79C9"/>
    <w:rPr>
      <w:rFonts w:ascii="Times New Roman" w:eastAsia="宋体" w:hAnsi="Times New Roman" w:cs="Times New Roman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9C9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AD79C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AD79C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王惠明</dc:creator>
  <cp:lastModifiedBy>LI LINXIAO</cp:lastModifiedBy>
  <cp:revision>2</cp:revision>
  <cp:lastPrinted>2021-07-15T09:56:00Z</cp:lastPrinted>
  <dcterms:created xsi:type="dcterms:W3CDTF">2022-01-24T06:16:00Z</dcterms:created>
  <dcterms:modified xsi:type="dcterms:W3CDTF">2022-01-24T06:16:00Z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