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autoSpaceDN w:val="0"/>
        <w:spacing w:line="560" w:lineRule="exact"/>
        <w:outlineLvl w:val="0"/>
        <w:rPr>
          <w:rFonts w:ascii="黑体" w:hAnsi="黑体" w:eastAsia="黑体" w:cs="方正小标宋简体"/>
          <w:sz w:val="32"/>
          <w:szCs w:val="32"/>
        </w:rPr>
      </w:pPr>
      <w:r>
        <w:rPr>
          <w:rFonts w:hint="eastAsia" w:ascii="黑体" w:hAnsi="黑体" w:eastAsia="黑体" w:cs="方正小标宋简体"/>
          <w:sz w:val="32"/>
          <w:szCs w:val="32"/>
        </w:rPr>
        <w:t>附件</w:t>
      </w:r>
      <w:r>
        <w:rPr>
          <w:rFonts w:ascii="黑体" w:hAnsi="黑体" w:eastAsia="黑体" w:cs="方正小标宋简体"/>
          <w:sz w:val="32"/>
          <w:szCs w:val="32"/>
        </w:rPr>
        <w:t>1</w:t>
      </w:r>
    </w:p>
    <w:p>
      <w:pPr>
        <w:widowControl/>
        <w:autoSpaceDE w:val="0"/>
        <w:autoSpaceDN w:val="0"/>
        <w:spacing w:line="560" w:lineRule="exact"/>
        <w:outlineLvl w:val="0"/>
        <w:rPr>
          <w:rFonts w:ascii="黑体" w:hAnsi="黑体" w:eastAsia="黑体" w:cs="方正小标宋简体"/>
          <w:sz w:val="32"/>
          <w:szCs w:val="32"/>
        </w:rPr>
      </w:pPr>
    </w:p>
    <w:p>
      <w:pPr>
        <w:pStyle w:val="2"/>
        <w:jc w:val="center"/>
        <w:rPr>
          <w:rFonts w:hint="eastAsia" w:ascii="方正小标宋简体" w:hAnsi="方正小标宋简体" w:eastAsia="方正小标宋简体" w:cs="方正小标宋简体"/>
          <w:bCs w:val="0"/>
          <w:kern w:val="2"/>
          <w:sz w:val="36"/>
          <w:szCs w:val="36"/>
          <w:lang w:eastAsia="zh-CN"/>
        </w:rPr>
      </w:pPr>
      <w:r>
        <w:rPr>
          <w:rFonts w:hint="eastAsia" w:ascii="方正小标宋简体" w:hAnsi="方正小标宋简体" w:eastAsia="方正小标宋简体" w:cs="方正小标宋简体"/>
          <w:bCs w:val="0"/>
          <w:kern w:val="2"/>
          <w:sz w:val="36"/>
          <w:szCs w:val="36"/>
        </w:rPr>
        <w:t>北京市2</w:t>
      </w:r>
      <w:r>
        <w:rPr>
          <w:rFonts w:ascii="方正小标宋简体" w:hAnsi="方正小标宋简体" w:eastAsia="方正小标宋简体" w:cs="方正小标宋简体"/>
          <w:bCs w:val="0"/>
          <w:kern w:val="2"/>
          <w:sz w:val="36"/>
          <w:szCs w:val="36"/>
        </w:rPr>
        <w:t>02</w:t>
      </w:r>
      <w:r>
        <w:rPr>
          <w:rFonts w:hint="eastAsia" w:ascii="方正小标宋简体" w:hAnsi="方正小标宋简体" w:eastAsia="方正小标宋简体" w:cs="方正小标宋简体"/>
          <w:bCs w:val="0"/>
          <w:kern w:val="2"/>
          <w:sz w:val="36"/>
          <w:szCs w:val="36"/>
          <w:lang w:val="en-US" w:eastAsia="zh-CN"/>
        </w:rPr>
        <w:t>2</w:t>
      </w:r>
      <w:r>
        <w:rPr>
          <w:rFonts w:hint="eastAsia" w:ascii="方正小标宋简体" w:hAnsi="方正小标宋简体" w:eastAsia="方正小标宋简体" w:cs="方正小标宋简体"/>
          <w:bCs w:val="0"/>
          <w:kern w:val="2"/>
          <w:sz w:val="36"/>
          <w:szCs w:val="36"/>
        </w:rPr>
        <w:t>年供应链金融服务</w:t>
      </w:r>
      <w:r>
        <w:rPr>
          <w:rFonts w:hint="eastAsia" w:ascii="方正小标宋简体" w:hAnsi="方正小标宋简体" w:eastAsia="方正小标宋简体" w:cs="方正小标宋简体"/>
          <w:bCs w:val="0"/>
          <w:kern w:val="2"/>
          <w:sz w:val="36"/>
          <w:szCs w:val="36"/>
          <w:lang w:eastAsia="zh-CN"/>
        </w:rPr>
        <w:t>合作</w:t>
      </w:r>
      <w:r>
        <w:rPr>
          <w:rFonts w:hint="eastAsia" w:ascii="方正小标宋简体" w:hAnsi="方正小标宋简体" w:eastAsia="方正小标宋简体" w:cs="方正小标宋简体"/>
          <w:bCs w:val="0"/>
          <w:kern w:val="2"/>
          <w:sz w:val="36"/>
          <w:szCs w:val="36"/>
        </w:rPr>
        <w:t>平台</w:t>
      </w:r>
      <w:r>
        <w:rPr>
          <w:rFonts w:hint="eastAsia" w:ascii="方正小标宋简体" w:hAnsi="方正小标宋简体" w:eastAsia="方正小标宋简体" w:cs="方正小标宋简体"/>
          <w:bCs w:val="0"/>
          <w:kern w:val="2"/>
          <w:sz w:val="36"/>
          <w:szCs w:val="36"/>
          <w:lang w:eastAsia="zh-CN"/>
        </w:rPr>
        <w:t>机构</w:t>
      </w:r>
    </w:p>
    <w:p>
      <w:pPr>
        <w:pStyle w:val="2"/>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bCs w:val="0"/>
          <w:kern w:val="2"/>
          <w:sz w:val="36"/>
          <w:szCs w:val="36"/>
        </w:rPr>
        <w:t>申</w:t>
      </w:r>
      <w:r>
        <w:rPr>
          <w:rFonts w:hint="eastAsia" w:ascii="方正小标宋简体" w:hAnsi="方正小标宋简体" w:eastAsia="方正小标宋简体" w:cs="方正小标宋简体"/>
          <w:sz w:val="36"/>
          <w:szCs w:val="36"/>
        </w:rPr>
        <w:t>报资料清单</w:t>
      </w:r>
    </w:p>
    <w:p>
      <w:pPr>
        <w:widowControl/>
        <w:autoSpaceDE w:val="0"/>
        <w:autoSpaceDN w:val="0"/>
        <w:spacing w:line="560" w:lineRule="exact"/>
        <w:jc w:val="center"/>
        <w:outlineLvl w:val="0"/>
        <w:rPr>
          <w:rFonts w:ascii="方正小标宋简体" w:hAnsi="方正小标宋简体" w:eastAsia="方正小标宋简体" w:cs="方正小标宋简体"/>
          <w:sz w:val="32"/>
          <w:szCs w:val="32"/>
        </w:rPr>
      </w:pPr>
    </w:p>
    <w:p>
      <w:pPr>
        <w:pStyle w:val="10"/>
        <w:spacing w:line="560" w:lineRule="exact"/>
        <w:ind w:firstLine="640" w:firstLineChars="200"/>
        <w:rPr>
          <w:rFonts w:cs="黑体"/>
          <w:b w:val="0"/>
          <w:bCs w:val="0"/>
        </w:rPr>
      </w:pPr>
      <w:r>
        <w:rPr>
          <w:rFonts w:hint="eastAsia" w:cs="黑体"/>
          <w:b w:val="0"/>
          <w:bCs w:val="0"/>
        </w:rPr>
        <w:t>一、申报资料清单</w:t>
      </w:r>
    </w:p>
    <w:p>
      <w:pPr>
        <w:spacing w:line="560" w:lineRule="exact"/>
        <w:rPr>
          <w:sz w:val="32"/>
          <w:szCs w:val="32"/>
          <w:lang w:val="zh-CN"/>
        </w:rPr>
      </w:pPr>
      <w:r>
        <w:rPr>
          <w:rFonts w:hint="eastAsia"/>
          <w:sz w:val="32"/>
          <w:szCs w:val="32"/>
          <w:lang w:val="zh-CN"/>
        </w:rPr>
        <w:t xml:space="preserve"> </w:t>
      </w:r>
      <w:r>
        <w:rPr>
          <w:sz w:val="32"/>
          <w:szCs w:val="32"/>
          <w:lang w:val="zh-CN"/>
        </w:rPr>
        <w:t xml:space="preserve">   1.</w:t>
      </w:r>
      <w:r>
        <w:rPr>
          <w:rFonts w:hint="eastAsia"/>
          <w:sz w:val="32"/>
          <w:szCs w:val="32"/>
        </w:rPr>
        <w:t xml:space="preserve"> 目录索引</w:t>
      </w:r>
    </w:p>
    <w:p>
      <w:pPr>
        <w:spacing w:line="560" w:lineRule="exact"/>
        <w:ind w:firstLine="640" w:firstLineChars="200"/>
        <w:rPr>
          <w:sz w:val="32"/>
          <w:szCs w:val="32"/>
        </w:rPr>
      </w:pPr>
      <w:r>
        <w:rPr>
          <w:sz w:val="32"/>
          <w:szCs w:val="32"/>
        </w:rPr>
        <w:t>2</w:t>
      </w:r>
      <w:r>
        <w:rPr>
          <w:rFonts w:hint="eastAsia"/>
          <w:sz w:val="32"/>
          <w:szCs w:val="32"/>
        </w:rPr>
        <w:t>.</w:t>
      </w:r>
      <w:r>
        <w:rPr>
          <w:sz w:val="32"/>
          <w:szCs w:val="32"/>
        </w:rPr>
        <w:t xml:space="preserve"> </w:t>
      </w:r>
      <w:r>
        <w:rPr>
          <w:rFonts w:hint="eastAsia"/>
          <w:sz w:val="32"/>
          <w:szCs w:val="32"/>
        </w:rPr>
        <w:t>北京市2</w:t>
      </w:r>
      <w:r>
        <w:rPr>
          <w:sz w:val="32"/>
          <w:szCs w:val="32"/>
        </w:rPr>
        <w:t>02</w:t>
      </w:r>
      <w:r>
        <w:rPr>
          <w:rFonts w:hint="eastAsia"/>
          <w:sz w:val="32"/>
          <w:szCs w:val="32"/>
          <w:lang w:val="en-US" w:eastAsia="zh-CN"/>
        </w:rPr>
        <w:t>2</w:t>
      </w:r>
      <w:r>
        <w:rPr>
          <w:rFonts w:hint="eastAsia"/>
          <w:sz w:val="32"/>
          <w:szCs w:val="32"/>
        </w:rPr>
        <w:t>年供应链金融服务平台支持北京市重点产业链供应链高质量发展平台服务方案。（详见附件2）</w:t>
      </w:r>
    </w:p>
    <w:p>
      <w:pPr>
        <w:spacing w:line="560" w:lineRule="exact"/>
        <w:ind w:firstLine="640" w:firstLineChars="200"/>
        <w:rPr>
          <w:sz w:val="32"/>
          <w:szCs w:val="32"/>
        </w:rPr>
      </w:pPr>
      <w:r>
        <w:rPr>
          <w:sz w:val="32"/>
          <w:szCs w:val="32"/>
        </w:rPr>
        <w:t>3</w:t>
      </w:r>
      <w:r>
        <w:rPr>
          <w:rFonts w:hint="eastAsia"/>
          <w:sz w:val="32"/>
          <w:szCs w:val="32"/>
        </w:rPr>
        <w:t>.</w:t>
      </w:r>
      <w:r>
        <w:rPr>
          <w:sz w:val="32"/>
          <w:szCs w:val="32"/>
        </w:rPr>
        <w:t xml:space="preserve"> </w:t>
      </w:r>
      <w:r>
        <w:rPr>
          <w:rFonts w:hint="eastAsia"/>
          <w:sz w:val="32"/>
          <w:szCs w:val="32"/>
        </w:rPr>
        <w:t>服务产品一览表（详见附件</w:t>
      </w:r>
      <w:r>
        <w:rPr>
          <w:sz w:val="32"/>
          <w:szCs w:val="32"/>
        </w:rPr>
        <w:t>3）</w:t>
      </w:r>
    </w:p>
    <w:p>
      <w:pPr>
        <w:spacing w:line="560" w:lineRule="exact"/>
        <w:ind w:firstLine="640" w:firstLineChars="200"/>
        <w:rPr>
          <w:sz w:val="32"/>
          <w:szCs w:val="32"/>
          <w:highlight w:val="yellow"/>
        </w:rPr>
      </w:pPr>
      <w:r>
        <w:rPr>
          <w:sz w:val="32"/>
          <w:szCs w:val="32"/>
        </w:rPr>
        <w:t>4</w:t>
      </w:r>
      <w:r>
        <w:rPr>
          <w:rFonts w:hint="eastAsia"/>
          <w:sz w:val="32"/>
          <w:szCs w:val="32"/>
        </w:rPr>
        <w:t>.</w:t>
      </w:r>
      <w:r>
        <w:rPr>
          <w:sz w:val="32"/>
          <w:szCs w:val="32"/>
        </w:rPr>
        <w:t xml:space="preserve"> </w:t>
      </w:r>
      <w:r>
        <w:rPr>
          <w:rFonts w:hint="eastAsia"/>
          <w:sz w:val="32"/>
          <w:szCs w:val="32"/>
        </w:rPr>
        <w:t>供金平台所属单位有效的营业执照（复印件，须加盖申报单位公章）。</w:t>
      </w:r>
    </w:p>
    <w:p>
      <w:pPr>
        <w:spacing w:line="560" w:lineRule="exact"/>
        <w:ind w:firstLine="640" w:firstLineChars="200"/>
        <w:rPr>
          <w:sz w:val="32"/>
          <w:szCs w:val="32"/>
        </w:rPr>
      </w:pPr>
      <w:r>
        <w:rPr>
          <w:sz w:val="32"/>
          <w:szCs w:val="32"/>
        </w:rPr>
        <w:t>5.</w:t>
      </w:r>
      <w:r>
        <w:rPr>
          <w:rFonts w:hint="eastAsia"/>
          <w:sz w:val="32"/>
          <w:szCs w:val="32"/>
        </w:rPr>
        <w:t xml:space="preserve"> 供金平台所属单位经第三方中介机构出具的</w:t>
      </w:r>
      <w:r>
        <w:rPr>
          <w:sz w:val="32"/>
          <w:szCs w:val="32"/>
        </w:rPr>
        <w:t>20</w:t>
      </w:r>
      <w:r>
        <w:rPr>
          <w:rFonts w:hint="eastAsia"/>
          <w:sz w:val="32"/>
          <w:szCs w:val="32"/>
        </w:rPr>
        <w:t>20年度财务审计报告。</w:t>
      </w:r>
    </w:p>
    <w:p>
      <w:pPr>
        <w:spacing w:line="560" w:lineRule="exact"/>
        <w:ind w:firstLine="640" w:firstLineChars="200"/>
        <w:rPr>
          <w:sz w:val="32"/>
          <w:szCs w:val="32"/>
        </w:rPr>
      </w:pPr>
      <w:r>
        <w:rPr>
          <w:sz w:val="32"/>
          <w:szCs w:val="32"/>
        </w:rPr>
        <w:t>6.</w:t>
      </w:r>
      <w:r>
        <w:rPr>
          <w:rFonts w:hint="eastAsia"/>
        </w:rPr>
        <w:t xml:space="preserve"> </w:t>
      </w:r>
      <w:r>
        <w:rPr>
          <w:rFonts w:hint="eastAsia"/>
          <w:sz w:val="32"/>
          <w:szCs w:val="32"/>
        </w:rPr>
        <w:t>供金平台申报承诺书（详见附件</w:t>
      </w:r>
      <w:r>
        <w:rPr>
          <w:sz w:val="32"/>
          <w:szCs w:val="32"/>
        </w:rPr>
        <w:t>4）</w:t>
      </w:r>
    </w:p>
    <w:p>
      <w:pPr>
        <w:spacing w:line="560" w:lineRule="exact"/>
        <w:ind w:firstLine="640" w:firstLineChars="200"/>
        <w:rPr>
          <w:sz w:val="32"/>
          <w:szCs w:val="32"/>
        </w:rPr>
      </w:pPr>
      <w:r>
        <w:rPr>
          <w:sz w:val="32"/>
          <w:szCs w:val="32"/>
        </w:rPr>
        <w:t xml:space="preserve">7. </w:t>
      </w:r>
      <w:r>
        <w:rPr>
          <w:rFonts w:hint="eastAsia"/>
          <w:sz w:val="32"/>
          <w:szCs w:val="32"/>
        </w:rPr>
        <w:t>供金平台年度服务工作目标表（自拟）。</w:t>
      </w:r>
    </w:p>
    <w:p>
      <w:pPr>
        <w:spacing w:line="560" w:lineRule="exact"/>
        <w:ind w:firstLine="640" w:firstLineChars="200"/>
        <w:rPr>
          <w:sz w:val="32"/>
          <w:szCs w:val="32"/>
        </w:rPr>
      </w:pPr>
      <w:r>
        <w:rPr>
          <w:sz w:val="32"/>
          <w:szCs w:val="32"/>
        </w:rPr>
        <w:t xml:space="preserve">8. </w:t>
      </w:r>
      <w:r>
        <w:rPr>
          <w:rFonts w:hint="eastAsia"/>
          <w:sz w:val="32"/>
          <w:szCs w:val="32"/>
        </w:rPr>
        <w:t>固定的经营服务场所证明复印件（</w:t>
      </w:r>
      <w:r>
        <w:rPr>
          <w:sz w:val="32"/>
          <w:szCs w:val="32"/>
        </w:rPr>
        <w:t>若</w:t>
      </w:r>
      <w:r>
        <w:rPr>
          <w:rFonts w:hint="eastAsia"/>
          <w:sz w:val="32"/>
          <w:szCs w:val="32"/>
        </w:rPr>
        <w:t>服务</w:t>
      </w:r>
      <w:r>
        <w:rPr>
          <w:sz w:val="32"/>
          <w:szCs w:val="32"/>
        </w:rPr>
        <w:t>场地为自有，提供土地/房产证</w:t>
      </w:r>
      <w:r>
        <w:rPr>
          <w:rFonts w:hint="eastAsia"/>
          <w:sz w:val="32"/>
          <w:szCs w:val="32"/>
        </w:rPr>
        <w:t>；</w:t>
      </w:r>
      <w:r>
        <w:rPr>
          <w:sz w:val="32"/>
          <w:szCs w:val="32"/>
        </w:rPr>
        <w:t>若</w:t>
      </w:r>
      <w:r>
        <w:rPr>
          <w:rFonts w:hint="eastAsia"/>
          <w:sz w:val="32"/>
          <w:szCs w:val="32"/>
        </w:rPr>
        <w:t>服务</w:t>
      </w:r>
      <w:r>
        <w:rPr>
          <w:sz w:val="32"/>
          <w:szCs w:val="32"/>
        </w:rPr>
        <w:t>场地为租赁，提供租赁协议</w:t>
      </w:r>
      <w:r>
        <w:rPr>
          <w:rFonts w:hint="eastAsia"/>
          <w:sz w:val="32"/>
          <w:szCs w:val="32"/>
        </w:rPr>
        <w:t>）。</w:t>
      </w:r>
    </w:p>
    <w:p>
      <w:pPr>
        <w:spacing w:line="560" w:lineRule="exact"/>
        <w:ind w:firstLine="640" w:firstLineChars="200"/>
        <w:rPr>
          <w:sz w:val="32"/>
          <w:szCs w:val="32"/>
        </w:rPr>
      </w:pPr>
      <w:r>
        <w:rPr>
          <w:sz w:val="32"/>
          <w:szCs w:val="32"/>
        </w:rPr>
        <w:t xml:space="preserve">9. </w:t>
      </w:r>
      <w:r>
        <w:rPr>
          <w:rFonts w:hint="eastAsia"/>
          <w:sz w:val="32"/>
          <w:szCs w:val="32"/>
        </w:rPr>
        <w:t>申报单位取得的相关质量管理体系认证</w:t>
      </w:r>
      <w:r>
        <w:rPr>
          <w:sz w:val="32"/>
          <w:szCs w:val="32"/>
        </w:rPr>
        <w:t>证书</w:t>
      </w:r>
      <w:r>
        <w:rPr>
          <w:rFonts w:hint="eastAsia"/>
          <w:sz w:val="32"/>
          <w:szCs w:val="32"/>
        </w:rPr>
        <w:t>复印件。</w:t>
      </w:r>
    </w:p>
    <w:p>
      <w:pPr>
        <w:spacing w:line="560" w:lineRule="exact"/>
        <w:ind w:firstLine="640" w:firstLineChars="200"/>
        <w:rPr>
          <w:color w:val="FF0000"/>
          <w:sz w:val="32"/>
          <w:szCs w:val="32"/>
        </w:rPr>
      </w:pPr>
      <w:r>
        <w:rPr>
          <w:sz w:val="32"/>
          <w:szCs w:val="32"/>
        </w:rPr>
        <w:t xml:space="preserve">10. </w:t>
      </w:r>
      <w:r>
        <w:rPr>
          <w:rFonts w:hint="eastAsia"/>
          <w:sz w:val="32"/>
          <w:szCs w:val="32"/>
          <w:lang w:eastAsia="zh-CN"/>
        </w:rPr>
        <w:t>联合专班</w:t>
      </w:r>
      <w:r>
        <w:rPr>
          <w:rFonts w:hint="eastAsia"/>
          <w:sz w:val="32"/>
          <w:szCs w:val="32"/>
        </w:rPr>
        <w:t>人员情况（详见附件</w:t>
      </w:r>
      <w:r>
        <w:rPr>
          <w:sz w:val="32"/>
          <w:szCs w:val="32"/>
        </w:rPr>
        <w:t>5</w:t>
      </w:r>
      <w:r>
        <w:rPr>
          <w:rFonts w:hint="eastAsia"/>
          <w:sz w:val="32"/>
          <w:szCs w:val="32"/>
        </w:rPr>
        <w:t>及相关证明材料（包括与申报单位签订的劳动合同、学历证复印件、职业资格证书复印件等）。</w:t>
      </w:r>
    </w:p>
    <w:p>
      <w:pPr>
        <w:spacing w:line="560" w:lineRule="exact"/>
        <w:ind w:firstLine="640" w:firstLineChars="200"/>
        <w:rPr>
          <w:sz w:val="32"/>
          <w:szCs w:val="32"/>
        </w:rPr>
      </w:pPr>
      <w:r>
        <w:rPr>
          <w:rFonts w:hint="eastAsia"/>
          <w:sz w:val="32"/>
          <w:szCs w:val="32"/>
        </w:rPr>
        <w:t>1</w:t>
      </w:r>
      <w:r>
        <w:rPr>
          <w:sz w:val="32"/>
          <w:szCs w:val="32"/>
        </w:rPr>
        <w:t xml:space="preserve">1. </w:t>
      </w:r>
      <w:r>
        <w:rPr>
          <w:rFonts w:hint="eastAsia"/>
          <w:sz w:val="32"/>
          <w:szCs w:val="32"/>
          <w:lang w:eastAsia="zh-CN"/>
        </w:rPr>
        <w:t>已有</w:t>
      </w:r>
      <w:bookmarkStart w:id="0" w:name="_GoBack"/>
      <w:bookmarkEnd w:id="0"/>
      <w:r>
        <w:rPr>
          <w:rFonts w:hint="eastAsia"/>
          <w:sz w:val="32"/>
          <w:szCs w:val="32"/>
        </w:rPr>
        <w:t>合作服务</w:t>
      </w:r>
      <w:r>
        <w:rPr>
          <w:rFonts w:hint="eastAsia"/>
          <w:sz w:val="32"/>
          <w:szCs w:val="32"/>
          <w:lang w:eastAsia="zh-CN"/>
        </w:rPr>
        <w:t>资源</w:t>
      </w:r>
      <w:r>
        <w:rPr>
          <w:rFonts w:hint="eastAsia"/>
          <w:sz w:val="32"/>
          <w:szCs w:val="32"/>
        </w:rPr>
        <w:t>情况（详见附件</w:t>
      </w:r>
      <w:r>
        <w:rPr>
          <w:sz w:val="32"/>
          <w:szCs w:val="32"/>
        </w:rPr>
        <w:t>6</w:t>
      </w:r>
      <w:r>
        <w:rPr>
          <w:rFonts w:hint="eastAsia"/>
          <w:sz w:val="32"/>
          <w:szCs w:val="32"/>
        </w:rPr>
        <w:t>相关证明材料（包括合作协议等）。</w:t>
      </w:r>
    </w:p>
    <w:p>
      <w:pPr>
        <w:spacing w:line="560" w:lineRule="exact"/>
        <w:ind w:firstLine="640" w:firstLineChars="200"/>
        <w:rPr>
          <w:sz w:val="32"/>
          <w:szCs w:val="32"/>
        </w:rPr>
      </w:pPr>
      <w:r>
        <w:rPr>
          <w:rFonts w:hint="eastAsia"/>
          <w:sz w:val="32"/>
          <w:szCs w:val="32"/>
        </w:rPr>
        <w:t>1</w:t>
      </w:r>
      <w:r>
        <w:rPr>
          <w:sz w:val="32"/>
          <w:szCs w:val="32"/>
        </w:rPr>
        <w:t xml:space="preserve">2. </w:t>
      </w:r>
      <w:r>
        <w:rPr>
          <w:rFonts w:hint="eastAsia"/>
          <w:sz w:val="32"/>
          <w:szCs w:val="32"/>
        </w:rPr>
        <w:t>平台自主为企业提供创新供应链金融服务、综合金融服务、数字化赋能服务等专项服务的业绩佐证资料（包括业务合同、支出凭证、发票等）。</w:t>
      </w:r>
    </w:p>
    <w:p>
      <w:pPr>
        <w:spacing w:line="560" w:lineRule="exact"/>
        <w:ind w:firstLine="640" w:firstLineChars="200"/>
        <w:rPr>
          <w:sz w:val="32"/>
          <w:szCs w:val="32"/>
        </w:rPr>
      </w:pPr>
      <w:r>
        <w:rPr>
          <w:rFonts w:hint="eastAsia"/>
          <w:sz w:val="32"/>
          <w:szCs w:val="32"/>
        </w:rPr>
        <w:t>1</w:t>
      </w:r>
      <w:r>
        <w:rPr>
          <w:sz w:val="32"/>
          <w:szCs w:val="32"/>
        </w:rPr>
        <w:t xml:space="preserve">3. </w:t>
      </w:r>
      <w:r>
        <w:rPr>
          <w:rFonts w:hint="eastAsia"/>
          <w:sz w:val="32"/>
          <w:szCs w:val="32"/>
        </w:rPr>
        <w:t>截止2</w:t>
      </w:r>
      <w:r>
        <w:rPr>
          <w:sz w:val="32"/>
          <w:szCs w:val="32"/>
        </w:rPr>
        <w:t>021</w:t>
      </w:r>
      <w:r>
        <w:rPr>
          <w:rFonts w:hint="eastAsia"/>
          <w:sz w:val="32"/>
          <w:szCs w:val="32"/>
        </w:rPr>
        <w:t>年</w:t>
      </w:r>
      <w:r>
        <w:rPr>
          <w:rFonts w:hint="eastAsia"/>
          <w:sz w:val="32"/>
          <w:szCs w:val="32"/>
          <w:lang w:val="en-US" w:eastAsia="zh-CN"/>
        </w:rPr>
        <w:t>12</w:t>
      </w:r>
      <w:r>
        <w:rPr>
          <w:rFonts w:hint="eastAsia"/>
          <w:sz w:val="32"/>
          <w:szCs w:val="32"/>
        </w:rPr>
        <w:t>月</w:t>
      </w:r>
      <w:r>
        <w:rPr>
          <w:rFonts w:hint="eastAsia"/>
          <w:sz w:val="32"/>
          <w:szCs w:val="32"/>
          <w:lang w:val="en-US" w:eastAsia="zh-CN"/>
        </w:rPr>
        <w:t>31</w:t>
      </w:r>
      <w:r>
        <w:rPr>
          <w:rFonts w:hint="eastAsia"/>
          <w:sz w:val="32"/>
          <w:szCs w:val="32"/>
        </w:rPr>
        <w:t>日，</w:t>
      </w:r>
      <w:r>
        <w:rPr>
          <w:sz w:val="32"/>
          <w:szCs w:val="32"/>
        </w:rPr>
        <w:t>申报平台注册企业累计</w:t>
      </w:r>
      <w:r>
        <w:rPr>
          <w:rFonts w:hint="eastAsia"/>
          <w:sz w:val="32"/>
          <w:szCs w:val="32"/>
        </w:rPr>
        <w:t>数量情况及相关佐证资料（包括服务合同、注册证明文件等）。</w:t>
      </w:r>
    </w:p>
    <w:p>
      <w:pPr>
        <w:spacing w:line="560" w:lineRule="exact"/>
        <w:ind w:firstLine="640" w:firstLineChars="200"/>
        <w:rPr>
          <w:sz w:val="32"/>
          <w:szCs w:val="32"/>
        </w:rPr>
      </w:pPr>
      <w:r>
        <w:rPr>
          <w:sz w:val="32"/>
          <w:szCs w:val="32"/>
        </w:rPr>
        <w:t>14.</w:t>
      </w:r>
      <w:r>
        <w:rPr>
          <w:rFonts w:hint="eastAsia"/>
          <w:sz w:val="32"/>
          <w:szCs w:val="32"/>
        </w:rPr>
        <w:t xml:space="preserve"> 2020年度和截止</w:t>
      </w:r>
      <w:r>
        <w:rPr>
          <w:sz w:val="32"/>
          <w:szCs w:val="32"/>
        </w:rPr>
        <w:t>2021年</w:t>
      </w:r>
      <w:r>
        <w:rPr>
          <w:rFonts w:hint="eastAsia"/>
          <w:sz w:val="32"/>
          <w:szCs w:val="32"/>
          <w:lang w:val="en-US" w:eastAsia="zh-CN"/>
        </w:rPr>
        <w:t>12</w:t>
      </w:r>
      <w:r>
        <w:rPr>
          <w:sz w:val="32"/>
          <w:szCs w:val="32"/>
        </w:rPr>
        <w:t>月</w:t>
      </w:r>
      <w:r>
        <w:rPr>
          <w:rFonts w:hint="eastAsia"/>
          <w:sz w:val="32"/>
          <w:szCs w:val="32"/>
          <w:lang w:val="en-US" w:eastAsia="zh-CN"/>
        </w:rPr>
        <w:t>31</w:t>
      </w:r>
      <w:r>
        <w:rPr>
          <w:sz w:val="32"/>
          <w:szCs w:val="32"/>
        </w:rPr>
        <w:t>日，申报平台组织开展各类活动</w:t>
      </w:r>
      <w:r>
        <w:rPr>
          <w:rFonts w:hint="eastAsia"/>
          <w:sz w:val="32"/>
          <w:szCs w:val="32"/>
        </w:rPr>
        <w:t>汇总表（详见附件</w:t>
      </w:r>
      <w:r>
        <w:rPr>
          <w:sz w:val="32"/>
          <w:szCs w:val="32"/>
        </w:rPr>
        <w:t>7</w:t>
      </w:r>
      <w:r>
        <w:rPr>
          <w:rFonts w:hint="eastAsia"/>
          <w:sz w:val="32"/>
          <w:szCs w:val="32"/>
        </w:rPr>
        <w:t>以及相关佐证资料（包括活动通知或海报、照片、截图等证明活动场次与参加企业数量的资料）。</w:t>
      </w:r>
    </w:p>
    <w:p>
      <w:pPr>
        <w:spacing w:line="560" w:lineRule="exact"/>
        <w:ind w:firstLine="640" w:firstLineChars="200"/>
        <w:rPr>
          <w:sz w:val="32"/>
          <w:szCs w:val="32"/>
        </w:rPr>
      </w:pPr>
      <w:r>
        <w:rPr>
          <w:sz w:val="32"/>
          <w:szCs w:val="32"/>
        </w:rPr>
        <w:t xml:space="preserve">15. </w:t>
      </w:r>
      <w:r>
        <w:rPr>
          <w:rFonts w:hint="eastAsia"/>
          <w:sz w:val="32"/>
          <w:szCs w:val="32"/>
        </w:rPr>
        <w:t>申报单位运营的线上信息系统为企业提供创新供应链金融服务、综合金融服务、数字化赋能服务等至少一类信息化专项服务的情况说明，以及相关佐证资料（包括系统服务截图等）。</w:t>
      </w:r>
    </w:p>
    <w:p>
      <w:pPr>
        <w:spacing w:line="560" w:lineRule="exact"/>
        <w:ind w:firstLine="640" w:firstLineChars="200"/>
        <w:rPr>
          <w:sz w:val="32"/>
          <w:szCs w:val="32"/>
        </w:rPr>
      </w:pPr>
      <w:r>
        <w:rPr>
          <w:sz w:val="32"/>
          <w:szCs w:val="32"/>
        </w:rPr>
        <w:t>16.</w:t>
      </w:r>
      <w:r>
        <w:rPr>
          <w:rFonts w:hint="eastAsia"/>
          <w:sz w:val="32"/>
          <w:szCs w:val="32"/>
        </w:rPr>
        <w:t>其他相关的证明材料。</w:t>
      </w:r>
    </w:p>
    <w:p>
      <w:pPr>
        <w:pStyle w:val="10"/>
        <w:spacing w:line="560" w:lineRule="exact"/>
        <w:ind w:firstLine="640" w:firstLineChars="200"/>
      </w:pPr>
      <w:r>
        <w:rPr>
          <w:rFonts w:hint="eastAsia"/>
          <w:b w:val="0"/>
          <w:bCs w:val="0"/>
        </w:rPr>
        <w:t>二、材料报送要求</w:t>
      </w:r>
    </w:p>
    <w:p>
      <w:pPr>
        <w:snapToGrid w:val="0"/>
        <w:spacing w:line="560" w:lineRule="exact"/>
        <w:ind w:firstLine="640" w:firstLineChars="200"/>
        <w:rPr>
          <w:sz w:val="32"/>
          <w:szCs w:val="32"/>
        </w:rPr>
      </w:pPr>
      <w:r>
        <w:rPr>
          <w:rFonts w:hint="eastAsia"/>
          <w:sz w:val="32"/>
          <w:szCs w:val="32"/>
        </w:rPr>
        <w:t>1</w:t>
      </w:r>
      <w:r>
        <w:rPr>
          <w:sz w:val="32"/>
          <w:szCs w:val="32"/>
        </w:rPr>
        <w:t>.申报</w:t>
      </w:r>
      <w:r>
        <w:rPr>
          <w:rFonts w:hint="eastAsia"/>
          <w:sz w:val="32"/>
          <w:szCs w:val="32"/>
        </w:rPr>
        <w:t>材料需提供盖章后的</w:t>
      </w:r>
      <w:r>
        <w:rPr>
          <w:sz w:val="32"/>
          <w:szCs w:val="32"/>
        </w:rPr>
        <w:t>扫描电子版</w:t>
      </w:r>
      <w:r>
        <w:rPr>
          <w:rFonts w:hint="eastAsia"/>
          <w:sz w:val="32"/>
          <w:szCs w:val="32"/>
        </w:rPr>
        <w:t>，相关附件表格提供可编辑电子版。</w:t>
      </w:r>
    </w:p>
    <w:p>
      <w:pPr>
        <w:snapToGrid w:val="0"/>
        <w:spacing w:line="560" w:lineRule="exact"/>
        <w:ind w:firstLine="640" w:firstLineChars="200"/>
        <w:rPr>
          <w:rFonts w:ascii="宋体" w:hAnsi="宋体"/>
          <w:sz w:val="32"/>
          <w:szCs w:val="32"/>
        </w:rPr>
      </w:pPr>
      <w:r>
        <w:rPr>
          <w:rFonts w:hint="eastAsia"/>
          <w:sz w:val="32"/>
          <w:szCs w:val="32"/>
        </w:rPr>
        <w:t>2</w:t>
      </w:r>
      <w:r>
        <w:rPr>
          <w:sz w:val="32"/>
          <w:szCs w:val="32"/>
        </w:rPr>
        <w:t>.</w:t>
      </w:r>
      <w:r>
        <w:rPr>
          <w:rFonts w:hint="eastAsia" w:ascii="宋体" w:hAnsi="宋体"/>
          <w:sz w:val="32"/>
          <w:szCs w:val="32"/>
        </w:rPr>
        <w:t>按以上顺序排列并作目录，统一编排页码。</w:t>
      </w:r>
    </w:p>
    <w:p>
      <w:pPr>
        <w:spacing w:line="560" w:lineRule="exact"/>
        <w:ind w:firstLine="640" w:firstLineChars="200"/>
        <w:rPr>
          <w:sz w:val="32"/>
          <w:szCs w:val="32"/>
        </w:rPr>
      </w:pPr>
    </w:p>
    <w:p>
      <w:pPr>
        <w:spacing w:line="560" w:lineRule="exact"/>
        <w:ind w:firstLine="640" w:firstLineChars="200"/>
        <w:rPr>
          <w:sz w:val="32"/>
          <w:szCs w:val="32"/>
        </w:rPr>
      </w:pPr>
    </w:p>
    <w:sectPr>
      <w:footerReference r:id="rId3" w:type="default"/>
      <w:pgSz w:w="11906" w:h="16838"/>
      <w:pgMar w:top="1440" w:right="1406" w:bottom="1440" w:left="15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仿宋_GB2312">
    <w:panose1 w:val="02010609030101010101"/>
    <w:charset w:val="86"/>
    <w:family w:val="modern"/>
    <w:pitch w:val="default"/>
    <w:sig w:usb0="00000001" w:usb1="080E0000" w:usb2="00000000" w:usb3="00000000" w:csb0="00040000" w:csb1="00000000"/>
  </w:font>
  <w:font w:name="黑体">
    <w:panose1 w:val="02010609060101010101"/>
    <w:charset w:val="86"/>
    <w:family w:val="modern"/>
    <w:pitch w:val="default"/>
    <w:sig w:usb0="800002BF" w:usb1="38CF7CFA" w:usb2="00000016" w:usb3="00000000" w:csb0="00040001" w:csb1="00000000"/>
  </w:font>
  <w:font w:name="Arial">
    <w:altName w:val="DejaVu Sans"/>
    <w:panose1 w:val="020B0604020202020204"/>
    <w:charset w:val="00"/>
    <w:family w:val="swiss"/>
    <w:pitch w:val="default"/>
    <w:sig w:usb0="00000000" w:usb1="00000000" w:usb2="00000009" w:usb3="00000000" w:csb0="000001FF" w:csb1="00000000"/>
  </w:font>
  <w:font w:name="楷体">
    <w:panose1 w:val="02010609060101010101"/>
    <w:charset w:val="86"/>
    <w:family w:val="modern"/>
    <w:pitch w:val="default"/>
    <w:sig w:usb0="800002BF" w:usb1="38CF7CFA" w:usb2="00000016" w:usb3="00000000" w:csb0="00040001" w:csb1="00000000"/>
  </w:font>
  <w:font w:name="Courier New">
    <w:altName w:val="DejaVu Sans"/>
    <w:panose1 w:val="02070309020205020404"/>
    <w:charset w:val="00"/>
    <w:family w:val="modern"/>
    <w:pitch w:val="default"/>
    <w:sig w:usb0="00000000" w:usb1="00000000" w:usb2="00000009" w:usb3="00000000" w:csb0="000001FF" w:csb1="00000000"/>
  </w:font>
  <w:font w:name="方正小标宋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79618038"/>
    </w:sdtPr>
    <w:sdtContent>
      <w:p>
        <w:pPr>
          <w:pStyle w:val="8"/>
          <w:jc w:val="center"/>
        </w:pPr>
        <w:r>
          <w:fldChar w:fldCharType="begin"/>
        </w:r>
        <w:r>
          <w:instrText xml:space="preserve">PAGE   \* MERGEFORMAT</w:instrText>
        </w:r>
        <w:r>
          <w:fldChar w:fldCharType="separate"/>
        </w:r>
        <w:r>
          <w:rPr>
            <w:lang w:val="zh-CN"/>
          </w:rPr>
          <w:t>3</w:t>
        </w:r>
        <w:r>
          <w:fldChar w:fldCharType="end"/>
        </w:r>
      </w:p>
    </w:sdtContent>
  </w:sdt>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D2A3167"/>
    <w:rsid w:val="00031AC7"/>
    <w:rsid w:val="00051326"/>
    <w:rsid w:val="0005256E"/>
    <w:rsid w:val="00065DF7"/>
    <w:rsid w:val="00086F3D"/>
    <w:rsid w:val="0009477C"/>
    <w:rsid w:val="000C570A"/>
    <w:rsid w:val="000D6C91"/>
    <w:rsid w:val="000E7FF9"/>
    <w:rsid w:val="001307DE"/>
    <w:rsid w:val="001325A8"/>
    <w:rsid w:val="001476B2"/>
    <w:rsid w:val="00173B8C"/>
    <w:rsid w:val="00192D69"/>
    <w:rsid w:val="001A5AFD"/>
    <w:rsid w:val="001C7383"/>
    <w:rsid w:val="001E17B8"/>
    <w:rsid w:val="001F437E"/>
    <w:rsid w:val="00211E95"/>
    <w:rsid w:val="002205E2"/>
    <w:rsid w:val="00236F11"/>
    <w:rsid w:val="00237223"/>
    <w:rsid w:val="00252EB7"/>
    <w:rsid w:val="00260BE6"/>
    <w:rsid w:val="00287683"/>
    <w:rsid w:val="00291BE1"/>
    <w:rsid w:val="00294263"/>
    <w:rsid w:val="002C4053"/>
    <w:rsid w:val="002D5E0D"/>
    <w:rsid w:val="002E1F79"/>
    <w:rsid w:val="002E3D86"/>
    <w:rsid w:val="002F7666"/>
    <w:rsid w:val="003074CA"/>
    <w:rsid w:val="003140F9"/>
    <w:rsid w:val="00324AA9"/>
    <w:rsid w:val="00327087"/>
    <w:rsid w:val="0037084E"/>
    <w:rsid w:val="0037268A"/>
    <w:rsid w:val="00375CFC"/>
    <w:rsid w:val="003A2177"/>
    <w:rsid w:val="003D1A21"/>
    <w:rsid w:val="003E04A6"/>
    <w:rsid w:val="00422780"/>
    <w:rsid w:val="004325C0"/>
    <w:rsid w:val="00444675"/>
    <w:rsid w:val="004A164C"/>
    <w:rsid w:val="004D247E"/>
    <w:rsid w:val="004E5C6D"/>
    <w:rsid w:val="004F4EE2"/>
    <w:rsid w:val="00500E36"/>
    <w:rsid w:val="00514368"/>
    <w:rsid w:val="00540AD7"/>
    <w:rsid w:val="005637DB"/>
    <w:rsid w:val="00570AA0"/>
    <w:rsid w:val="00596EC9"/>
    <w:rsid w:val="005A1CF1"/>
    <w:rsid w:val="005A4899"/>
    <w:rsid w:val="005C6E8F"/>
    <w:rsid w:val="005E05F9"/>
    <w:rsid w:val="005E76B5"/>
    <w:rsid w:val="005F4401"/>
    <w:rsid w:val="005F4C0E"/>
    <w:rsid w:val="00606F7F"/>
    <w:rsid w:val="006101F4"/>
    <w:rsid w:val="006265D8"/>
    <w:rsid w:val="00644D90"/>
    <w:rsid w:val="006754C2"/>
    <w:rsid w:val="00676F11"/>
    <w:rsid w:val="006A00F7"/>
    <w:rsid w:val="006B19E1"/>
    <w:rsid w:val="006B2023"/>
    <w:rsid w:val="006B32EF"/>
    <w:rsid w:val="00704A46"/>
    <w:rsid w:val="00725435"/>
    <w:rsid w:val="00737B0D"/>
    <w:rsid w:val="00760ADC"/>
    <w:rsid w:val="007914D4"/>
    <w:rsid w:val="007A3BF1"/>
    <w:rsid w:val="007A7B8F"/>
    <w:rsid w:val="008001F3"/>
    <w:rsid w:val="00805734"/>
    <w:rsid w:val="008248B8"/>
    <w:rsid w:val="00832A96"/>
    <w:rsid w:val="00853C60"/>
    <w:rsid w:val="00855232"/>
    <w:rsid w:val="00855D08"/>
    <w:rsid w:val="00863FA2"/>
    <w:rsid w:val="00864CFA"/>
    <w:rsid w:val="008657BA"/>
    <w:rsid w:val="00866492"/>
    <w:rsid w:val="00884FF9"/>
    <w:rsid w:val="008879CE"/>
    <w:rsid w:val="00891676"/>
    <w:rsid w:val="008944C1"/>
    <w:rsid w:val="008A3EA2"/>
    <w:rsid w:val="008C22F6"/>
    <w:rsid w:val="008C6A1D"/>
    <w:rsid w:val="008D0959"/>
    <w:rsid w:val="008E5584"/>
    <w:rsid w:val="00901A8C"/>
    <w:rsid w:val="00903CFE"/>
    <w:rsid w:val="00910394"/>
    <w:rsid w:val="00934820"/>
    <w:rsid w:val="009362C9"/>
    <w:rsid w:val="00945974"/>
    <w:rsid w:val="0095296B"/>
    <w:rsid w:val="00955E70"/>
    <w:rsid w:val="009562F6"/>
    <w:rsid w:val="009618F0"/>
    <w:rsid w:val="0098136A"/>
    <w:rsid w:val="00993D48"/>
    <w:rsid w:val="009B05A9"/>
    <w:rsid w:val="009B7C20"/>
    <w:rsid w:val="009D2BBA"/>
    <w:rsid w:val="009E67B5"/>
    <w:rsid w:val="00A12747"/>
    <w:rsid w:val="00A45430"/>
    <w:rsid w:val="00A5277B"/>
    <w:rsid w:val="00A65E1C"/>
    <w:rsid w:val="00A8041B"/>
    <w:rsid w:val="00A873A2"/>
    <w:rsid w:val="00A913A5"/>
    <w:rsid w:val="00AE2594"/>
    <w:rsid w:val="00B028FC"/>
    <w:rsid w:val="00B06512"/>
    <w:rsid w:val="00B53C8C"/>
    <w:rsid w:val="00B80AAD"/>
    <w:rsid w:val="00B90088"/>
    <w:rsid w:val="00BC3940"/>
    <w:rsid w:val="00BC7B7F"/>
    <w:rsid w:val="00BC7EE8"/>
    <w:rsid w:val="00BD3B26"/>
    <w:rsid w:val="00C049DB"/>
    <w:rsid w:val="00C772A2"/>
    <w:rsid w:val="00C83401"/>
    <w:rsid w:val="00C87DA2"/>
    <w:rsid w:val="00CB7C63"/>
    <w:rsid w:val="00CE0FAB"/>
    <w:rsid w:val="00CF32B0"/>
    <w:rsid w:val="00CF7AA5"/>
    <w:rsid w:val="00D315A6"/>
    <w:rsid w:val="00D4548D"/>
    <w:rsid w:val="00D507A3"/>
    <w:rsid w:val="00D574C2"/>
    <w:rsid w:val="00D70C61"/>
    <w:rsid w:val="00D902C9"/>
    <w:rsid w:val="00DA16F2"/>
    <w:rsid w:val="00DA6FAB"/>
    <w:rsid w:val="00DE6F5C"/>
    <w:rsid w:val="00DF1751"/>
    <w:rsid w:val="00E03C9E"/>
    <w:rsid w:val="00E272A9"/>
    <w:rsid w:val="00E37DF8"/>
    <w:rsid w:val="00E46DD3"/>
    <w:rsid w:val="00E52E19"/>
    <w:rsid w:val="00E543E7"/>
    <w:rsid w:val="00EA631D"/>
    <w:rsid w:val="00ED1C79"/>
    <w:rsid w:val="00ED3E7A"/>
    <w:rsid w:val="00EE6207"/>
    <w:rsid w:val="00F2251B"/>
    <w:rsid w:val="00F37E91"/>
    <w:rsid w:val="00F64587"/>
    <w:rsid w:val="00F97517"/>
    <w:rsid w:val="00FA1C0A"/>
    <w:rsid w:val="00FA5BE8"/>
    <w:rsid w:val="00FA75FF"/>
    <w:rsid w:val="00FC07A5"/>
    <w:rsid w:val="00FC2960"/>
    <w:rsid w:val="00FC41A2"/>
    <w:rsid w:val="00FC7573"/>
    <w:rsid w:val="00FE3B0E"/>
    <w:rsid w:val="00FE4E5A"/>
    <w:rsid w:val="00FE5D29"/>
    <w:rsid w:val="00FF0F7A"/>
    <w:rsid w:val="00FF73C3"/>
    <w:rsid w:val="022401C3"/>
    <w:rsid w:val="07E236F3"/>
    <w:rsid w:val="085E744B"/>
    <w:rsid w:val="088D338B"/>
    <w:rsid w:val="0A941A73"/>
    <w:rsid w:val="0D2A3167"/>
    <w:rsid w:val="0E2C1E41"/>
    <w:rsid w:val="12A37A6E"/>
    <w:rsid w:val="153C5BC8"/>
    <w:rsid w:val="180472D8"/>
    <w:rsid w:val="18CC2BA5"/>
    <w:rsid w:val="20692E24"/>
    <w:rsid w:val="26936E2C"/>
    <w:rsid w:val="26E17B05"/>
    <w:rsid w:val="2AAA57E8"/>
    <w:rsid w:val="2C6324C3"/>
    <w:rsid w:val="32715781"/>
    <w:rsid w:val="32D34B7C"/>
    <w:rsid w:val="3303CE90"/>
    <w:rsid w:val="34126E2E"/>
    <w:rsid w:val="3A5D5FDD"/>
    <w:rsid w:val="3AF17087"/>
    <w:rsid w:val="3C7328D5"/>
    <w:rsid w:val="455C677D"/>
    <w:rsid w:val="45D521A9"/>
    <w:rsid w:val="49E57205"/>
    <w:rsid w:val="4E5362CC"/>
    <w:rsid w:val="5189525F"/>
    <w:rsid w:val="51C55197"/>
    <w:rsid w:val="53B63EC2"/>
    <w:rsid w:val="56A20585"/>
    <w:rsid w:val="59942082"/>
    <w:rsid w:val="5DF1970F"/>
    <w:rsid w:val="60FB0530"/>
    <w:rsid w:val="62EC4678"/>
    <w:rsid w:val="64E54374"/>
    <w:rsid w:val="674F6ECC"/>
    <w:rsid w:val="67592875"/>
    <w:rsid w:val="6B7400B1"/>
    <w:rsid w:val="6DB8112C"/>
    <w:rsid w:val="7AFA2AD3"/>
    <w:rsid w:val="7F1C5D43"/>
    <w:rsid w:val="7FD40171"/>
    <w:rsid w:val="7FF98A2D"/>
    <w:rsid w:val="BDFF21E4"/>
    <w:rsid w:val="C13D0531"/>
    <w:rsid w:val="CBF79B01"/>
    <w:rsid w:val="EFF3D29B"/>
    <w:rsid w:val="FEFF0868"/>
    <w:rsid w:val="FF77BDF5"/>
    <w:rsid w:val="FF7F6391"/>
    <w:rsid w:val="FFEE4F34"/>
    <w:rsid w:val="FFF479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theme="minorBidi"/>
      <w:kern w:val="2"/>
      <w:sz w:val="30"/>
      <w:szCs w:val="22"/>
      <w:lang w:val="en-US" w:eastAsia="zh-CN" w:bidi="ar-SA"/>
    </w:rPr>
  </w:style>
  <w:style w:type="paragraph" w:styleId="2">
    <w:name w:val="heading 1"/>
    <w:basedOn w:val="1"/>
    <w:next w:val="1"/>
    <w:link w:val="14"/>
    <w:qFormat/>
    <w:uiPriority w:val="0"/>
    <w:pPr>
      <w:keepNext/>
      <w:keepLines/>
      <w:spacing w:line="560" w:lineRule="exact"/>
      <w:outlineLvl w:val="0"/>
    </w:pPr>
    <w:rPr>
      <w:rFonts w:eastAsia="黑体" w:cs="Times New Roman"/>
      <w:bCs/>
      <w:kern w:val="44"/>
      <w:sz w:val="32"/>
      <w:szCs w:val="44"/>
    </w:rPr>
  </w:style>
  <w:style w:type="paragraph" w:styleId="3">
    <w:name w:val="heading 2"/>
    <w:basedOn w:val="1"/>
    <w:next w:val="1"/>
    <w:link w:val="13"/>
    <w:unhideWhenUsed/>
    <w:qFormat/>
    <w:uiPriority w:val="0"/>
    <w:pPr>
      <w:keepNext/>
      <w:keepLines/>
      <w:spacing w:line="560" w:lineRule="exact"/>
      <w:outlineLvl w:val="1"/>
    </w:pPr>
    <w:rPr>
      <w:rFonts w:ascii="Arial" w:hAnsi="Arial" w:eastAsia="楷体"/>
      <w:b/>
      <w:snapToGrid w:val="0"/>
      <w:kern w:val="0"/>
    </w:rPr>
  </w:style>
  <w:style w:type="paragraph" w:styleId="4">
    <w:name w:val="heading 3"/>
    <w:basedOn w:val="1"/>
    <w:next w:val="1"/>
    <w:unhideWhenUsed/>
    <w:qFormat/>
    <w:uiPriority w:val="0"/>
    <w:pPr>
      <w:keepNext/>
      <w:keepLines/>
      <w:spacing w:line="560" w:lineRule="exact"/>
      <w:outlineLvl w:val="2"/>
    </w:pPr>
    <w:rPr>
      <w:rFonts w:cs="Times New Roman"/>
      <w:b/>
      <w:sz w:val="32"/>
      <w:szCs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6">
    <w:name w:val="Plain Text"/>
    <w:basedOn w:val="1"/>
    <w:link w:val="17"/>
    <w:qFormat/>
    <w:uiPriority w:val="0"/>
    <w:rPr>
      <w:rFonts w:ascii="宋体" w:hAnsi="Courier New" w:eastAsia="宋体" w:cs="Times New Roman"/>
      <w:sz w:val="21"/>
      <w:szCs w:val="20"/>
    </w:rPr>
  </w:style>
  <w:style w:type="paragraph" w:styleId="7">
    <w:name w:val="Balloon Text"/>
    <w:basedOn w:val="1"/>
    <w:link w:val="20"/>
    <w:qFormat/>
    <w:uiPriority w:val="0"/>
    <w:rPr>
      <w:sz w:val="18"/>
      <w:szCs w:val="18"/>
    </w:rPr>
  </w:style>
  <w:style w:type="paragraph" w:styleId="8">
    <w:name w:val="footer"/>
    <w:basedOn w:val="1"/>
    <w:link w:val="16"/>
    <w:qFormat/>
    <w:uiPriority w:val="99"/>
    <w:pPr>
      <w:tabs>
        <w:tab w:val="center" w:pos="4153"/>
        <w:tab w:val="right" w:pos="8306"/>
      </w:tabs>
      <w:snapToGrid w:val="0"/>
      <w:jc w:val="left"/>
    </w:pPr>
    <w:rPr>
      <w:sz w:val="18"/>
      <w:szCs w:val="18"/>
    </w:rPr>
  </w:style>
  <w:style w:type="paragraph" w:styleId="9">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10">
    <w:name w:val="Subtitle"/>
    <w:basedOn w:val="1"/>
    <w:next w:val="1"/>
    <w:link w:val="19"/>
    <w:qFormat/>
    <w:uiPriority w:val="0"/>
    <w:pPr>
      <w:snapToGrid w:val="0"/>
      <w:spacing w:before="240" w:after="120" w:line="360" w:lineRule="auto"/>
      <w:jc w:val="left"/>
      <w:outlineLvl w:val="1"/>
    </w:pPr>
    <w:rPr>
      <w:rFonts w:ascii="黑体" w:hAnsi="黑体" w:eastAsia="黑体" w:cs="Times New Roman"/>
      <w:b/>
      <w:bCs/>
      <w:kern w:val="28"/>
      <w:sz w:val="32"/>
      <w:szCs w:val="32"/>
      <w:lang w:val="zh-CN"/>
    </w:rPr>
  </w:style>
  <w:style w:type="character" w:customStyle="1" w:styleId="13">
    <w:name w:val="标题 2 字符"/>
    <w:link w:val="3"/>
    <w:qFormat/>
    <w:uiPriority w:val="0"/>
    <w:rPr>
      <w:rFonts w:ascii="Arial" w:hAnsi="Arial" w:eastAsia="楷体"/>
      <w:b/>
      <w:snapToGrid/>
      <w:sz w:val="32"/>
      <w:szCs w:val="32"/>
    </w:rPr>
  </w:style>
  <w:style w:type="character" w:customStyle="1" w:styleId="14">
    <w:name w:val="标题 1 字符"/>
    <w:link w:val="2"/>
    <w:qFormat/>
    <w:uiPriority w:val="9"/>
    <w:rPr>
      <w:rFonts w:ascii="仿宋_GB2312" w:hAnsi="仿宋_GB2312" w:eastAsia="黑体" w:cs="Times New Roman"/>
      <w:bCs/>
      <w:kern w:val="44"/>
      <w:sz w:val="32"/>
      <w:szCs w:val="44"/>
    </w:rPr>
  </w:style>
  <w:style w:type="character" w:customStyle="1" w:styleId="15">
    <w:name w:val="页眉 字符"/>
    <w:basedOn w:val="11"/>
    <w:link w:val="9"/>
    <w:qFormat/>
    <w:uiPriority w:val="0"/>
    <w:rPr>
      <w:rFonts w:ascii="仿宋_GB2312" w:hAnsi="仿宋_GB2312" w:eastAsia="仿宋_GB2312"/>
      <w:kern w:val="2"/>
      <w:sz w:val="18"/>
      <w:szCs w:val="18"/>
    </w:rPr>
  </w:style>
  <w:style w:type="character" w:customStyle="1" w:styleId="16">
    <w:name w:val="页脚 字符"/>
    <w:basedOn w:val="11"/>
    <w:link w:val="8"/>
    <w:qFormat/>
    <w:uiPriority w:val="99"/>
    <w:rPr>
      <w:rFonts w:ascii="仿宋_GB2312" w:hAnsi="仿宋_GB2312" w:eastAsia="仿宋_GB2312"/>
      <w:kern w:val="2"/>
      <w:sz w:val="18"/>
      <w:szCs w:val="18"/>
    </w:rPr>
  </w:style>
  <w:style w:type="character" w:customStyle="1" w:styleId="17">
    <w:name w:val="纯文本 字符"/>
    <w:basedOn w:val="11"/>
    <w:link w:val="6"/>
    <w:qFormat/>
    <w:uiPriority w:val="0"/>
    <w:rPr>
      <w:rFonts w:ascii="宋体" w:hAnsi="Courier New" w:eastAsia="宋体" w:cs="Times New Roman"/>
      <w:kern w:val="2"/>
      <w:sz w:val="21"/>
    </w:rPr>
  </w:style>
  <w:style w:type="character" w:customStyle="1" w:styleId="18">
    <w:name w:val="副标题 字符"/>
    <w:basedOn w:val="11"/>
    <w:qFormat/>
    <w:uiPriority w:val="0"/>
    <w:rPr>
      <w:b/>
      <w:bCs/>
      <w:kern w:val="28"/>
      <w:sz w:val="32"/>
      <w:szCs w:val="32"/>
    </w:rPr>
  </w:style>
  <w:style w:type="character" w:customStyle="1" w:styleId="19">
    <w:name w:val="副标题 字符1"/>
    <w:link w:val="10"/>
    <w:qFormat/>
    <w:uiPriority w:val="0"/>
    <w:rPr>
      <w:rFonts w:ascii="黑体" w:hAnsi="黑体" w:eastAsia="黑体" w:cs="Times New Roman"/>
      <w:b/>
      <w:bCs/>
      <w:kern w:val="28"/>
      <w:sz w:val="32"/>
      <w:szCs w:val="32"/>
      <w:lang w:val="zh-CN" w:eastAsia="zh-CN"/>
    </w:rPr>
  </w:style>
  <w:style w:type="character" w:customStyle="1" w:styleId="20">
    <w:name w:val="批注框文本 字符"/>
    <w:basedOn w:val="11"/>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700</Words>
  <Characters>92</Characters>
  <Lines>1</Lines>
  <Paragraphs>1</Paragraphs>
  <TotalTime>85</TotalTime>
  <ScaleCrop>false</ScaleCrop>
  <LinksUpToDate>false</LinksUpToDate>
  <CharactersWithSpaces>791</CharactersWithSpaces>
  <Application>WPS Office_10.8.0.7041_F1E327BC-269C-435d-A152-05C5408002CA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2021-02-10T18:03:00Z</dcterms:created>
  <dc:creator>张旭</dc:creator>
  <cp:lastModifiedBy>彭雪海</cp:lastModifiedBy>
  <dcterms:modified xsi:type="dcterms:W3CDTF">2021-12-14T10:56:08Z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2052-10.8.0.7041</vt:lpwstr>
  </property>
</Properties>
</file>