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31" w:rsidRDefault="006B2C6C">
      <w:pPr>
        <w:textAlignment w:val="baseline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</w:p>
    <w:p w:rsidR="00303731" w:rsidRDefault="006B2C6C">
      <w:pPr>
        <w:snapToGrid w:val="0"/>
        <w:jc w:val="center"/>
        <w:textAlignment w:val="baseline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项目承办申请书</w:t>
      </w:r>
    </w:p>
    <w:p w:rsidR="00303731" w:rsidRDefault="006B2C6C">
      <w:pPr>
        <w:spacing w:before="156"/>
        <w:textAlignment w:val="baseline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一、基本情况</w:t>
      </w:r>
    </w:p>
    <w:tbl>
      <w:tblPr>
        <w:tblW w:w="92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21383E" w:rsidP="003B78A3">
            <w:pPr>
              <w:spacing w:line="460" w:lineRule="exact"/>
              <w:ind w:left="1548" w:hangingChars="645" w:hanging="1548"/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专题片制作《e点健康》</w:t>
            </w: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71507F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277495</wp:posOffset>
                      </wp:positionV>
                      <wp:extent cx="1114425" cy="26670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1EE87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.85pt" to="87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KM0wEAAMMDAAAOAAAAZHJzL2Uyb0RvYy54bWysU0tuFDEQ3SNxB8t7pj8KA2pNTxaJwgbB&#10;iN/ecZenrfgn20z3XIILILGDFUv23IZwDMrumU4ECKEoG6vLrveq3qvq1emoFdmBD9KallaLkhIw&#10;3HbSbFv69s3Fo6eUhMhMx5Q10NI9BHq6fvhgNbgGattb1YEnSGJCM7iW9jG6pigC70GzsLAODD4K&#10;6zWLGPpt0Xk2ILtWRV2Wy2KwvnPecggBb8+nR7rO/EIAjy+FCBCJain2FvPp83mZzmK9Ys3WM9dL&#10;fmiD3aELzaTBojPVOYuMvPfyDyotubfBirjgVhdWCMkha0A1Vfmbmtc9c5C1oDnBzTaF+6PlL3Yb&#10;T2TX0poSwzSO6Prjtx8fPv/8/gnP669fSJ1MGlxoMPfMbPwhCm7jk+JReE2Eku4dzj97gKrImC3e&#10;zxbDGAnHy6qqTk7qx5RwfKuXyydlnkEx8SQ+50N8BlaT9NFSJU2ygDVs9zxErI2pxxQMUl9TJ/kr&#10;7hWkZGVegUBZqWJG54WCM+XJjuEqdFdVUoVcOTNBhFRqBpX/Bh1yEwzykv0vcM7OFa2JM1BLY/3f&#10;qsbx2KqY8o+qJ61J9qXt9nku2Q7clKzssNVpFW/HGX7z761/AQAA//8DAFBLAwQUAAYACAAAACEA&#10;sB9axdoAAAAHAQAADwAAAGRycy9kb3ducmV2LnhtbEyPzW7CMBCE75X6DtZW6g3s/pigkA2iSFXP&#10;BS7cnHhJosbrNDaQvn3NqT2OZjTzTbGeXC8uNIbOM8LTXIEgrr3tuEE47N9nSxAhGram90wIPxRg&#10;Xd7fFSa3/sqfdNnFRqQSDrlBaGMccilD3ZIzYe4H4uSd/OhMTHJspB3NNZW7Xj4rtZDOdJwWWjPQ&#10;tqX6a3d2CPsPp6Yqdlvi70xtjm96wUeN+PgwbVYgIk3xLww3/IQOZWKq/JltED3CTKcgwutLBuJm&#10;ZzpdqxCWOgNZFvI/f/kLAAD//wMAUEsBAi0AFAAGAAgAAAAhALaDOJL+AAAA4QEAABMAAAAAAAAA&#10;AAAAAAAAAAAAAFtDb250ZW50X1R5cGVzXS54bWxQSwECLQAUAAYACAAAACEAOP0h/9YAAACUAQAA&#10;CwAAAAAAAAAAAAAAAAAvAQAAX3JlbHMvLnJlbHNQSwECLQAUAAYACAAAACEAmhIijNMBAADDAwAA&#10;DgAAAAAAAAAAAAAAAAAuAgAAZHJzL2Uyb0RvYy54bWxQSwECLQAUAAYACAAAACEAsB9axdoAAAAH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2C6C"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手机</w:t>
            </w: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03731">
        <w:trPr>
          <w:trHeight w:hRule="exact" w:val="454"/>
          <w:jc w:val="center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03731">
        <w:trPr>
          <w:trHeight w:hRule="exact" w:val="454"/>
          <w:jc w:val="center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distribute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宋体" w:hint="eastAsia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731" w:rsidRPr="00CC4A3D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</w:tbl>
    <w:p w:rsidR="00303731" w:rsidRDefault="006B2C6C">
      <w:pPr>
        <w:spacing w:before="156"/>
        <w:textAlignment w:val="baseline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二、申报单位简介</w:t>
      </w:r>
    </w:p>
    <w:tbl>
      <w:tblPr>
        <w:tblW w:w="9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303731" w:rsidTr="00720494">
        <w:trPr>
          <w:trHeight w:val="6959"/>
        </w:trPr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3E" w:rsidRDefault="00720494">
            <w:pPr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1.</w:t>
            </w:r>
            <w:r w:rsidR="0021383E">
              <w:rPr>
                <w:rStyle w:val="NormalCharacter"/>
                <w:rFonts w:ascii="仿宋_GB2312" w:eastAsia="仿宋_GB2312" w:hint="eastAsia"/>
                <w:sz w:val="24"/>
              </w:rPr>
              <w:t>提供公司相关简历。</w:t>
            </w:r>
          </w:p>
          <w:p w:rsidR="0021383E" w:rsidRPr="0021383E" w:rsidRDefault="0021383E" w:rsidP="0021383E">
            <w:pPr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 w:rsidRPr="0021383E">
              <w:rPr>
                <w:rStyle w:val="NormalCharacter"/>
                <w:rFonts w:ascii="仿宋_GB2312" w:eastAsia="仿宋_GB2312" w:hint="eastAsia"/>
                <w:sz w:val="24"/>
              </w:rPr>
              <w:t>2.列出本项目服务团队情况。</w:t>
            </w:r>
          </w:p>
          <w:p w:rsidR="0021383E" w:rsidRPr="0021383E" w:rsidRDefault="0021383E" w:rsidP="0021383E">
            <w:pPr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3</w:t>
            </w:r>
            <w:r w:rsidRPr="0021383E">
              <w:rPr>
                <w:rStyle w:val="NormalCharacter"/>
                <w:rFonts w:ascii="仿宋_GB2312" w:eastAsia="仿宋_GB2312" w:hint="eastAsia"/>
                <w:sz w:val="24"/>
              </w:rPr>
              <w:t>.需列出卫生健康相关领域工作经验，提供以往制作视频。</w:t>
            </w:r>
          </w:p>
          <w:p w:rsidR="0021383E" w:rsidRPr="0021383E" w:rsidRDefault="0021383E" w:rsidP="0021383E">
            <w:pPr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4</w:t>
            </w:r>
            <w:r w:rsidRPr="0021383E">
              <w:rPr>
                <w:rStyle w:val="NormalCharacter"/>
                <w:rFonts w:ascii="仿宋_GB2312" w:eastAsia="仿宋_GB2312" w:hint="eastAsia"/>
                <w:sz w:val="24"/>
              </w:rPr>
              <w:t>.</w:t>
            </w:r>
            <w:proofErr w:type="gramStart"/>
            <w:r w:rsidRPr="0021383E">
              <w:rPr>
                <w:rStyle w:val="NormalCharacter"/>
                <w:rFonts w:ascii="仿宋_GB2312" w:eastAsia="仿宋_GB2312" w:hint="eastAsia"/>
                <w:sz w:val="24"/>
              </w:rPr>
              <w:t>附公司</w:t>
            </w:r>
            <w:proofErr w:type="gramEnd"/>
            <w:r>
              <w:rPr>
                <w:rStyle w:val="NormalCharacter"/>
                <w:rFonts w:ascii="仿宋_GB2312" w:eastAsia="仿宋_GB2312" w:hint="eastAsia"/>
                <w:sz w:val="24"/>
              </w:rPr>
              <w:t>资质证明</w:t>
            </w:r>
            <w:r w:rsidRPr="0021383E">
              <w:rPr>
                <w:rStyle w:val="NormalCharacter"/>
                <w:rFonts w:ascii="仿宋_GB2312" w:eastAsia="仿宋_GB2312" w:hint="eastAsia"/>
                <w:sz w:val="24"/>
              </w:rPr>
              <w:t>、营业执照扫描件电子版。</w:t>
            </w:r>
          </w:p>
          <w:p w:rsidR="0021383E" w:rsidRDefault="0021383E">
            <w:pPr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303731" w:rsidRDefault="00303731" w:rsidP="00720494">
            <w:pPr>
              <w:textAlignment w:val="baseline"/>
              <w:rPr>
                <w:rStyle w:val="NormalCharacter"/>
                <w:rFonts w:ascii="仿宋_GB2312" w:hAnsi="Dotum"/>
                <w:sz w:val="24"/>
              </w:rPr>
            </w:pPr>
          </w:p>
        </w:tc>
      </w:tr>
    </w:tbl>
    <w:p w:rsidR="00303731" w:rsidRDefault="006B2C6C">
      <w:pPr>
        <w:spacing w:before="156"/>
        <w:textAlignment w:val="baseline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三、项目方案</w:t>
      </w:r>
    </w:p>
    <w:tbl>
      <w:tblPr>
        <w:tblW w:w="9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0"/>
      </w:tblGrid>
      <w:tr w:rsidR="00303731" w:rsidTr="00CC4A3D">
        <w:trPr>
          <w:trHeight w:hRule="exact" w:val="3794"/>
        </w:trPr>
        <w:tc>
          <w:tcPr>
            <w:tcW w:w="9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3E" w:rsidRPr="00CC4A3D" w:rsidRDefault="0021383E" w:rsidP="0021383E">
            <w:pPr>
              <w:pBdr>
                <w:bottom w:val="single" w:sz="4" w:space="1" w:color="auto"/>
              </w:pBdr>
              <w:spacing w:line="440" w:lineRule="exact"/>
              <w:ind w:firstLineChars="250" w:firstLine="600"/>
              <w:textAlignment w:val="baseline"/>
              <w:rPr>
                <w:rStyle w:val="NormalCharacter"/>
                <w:rFonts w:ascii="仿宋_GB2312" w:eastAsia="仿宋_GB2312" w:hAnsi="仿宋_GB2312"/>
                <w:color w:val="2B2B2B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包括</w:t>
            </w:r>
            <w:r w:rsidR="004B6D36"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拍摄方案、</w:t>
            </w:r>
            <w:r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视频包装</w:t>
            </w:r>
            <w:r w:rsidR="004B6D36"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、节目</w:t>
            </w:r>
            <w:r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内容</w:t>
            </w:r>
            <w:r w:rsidR="004B6D36"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等</w:t>
            </w:r>
            <w:r w:rsidRPr="00CC4A3D"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。</w:t>
            </w:r>
          </w:p>
          <w:p w:rsidR="00303731" w:rsidRDefault="0021383E" w:rsidP="004B6D36">
            <w:pPr>
              <w:pBdr>
                <w:bottom w:val="single" w:sz="4" w:space="1" w:color="auto"/>
              </w:pBdr>
              <w:spacing w:line="440" w:lineRule="exact"/>
              <w:ind w:firstLineChars="250" w:firstLine="600"/>
              <w:textAlignment w:val="baseline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  <w:r w:rsidRPr="00CC4A3D">
              <w:rPr>
                <w:rStyle w:val="NormalCharacter"/>
                <w:rFonts w:ascii="仿宋_GB2312" w:eastAsia="仿宋_GB2312" w:hAnsi="仿宋_GB2312" w:hint="eastAsia"/>
                <w:color w:val="2B2B2B"/>
                <w:sz w:val="24"/>
              </w:rPr>
              <w:t>（可另附）</w:t>
            </w:r>
          </w:p>
        </w:tc>
      </w:tr>
    </w:tbl>
    <w:p w:rsidR="00303731" w:rsidRDefault="006B2C6C">
      <w:pPr>
        <w:spacing w:before="156"/>
        <w:textAlignment w:val="baseline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四、经费预算</w:t>
      </w:r>
    </w:p>
    <w:tbl>
      <w:tblPr>
        <w:tblW w:w="9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303731">
        <w:trPr>
          <w:trHeight w:val="6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序号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经费开支科目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金额（元）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经费开支科目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金额（元）</w:t>
            </w:r>
          </w:p>
        </w:tc>
      </w:tr>
      <w:tr w:rsidR="00303731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303731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303731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303731">
        <w:trPr>
          <w:trHeight w:val="680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31" w:rsidRPr="00CC4A3D" w:rsidRDefault="006B2C6C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24"/>
              </w:rPr>
            </w:pPr>
            <w:r w:rsidRPr="00CC4A3D">
              <w:rPr>
                <w:rStyle w:val="NormalCharacter"/>
                <w:rFonts w:ascii="仿宋_GB2312" w:eastAsia="仿宋_GB2312" w:hAnsi="仿宋_GB2312"/>
                <w:sz w:val="24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3731" w:rsidRDefault="00303731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303731" w:rsidRDefault="006B2C6C">
      <w:pPr>
        <w:spacing w:before="156"/>
        <w:textAlignment w:val="baseline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五、申报单位承诺</w:t>
      </w:r>
    </w:p>
    <w:tbl>
      <w:tblPr>
        <w:tblW w:w="9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303731">
        <w:trPr>
          <w:trHeight w:val="3738"/>
        </w:trPr>
        <w:tc>
          <w:tcPr>
            <w:tcW w:w="9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731" w:rsidRDefault="00303731">
            <w:pPr>
              <w:textAlignment w:val="baseline"/>
              <w:rPr>
                <w:rStyle w:val="NormalCharacter"/>
                <w:sz w:val="30"/>
                <w:szCs w:val="30"/>
              </w:rPr>
            </w:pPr>
          </w:p>
          <w:p w:rsidR="00303731" w:rsidRDefault="006B2C6C">
            <w:pPr>
              <w:ind w:firstLine="600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我们确认项目申报内容的真实性，并愿意承担相应的责任。</w:t>
            </w:r>
          </w:p>
          <w:p w:rsidR="00303731" w:rsidRDefault="00303731">
            <w:pPr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303731" w:rsidRDefault="006B2C6C">
            <w:pPr>
              <w:ind w:firstLineChars="50" w:firstLine="150"/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负责人签字：                            申报单位公章</w:t>
            </w:r>
          </w:p>
          <w:p w:rsidR="00303731" w:rsidRDefault="006B2C6C">
            <w:pPr>
              <w:textAlignment w:val="baseline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 xml:space="preserve">                      </w:t>
            </w:r>
            <w:r w:rsidR="00CC4A3D"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 xml:space="preserve">                    </w:t>
            </w: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年   月   日</w:t>
            </w:r>
          </w:p>
          <w:p w:rsidR="00303731" w:rsidRDefault="00303731">
            <w:pPr>
              <w:textAlignment w:val="baseline"/>
              <w:rPr>
                <w:rStyle w:val="NormalCharacter"/>
                <w:sz w:val="30"/>
                <w:szCs w:val="30"/>
              </w:rPr>
            </w:pPr>
          </w:p>
        </w:tc>
      </w:tr>
    </w:tbl>
    <w:p w:rsidR="00303731" w:rsidRDefault="00303731"/>
    <w:sectPr w:rsidR="00303731">
      <w:headerReference w:type="default" r:id="rId7"/>
      <w:footerReference w:type="default" r:id="rId8"/>
      <w:pgSz w:w="11906" w:h="16838"/>
      <w:pgMar w:top="1134" w:right="1587" w:bottom="85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42" w:rsidRDefault="00984E42">
      <w:r>
        <w:separator/>
      </w:r>
    </w:p>
  </w:endnote>
  <w:endnote w:type="continuationSeparator" w:id="0">
    <w:p w:rsidR="00984E42" w:rsidRDefault="009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31" w:rsidRDefault="006B2C6C">
    <w:pPr>
      <w:pStyle w:val="10"/>
      <w:widowControl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8B14D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HRmgEAABoDAAAOAAAAZHJzL2Uyb0RvYy54bWysUkuOGyEQ3UfKHRD7mLYXkdVye6TRaKJI&#10;URJpkgNgGtxIQKGCcbcvkNwgq2yyz7l8jhTY7clnF80Giqri8d4rNjeTd+ygMVkIHV8uGs50UNDb&#10;sO/450/3r9acpSxDLx0E3fGjTvxm+/LFZoytXsEArtfICCSkdowdH3KOrRBJDdrLtICoAxUNoJeZ&#10;jrgXPcqR0L0Tq6Z5LUbAPiIonRJl785Fvq34xmiVPxiTdGau48Qt1xXruiur2G5ku0cZB6suNOR/&#10;sPDSBnr0CnUns2SPaP+B8lYhJDB5ocALMMYqXTWQmmXzl5qHQUZdtZA5KV5tSs8Hq94fPiKzPc2O&#10;syA9jej07evp+8/Tjy9sWewZY2qp6yFSX55uYSqtl3yiZFE9GfRlJz2M6mT08WqunjJT5dJ6tV43&#10;VFJUmw+EI56uR0z5jQbPStBxpOlVU+XhXcrn1rmlvBbg3jpHedm68EeCMEtGFO5njiXaQX8kEe5t&#10;IAPLZ5gDnIPdHDxGtPuBOFSpFYcGUMlePkuZ8O/n+trTl97+AgAA//8DAFBLAwQUAAYACAAAACEA&#10;m0d/F9kAAAAFAQAADwAAAGRycy9kb3ducmV2LnhtbEyPQWvDMAyF74P+B6PCbquzHkqWxSlldKfB&#10;aJoddnRiNTGN5TR22/TfTxuD7SL0eOLpe/l6cr244BisJwWPiwQEUuONpVbBR/X6kIIIUZPRvSdU&#10;cMMA62J2l+vM+CuVeNnHVnAIhUwr6GIcMilD06HTYeEHJPYOfnQ6shxbaUZ95XDXy2WSrKTTlvhD&#10;pwd86bA57s9OweaTyq09vde78lDaqnpK6G11VOp+Pm2eQUSc4t8xfOMzOhTMVPszmSB6BVwk/kz2&#10;lmnKsv5dZJHL//TFFwAAAP//AwBQSwECLQAUAAYACAAAACEAtoM4kv4AAADhAQAAEwAAAAAAAAAA&#10;AAAAAAAAAAAAW0NvbnRlbnRfVHlwZXNdLnhtbFBLAQItABQABgAIAAAAIQA4/SH/1gAAAJQBAAAL&#10;AAAAAAAAAAAAAAAAAC8BAABfcmVscy8ucmVsc1BLAQItABQABgAIAAAAIQDtg/HRmgEAABoDAAAO&#10;AAAAAAAAAAAAAAAAAC4CAABkcnMvZTJvRG9jLnhtbFBLAQItABQABgAIAAAAIQCbR38X2QAAAAUB&#10;AAAPAAAAAAAAAAAAAAAAAPQDAABkcnMvZG93bnJldi54bWxQSwUGAAAAAAQABADzAAAA+gQAAAAA&#10;" filled="f" stroked="f">
              <v:textbox inset="0,0,0,0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42" w:rsidRDefault="00984E42">
      <w:r>
        <w:separator/>
      </w:r>
    </w:p>
  </w:footnote>
  <w:footnote w:type="continuationSeparator" w:id="0">
    <w:p w:rsidR="00984E42" w:rsidRDefault="0098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31" w:rsidRDefault="00303731">
    <w:pPr>
      <w:pStyle w:val="1"/>
      <w:widowControl/>
      <w:pBdr>
        <w:bottom w:val="none" w:sz="0" w:space="1" w:color="000000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31"/>
    <w:rsid w:val="00042A8B"/>
    <w:rsid w:val="001D1FFC"/>
    <w:rsid w:val="0021383E"/>
    <w:rsid w:val="002179F2"/>
    <w:rsid w:val="00241372"/>
    <w:rsid w:val="00303731"/>
    <w:rsid w:val="0031631C"/>
    <w:rsid w:val="003B6398"/>
    <w:rsid w:val="003B78A3"/>
    <w:rsid w:val="004333A8"/>
    <w:rsid w:val="004B6D36"/>
    <w:rsid w:val="00510857"/>
    <w:rsid w:val="005B0BC0"/>
    <w:rsid w:val="006B2C6C"/>
    <w:rsid w:val="006B7B6F"/>
    <w:rsid w:val="006E4B09"/>
    <w:rsid w:val="0071507F"/>
    <w:rsid w:val="00720494"/>
    <w:rsid w:val="007A0C9A"/>
    <w:rsid w:val="00837BA2"/>
    <w:rsid w:val="00984E42"/>
    <w:rsid w:val="009C2655"/>
    <w:rsid w:val="00A10A17"/>
    <w:rsid w:val="00B72FEA"/>
    <w:rsid w:val="00B7659F"/>
    <w:rsid w:val="00B8774B"/>
    <w:rsid w:val="00C12D1E"/>
    <w:rsid w:val="00CC4A3D"/>
    <w:rsid w:val="00CE641E"/>
    <w:rsid w:val="00DA1874"/>
    <w:rsid w:val="00FC3C0E"/>
    <w:rsid w:val="062A6682"/>
    <w:rsid w:val="06D26E59"/>
    <w:rsid w:val="070E151A"/>
    <w:rsid w:val="08C759FD"/>
    <w:rsid w:val="0F2C36A0"/>
    <w:rsid w:val="110771BF"/>
    <w:rsid w:val="120716DC"/>
    <w:rsid w:val="185503AC"/>
    <w:rsid w:val="1B152696"/>
    <w:rsid w:val="1F2906D8"/>
    <w:rsid w:val="29AB03E5"/>
    <w:rsid w:val="2B197116"/>
    <w:rsid w:val="31D9221F"/>
    <w:rsid w:val="3B3C16B8"/>
    <w:rsid w:val="3BD619BE"/>
    <w:rsid w:val="3C481582"/>
    <w:rsid w:val="3FEB241C"/>
    <w:rsid w:val="45A97D8C"/>
    <w:rsid w:val="45CF3E72"/>
    <w:rsid w:val="469C28EA"/>
    <w:rsid w:val="4BA83F12"/>
    <w:rsid w:val="4C7D557F"/>
    <w:rsid w:val="4E466746"/>
    <w:rsid w:val="4F201109"/>
    <w:rsid w:val="4F8061EE"/>
    <w:rsid w:val="592450C7"/>
    <w:rsid w:val="5C580481"/>
    <w:rsid w:val="5CED75D5"/>
    <w:rsid w:val="61A73D26"/>
    <w:rsid w:val="637424F1"/>
    <w:rsid w:val="641867A4"/>
    <w:rsid w:val="650111D5"/>
    <w:rsid w:val="65A73E9B"/>
    <w:rsid w:val="65ED6C35"/>
    <w:rsid w:val="66135DBD"/>
    <w:rsid w:val="68AB204C"/>
    <w:rsid w:val="6A2A6EAC"/>
    <w:rsid w:val="6B9009B2"/>
    <w:rsid w:val="6EBB6C3A"/>
    <w:rsid w:val="71C86EFE"/>
    <w:rsid w:val="73813327"/>
    <w:rsid w:val="770C420C"/>
    <w:rsid w:val="788754DD"/>
    <w:rsid w:val="79C97891"/>
    <w:rsid w:val="7A3F74C5"/>
    <w:rsid w:val="7AD97AA4"/>
    <w:rsid w:val="7C0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826D28-84F9-4DD6-83ED-E30E5EE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link w:val="UserStyle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customStyle="1" w:styleId="UserStyle0">
    <w:name w:val="UserStyle_0"/>
    <w:link w:val="UserStyle1"/>
    <w:qFormat/>
    <w:rPr>
      <w:rFonts w:ascii="Times New Roman" w:eastAsia="宋体" w:hAnsi="Times New Roman"/>
      <w:kern w:val="0"/>
      <w:sz w:val="20"/>
      <w:szCs w:val="20"/>
    </w:rPr>
  </w:style>
  <w:style w:type="paragraph" w:customStyle="1" w:styleId="UserStyle1">
    <w:name w:val="UserStyle_1"/>
    <w:basedOn w:val="a"/>
    <w:link w:val="UserStyle0"/>
    <w:qFormat/>
    <w:rPr>
      <w:kern w:val="0"/>
      <w:sz w:val="20"/>
      <w:szCs w:val="20"/>
    </w:rPr>
  </w:style>
  <w:style w:type="character" w:customStyle="1" w:styleId="UserStyle2">
    <w:name w:val="UserStyle_2"/>
    <w:link w:val="UserStyle3"/>
    <w:qFormat/>
    <w:rPr>
      <w:rFonts w:ascii="Times New Roman" w:eastAsia="宋体" w:hAnsi="Times New Roman"/>
      <w:kern w:val="0"/>
      <w:sz w:val="20"/>
      <w:szCs w:val="20"/>
    </w:rPr>
  </w:style>
  <w:style w:type="paragraph" w:customStyle="1" w:styleId="UserStyle3">
    <w:name w:val="UserStyle_3"/>
    <w:basedOn w:val="a"/>
    <w:link w:val="UserStyle2"/>
    <w:qFormat/>
    <w:rPr>
      <w:kern w:val="0"/>
      <w:sz w:val="20"/>
      <w:szCs w:val="20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UserStyle4">
    <w:name w:val="UserStyle_4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">
    <w:name w:val="页眉1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sz w:val="18"/>
      <w:szCs w:val="18"/>
    </w:rPr>
  </w:style>
  <w:style w:type="paragraph" w:customStyle="1" w:styleId="10">
    <w:name w:val="页脚1"/>
    <w:basedOn w:val="a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411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政府版用户</cp:lastModifiedBy>
  <cp:revision>11</cp:revision>
  <dcterms:created xsi:type="dcterms:W3CDTF">2022-02-24T02:06:00Z</dcterms:created>
  <dcterms:modified xsi:type="dcterms:W3CDTF">2022-03-09T04:23:00Z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75F2BF4A4301484BA07CFAB05C5A0AEA</vt:lpwstr>
  </property>
</Properties>
</file>