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承诺书</w:t>
      </w:r>
    </w:p>
    <w:p>
      <w:pPr>
        <w:ind w:firstLine="560" w:firstLineChars="200"/>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本人：</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，证件号码：</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，由于身份证号码自然升位导致报废车辆注册登记使用的证件号码与新车注册登记使用的证件号码不一致，报废车辆注册登记使用的证件号码为：</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。本人承诺参与补贴政</w:t>
      </w:r>
      <w:bookmarkStart w:id="0" w:name="_GoBack"/>
      <w:bookmarkEnd w:id="0"/>
      <w:r>
        <w:rPr>
          <w:rFonts w:hint="eastAsia" w:ascii="仿宋" w:hAnsi="仿宋" w:eastAsia="仿宋" w:cs="仿宋"/>
          <w:sz w:val="28"/>
          <w:szCs w:val="36"/>
          <w:lang w:val="en-US" w:eastAsia="zh-CN"/>
        </w:rPr>
        <w:t>策的报废车与新车车主都为本人，如因违反上述承诺所造成的结果由本人承担。</w:t>
      </w:r>
    </w:p>
    <w:p>
      <w:pPr>
        <w:wordWrap w:val="0"/>
        <w:jc w:val="right"/>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承诺人：</w:t>
      </w:r>
      <w:r>
        <w:rPr>
          <w:rFonts w:hint="eastAsia" w:ascii="仿宋" w:hAnsi="仿宋" w:eastAsia="仿宋" w:cs="仿宋"/>
          <w:sz w:val="28"/>
          <w:szCs w:val="36"/>
          <w:u w:val="single"/>
          <w:lang w:val="en-US" w:eastAsia="zh-CN"/>
        </w:rPr>
        <w:t xml:space="preserve">       </w:t>
      </w:r>
    </w:p>
    <w:p>
      <w:pPr>
        <w:jc w:val="righ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NGYwMDdhZTAzMDA0NmNjMjRjYTlkMmJjZDc0ZGMifQ=="/>
  </w:docVars>
  <w:rsids>
    <w:rsidRoot w:val="022222EE"/>
    <w:rsid w:val="022222EE"/>
    <w:rsid w:val="2F53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2024-09-06T01:36:00Z</dcterms:created>
  <dc:creator>肖逸飞</dc:creator>
  <cp:lastModifiedBy>肖逸飞</cp:lastModifiedBy>
  <dcterms:modified xsi:type="dcterms:W3CDTF">2024-09-06T01:48:20Z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9875CC2F8F67469C9E8B3EB5E0501E3C_11</vt:lpwstr>
  </property>
</Properties>
</file>