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8931" w:type="dxa"/>
        <w:tblInd w:w="-176" w:type="dxa"/>
        <w:tblLayout w:type="fixed"/>
        <w:tblLook w:val="04A0" w:firstRow="1" w:lastRow="0" w:firstColumn="1" w:lastColumn="0" w:noHBand="0" w:noVBand="1"/>
      </w:tblPr>
      <w:tblGrid>
        <w:gridCol w:w="1560"/>
        <w:gridCol w:w="5528"/>
        <w:gridCol w:w="1843"/>
      </w:tblGrid>
      <w:tr w:rsidR="00A0575F" w:rsidRPr="00D26B8E">
        <w:trPr>
          <w:trHeight w:val="567"/>
        </w:trPr>
        <w:tc>
          <w:tcPr>
            <w:tcW w:w="8931" w:type="dxa"/>
            <w:gridSpan w:val="3"/>
            <w:vAlign w:val="center"/>
          </w:tcPr>
          <w:p w:rsidR="00A0575F" w:rsidRPr="00D26B8E" w:rsidRDefault="00827ADD">
            <w:pPr>
              <w:rPr>
                <w:rFonts w:ascii="方正小标宋简体" w:eastAsia="方正小标宋简体"/>
                <w:sz w:val="44"/>
                <w:szCs w:val="44"/>
              </w:rPr>
            </w:pPr>
            <w:r w:rsidRPr="00D26B8E">
              <w:rPr>
                <w:rFonts w:ascii="方正小标宋简体" w:eastAsia="方正小标宋简体" w:hint="eastAsia"/>
                <w:sz w:val="44"/>
                <w:szCs w:val="44"/>
              </w:rPr>
              <w:t>工作居住证续签材料清单</w:t>
            </w:r>
            <w:r w:rsidRPr="00D26B8E">
              <w:rPr>
                <w:rFonts w:ascii="方正小标宋简体" w:eastAsia="方正小标宋简体" w:hint="eastAsia"/>
                <w:sz w:val="44"/>
                <w:szCs w:val="44"/>
              </w:rPr>
              <w:t>1</w:t>
            </w:r>
          </w:p>
          <w:p w:rsidR="00A0575F" w:rsidRPr="00D26B8E" w:rsidRDefault="00827ADD">
            <w:pPr>
              <w:jc w:val="left"/>
              <w:rPr>
                <w:rFonts w:asciiTheme="minorEastAsia" w:hAnsiTheme="minorEastAsia"/>
                <w:sz w:val="24"/>
              </w:rPr>
            </w:pPr>
            <w:r w:rsidRPr="00D26B8E">
              <w:rPr>
                <w:rFonts w:asciiTheme="minorEastAsia" w:hAnsiTheme="minorEastAsia" w:hint="eastAsia"/>
                <w:sz w:val="24"/>
              </w:rPr>
              <w:t>适用于：</w:t>
            </w:r>
          </w:p>
          <w:p w:rsidR="00A0575F" w:rsidRPr="00D26B8E" w:rsidRDefault="00827ADD">
            <w:pPr>
              <w:jc w:val="left"/>
              <w:rPr>
                <w:rFonts w:asciiTheme="minorEastAsia" w:hAnsiTheme="minorEastAsia"/>
                <w:sz w:val="24"/>
              </w:rPr>
            </w:pPr>
            <w:r w:rsidRPr="00D26B8E">
              <w:rPr>
                <w:rFonts w:asciiTheme="minorEastAsia" w:hAnsiTheme="minorEastAsia" w:hint="eastAsia"/>
                <w:sz w:val="24"/>
              </w:rPr>
              <w:t>1.</w:t>
            </w:r>
            <w:r w:rsidRPr="00D26B8E">
              <w:rPr>
                <w:rFonts w:asciiTheme="minorEastAsia" w:hAnsiTheme="minorEastAsia" w:hint="eastAsia"/>
                <w:sz w:val="24"/>
              </w:rPr>
              <w:t>取得学士及以上学位并具有</w:t>
            </w:r>
            <w:r w:rsidRPr="00D26B8E">
              <w:rPr>
                <w:rFonts w:asciiTheme="minorEastAsia" w:hAnsiTheme="minorEastAsia" w:hint="eastAsia"/>
                <w:sz w:val="24"/>
              </w:rPr>
              <w:t>2</w:t>
            </w:r>
            <w:r w:rsidRPr="00D26B8E">
              <w:rPr>
                <w:rFonts w:asciiTheme="minorEastAsia" w:hAnsiTheme="minorEastAsia" w:hint="eastAsia"/>
                <w:sz w:val="24"/>
              </w:rPr>
              <w:t>年以上工作经历的人员；</w:t>
            </w:r>
          </w:p>
          <w:p w:rsidR="00A0575F" w:rsidRPr="00D26B8E" w:rsidRDefault="00827ADD">
            <w:pPr>
              <w:jc w:val="left"/>
              <w:rPr>
                <w:rFonts w:asciiTheme="minorEastAsia" w:hAnsiTheme="minorEastAsia"/>
                <w:sz w:val="24"/>
              </w:rPr>
            </w:pPr>
            <w:r w:rsidRPr="00D26B8E">
              <w:rPr>
                <w:rFonts w:asciiTheme="minorEastAsia" w:hAnsiTheme="minorEastAsia" w:hint="eastAsia"/>
                <w:sz w:val="24"/>
              </w:rPr>
              <w:t>2.</w:t>
            </w:r>
            <w:r w:rsidRPr="00D26B8E">
              <w:rPr>
                <w:rFonts w:asciiTheme="minorEastAsia" w:hAnsiTheme="minorEastAsia" w:hint="eastAsia"/>
                <w:sz w:val="24"/>
              </w:rPr>
              <w:t>具有中级及以上专业技术职称或相当资格资质的人员；</w:t>
            </w:r>
          </w:p>
          <w:p w:rsidR="00A0575F" w:rsidRPr="00D26B8E" w:rsidRDefault="00827ADD">
            <w:pPr>
              <w:jc w:val="left"/>
              <w:rPr>
                <w:rFonts w:asciiTheme="minorEastAsia" w:hAnsiTheme="minorEastAsia"/>
                <w:sz w:val="24"/>
              </w:rPr>
            </w:pPr>
            <w:r w:rsidRPr="00D26B8E">
              <w:rPr>
                <w:rFonts w:asciiTheme="minorEastAsia" w:hAnsiTheme="minorEastAsia" w:hint="eastAsia"/>
                <w:sz w:val="24"/>
              </w:rPr>
              <w:t>3</w:t>
            </w:r>
            <w:r w:rsidRPr="00D26B8E">
              <w:rPr>
                <w:rFonts w:asciiTheme="minorEastAsia" w:hAnsiTheme="minorEastAsia" w:hint="eastAsia"/>
                <w:sz w:val="24"/>
              </w:rPr>
              <w:t>.</w:t>
            </w:r>
            <w:r w:rsidRPr="00D26B8E">
              <w:rPr>
                <w:rFonts w:asciiTheme="minorEastAsia" w:hAnsiTheme="minorEastAsia" w:hint="eastAsia"/>
                <w:sz w:val="24"/>
              </w:rPr>
              <w:t>在新型研发机构、创新型总部企业、高新技术企业等科技创新主体中工作，近三年每年应税收入超过上一年度本市全口径城镇单位就业人员平均工资</w:t>
            </w:r>
            <w:r w:rsidRPr="00D26B8E">
              <w:rPr>
                <w:rFonts w:asciiTheme="minorEastAsia" w:hAnsiTheme="minorEastAsia" w:hint="eastAsia"/>
                <w:sz w:val="24"/>
              </w:rPr>
              <w:t>4</w:t>
            </w:r>
            <w:r w:rsidRPr="00D26B8E">
              <w:rPr>
                <w:rFonts w:asciiTheme="minorEastAsia" w:hAnsiTheme="minorEastAsia" w:hint="eastAsia"/>
                <w:sz w:val="24"/>
              </w:rPr>
              <w:t>倍的人员；</w:t>
            </w:r>
          </w:p>
          <w:p w:rsidR="00A0575F" w:rsidRPr="00D26B8E" w:rsidRDefault="00827ADD">
            <w:pPr>
              <w:jc w:val="left"/>
              <w:rPr>
                <w:rFonts w:asciiTheme="minorEastAsia" w:hAnsiTheme="minorEastAsia"/>
                <w:sz w:val="44"/>
                <w:szCs w:val="44"/>
              </w:rPr>
            </w:pPr>
            <w:r w:rsidRPr="00D26B8E">
              <w:rPr>
                <w:rFonts w:asciiTheme="minorEastAsia" w:hAnsiTheme="minorEastAsia" w:hint="eastAsia"/>
                <w:sz w:val="24"/>
              </w:rPr>
              <w:t>4.</w:t>
            </w:r>
            <w:r w:rsidRPr="00D26B8E">
              <w:rPr>
                <w:rFonts w:asciiTheme="minorEastAsia" w:hAnsiTheme="minorEastAsia" w:hint="eastAsia"/>
                <w:sz w:val="24"/>
              </w:rPr>
              <w:t>在律师事务所、会计师事务所、审计师事务所、税务师事务所、人力资源服务机构、金融机构等科技创新服务主体中工作，近三年每年应税收入超过上一年度本市全口径城镇单位就业人员平均工资</w:t>
            </w:r>
            <w:r w:rsidRPr="00D26B8E">
              <w:rPr>
                <w:rFonts w:asciiTheme="minorEastAsia" w:hAnsiTheme="minorEastAsia" w:hint="eastAsia"/>
                <w:sz w:val="24"/>
              </w:rPr>
              <w:t>8</w:t>
            </w:r>
            <w:r w:rsidRPr="00D26B8E">
              <w:rPr>
                <w:rFonts w:asciiTheme="minorEastAsia" w:hAnsiTheme="minorEastAsia" w:hint="eastAsia"/>
                <w:sz w:val="24"/>
              </w:rPr>
              <w:t>倍的人员</w:t>
            </w:r>
            <w:r w:rsidRPr="00D26B8E">
              <w:rPr>
                <w:rFonts w:asciiTheme="minorEastAsia" w:hAnsiTheme="minorEastAsia" w:cstheme="minorEastAsia" w:hint="eastAsia"/>
                <w:sz w:val="24"/>
              </w:rPr>
              <w:t>。</w:t>
            </w:r>
          </w:p>
        </w:tc>
      </w:tr>
      <w:tr w:rsidR="00A0575F" w:rsidRPr="00D26B8E">
        <w:trPr>
          <w:trHeight w:val="567"/>
        </w:trPr>
        <w:tc>
          <w:tcPr>
            <w:tcW w:w="8931" w:type="dxa"/>
            <w:gridSpan w:val="3"/>
          </w:tcPr>
          <w:p w:rsidR="00A0575F" w:rsidRPr="00D26B8E" w:rsidRDefault="00827ADD">
            <w:pPr>
              <w:widowControl/>
              <w:snapToGrid w:val="0"/>
              <w:ind w:firstLineChars="200" w:firstLine="562"/>
              <w:rPr>
                <w:rFonts w:ascii="仿宋_GB2312" w:eastAsia="仿宋_GB2312"/>
                <w:b/>
                <w:spacing w:val="-20"/>
                <w:sz w:val="32"/>
                <w:szCs w:val="32"/>
                <w:u w:val="single"/>
              </w:rPr>
            </w:pPr>
            <w:r w:rsidRPr="00D26B8E">
              <w:rPr>
                <w:rFonts w:ascii="仿宋_GB2312" w:eastAsia="仿宋_GB2312" w:hAnsi="Arial" w:hint="eastAsia"/>
                <w:b/>
                <w:bCs/>
                <w:sz w:val="28"/>
                <w:szCs w:val="28"/>
              </w:rPr>
              <w:t>目前工作居住证有效期限为</w:t>
            </w:r>
            <w:r w:rsidRPr="00D26B8E">
              <w:rPr>
                <w:rFonts w:ascii="仿宋_GB2312" w:eastAsia="仿宋_GB2312" w:hAnsi="Arial" w:hint="eastAsia"/>
                <w:b/>
                <w:bCs/>
                <w:sz w:val="28"/>
                <w:szCs w:val="28"/>
              </w:rPr>
              <w:t>3</w:t>
            </w:r>
            <w:r w:rsidRPr="00D26B8E">
              <w:rPr>
                <w:rFonts w:ascii="仿宋_GB2312" w:eastAsia="仿宋_GB2312" w:hAnsi="Arial" w:hint="eastAsia"/>
                <w:b/>
                <w:bCs/>
                <w:sz w:val="28"/>
                <w:szCs w:val="28"/>
              </w:rPr>
              <w:t>年，</w:t>
            </w:r>
            <w:r w:rsidRPr="00D26B8E">
              <w:rPr>
                <w:rFonts w:ascii="仿宋_GB2312" w:eastAsia="仿宋_GB2312" w:hAnsi="Arial" w:hint="eastAsia"/>
                <w:b/>
                <w:bCs/>
                <w:sz w:val="28"/>
                <w:szCs w:val="28"/>
              </w:rPr>
              <w:t>应在系统中显示的证件过期日期前</w:t>
            </w:r>
            <w:r w:rsidRPr="00D26B8E">
              <w:rPr>
                <w:rFonts w:ascii="仿宋_GB2312" w:eastAsia="仿宋_GB2312" w:hAnsi="Arial" w:hint="eastAsia"/>
                <w:b/>
                <w:bCs/>
                <w:sz w:val="28"/>
                <w:szCs w:val="28"/>
              </w:rPr>
              <w:t>60</w:t>
            </w:r>
            <w:r w:rsidRPr="00D26B8E">
              <w:rPr>
                <w:rFonts w:ascii="仿宋_GB2312" w:eastAsia="仿宋_GB2312" w:hAnsi="Arial" w:hint="eastAsia"/>
                <w:b/>
                <w:bCs/>
                <w:sz w:val="28"/>
                <w:szCs w:val="28"/>
              </w:rPr>
              <w:t>日内完成续签</w:t>
            </w:r>
            <w:r w:rsidRPr="00D26B8E">
              <w:rPr>
                <w:rFonts w:ascii="仿宋_GB2312" w:eastAsia="仿宋_GB2312" w:hAnsi="Arial" w:hint="eastAsia"/>
                <w:b/>
                <w:bCs/>
                <w:sz w:val="28"/>
                <w:szCs w:val="28"/>
              </w:rPr>
              <w:t>，经办人需登录单位系统为持证人申请证件续签，请持证人及经办人关注证件有效期，</w:t>
            </w:r>
            <w:r w:rsidRPr="00D26B8E">
              <w:rPr>
                <w:rFonts w:ascii="仿宋_GB2312" w:eastAsia="仿宋_GB2312" w:hAnsi="Arial" w:hint="eastAsia"/>
                <w:b/>
                <w:bCs/>
                <w:sz w:val="28"/>
                <w:szCs w:val="28"/>
              </w:rPr>
              <w:t>需预留</w:t>
            </w:r>
            <w:r w:rsidRPr="00D26B8E">
              <w:rPr>
                <w:rFonts w:ascii="仿宋_GB2312" w:eastAsia="仿宋_GB2312" w:hAnsi="Arial" w:hint="eastAsia"/>
                <w:b/>
                <w:bCs/>
                <w:sz w:val="28"/>
                <w:szCs w:val="28"/>
              </w:rPr>
              <w:t>20</w:t>
            </w:r>
            <w:r w:rsidRPr="00D26B8E">
              <w:rPr>
                <w:rFonts w:ascii="仿宋_GB2312" w:eastAsia="仿宋_GB2312" w:hAnsi="Arial" w:hint="eastAsia"/>
                <w:b/>
                <w:bCs/>
                <w:sz w:val="28"/>
                <w:szCs w:val="28"/>
              </w:rPr>
              <w:t>个工作日用于审批</w:t>
            </w:r>
            <w:r w:rsidRPr="00D26B8E">
              <w:rPr>
                <w:rFonts w:ascii="仿宋_GB2312" w:eastAsia="仿宋_GB2312" w:hAnsi="Arial" w:hint="eastAsia"/>
                <w:b/>
                <w:bCs/>
                <w:sz w:val="28"/>
                <w:szCs w:val="28"/>
              </w:rPr>
              <w:t>，尽早办理续签业务，避免证件失效。</w:t>
            </w:r>
          </w:p>
        </w:tc>
      </w:tr>
      <w:tr w:rsidR="00A0575F" w:rsidRPr="00D26B8E">
        <w:trPr>
          <w:trHeight w:val="567"/>
        </w:trPr>
        <w:tc>
          <w:tcPr>
            <w:tcW w:w="1560" w:type="dxa"/>
            <w:vAlign w:val="center"/>
          </w:tcPr>
          <w:p w:rsidR="00A0575F" w:rsidRPr="00D26B8E" w:rsidRDefault="00827ADD">
            <w:pPr>
              <w:jc w:val="center"/>
              <w:rPr>
                <w:rFonts w:ascii="仿宋_GB2312" w:eastAsia="仿宋_GB2312"/>
                <w:sz w:val="32"/>
                <w:szCs w:val="32"/>
              </w:rPr>
            </w:pPr>
            <w:r w:rsidRPr="00D26B8E">
              <w:rPr>
                <w:rFonts w:ascii="仿宋_GB2312" w:eastAsia="仿宋_GB2312" w:hint="eastAsia"/>
                <w:sz w:val="32"/>
                <w:szCs w:val="32"/>
              </w:rPr>
              <w:t>序号</w:t>
            </w:r>
          </w:p>
        </w:tc>
        <w:tc>
          <w:tcPr>
            <w:tcW w:w="5528" w:type="dxa"/>
            <w:vAlign w:val="center"/>
          </w:tcPr>
          <w:p w:rsidR="00A0575F" w:rsidRPr="00D26B8E" w:rsidRDefault="00827ADD">
            <w:pPr>
              <w:jc w:val="center"/>
              <w:rPr>
                <w:rFonts w:ascii="仿宋_GB2312" w:eastAsia="仿宋_GB2312"/>
                <w:sz w:val="32"/>
                <w:szCs w:val="32"/>
              </w:rPr>
            </w:pPr>
            <w:r w:rsidRPr="00D26B8E">
              <w:rPr>
                <w:rFonts w:ascii="仿宋_GB2312" w:eastAsia="仿宋_GB2312" w:hint="eastAsia"/>
                <w:sz w:val="32"/>
                <w:szCs w:val="32"/>
              </w:rPr>
              <w:t>材料明细</w:t>
            </w:r>
            <w:bookmarkStart w:id="0" w:name="_GoBack"/>
            <w:bookmarkEnd w:id="0"/>
          </w:p>
        </w:tc>
        <w:tc>
          <w:tcPr>
            <w:tcW w:w="1843" w:type="dxa"/>
            <w:vAlign w:val="center"/>
          </w:tcPr>
          <w:p w:rsidR="00A0575F" w:rsidRPr="00D26B8E" w:rsidRDefault="00827ADD">
            <w:pPr>
              <w:jc w:val="center"/>
              <w:rPr>
                <w:rFonts w:ascii="仿宋_GB2312" w:eastAsia="仿宋_GB2312"/>
                <w:spacing w:val="-20"/>
                <w:sz w:val="32"/>
                <w:szCs w:val="32"/>
              </w:rPr>
            </w:pPr>
            <w:r w:rsidRPr="00D26B8E">
              <w:rPr>
                <w:rFonts w:ascii="仿宋_GB2312" w:eastAsia="仿宋_GB2312" w:hint="eastAsia"/>
                <w:spacing w:val="-20"/>
                <w:sz w:val="32"/>
                <w:szCs w:val="32"/>
              </w:rPr>
              <w:t>备注</w:t>
            </w:r>
          </w:p>
        </w:tc>
      </w:tr>
      <w:tr w:rsidR="00A0575F" w:rsidRPr="00D26B8E">
        <w:trPr>
          <w:trHeight w:val="567"/>
        </w:trPr>
        <w:tc>
          <w:tcPr>
            <w:tcW w:w="1560" w:type="dxa"/>
            <w:vAlign w:val="center"/>
          </w:tcPr>
          <w:p w:rsidR="00A0575F" w:rsidRPr="00D26B8E" w:rsidRDefault="00827ADD">
            <w:pPr>
              <w:jc w:val="center"/>
            </w:pPr>
            <w:r w:rsidRPr="00D26B8E">
              <w:rPr>
                <w:rFonts w:hint="eastAsia"/>
              </w:rPr>
              <w:t>1.</w:t>
            </w:r>
          </w:p>
        </w:tc>
        <w:tc>
          <w:tcPr>
            <w:tcW w:w="5528" w:type="dxa"/>
            <w:vAlign w:val="center"/>
          </w:tcPr>
          <w:p w:rsidR="00A0575F" w:rsidRPr="00D26B8E" w:rsidRDefault="00827ADD">
            <w:r w:rsidRPr="00D26B8E">
              <w:rPr>
                <w:rFonts w:hint="eastAsia"/>
              </w:rPr>
              <w:t>申请人</w:t>
            </w:r>
            <w:r w:rsidRPr="00D26B8E">
              <w:rPr>
                <w:rFonts w:hint="eastAsia"/>
              </w:rPr>
              <w:t>近三年</w:t>
            </w:r>
            <w:r w:rsidRPr="00D26B8E">
              <w:rPr>
                <w:rFonts w:hint="eastAsia"/>
              </w:rPr>
              <w:t>的聘用合同原件（合同到期</w:t>
            </w:r>
            <w:r w:rsidRPr="00D26B8E">
              <w:rPr>
                <w:rFonts w:hint="eastAsia"/>
              </w:rPr>
              <w:t>3</w:t>
            </w:r>
            <w:r w:rsidRPr="00D26B8E">
              <w:rPr>
                <w:rFonts w:hint="eastAsia"/>
              </w:rPr>
              <w:t>个月以内需先做合同续签手续，符合申请条件的自由职业者、个体工商户除外）</w:t>
            </w:r>
          </w:p>
        </w:tc>
        <w:tc>
          <w:tcPr>
            <w:tcW w:w="1843" w:type="dxa"/>
            <w:vAlign w:val="center"/>
          </w:tcPr>
          <w:p w:rsidR="00A0575F" w:rsidRPr="00D26B8E" w:rsidRDefault="00827ADD">
            <w:pPr>
              <w:jc w:val="center"/>
            </w:pPr>
            <w:r w:rsidRPr="00D26B8E">
              <w:rPr>
                <w:rFonts w:ascii="宋体" w:hAnsi="宋体" w:cs="宋体" w:hint="eastAsia"/>
                <w:szCs w:val="21"/>
              </w:rPr>
              <w:t>单位经办人在单位系统中员工列表更新劳动合同处上传</w:t>
            </w:r>
          </w:p>
        </w:tc>
      </w:tr>
      <w:tr w:rsidR="00A0575F" w:rsidRPr="00D26B8E">
        <w:trPr>
          <w:trHeight w:val="567"/>
        </w:trPr>
        <w:tc>
          <w:tcPr>
            <w:tcW w:w="1560" w:type="dxa"/>
            <w:vAlign w:val="center"/>
          </w:tcPr>
          <w:p w:rsidR="00A0575F" w:rsidRPr="00D26B8E" w:rsidRDefault="00827ADD">
            <w:pPr>
              <w:jc w:val="center"/>
            </w:pPr>
            <w:r w:rsidRPr="00D26B8E">
              <w:rPr>
                <w:rFonts w:hint="eastAsia"/>
              </w:rPr>
              <w:t>2.</w:t>
            </w:r>
          </w:p>
        </w:tc>
        <w:tc>
          <w:tcPr>
            <w:tcW w:w="5528" w:type="dxa"/>
            <w:vAlign w:val="center"/>
          </w:tcPr>
          <w:p w:rsidR="00A0575F" w:rsidRPr="00D26B8E" w:rsidRDefault="00827ADD">
            <w:r w:rsidRPr="00D26B8E">
              <w:rPr>
                <w:rFonts w:hint="eastAsia"/>
              </w:rPr>
              <w:t>近三年的《中华人民共和国个人所得税纳税记录》，</w:t>
            </w:r>
            <w:r w:rsidRPr="00D26B8E">
              <w:rPr>
                <w:rFonts w:hint="eastAsia"/>
                <w:b/>
                <w:bCs/>
              </w:rPr>
              <w:t>可在线下载，具体方法详见</w:t>
            </w:r>
            <w:r w:rsidRPr="00D26B8E">
              <w:rPr>
                <w:rFonts w:ascii="宋体" w:hAnsi="宋体" w:cs="宋体" w:hint="eastAsia"/>
                <w:b/>
                <w:szCs w:val="21"/>
              </w:rPr>
              <w:t>附件</w:t>
            </w:r>
            <w:r w:rsidRPr="00D26B8E">
              <w:rPr>
                <w:rFonts w:ascii="宋体" w:hAnsi="宋体" w:cs="宋体" w:hint="eastAsia"/>
                <w:b/>
                <w:szCs w:val="21"/>
              </w:rPr>
              <w:t>2</w:t>
            </w:r>
          </w:p>
        </w:tc>
        <w:tc>
          <w:tcPr>
            <w:tcW w:w="1843" w:type="dxa"/>
            <w:vAlign w:val="center"/>
          </w:tcPr>
          <w:p w:rsidR="00A0575F" w:rsidRPr="00D26B8E" w:rsidRDefault="00A0575F">
            <w:pPr>
              <w:jc w:val="center"/>
            </w:pPr>
          </w:p>
        </w:tc>
      </w:tr>
      <w:tr w:rsidR="00A0575F" w:rsidRPr="00D26B8E">
        <w:trPr>
          <w:trHeight w:val="567"/>
        </w:trPr>
        <w:tc>
          <w:tcPr>
            <w:tcW w:w="1560" w:type="dxa"/>
            <w:vAlign w:val="center"/>
          </w:tcPr>
          <w:p w:rsidR="00A0575F" w:rsidRPr="00D26B8E" w:rsidRDefault="00827ADD">
            <w:pPr>
              <w:jc w:val="center"/>
            </w:pPr>
            <w:r w:rsidRPr="00D26B8E">
              <w:rPr>
                <w:rFonts w:hint="eastAsia"/>
              </w:rPr>
              <w:t>3.</w:t>
            </w:r>
          </w:p>
        </w:tc>
        <w:tc>
          <w:tcPr>
            <w:tcW w:w="5528" w:type="dxa"/>
            <w:vAlign w:val="center"/>
          </w:tcPr>
          <w:p w:rsidR="00A0575F" w:rsidRPr="00D26B8E" w:rsidRDefault="00827ADD">
            <w:r w:rsidRPr="00D26B8E">
              <w:rPr>
                <w:rFonts w:ascii="宋体" w:hAnsi="宋体" w:cs="宋体" w:hint="eastAsia"/>
                <w:szCs w:val="21"/>
              </w:rPr>
              <w:t>单位登录自然人税收管理系统，在代扣代缴项目栏的查询统计功能中点击个人扣缴明细查询，查询近三年单位代扣代缴并截屏（需体现申请人</w:t>
            </w:r>
            <w:r w:rsidRPr="00D26B8E">
              <w:rPr>
                <w:rFonts w:ascii="宋体" w:hAnsi="宋体" w:cs="宋体" w:hint="eastAsia"/>
                <w:szCs w:val="21"/>
              </w:rPr>
              <w:t>姓名</w:t>
            </w:r>
            <w:r w:rsidRPr="00D26B8E">
              <w:rPr>
                <w:rFonts w:ascii="宋体" w:hAnsi="宋体" w:cs="宋体" w:hint="eastAsia"/>
                <w:szCs w:val="21"/>
              </w:rPr>
              <w:t>、</w:t>
            </w:r>
            <w:r w:rsidRPr="00D26B8E">
              <w:rPr>
                <w:rFonts w:ascii="宋体" w:hAnsi="宋体" w:cs="宋体" w:hint="eastAsia"/>
                <w:szCs w:val="21"/>
              </w:rPr>
              <w:t>所属期月份</w:t>
            </w:r>
            <w:r w:rsidRPr="00D26B8E">
              <w:rPr>
                <w:rFonts w:ascii="宋体" w:hAnsi="宋体" w:cs="宋体" w:hint="eastAsia"/>
                <w:szCs w:val="21"/>
              </w:rPr>
              <w:t>、收入项、应补退税额以及操作单位名称。</w:t>
            </w:r>
            <w:r w:rsidRPr="00D26B8E">
              <w:rPr>
                <w:rFonts w:ascii="宋体" w:hAnsi="宋体" w:cs="宋体" w:hint="eastAsia"/>
                <w:bCs/>
                <w:szCs w:val="21"/>
              </w:rPr>
              <w:t>截屏材料需为彩色扫描版或彩色照片）。如持证人变更过聘用单位不方便截取，可用申报收入查询记录代替在原单位工作期间的此项材料。</w:t>
            </w:r>
            <w:r w:rsidRPr="00D26B8E">
              <w:rPr>
                <w:rFonts w:ascii="宋体" w:hAnsi="宋体" w:cs="宋体" w:hint="eastAsia"/>
                <w:b/>
                <w:bCs/>
                <w:szCs w:val="21"/>
              </w:rPr>
              <w:t>申报查询记录具体查询方法详见</w:t>
            </w:r>
            <w:r w:rsidRPr="00D26B8E">
              <w:rPr>
                <w:rFonts w:ascii="宋体" w:hAnsi="宋体" w:cs="宋体" w:hint="eastAsia"/>
                <w:b/>
                <w:bCs/>
                <w:szCs w:val="21"/>
              </w:rPr>
              <w:t>附件</w:t>
            </w:r>
            <w:r w:rsidRPr="00D26B8E">
              <w:rPr>
                <w:rFonts w:ascii="宋体" w:hAnsi="宋体" w:cs="宋体" w:hint="eastAsia"/>
                <w:b/>
                <w:bCs/>
                <w:szCs w:val="21"/>
              </w:rPr>
              <w:t>4</w:t>
            </w:r>
            <w:r w:rsidRPr="00D26B8E">
              <w:rPr>
                <w:rFonts w:ascii="宋体" w:hAnsi="宋体" w:cs="宋体" w:hint="eastAsia"/>
                <w:b/>
                <w:bCs/>
                <w:szCs w:val="21"/>
              </w:rPr>
              <w:t>。</w:t>
            </w:r>
          </w:p>
        </w:tc>
        <w:tc>
          <w:tcPr>
            <w:tcW w:w="1843" w:type="dxa"/>
            <w:vAlign w:val="center"/>
          </w:tcPr>
          <w:p w:rsidR="00A0575F" w:rsidRPr="00D26B8E" w:rsidRDefault="00A0575F">
            <w:pPr>
              <w:jc w:val="center"/>
            </w:pPr>
          </w:p>
        </w:tc>
      </w:tr>
    </w:tbl>
    <w:p w:rsidR="00A0575F" w:rsidRPr="00D26B8E" w:rsidRDefault="00827ADD">
      <w:pPr>
        <w:rPr>
          <w:b/>
          <w:color w:val="FF0000"/>
        </w:rPr>
      </w:pPr>
      <w:r w:rsidRPr="00D26B8E">
        <w:rPr>
          <w:rFonts w:hint="eastAsia"/>
          <w:b/>
          <w:color w:val="FF0000"/>
        </w:rPr>
        <w:t>注意事项：</w:t>
      </w:r>
    </w:p>
    <w:p w:rsidR="00A0575F" w:rsidRPr="00D26B8E" w:rsidRDefault="00827ADD">
      <w:pPr>
        <w:pStyle w:val="a6"/>
        <w:numPr>
          <w:ilvl w:val="0"/>
          <w:numId w:val="1"/>
        </w:numPr>
        <w:ind w:firstLineChars="0"/>
        <w:rPr>
          <w:b/>
          <w:color w:val="FF0000"/>
        </w:rPr>
      </w:pPr>
      <w:r w:rsidRPr="00D26B8E">
        <w:rPr>
          <w:rFonts w:hint="eastAsia"/>
          <w:b/>
          <w:color w:val="FF0000"/>
        </w:rPr>
        <w:t>证件有效期间，个人所得税、社会保险缴纳单位、劳动合同签订单位需与持证人工作居住证系统关联单位相一致；</w:t>
      </w:r>
    </w:p>
    <w:p w:rsidR="00A0575F" w:rsidRPr="00D26B8E" w:rsidRDefault="00827ADD">
      <w:pPr>
        <w:pStyle w:val="a6"/>
        <w:numPr>
          <w:ilvl w:val="0"/>
          <w:numId w:val="1"/>
        </w:numPr>
        <w:ind w:firstLineChars="0"/>
        <w:rPr>
          <w:b/>
          <w:color w:val="FF0000"/>
        </w:rPr>
      </w:pPr>
      <w:r w:rsidRPr="00D26B8E">
        <w:rPr>
          <w:rFonts w:hint="eastAsia"/>
          <w:b/>
          <w:color w:val="FF0000"/>
        </w:rPr>
        <w:t>未按要求做聘用单位变更的不在受理范围之内。</w:t>
      </w:r>
    </w:p>
    <w:p w:rsidR="00A0575F" w:rsidRDefault="00A0575F">
      <w:pPr>
        <w:jc w:val="center"/>
      </w:pPr>
    </w:p>
    <w:p w:rsidR="00A0575F" w:rsidRDefault="00827ADD">
      <w:pPr>
        <w:widowControl/>
        <w:jc w:val="left"/>
      </w:pPr>
      <w:r>
        <w:br w:type="page"/>
      </w:r>
    </w:p>
    <w:tbl>
      <w:tblPr>
        <w:tblStyle w:val="a5"/>
        <w:tblW w:w="8931" w:type="dxa"/>
        <w:tblInd w:w="-176" w:type="dxa"/>
        <w:tblLayout w:type="fixed"/>
        <w:tblLook w:val="04A0" w:firstRow="1" w:lastRow="0" w:firstColumn="1" w:lastColumn="0" w:noHBand="0" w:noVBand="1"/>
      </w:tblPr>
      <w:tblGrid>
        <w:gridCol w:w="1560"/>
        <w:gridCol w:w="5387"/>
        <w:gridCol w:w="1984"/>
      </w:tblGrid>
      <w:tr w:rsidR="00A0575F">
        <w:trPr>
          <w:trHeight w:val="567"/>
        </w:trPr>
        <w:tc>
          <w:tcPr>
            <w:tcW w:w="8931" w:type="dxa"/>
            <w:gridSpan w:val="3"/>
            <w:vAlign w:val="center"/>
          </w:tcPr>
          <w:p w:rsidR="00A0575F" w:rsidRDefault="00827ADD">
            <w:pPr>
              <w:jc w:val="center"/>
              <w:rPr>
                <w:rFonts w:ascii="方正小标宋简体" w:eastAsia="方正小标宋简体"/>
                <w:sz w:val="44"/>
                <w:szCs w:val="44"/>
              </w:rPr>
            </w:pPr>
            <w:r>
              <w:rPr>
                <w:rFonts w:ascii="方正小标宋简体" w:eastAsia="方正小标宋简体" w:hint="eastAsia"/>
                <w:sz w:val="44"/>
                <w:szCs w:val="44"/>
              </w:rPr>
              <w:lastRenderedPageBreak/>
              <w:t>工作居住证续签材料清单</w:t>
            </w:r>
            <w:r>
              <w:rPr>
                <w:rFonts w:ascii="方正小标宋简体" w:eastAsia="方正小标宋简体" w:hint="eastAsia"/>
                <w:sz w:val="44"/>
                <w:szCs w:val="44"/>
              </w:rPr>
              <w:t>2</w:t>
            </w:r>
          </w:p>
          <w:p w:rsidR="00A0575F" w:rsidRDefault="00827ADD">
            <w:pPr>
              <w:jc w:val="left"/>
              <w:rPr>
                <w:rFonts w:asciiTheme="minorEastAsia" w:hAnsiTheme="minorEastAsia" w:cstheme="minorEastAsia"/>
                <w:sz w:val="24"/>
              </w:rPr>
            </w:pPr>
            <w:r>
              <w:rPr>
                <w:rFonts w:asciiTheme="minorEastAsia" w:hAnsiTheme="minorEastAsia" w:cstheme="minorEastAsia" w:hint="eastAsia"/>
                <w:sz w:val="24"/>
              </w:rPr>
              <w:t>适用于：</w:t>
            </w:r>
          </w:p>
          <w:p w:rsidR="00A0575F" w:rsidRDefault="00827ADD">
            <w:pPr>
              <w:jc w:val="left"/>
              <w:rPr>
                <w:rFonts w:asciiTheme="minorEastAsia" w:hAnsiTheme="minorEastAsia" w:cstheme="minorEastAsia"/>
                <w:sz w:val="24"/>
              </w:rPr>
            </w:pPr>
            <w:r>
              <w:rPr>
                <w:rFonts w:asciiTheme="minorEastAsia" w:hAnsiTheme="minorEastAsia" w:cstheme="minorEastAsia" w:hint="eastAsia"/>
                <w:sz w:val="24"/>
                <w:highlight w:val="magenta"/>
              </w:rPr>
              <w:t>1.</w:t>
            </w:r>
            <w:r>
              <w:rPr>
                <w:rFonts w:asciiTheme="minorEastAsia" w:hAnsiTheme="minorEastAsia" w:cstheme="minorEastAsia" w:hint="eastAsia"/>
                <w:sz w:val="24"/>
              </w:rPr>
              <w:t>国家和本市科学技术、文学艺术、哲学社会科学等类奖项的获奖人；</w:t>
            </w:r>
          </w:p>
          <w:p w:rsidR="00A0575F" w:rsidRDefault="00827ADD">
            <w:pPr>
              <w:jc w:val="left"/>
              <w:rPr>
                <w:rFonts w:asciiTheme="minorEastAsia" w:hAnsiTheme="minorEastAsia" w:cstheme="minorEastAsia"/>
                <w:sz w:val="24"/>
              </w:rPr>
            </w:pPr>
            <w:r>
              <w:rPr>
                <w:rFonts w:asciiTheme="minorEastAsia" w:hAnsiTheme="minorEastAsia" w:cstheme="minorEastAsia" w:hint="eastAsia"/>
                <w:sz w:val="24"/>
                <w:highlight w:val="magenta"/>
              </w:rPr>
              <w:t>2.</w:t>
            </w:r>
            <w:r>
              <w:rPr>
                <w:rFonts w:asciiTheme="minorEastAsia" w:hAnsiTheme="minorEastAsia" w:cstheme="minorEastAsia" w:hint="eastAsia"/>
                <w:sz w:val="24"/>
              </w:rPr>
              <w:t>以第二作者（含）以上身份取得</w:t>
            </w:r>
            <w:r>
              <w:rPr>
                <w:rFonts w:asciiTheme="minorEastAsia" w:hAnsiTheme="minorEastAsia" w:cstheme="minorEastAsia" w:hint="eastAsia"/>
                <w:sz w:val="24"/>
              </w:rPr>
              <w:t>1</w:t>
            </w:r>
            <w:r>
              <w:rPr>
                <w:rFonts w:asciiTheme="minorEastAsia" w:hAnsiTheme="minorEastAsia" w:cstheme="minorEastAsia" w:hint="eastAsia"/>
                <w:sz w:val="24"/>
              </w:rPr>
              <w:t>项发明专利授权或</w:t>
            </w:r>
            <w:r>
              <w:rPr>
                <w:rFonts w:asciiTheme="minorEastAsia" w:hAnsiTheme="minorEastAsia" w:cstheme="minorEastAsia" w:hint="eastAsia"/>
                <w:sz w:val="24"/>
              </w:rPr>
              <w:t>3</w:t>
            </w:r>
            <w:r>
              <w:rPr>
                <w:rFonts w:asciiTheme="minorEastAsia" w:hAnsiTheme="minorEastAsia" w:cstheme="minorEastAsia" w:hint="eastAsia"/>
                <w:sz w:val="24"/>
              </w:rPr>
              <w:t>项其他专利授权或</w:t>
            </w:r>
            <w:r>
              <w:rPr>
                <w:rFonts w:asciiTheme="minorEastAsia" w:hAnsiTheme="minorEastAsia" w:cstheme="minorEastAsia" w:hint="eastAsia"/>
                <w:sz w:val="24"/>
              </w:rPr>
              <w:t>3</w:t>
            </w:r>
            <w:r>
              <w:rPr>
                <w:rFonts w:asciiTheme="minorEastAsia" w:hAnsiTheme="minorEastAsia" w:cstheme="minorEastAsia" w:hint="eastAsia"/>
                <w:sz w:val="24"/>
              </w:rPr>
              <w:t>项软件著作权登记，其相应知识产权成果在京落地转化并取得较好经济社会效益的人员；</w:t>
            </w:r>
          </w:p>
          <w:p w:rsidR="00A0575F" w:rsidRDefault="00827ADD">
            <w:pPr>
              <w:jc w:val="left"/>
              <w:rPr>
                <w:rFonts w:asciiTheme="minorEastAsia" w:hAnsiTheme="minorEastAsia" w:cstheme="minorEastAsia"/>
                <w:sz w:val="24"/>
              </w:rPr>
            </w:pPr>
            <w:r>
              <w:rPr>
                <w:rFonts w:asciiTheme="minorEastAsia" w:hAnsiTheme="minorEastAsia" w:cstheme="minorEastAsia" w:hint="eastAsia"/>
                <w:sz w:val="24"/>
                <w:highlight w:val="magenta"/>
              </w:rPr>
              <w:t>3.</w:t>
            </w:r>
            <w:r>
              <w:rPr>
                <w:rFonts w:asciiTheme="minorEastAsia" w:hAnsiTheme="minorEastAsia" w:cstheme="minorEastAsia" w:hint="eastAsia"/>
                <w:sz w:val="24"/>
              </w:rPr>
              <w:t>近三年累计自主投入超过</w:t>
            </w:r>
            <w:r>
              <w:rPr>
                <w:rFonts w:asciiTheme="minorEastAsia" w:hAnsiTheme="minorEastAsia" w:cstheme="minorEastAsia" w:hint="eastAsia"/>
                <w:sz w:val="24"/>
              </w:rPr>
              <w:t>500</w:t>
            </w:r>
            <w:r>
              <w:rPr>
                <w:rFonts w:asciiTheme="minorEastAsia" w:hAnsiTheme="minorEastAsia" w:cstheme="minorEastAsia" w:hint="eastAsia"/>
                <w:sz w:val="24"/>
              </w:rPr>
              <w:t>万元或股权类现金融资大于</w:t>
            </w:r>
            <w:r>
              <w:rPr>
                <w:rFonts w:asciiTheme="minorEastAsia" w:hAnsiTheme="minorEastAsia" w:cstheme="minorEastAsia" w:hint="eastAsia"/>
                <w:sz w:val="24"/>
              </w:rPr>
              <w:t>1000</w:t>
            </w:r>
            <w:r>
              <w:rPr>
                <w:rFonts w:asciiTheme="minorEastAsia" w:hAnsiTheme="minorEastAsia" w:cstheme="minorEastAsia" w:hint="eastAsia"/>
                <w:sz w:val="24"/>
              </w:rPr>
              <w:t>万元或近三年平均每年纳税</w:t>
            </w:r>
            <w:r>
              <w:rPr>
                <w:rFonts w:asciiTheme="minorEastAsia" w:hAnsiTheme="minorEastAsia" w:cstheme="minorEastAsia" w:hint="eastAsia"/>
                <w:sz w:val="24"/>
              </w:rPr>
              <w:t>500</w:t>
            </w:r>
            <w:r>
              <w:rPr>
                <w:rFonts w:asciiTheme="minorEastAsia" w:hAnsiTheme="minorEastAsia" w:cstheme="minorEastAsia" w:hint="eastAsia"/>
                <w:sz w:val="24"/>
              </w:rPr>
              <w:t>万元以上的创新创业团队，其持股比例不低于</w:t>
            </w:r>
            <w:r>
              <w:rPr>
                <w:rFonts w:asciiTheme="minorEastAsia" w:hAnsiTheme="minorEastAsia" w:cstheme="minorEastAsia" w:hint="eastAsia"/>
                <w:sz w:val="24"/>
              </w:rPr>
              <w:t>5%</w:t>
            </w:r>
            <w:r>
              <w:rPr>
                <w:rFonts w:asciiTheme="minorEastAsia" w:hAnsiTheme="minorEastAsia" w:cstheme="minorEastAsia" w:hint="eastAsia"/>
                <w:sz w:val="24"/>
              </w:rPr>
              <w:t>且排名前五位的自然人股东；</w:t>
            </w:r>
          </w:p>
          <w:p w:rsidR="00A0575F" w:rsidRDefault="00827ADD">
            <w:pPr>
              <w:jc w:val="left"/>
              <w:rPr>
                <w:rFonts w:asciiTheme="minorEastAsia" w:hAnsiTheme="minorEastAsia" w:cstheme="minorEastAsia"/>
                <w:sz w:val="24"/>
              </w:rPr>
            </w:pPr>
            <w:r>
              <w:rPr>
                <w:rFonts w:asciiTheme="minorEastAsia" w:hAnsiTheme="minorEastAsia" w:cstheme="minorEastAsia" w:hint="eastAsia"/>
                <w:sz w:val="24"/>
                <w:highlight w:val="magenta"/>
              </w:rPr>
              <w:t>4.</w:t>
            </w:r>
            <w:r>
              <w:rPr>
                <w:rFonts w:asciiTheme="minorEastAsia" w:hAnsiTheme="minorEastAsia" w:cstheme="minorEastAsia" w:hint="eastAsia"/>
                <w:sz w:val="24"/>
              </w:rPr>
              <w:t>对本市科技创新、科技成果转移转化或文化创意贡献突出且近</w:t>
            </w:r>
            <w:r>
              <w:rPr>
                <w:rFonts w:asciiTheme="minorEastAsia" w:hAnsiTheme="minorEastAsia" w:cstheme="minorEastAsia" w:hint="eastAsia"/>
                <w:sz w:val="24"/>
              </w:rPr>
              <w:t>3</w:t>
            </w:r>
            <w:r>
              <w:rPr>
                <w:rFonts w:asciiTheme="minorEastAsia" w:hAnsiTheme="minorEastAsia" w:cstheme="minorEastAsia" w:hint="eastAsia"/>
                <w:sz w:val="24"/>
              </w:rPr>
              <w:t>年每年纳税额</w:t>
            </w:r>
            <w:r>
              <w:rPr>
                <w:rFonts w:asciiTheme="minorEastAsia" w:hAnsiTheme="minorEastAsia" w:cstheme="minorEastAsia" w:hint="eastAsia"/>
                <w:sz w:val="24"/>
              </w:rPr>
              <w:t>20</w:t>
            </w:r>
            <w:r>
              <w:rPr>
                <w:rFonts w:asciiTheme="minorEastAsia" w:hAnsiTheme="minorEastAsia" w:cstheme="minorEastAsia" w:hint="eastAsia"/>
                <w:sz w:val="24"/>
              </w:rPr>
              <w:t>万元（含）以上的自</w:t>
            </w:r>
            <w:r>
              <w:rPr>
                <w:rFonts w:asciiTheme="minorEastAsia" w:hAnsiTheme="minorEastAsia" w:cstheme="minorEastAsia" w:hint="eastAsia"/>
                <w:sz w:val="24"/>
              </w:rPr>
              <w:t>由职业者、个体工商户等人员。</w:t>
            </w:r>
          </w:p>
        </w:tc>
      </w:tr>
      <w:tr w:rsidR="00A0575F">
        <w:trPr>
          <w:trHeight w:val="567"/>
        </w:trPr>
        <w:tc>
          <w:tcPr>
            <w:tcW w:w="8931" w:type="dxa"/>
            <w:gridSpan w:val="3"/>
          </w:tcPr>
          <w:p w:rsidR="00A0575F" w:rsidRDefault="00827ADD">
            <w:pPr>
              <w:widowControl/>
              <w:snapToGrid w:val="0"/>
              <w:ind w:firstLineChars="200" w:firstLine="562"/>
              <w:rPr>
                <w:rFonts w:ascii="仿宋_GB2312" w:eastAsia="仿宋_GB2312"/>
                <w:b/>
                <w:spacing w:val="-20"/>
                <w:sz w:val="32"/>
                <w:szCs w:val="32"/>
              </w:rPr>
            </w:pPr>
            <w:r>
              <w:rPr>
                <w:rFonts w:ascii="仿宋_GB2312" w:eastAsia="仿宋_GB2312" w:hAnsi="Arial" w:hint="eastAsia"/>
                <w:b/>
                <w:bCs/>
                <w:sz w:val="28"/>
                <w:szCs w:val="28"/>
              </w:rPr>
              <w:t>目前工作居住证有效期限为</w:t>
            </w:r>
            <w:r>
              <w:rPr>
                <w:rFonts w:ascii="仿宋_GB2312" w:eastAsia="仿宋_GB2312" w:hAnsi="Arial" w:hint="eastAsia"/>
                <w:b/>
                <w:bCs/>
                <w:sz w:val="28"/>
                <w:szCs w:val="28"/>
              </w:rPr>
              <w:t>3</w:t>
            </w:r>
            <w:r>
              <w:rPr>
                <w:rFonts w:ascii="仿宋_GB2312" w:eastAsia="仿宋_GB2312" w:hAnsi="Arial" w:hint="eastAsia"/>
                <w:b/>
                <w:bCs/>
                <w:sz w:val="28"/>
                <w:szCs w:val="28"/>
              </w:rPr>
              <w:t>年，</w:t>
            </w:r>
            <w:r>
              <w:rPr>
                <w:rFonts w:ascii="仿宋_GB2312" w:eastAsia="仿宋_GB2312" w:hAnsi="Arial" w:hint="eastAsia"/>
                <w:b/>
                <w:bCs/>
                <w:sz w:val="28"/>
                <w:szCs w:val="28"/>
                <w:highlight w:val="yellow"/>
              </w:rPr>
              <w:t>应在系统中显示的证件过期日期前</w:t>
            </w:r>
            <w:r>
              <w:rPr>
                <w:rFonts w:ascii="仿宋_GB2312" w:eastAsia="仿宋_GB2312" w:hAnsi="Arial" w:hint="eastAsia"/>
                <w:b/>
                <w:bCs/>
                <w:sz w:val="28"/>
                <w:szCs w:val="28"/>
                <w:highlight w:val="yellow"/>
              </w:rPr>
              <w:t>60</w:t>
            </w:r>
            <w:r>
              <w:rPr>
                <w:rFonts w:ascii="仿宋_GB2312" w:eastAsia="仿宋_GB2312" w:hAnsi="Arial" w:hint="eastAsia"/>
                <w:b/>
                <w:bCs/>
                <w:sz w:val="28"/>
                <w:szCs w:val="28"/>
                <w:highlight w:val="yellow"/>
              </w:rPr>
              <w:t>日内完成续签</w:t>
            </w:r>
            <w:r>
              <w:rPr>
                <w:rFonts w:ascii="仿宋_GB2312" w:eastAsia="仿宋_GB2312" w:hAnsi="Arial" w:hint="eastAsia"/>
                <w:b/>
                <w:bCs/>
                <w:sz w:val="28"/>
                <w:szCs w:val="28"/>
              </w:rPr>
              <w:t>，经办人需登录单位系统为持证人申请证件续签，请持证人及经办人关注证件有效期，</w:t>
            </w:r>
            <w:r>
              <w:rPr>
                <w:rFonts w:ascii="仿宋_GB2312" w:eastAsia="仿宋_GB2312" w:hAnsi="Arial" w:hint="eastAsia"/>
                <w:b/>
                <w:bCs/>
                <w:sz w:val="28"/>
                <w:szCs w:val="28"/>
                <w:highlight w:val="yellow"/>
              </w:rPr>
              <w:t>需预留</w:t>
            </w:r>
            <w:r>
              <w:rPr>
                <w:rFonts w:ascii="仿宋_GB2312" w:eastAsia="仿宋_GB2312" w:hAnsi="Arial" w:hint="eastAsia"/>
                <w:b/>
                <w:bCs/>
                <w:sz w:val="28"/>
                <w:szCs w:val="28"/>
                <w:highlight w:val="yellow"/>
              </w:rPr>
              <w:t>20</w:t>
            </w:r>
            <w:r>
              <w:rPr>
                <w:rFonts w:ascii="仿宋_GB2312" w:eastAsia="仿宋_GB2312" w:hAnsi="Arial" w:hint="eastAsia"/>
                <w:b/>
                <w:bCs/>
                <w:sz w:val="28"/>
                <w:szCs w:val="28"/>
                <w:highlight w:val="yellow"/>
              </w:rPr>
              <w:t>个工作日用于审批</w:t>
            </w:r>
            <w:r>
              <w:rPr>
                <w:rFonts w:ascii="仿宋_GB2312" w:eastAsia="仿宋_GB2312" w:hAnsi="Arial" w:hint="eastAsia"/>
                <w:b/>
                <w:bCs/>
                <w:sz w:val="28"/>
                <w:szCs w:val="28"/>
              </w:rPr>
              <w:t>，尽早办理续签业务，避免证件失效。</w:t>
            </w:r>
          </w:p>
        </w:tc>
      </w:tr>
      <w:tr w:rsidR="00A0575F">
        <w:trPr>
          <w:trHeight w:val="567"/>
        </w:trPr>
        <w:tc>
          <w:tcPr>
            <w:tcW w:w="1560" w:type="dxa"/>
            <w:vAlign w:val="center"/>
          </w:tcPr>
          <w:p w:rsidR="00A0575F" w:rsidRDefault="00827ADD">
            <w:pPr>
              <w:jc w:val="center"/>
              <w:rPr>
                <w:rFonts w:ascii="仿宋_GB2312" w:eastAsia="仿宋_GB2312"/>
                <w:sz w:val="32"/>
                <w:szCs w:val="32"/>
              </w:rPr>
            </w:pPr>
            <w:r>
              <w:rPr>
                <w:rFonts w:ascii="仿宋_GB2312" w:eastAsia="仿宋_GB2312" w:hint="eastAsia"/>
                <w:sz w:val="32"/>
                <w:szCs w:val="32"/>
              </w:rPr>
              <w:t>序号</w:t>
            </w:r>
          </w:p>
        </w:tc>
        <w:tc>
          <w:tcPr>
            <w:tcW w:w="5387" w:type="dxa"/>
            <w:vAlign w:val="center"/>
          </w:tcPr>
          <w:p w:rsidR="00A0575F" w:rsidRDefault="00827ADD">
            <w:pPr>
              <w:jc w:val="center"/>
              <w:rPr>
                <w:rFonts w:ascii="仿宋_GB2312" w:eastAsia="仿宋_GB2312"/>
                <w:sz w:val="32"/>
                <w:szCs w:val="32"/>
              </w:rPr>
            </w:pPr>
            <w:r>
              <w:rPr>
                <w:rFonts w:ascii="仿宋_GB2312" w:eastAsia="仿宋_GB2312" w:hint="eastAsia"/>
                <w:sz w:val="32"/>
                <w:szCs w:val="32"/>
              </w:rPr>
              <w:t>材料明细</w:t>
            </w:r>
          </w:p>
        </w:tc>
        <w:tc>
          <w:tcPr>
            <w:tcW w:w="1984" w:type="dxa"/>
            <w:vAlign w:val="center"/>
          </w:tcPr>
          <w:p w:rsidR="00A0575F" w:rsidRDefault="00827ADD">
            <w:pPr>
              <w:jc w:val="center"/>
              <w:rPr>
                <w:rFonts w:ascii="仿宋_GB2312" w:eastAsia="仿宋_GB2312"/>
                <w:spacing w:val="-20"/>
                <w:sz w:val="32"/>
                <w:szCs w:val="32"/>
              </w:rPr>
            </w:pPr>
            <w:r>
              <w:rPr>
                <w:rFonts w:ascii="仿宋_GB2312" w:eastAsia="仿宋_GB2312" w:hint="eastAsia"/>
                <w:spacing w:val="-20"/>
                <w:sz w:val="32"/>
                <w:szCs w:val="32"/>
              </w:rPr>
              <w:t>备注</w:t>
            </w:r>
          </w:p>
        </w:tc>
      </w:tr>
      <w:tr w:rsidR="00A0575F">
        <w:trPr>
          <w:trHeight w:val="567"/>
        </w:trPr>
        <w:tc>
          <w:tcPr>
            <w:tcW w:w="1560" w:type="dxa"/>
            <w:vAlign w:val="center"/>
          </w:tcPr>
          <w:p w:rsidR="00A0575F" w:rsidRDefault="00827ADD">
            <w:pPr>
              <w:jc w:val="center"/>
            </w:pPr>
            <w:r>
              <w:rPr>
                <w:rFonts w:hint="eastAsia"/>
              </w:rPr>
              <w:t>1.</w:t>
            </w:r>
          </w:p>
        </w:tc>
        <w:tc>
          <w:tcPr>
            <w:tcW w:w="5387" w:type="dxa"/>
            <w:vAlign w:val="center"/>
          </w:tcPr>
          <w:p w:rsidR="00A0575F" w:rsidRDefault="00827ADD">
            <w:r>
              <w:rPr>
                <w:rFonts w:hint="eastAsia"/>
              </w:rPr>
              <w:t>申请人</w:t>
            </w:r>
            <w:r>
              <w:rPr>
                <w:rFonts w:hint="eastAsia"/>
                <w:highlight w:val="yellow"/>
              </w:rPr>
              <w:t>近三年</w:t>
            </w:r>
            <w:r>
              <w:rPr>
                <w:rFonts w:hint="eastAsia"/>
              </w:rPr>
              <w:t>的聘用合同原件（合同到期</w:t>
            </w:r>
            <w:r>
              <w:rPr>
                <w:rFonts w:hint="eastAsia"/>
              </w:rPr>
              <w:t>3</w:t>
            </w:r>
            <w:r>
              <w:rPr>
                <w:rFonts w:hint="eastAsia"/>
              </w:rPr>
              <w:t>个月以内需先做合同续签手续，符合申请条件的自由职业者、个体工商户除外）</w:t>
            </w:r>
          </w:p>
        </w:tc>
        <w:tc>
          <w:tcPr>
            <w:tcW w:w="1984" w:type="dxa"/>
            <w:vAlign w:val="center"/>
          </w:tcPr>
          <w:p w:rsidR="00A0575F" w:rsidRDefault="00827ADD">
            <w:pPr>
              <w:jc w:val="center"/>
            </w:pPr>
            <w:r>
              <w:rPr>
                <w:rFonts w:ascii="宋体" w:hAnsi="宋体" w:cs="宋体" w:hint="eastAsia"/>
                <w:szCs w:val="21"/>
                <w:highlight w:val="magenta"/>
              </w:rPr>
              <w:t>单位经办人在单位系统中员工列表更新劳动合同处上传</w:t>
            </w:r>
          </w:p>
        </w:tc>
      </w:tr>
      <w:tr w:rsidR="00A0575F">
        <w:trPr>
          <w:trHeight w:val="1144"/>
        </w:trPr>
        <w:tc>
          <w:tcPr>
            <w:tcW w:w="1560" w:type="dxa"/>
            <w:vAlign w:val="center"/>
          </w:tcPr>
          <w:p w:rsidR="00A0575F" w:rsidRDefault="00827ADD">
            <w:pPr>
              <w:jc w:val="center"/>
              <w:rPr>
                <w:rFonts w:ascii="宋体" w:hAnsi="宋体" w:cs="宋体"/>
                <w:szCs w:val="21"/>
              </w:rPr>
            </w:pPr>
            <w:r>
              <w:rPr>
                <w:rFonts w:ascii="宋体" w:hAnsi="宋体" w:cs="宋体" w:hint="eastAsia"/>
                <w:szCs w:val="21"/>
              </w:rPr>
              <w:t>2.</w:t>
            </w:r>
          </w:p>
        </w:tc>
        <w:tc>
          <w:tcPr>
            <w:tcW w:w="5387" w:type="dxa"/>
            <w:vAlign w:val="center"/>
          </w:tcPr>
          <w:p w:rsidR="00A0575F" w:rsidRDefault="00827ADD">
            <w:pPr>
              <w:rPr>
                <w:rFonts w:ascii="宋体" w:hAnsi="宋体" w:cs="宋体"/>
                <w:b/>
                <w:szCs w:val="21"/>
              </w:rPr>
            </w:pPr>
            <w:r>
              <w:rPr>
                <w:rFonts w:hint="eastAsia"/>
              </w:rPr>
              <w:t>参照新办材料清单上传相关材料</w:t>
            </w:r>
          </w:p>
        </w:tc>
        <w:tc>
          <w:tcPr>
            <w:tcW w:w="1984" w:type="dxa"/>
            <w:vAlign w:val="center"/>
          </w:tcPr>
          <w:p w:rsidR="00A0575F" w:rsidRDefault="00A0575F">
            <w:pPr>
              <w:jc w:val="center"/>
              <w:rPr>
                <w:rFonts w:ascii="宋体" w:hAnsi="宋体" w:cs="宋体"/>
                <w:szCs w:val="21"/>
              </w:rPr>
            </w:pPr>
          </w:p>
        </w:tc>
      </w:tr>
    </w:tbl>
    <w:p w:rsidR="00A0575F" w:rsidRDefault="00827ADD">
      <w:pPr>
        <w:rPr>
          <w:b/>
          <w:color w:val="FF0000"/>
        </w:rPr>
      </w:pPr>
      <w:r>
        <w:rPr>
          <w:rFonts w:hint="eastAsia"/>
          <w:b/>
          <w:color w:val="FF0000"/>
        </w:rPr>
        <w:t>注意事项：</w:t>
      </w:r>
    </w:p>
    <w:p w:rsidR="00A0575F" w:rsidRDefault="00827ADD">
      <w:pPr>
        <w:pStyle w:val="a6"/>
        <w:numPr>
          <w:ilvl w:val="0"/>
          <w:numId w:val="2"/>
        </w:numPr>
        <w:ind w:firstLineChars="0"/>
        <w:rPr>
          <w:b/>
          <w:color w:val="FF0000"/>
        </w:rPr>
      </w:pPr>
      <w:r>
        <w:rPr>
          <w:rFonts w:hint="eastAsia"/>
          <w:b/>
          <w:color w:val="FF0000"/>
        </w:rPr>
        <w:t>若为旧系统迁移数据的续签员工，初次登录新系统申请续签，请参照新办材料清单上传相关材料；</w:t>
      </w:r>
    </w:p>
    <w:p w:rsidR="00A0575F" w:rsidRDefault="00827ADD">
      <w:pPr>
        <w:pStyle w:val="a6"/>
        <w:numPr>
          <w:ilvl w:val="0"/>
          <w:numId w:val="2"/>
        </w:numPr>
        <w:ind w:firstLineChars="0"/>
        <w:rPr>
          <w:b/>
          <w:color w:val="FF0000"/>
        </w:rPr>
      </w:pPr>
      <w:r>
        <w:rPr>
          <w:rFonts w:hint="eastAsia"/>
          <w:b/>
          <w:color w:val="FF0000"/>
        </w:rPr>
        <w:t>证件有效期间，个人所得税、社会保险缴纳单位、劳动合同签订单位需与持证人工作居住证系统关联单位相一致；</w:t>
      </w:r>
    </w:p>
    <w:p w:rsidR="00A0575F" w:rsidRDefault="00827ADD">
      <w:pPr>
        <w:pStyle w:val="a6"/>
        <w:numPr>
          <w:ilvl w:val="0"/>
          <w:numId w:val="2"/>
        </w:numPr>
        <w:ind w:firstLineChars="0"/>
        <w:rPr>
          <w:b/>
          <w:color w:val="FF0000"/>
        </w:rPr>
      </w:pPr>
      <w:r>
        <w:rPr>
          <w:rFonts w:hint="eastAsia"/>
          <w:b/>
          <w:color w:val="FF0000"/>
        </w:rPr>
        <w:t>未按要求做聘用单位变更的不在受理范围之内。</w:t>
      </w:r>
    </w:p>
    <w:p w:rsidR="00A0575F" w:rsidRDefault="00A0575F">
      <w:pPr>
        <w:jc w:val="center"/>
      </w:pPr>
    </w:p>
    <w:sectPr w:rsidR="00A057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ADD" w:rsidRDefault="00827ADD" w:rsidP="00D26B8E">
      <w:r>
        <w:separator/>
      </w:r>
    </w:p>
  </w:endnote>
  <w:endnote w:type="continuationSeparator" w:id="0">
    <w:p w:rsidR="00827ADD" w:rsidRDefault="00827ADD" w:rsidP="00D26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_GB2312">
    <w:altName w:val="Fang Song"/>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ADD" w:rsidRDefault="00827ADD" w:rsidP="00D26B8E">
      <w:r>
        <w:separator/>
      </w:r>
    </w:p>
  </w:footnote>
  <w:footnote w:type="continuationSeparator" w:id="0">
    <w:p w:rsidR="00827ADD" w:rsidRDefault="00827ADD" w:rsidP="00D26B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25488"/>
    <w:multiLevelType w:val="multilevel"/>
    <w:tmpl w:val="02E25488"/>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657D26EB"/>
    <w:multiLevelType w:val="multilevel"/>
    <w:tmpl w:val="657D26E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34FA9"/>
    <w:rsid w:val="00017C88"/>
    <w:rsid w:val="00035367"/>
    <w:rsid w:val="00044139"/>
    <w:rsid w:val="000571E6"/>
    <w:rsid w:val="000A3098"/>
    <w:rsid w:val="000D128F"/>
    <w:rsid w:val="000D729C"/>
    <w:rsid w:val="00136C9A"/>
    <w:rsid w:val="0015685B"/>
    <w:rsid w:val="0018333D"/>
    <w:rsid w:val="001A568B"/>
    <w:rsid w:val="001A6A65"/>
    <w:rsid w:val="001E5740"/>
    <w:rsid w:val="001F6816"/>
    <w:rsid w:val="00266A43"/>
    <w:rsid w:val="002870C0"/>
    <w:rsid w:val="002E0E88"/>
    <w:rsid w:val="002E58F7"/>
    <w:rsid w:val="0034624F"/>
    <w:rsid w:val="00353DB6"/>
    <w:rsid w:val="00393EAE"/>
    <w:rsid w:val="003B0F29"/>
    <w:rsid w:val="003B5EF5"/>
    <w:rsid w:val="003E2AE2"/>
    <w:rsid w:val="003F0E38"/>
    <w:rsid w:val="003F4E7A"/>
    <w:rsid w:val="0042472B"/>
    <w:rsid w:val="00445318"/>
    <w:rsid w:val="004F79B3"/>
    <w:rsid w:val="004F7AED"/>
    <w:rsid w:val="00524E40"/>
    <w:rsid w:val="0053472D"/>
    <w:rsid w:val="005426CD"/>
    <w:rsid w:val="00542BF8"/>
    <w:rsid w:val="005508A5"/>
    <w:rsid w:val="00577909"/>
    <w:rsid w:val="00580CFB"/>
    <w:rsid w:val="00582233"/>
    <w:rsid w:val="005F43C5"/>
    <w:rsid w:val="006651FB"/>
    <w:rsid w:val="0070082D"/>
    <w:rsid w:val="007328D4"/>
    <w:rsid w:val="007A26CB"/>
    <w:rsid w:val="007D43D8"/>
    <w:rsid w:val="007E1FB1"/>
    <w:rsid w:val="008026CC"/>
    <w:rsid w:val="008109FF"/>
    <w:rsid w:val="00811EBE"/>
    <w:rsid w:val="00827ADD"/>
    <w:rsid w:val="00856D2A"/>
    <w:rsid w:val="0086659B"/>
    <w:rsid w:val="008809C4"/>
    <w:rsid w:val="008C3A88"/>
    <w:rsid w:val="008E75F5"/>
    <w:rsid w:val="009378D4"/>
    <w:rsid w:val="009533E0"/>
    <w:rsid w:val="00955F8C"/>
    <w:rsid w:val="00957209"/>
    <w:rsid w:val="00997D89"/>
    <w:rsid w:val="009C5F1C"/>
    <w:rsid w:val="00A0575F"/>
    <w:rsid w:val="00A12CE5"/>
    <w:rsid w:val="00A35346"/>
    <w:rsid w:val="00A41171"/>
    <w:rsid w:val="00A659F1"/>
    <w:rsid w:val="00AA7DEA"/>
    <w:rsid w:val="00AB47D3"/>
    <w:rsid w:val="00AB63B9"/>
    <w:rsid w:val="00AB6F5B"/>
    <w:rsid w:val="00AD54CA"/>
    <w:rsid w:val="00AE7E4C"/>
    <w:rsid w:val="00B36C2A"/>
    <w:rsid w:val="00B572FE"/>
    <w:rsid w:val="00C86E4F"/>
    <w:rsid w:val="00CE7ADA"/>
    <w:rsid w:val="00D26B8E"/>
    <w:rsid w:val="00D31716"/>
    <w:rsid w:val="00D51790"/>
    <w:rsid w:val="00D95F35"/>
    <w:rsid w:val="00DE2B32"/>
    <w:rsid w:val="00E1688F"/>
    <w:rsid w:val="00E170E7"/>
    <w:rsid w:val="00E172EB"/>
    <w:rsid w:val="00E2411D"/>
    <w:rsid w:val="00E94C5F"/>
    <w:rsid w:val="00EB2550"/>
    <w:rsid w:val="00EB3D00"/>
    <w:rsid w:val="00EB5889"/>
    <w:rsid w:val="00EC4449"/>
    <w:rsid w:val="00EF2B2A"/>
    <w:rsid w:val="00F00B73"/>
    <w:rsid w:val="00F34FA9"/>
    <w:rsid w:val="00F54DDD"/>
    <w:rsid w:val="00F60BB5"/>
    <w:rsid w:val="00F61FCA"/>
    <w:rsid w:val="00F9388A"/>
    <w:rsid w:val="00FB4798"/>
    <w:rsid w:val="0127078A"/>
    <w:rsid w:val="02A259DE"/>
    <w:rsid w:val="03DF4EA2"/>
    <w:rsid w:val="10D75401"/>
    <w:rsid w:val="16820993"/>
    <w:rsid w:val="29DD36DF"/>
    <w:rsid w:val="32B25D76"/>
    <w:rsid w:val="3C141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1F99CB-F541-48AA-A4D6-F3D2ADB2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pPr>
      <w:ind w:firstLineChars="200" w:firstLine="420"/>
    </w:pPr>
  </w:style>
  <w:style w:type="character" w:customStyle="1" w:styleId="Char0">
    <w:name w:val="页眉 Char"/>
    <w:basedOn w:val="a0"/>
    <w:link w:val="a4"/>
    <w:uiPriority w:val="99"/>
    <w:qFormat/>
    <w:rPr>
      <w:rFonts w:asciiTheme="minorHAnsi" w:eastAsiaTheme="minorEastAsia" w:hAnsiTheme="minorHAnsi" w:cstheme="minorBidi"/>
      <w:kern w:val="2"/>
      <w:sz w:val="18"/>
      <w:szCs w:val="18"/>
    </w:rPr>
  </w:style>
  <w:style w:type="character" w:customStyle="1" w:styleId="Char">
    <w:name w:val="页脚 Char"/>
    <w:basedOn w:val="a0"/>
    <w:link w:val="a3"/>
    <w:uiPriority w:val="99"/>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203</Words>
  <Characters>1163</Characters>
  <Application>Microsoft Office Word</Application>
  <DocSecurity>0</DocSecurity>
  <Lines>9</Lines>
  <Paragraphs>2</Paragraphs>
  <ScaleCrop>false</ScaleCrop>
  <Company>UQi.me</Company>
  <LinksUpToDate>false</LinksUpToDate>
  <CharactersWithSpaces>1364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UQi.me</dc:creator>
  <cp:lastModifiedBy>l</cp:lastModifiedBy>
  <cp:revision>46</cp:revision>
  <cp:lastPrinted>2019-11-06T02:48:00Z</cp:lastPrinted>
  <dcterms:created xsi:type="dcterms:W3CDTF">2023-01-10T07:10:00Z</dcterms:created>
  <dcterms:modified xsi:type="dcterms:W3CDTF">2023-03-02T01:17:00Z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