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92166">
      <w:pPr>
        <w:keepNext w:val="0"/>
        <w:keepLines w:val="0"/>
        <w:widowControl w:val="0"/>
        <w:suppressLineNumbers w:val="0"/>
        <w:spacing w:before="0" w:beforeAutospacing="0" w:after="0" w:afterAutospacing="0" w:line="240" w:lineRule="auto"/>
        <w:ind w:left="0" w:right="0"/>
        <w:jc w:val="both"/>
        <w:rPr>
          <w:rFonts w:hint="default" w:ascii="黑体" w:hAnsi="宋体" w:eastAsia="黑体" w:cs="黑体"/>
          <w:kern w:val="2"/>
          <w:sz w:val="32"/>
          <w:szCs w:val="32"/>
        </w:rPr>
      </w:pPr>
      <w:bookmarkStart w:id="0" w:name="_GoBack"/>
      <w:bookmarkEnd w:id="0"/>
      <w:r>
        <w:rPr>
          <w:rFonts w:hint="default" w:ascii="黑体" w:hAnsi="宋体" w:eastAsia="黑体" w:cs="黑体"/>
          <w:kern w:val="2"/>
          <w:sz w:val="32"/>
          <w:szCs w:val="32"/>
          <w:lang w:val="en-US" w:eastAsia="zh-CN" w:bidi="ar"/>
        </w:rPr>
        <w:t>附件3</w:t>
      </w:r>
    </w:p>
    <w:p w14:paraId="42AF26C5">
      <w:pPr>
        <w:keepNext w:val="0"/>
        <w:keepLines w:val="0"/>
        <w:widowControl/>
        <w:suppressLineNumbers w:val="0"/>
        <w:autoSpaceDE w:val="0"/>
        <w:autoSpaceDN/>
        <w:spacing w:before="0" w:beforeAutospacing="0" w:after="0" w:afterAutospacing="0" w:line="560" w:lineRule="exact"/>
        <w:ind w:left="0" w:right="0"/>
        <w:jc w:val="center"/>
        <w:rPr>
          <w:rFonts w:hint="eastAsia" w:ascii="Calibri" w:hAnsi="Calibri" w:eastAsia="宋体" w:cs="Times New Roman"/>
          <w:kern w:val="2"/>
          <w:sz w:val="21"/>
          <w:szCs w:val="21"/>
        </w:rPr>
      </w:pPr>
    </w:p>
    <w:p w14:paraId="63522A68">
      <w:pPr>
        <w:keepNext w:val="0"/>
        <w:keepLines w:val="0"/>
        <w:widowControl/>
        <w:suppressLineNumbers w:val="0"/>
        <w:autoSpaceDE w:val="0"/>
        <w:autoSpaceDN/>
        <w:spacing w:before="0" w:beforeAutospacing="0" w:after="0" w:afterAutospacing="0" w:line="560" w:lineRule="exact"/>
        <w:ind w:left="0" w:right="0"/>
        <w:jc w:val="center"/>
        <w:rPr>
          <w:rFonts w:hint="eastAsia" w:ascii="仿宋_GB2312" w:hAnsi="Calibri" w:eastAsia="仿宋_GB2312" w:cs="Times New Roman"/>
          <w:kern w:val="2"/>
          <w:sz w:val="32"/>
          <w:szCs w:val="32"/>
        </w:rPr>
      </w:pPr>
    </w:p>
    <w:p w14:paraId="594919C0">
      <w:pPr>
        <w:keepNext w:val="0"/>
        <w:keepLines w:val="0"/>
        <w:widowControl/>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val="en-US" w:eastAsia="zh-CN" w:bidi="ar"/>
        </w:rPr>
        <w:t>北京市重点实验室申报书</w:t>
      </w:r>
    </w:p>
    <w:p w14:paraId="717168F4">
      <w:pPr>
        <w:keepNext w:val="0"/>
        <w:keepLines w:val="0"/>
        <w:widowControl/>
        <w:suppressLineNumbers w:val="0"/>
        <w:autoSpaceDE w:val="0"/>
        <w:autoSpaceDN/>
        <w:spacing w:before="0" w:beforeAutospacing="0" w:after="0" w:afterAutospacing="0" w:line="560" w:lineRule="exact"/>
        <w:ind w:left="0" w:right="0"/>
        <w:jc w:val="center"/>
        <w:rPr>
          <w:rFonts w:hint="eastAsia"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lang w:val="en-US" w:eastAsia="zh-CN" w:bidi="ar"/>
        </w:rPr>
        <w:t>（2026年）</w:t>
      </w:r>
    </w:p>
    <w:p w14:paraId="2F66876A">
      <w:pPr>
        <w:keepNext w:val="0"/>
        <w:keepLines w:val="0"/>
        <w:widowControl/>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kern w:val="0"/>
          <w:sz w:val="30"/>
          <w:szCs w:val="30"/>
        </w:rPr>
      </w:pPr>
    </w:p>
    <w:p w14:paraId="284E2873">
      <w:pPr>
        <w:keepNext w:val="0"/>
        <w:keepLines w:val="0"/>
        <w:widowControl w:val="0"/>
        <w:suppressLineNumbers w:val="0"/>
        <w:autoSpaceDE w:val="0"/>
        <w:autoSpaceDN/>
        <w:spacing w:before="0" w:beforeAutospacing="0" w:after="0" w:afterAutospacing="0" w:line="560" w:lineRule="exact"/>
        <w:ind w:left="0" w:right="0"/>
        <w:jc w:val="center"/>
        <w:rPr>
          <w:rFonts w:hint="default" w:ascii="Calibri" w:hAnsi="Calibri" w:eastAsia="仿宋_GB2312" w:cs="Times New Roman"/>
          <w:kern w:val="2"/>
          <w:sz w:val="24"/>
          <w:szCs w:val="24"/>
        </w:rPr>
      </w:pPr>
    </w:p>
    <w:p w14:paraId="1301C967">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u w:val="single"/>
        </w:rPr>
      </w:pPr>
      <w:r>
        <w:rPr>
          <w:rFonts w:hint="eastAsia" w:ascii="仿宋_GB2312" w:hAnsi="Calibri" w:eastAsia="仿宋_GB2312" w:cs="仿宋_GB2312"/>
          <w:kern w:val="0"/>
          <w:sz w:val="32"/>
          <w:szCs w:val="32"/>
          <w:lang w:val="en-US" w:eastAsia="zh-CN" w:bidi="ar"/>
        </w:rPr>
        <w:t>实验室名称：</w:t>
      </w:r>
      <w:r>
        <w:rPr>
          <w:rFonts w:hint="eastAsia" w:ascii="仿宋_GB2312" w:hAnsi="Calibri" w:eastAsia="仿宋_GB2312" w:cs="仿宋_GB2312"/>
          <w:kern w:val="0"/>
          <w:sz w:val="32"/>
          <w:szCs w:val="32"/>
          <w:u w:val="single"/>
          <w:lang w:val="en-US" w:eastAsia="zh-CN" w:bidi="ar"/>
        </w:rPr>
        <w:t xml:space="preserve">                                    </w:t>
      </w:r>
    </w:p>
    <w:p w14:paraId="358E2D8E">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p>
    <w:p w14:paraId="3463A7AD">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u w:val="single"/>
        </w:rPr>
      </w:pPr>
      <w:r>
        <w:rPr>
          <w:rFonts w:hint="eastAsia" w:ascii="仿宋_GB2312" w:hAnsi="Calibri" w:eastAsia="仿宋_GB2312" w:cs="仿宋_GB2312"/>
          <w:kern w:val="0"/>
          <w:sz w:val="32"/>
          <w:szCs w:val="32"/>
          <w:lang w:val="en-US" w:eastAsia="zh-CN" w:bidi="ar"/>
        </w:rPr>
        <w:t xml:space="preserve">依托单位：  </w:t>
      </w:r>
      <w:r>
        <w:rPr>
          <w:rFonts w:hint="eastAsia" w:ascii="仿宋_GB2312" w:hAnsi="Calibri" w:eastAsia="仿宋_GB2312" w:cs="仿宋_GB2312"/>
          <w:kern w:val="0"/>
          <w:sz w:val="32"/>
          <w:szCs w:val="32"/>
          <w:u w:val="single"/>
          <w:lang w:val="en-US" w:eastAsia="zh-CN" w:bidi="ar"/>
        </w:rPr>
        <w:t xml:space="preserve">                                    </w:t>
      </w:r>
    </w:p>
    <w:p w14:paraId="699C7E4C">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p>
    <w:p w14:paraId="36B08F71">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u w:val="single"/>
        </w:rPr>
      </w:pPr>
      <w:r>
        <w:rPr>
          <w:rFonts w:hint="eastAsia" w:ascii="仿宋_GB2312" w:hAnsi="Calibri" w:eastAsia="仿宋_GB2312" w:cs="仿宋_GB2312"/>
          <w:kern w:val="0"/>
          <w:sz w:val="32"/>
          <w:szCs w:val="32"/>
          <w:lang w:val="en-US" w:eastAsia="zh-CN" w:bidi="ar"/>
        </w:rPr>
        <w:t xml:space="preserve">共建单位：  </w:t>
      </w:r>
      <w:r>
        <w:rPr>
          <w:rFonts w:hint="eastAsia" w:ascii="仿宋_GB2312" w:hAnsi="Calibri" w:eastAsia="仿宋_GB2312" w:cs="仿宋_GB2312"/>
          <w:kern w:val="0"/>
          <w:sz w:val="32"/>
          <w:szCs w:val="32"/>
          <w:u w:val="single"/>
          <w:lang w:val="en-US" w:eastAsia="zh-CN" w:bidi="ar"/>
        </w:rPr>
        <w:t xml:space="preserve">                                    </w:t>
      </w:r>
    </w:p>
    <w:p w14:paraId="3E9EB5A8">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p>
    <w:p w14:paraId="47CE045D">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r>
        <w:rPr>
          <w:rFonts w:hint="eastAsia" w:ascii="仿宋_GB2312" w:hAnsi="Calibri" w:eastAsia="仿宋_GB2312" w:cs="仿宋_GB2312"/>
          <w:kern w:val="0"/>
          <w:sz w:val="32"/>
          <w:szCs w:val="32"/>
          <w:lang w:val="en-US" w:eastAsia="zh-CN" w:bidi="ar"/>
        </w:rPr>
        <w:t>实验室主任：</w:t>
      </w:r>
      <w:r>
        <w:rPr>
          <w:rFonts w:hint="eastAsia" w:ascii="仿宋_GB2312" w:hAnsi="Calibri" w:eastAsia="仿宋_GB2312" w:cs="仿宋_GB2312"/>
          <w:kern w:val="0"/>
          <w:sz w:val="32"/>
          <w:szCs w:val="32"/>
          <w:u w:val="single"/>
          <w:lang w:val="en-US" w:eastAsia="zh-CN" w:bidi="ar"/>
        </w:rPr>
        <w:t xml:space="preserve">                                    </w:t>
      </w:r>
    </w:p>
    <w:p w14:paraId="0B0B7CB7">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p>
    <w:p w14:paraId="0E059227">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rPr>
      </w:pPr>
      <w:r>
        <w:rPr>
          <w:rFonts w:hint="eastAsia" w:ascii="仿宋_GB2312" w:hAnsi="Calibri" w:eastAsia="仿宋_GB2312" w:cs="仿宋_GB2312"/>
          <w:kern w:val="0"/>
          <w:sz w:val="32"/>
          <w:szCs w:val="32"/>
          <w:lang w:val="en-US" w:eastAsia="zh-CN" w:bidi="ar"/>
        </w:rPr>
        <w:t xml:space="preserve">申报时间：  </w:t>
      </w:r>
      <w:r>
        <w:rPr>
          <w:rFonts w:hint="eastAsia" w:ascii="仿宋_GB2312" w:hAnsi="Calibri" w:eastAsia="仿宋_GB2312" w:cs="仿宋_GB2312"/>
          <w:kern w:val="0"/>
          <w:sz w:val="32"/>
          <w:szCs w:val="32"/>
          <w:u w:val="single"/>
          <w:lang w:val="en-US" w:eastAsia="zh-CN" w:bidi="ar"/>
        </w:rPr>
        <w:t xml:space="preserve">                                    </w:t>
      </w:r>
    </w:p>
    <w:p w14:paraId="63F4267B">
      <w:pPr>
        <w:keepNext w:val="0"/>
        <w:keepLines w:val="0"/>
        <w:widowControl/>
        <w:suppressLineNumbers w:val="0"/>
        <w:autoSpaceDE w:val="0"/>
        <w:autoSpaceDN/>
        <w:spacing w:before="0" w:beforeAutospacing="0" w:after="0" w:afterAutospacing="0" w:line="560" w:lineRule="exact"/>
        <w:ind w:left="0" w:right="0"/>
        <w:jc w:val="center"/>
        <w:rPr>
          <w:rFonts w:hint="eastAsia" w:ascii="楷体_GB2312" w:eastAsia="楷体_GB2312" w:cs="楷体_GB2312"/>
          <w:kern w:val="0"/>
          <w:sz w:val="32"/>
          <w:szCs w:val="32"/>
        </w:rPr>
      </w:pPr>
    </w:p>
    <w:p w14:paraId="1E0B2B92">
      <w:pPr>
        <w:pStyle w:val="5"/>
        <w:keepNext w:val="0"/>
        <w:keepLines w:val="0"/>
        <w:widowControl w:val="0"/>
        <w:suppressLineNumbers w:val="0"/>
        <w:suppressAutoHyphens/>
        <w:autoSpaceDE w:val="0"/>
        <w:autoSpaceDN/>
        <w:spacing w:before="100" w:beforeAutospacing="1" w:after="0" w:afterLines="0" w:afterAutospacing="0" w:line="560" w:lineRule="exact"/>
        <w:ind w:left="0" w:leftChars="0" w:right="0" w:firstLine="0" w:firstLineChars="0"/>
        <w:jc w:val="center"/>
        <w:rPr>
          <w:rFonts w:hint="eastAsia" w:ascii="楷体_GB2312" w:eastAsia="楷体_GB2312" w:cs="楷体_GB2312"/>
          <w:kern w:val="0"/>
          <w:sz w:val="32"/>
          <w:szCs w:val="32"/>
        </w:rPr>
      </w:pPr>
    </w:p>
    <w:p w14:paraId="7B29219C">
      <w:pPr>
        <w:pStyle w:val="5"/>
        <w:keepNext w:val="0"/>
        <w:keepLines w:val="0"/>
        <w:widowControl w:val="0"/>
        <w:suppressLineNumbers w:val="0"/>
        <w:autoSpaceDE w:val="0"/>
        <w:autoSpaceDN/>
        <w:spacing w:before="100" w:beforeAutospacing="1" w:after="0" w:afterLines="0" w:afterAutospacing="0" w:line="560" w:lineRule="exact"/>
        <w:ind w:left="0" w:right="0"/>
        <w:jc w:val="center"/>
        <w:rPr>
          <w:rFonts w:hint="eastAsia" w:ascii="楷体_GB2312" w:eastAsia="楷体_GB2312" w:cs="楷体_GB2312"/>
          <w:kern w:val="0"/>
          <w:sz w:val="32"/>
          <w:szCs w:val="32"/>
        </w:rPr>
      </w:pPr>
    </w:p>
    <w:p w14:paraId="61796DA7">
      <w:pPr>
        <w:keepNext w:val="0"/>
        <w:keepLines w:val="0"/>
        <w:widowControl/>
        <w:suppressLineNumbers w:val="0"/>
        <w:autoSpaceDE w:val="0"/>
        <w:autoSpaceDN/>
        <w:spacing w:before="0" w:beforeAutospacing="0" w:after="0" w:afterAutospacing="0" w:line="560" w:lineRule="exact"/>
        <w:ind w:left="0" w:right="0"/>
        <w:jc w:val="center"/>
        <w:rPr>
          <w:rFonts w:hint="eastAsia" w:ascii="楷体_GB2312" w:eastAsia="楷体_GB2312" w:cs="楷体_GB2312"/>
          <w:kern w:val="0"/>
          <w:sz w:val="32"/>
          <w:szCs w:val="32"/>
        </w:rPr>
      </w:pPr>
      <w:r>
        <w:rPr>
          <w:rFonts w:hint="eastAsia" w:ascii="楷体_GB2312" w:hAnsi="Calibri" w:eastAsia="楷体_GB2312" w:cs="楷体_GB2312"/>
          <w:kern w:val="0"/>
          <w:sz w:val="32"/>
          <w:szCs w:val="32"/>
          <w:lang w:val="en-US" w:eastAsia="zh-CN" w:bidi="ar"/>
        </w:rPr>
        <w:t>北京市科学技术委员会、中关村科技园区管理委员会</w:t>
      </w:r>
    </w:p>
    <w:p w14:paraId="5EA7AC1F">
      <w:pPr>
        <w:rPr>
          <w:rFonts w:hint="default" w:ascii="Times New Roman" w:hAnsi="Times New Roman" w:eastAsia="黑体" w:cs="Times New Roman"/>
          <w:kern w:val="2"/>
          <w:sz w:val="36"/>
          <w:szCs w:val="36"/>
        </w:rPr>
        <w:sectPr>
          <w:footerReference r:id="rId3" w:type="default"/>
          <w:footerReference r:id="rId4" w:type="even"/>
          <w:pgSz w:w="11850" w:h="16838"/>
          <w:pgMar w:top="2098" w:right="1474" w:bottom="1984" w:left="1588" w:header="851" w:footer="992" w:gutter="0"/>
          <w:paperSrc/>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14:paraId="6BD1C5A3">
      <w:pPr>
        <w:keepNext w:val="0"/>
        <w:keepLines w:val="0"/>
        <w:widowControl w:val="0"/>
        <w:suppressLineNumbers w:val="0"/>
        <w:spacing w:before="0" w:beforeAutospacing="0" w:after="0" w:afterAutospacing="0" w:line="560" w:lineRule="exact"/>
        <w:ind w:left="0" w:right="0"/>
        <w:jc w:val="center"/>
        <w:rPr>
          <w:rFonts w:hint="default" w:ascii="Calibri" w:hAnsi="Calibri" w:eastAsia="仿宋_GB2312" w:cs="Times New Roman"/>
          <w:kern w:val="2"/>
          <w:sz w:val="24"/>
          <w:szCs w:val="24"/>
        </w:rPr>
      </w:pPr>
    </w:p>
    <w:p w14:paraId="682859C4">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kern w:val="2"/>
          <w:sz w:val="36"/>
          <w:szCs w:val="36"/>
        </w:rPr>
      </w:pPr>
      <w:r>
        <w:rPr>
          <w:rFonts w:hint="default" w:ascii="黑体" w:hAnsi="宋体" w:eastAsia="黑体" w:cs="黑体"/>
          <w:kern w:val="2"/>
          <w:sz w:val="36"/>
          <w:szCs w:val="36"/>
          <w:lang w:val="en-US" w:eastAsia="zh-CN" w:bidi="ar"/>
        </w:rPr>
        <w:t>填</w:t>
      </w:r>
      <w:r>
        <w:rPr>
          <w:rFonts w:hint="default" w:ascii="Times New Roman" w:hAnsi="Times New Roman" w:eastAsia="黑体" w:cs="Times New Roman"/>
          <w:kern w:val="2"/>
          <w:sz w:val="36"/>
          <w:szCs w:val="36"/>
          <w:lang w:val="en-US" w:eastAsia="zh-CN" w:bidi="ar"/>
        </w:rPr>
        <w:t xml:space="preserve">  </w:t>
      </w:r>
      <w:r>
        <w:rPr>
          <w:rFonts w:hint="default" w:ascii="黑体" w:hAnsi="宋体" w:eastAsia="黑体" w:cs="黑体"/>
          <w:kern w:val="2"/>
          <w:sz w:val="36"/>
          <w:szCs w:val="36"/>
          <w:lang w:val="en-US" w:eastAsia="zh-CN" w:bidi="ar"/>
        </w:rPr>
        <w:t>报</w:t>
      </w:r>
      <w:r>
        <w:rPr>
          <w:rFonts w:hint="default" w:ascii="Times New Roman" w:hAnsi="Times New Roman" w:eastAsia="黑体" w:cs="Times New Roman"/>
          <w:kern w:val="2"/>
          <w:sz w:val="36"/>
          <w:szCs w:val="36"/>
          <w:lang w:val="en-US" w:eastAsia="zh-CN" w:bidi="ar"/>
        </w:rPr>
        <w:t xml:space="preserve">  </w:t>
      </w:r>
      <w:r>
        <w:rPr>
          <w:rFonts w:hint="default" w:ascii="黑体" w:hAnsi="宋体" w:eastAsia="黑体" w:cs="黑体"/>
          <w:kern w:val="2"/>
          <w:sz w:val="36"/>
          <w:szCs w:val="36"/>
          <w:lang w:val="en-US" w:eastAsia="zh-CN" w:bidi="ar"/>
        </w:rPr>
        <w:t>说</w:t>
      </w:r>
      <w:r>
        <w:rPr>
          <w:rFonts w:hint="default" w:ascii="Times New Roman" w:hAnsi="Times New Roman" w:eastAsia="黑体" w:cs="Times New Roman"/>
          <w:kern w:val="2"/>
          <w:sz w:val="36"/>
          <w:szCs w:val="36"/>
          <w:lang w:val="en-US" w:eastAsia="zh-CN" w:bidi="ar"/>
        </w:rPr>
        <w:t xml:space="preserve">  </w:t>
      </w:r>
      <w:r>
        <w:rPr>
          <w:rFonts w:hint="default" w:ascii="黑体" w:hAnsi="宋体" w:eastAsia="黑体" w:cs="黑体"/>
          <w:kern w:val="2"/>
          <w:sz w:val="36"/>
          <w:szCs w:val="36"/>
          <w:lang w:val="en-US" w:eastAsia="zh-CN" w:bidi="ar"/>
        </w:rPr>
        <w:t>明</w:t>
      </w:r>
    </w:p>
    <w:p w14:paraId="52489AD1">
      <w:pPr>
        <w:keepNext w:val="0"/>
        <w:keepLines w:val="0"/>
        <w:widowControl w:val="0"/>
        <w:suppressLineNumbers w:val="0"/>
        <w:spacing w:before="0" w:beforeAutospacing="0" w:after="0" w:afterAutospacing="0" w:line="560" w:lineRule="exact"/>
        <w:ind w:right="0"/>
        <w:jc w:val="center"/>
        <w:rPr>
          <w:rFonts w:hint="eastAsia" w:ascii="仿宋_GB2312" w:eastAsia="仿宋_GB2312" w:cs="仿宋_GB2312"/>
          <w:kern w:val="2"/>
          <w:sz w:val="32"/>
          <w:szCs w:val="32"/>
        </w:rPr>
      </w:pPr>
    </w:p>
    <w:p w14:paraId="4A15DC09">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1.《</w:t>
      </w:r>
      <w:r>
        <w:rPr>
          <w:rFonts w:hint="eastAsia" w:ascii="仿宋_GB2312" w:hAnsi="Calibri" w:eastAsia="仿宋_GB2312" w:cs="仿宋_GB2312"/>
          <w:kern w:val="0"/>
          <w:sz w:val="32"/>
          <w:szCs w:val="32"/>
          <w:lang w:val="en-US" w:eastAsia="zh-CN" w:bidi="ar"/>
        </w:rPr>
        <w:t>北京市重点实验室</w:t>
      </w:r>
      <w:r>
        <w:rPr>
          <w:rFonts w:hint="eastAsia" w:ascii="仿宋_GB2312" w:hAnsi="Calibri" w:eastAsia="仿宋_GB2312" w:cs="仿宋_GB2312"/>
          <w:kern w:val="2"/>
          <w:sz w:val="32"/>
          <w:szCs w:val="32"/>
          <w:lang w:val="en-US" w:eastAsia="zh-CN" w:bidi="ar"/>
        </w:rPr>
        <w:t>申报书》是申报</w:t>
      </w:r>
      <w:r>
        <w:rPr>
          <w:rFonts w:hint="eastAsia" w:ascii="仿宋_GB2312" w:hAnsi="Calibri" w:eastAsia="仿宋_GB2312" w:cs="仿宋_GB2312"/>
          <w:kern w:val="0"/>
          <w:sz w:val="32"/>
          <w:szCs w:val="32"/>
          <w:lang w:val="en-US" w:eastAsia="zh-CN" w:bidi="ar"/>
        </w:rPr>
        <w:t>北京市重点实验室的</w:t>
      </w:r>
      <w:r>
        <w:rPr>
          <w:rFonts w:hint="eastAsia" w:ascii="仿宋_GB2312" w:hAnsi="Calibri" w:eastAsia="仿宋_GB2312" w:cs="仿宋_GB2312"/>
          <w:kern w:val="2"/>
          <w:sz w:val="32"/>
          <w:szCs w:val="32"/>
          <w:lang w:val="en-US" w:eastAsia="zh-CN" w:bidi="ar"/>
        </w:rPr>
        <w:t>重要材料，由申报单位填写。</w:t>
      </w:r>
    </w:p>
    <w:p w14:paraId="776C98D4">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2.北京市重点实验室的研究领域应符合本年度北京市重点实验室申报指南规定的重点领域方向。</w:t>
      </w:r>
    </w:p>
    <w:p w14:paraId="2E2C1893">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3.北京市重点实验室名称要围绕申报指南三级领域和研究内容，充分凝炼聚焦，体现优势特色，名称不宜过宽或过窄，保证中长期时效性。</w:t>
      </w:r>
    </w:p>
    <w:p w14:paraId="17CD94B3">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4.北京市重点实验室依托单位或共建单位为企业的，需填写企业营业收入和研发费用情况。</w:t>
      </w:r>
    </w:p>
    <w:p w14:paraId="70176A2B">
      <w:pPr>
        <w:keepNext w:val="0"/>
        <w:keepLines w:val="0"/>
        <w:widowControl w:val="0"/>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5.</w:t>
      </w:r>
      <w:r>
        <w:rPr>
          <w:rFonts w:hint="eastAsia" w:ascii="仿宋_GB2312" w:hAnsi="宋体" w:eastAsia="仿宋_GB2312" w:cs="仿宋_GB2312"/>
          <w:kern w:val="0"/>
          <w:sz w:val="32"/>
          <w:szCs w:val="32"/>
          <w:lang w:val="en-US" w:eastAsia="zh-CN" w:bidi="ar"/>
        </w:rPr>
        <w:t>联合建设的北京市重点实验室，须明确一个单位作为依托单位，其</w:t>
      </w:r>
      <w:r>
        <w:rPr>
          <w:rFonts w:hint="eastAsia" w:ascii="仿宋_GB2312" w:hAnsi="宋体" w:eastAsia="仿宋_GB2312" w:cs="仿宋_GB2312"/>
          <w:kern w:val="0"/>
          <w:sz w:val="32"/>
          <w:szCs w:val="32"/>
          <w:lang w:val="en-US" w:eastAsia="zh" w:bidi="ar"/>
        </w:rPr>
        <w:t>他</w:t>
      </w:r>
      <w:r>
        <w:rPr>
          <w:rFonts w:hint="eastAsia" w:ascii="仿宋_GB2312" w:hAnsi="宋体" w:eastAsia="仿宋_GB2312" w:cs="仿宋_GB2312"/>
          <w:kern w:val="0"/>
          <w:sz w:val="32"/>
          <w:szCs w:val="32"/>
          <w:lang w:val="en-US" w:eastAsia="zh-CN" w:bidi="ar"/>
        </w:rPr>
        <w:t>单位作为共建单位。提交申报书前完成共建协议签订，明确各方职责和任务，开展实质性合作攻关，并</w:t>
      </w:r>
      <w:r>
        <w:rPr>
          <w:rFonts w:hint="eastAsia" w:ascii="仿宋_GB2312" w:hAnsi="Calibri" w:eastAsia="仿宋_GB2312" w:cs="仿宋_GB2312"/>
          <w:kern w:val="2"/>
          <w:sz w:val="32"/>
          <w:szCs w:val="32"/>
          <w:lang w:val="en-US" w:eastAsia="zh-CN" w:bidi="ar"/>
        </w:rPr>
        <w:t>在系统上传盖章扫描件。</w:t>
      </w:r>
    </w:p>
    <w:p w14:paraId="07B33003">
      <w:pPr>
        <w:keepNext w:val="0"/>
        <w:keepLines w:val="0"/>
        <w:widowControl/>
        <w:suppressLineNumbers w:val="0"/>
        <w:spacing w:before="0" w:beforeAutospacing="0" w:after="0" w:afterAutospacing="0" w:line="560" w:lineRule="exact"/>
        <w:ind w:left="0" w:right="0" w:firstLine="707" w:firstLineChars="221"/>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6.相关附件在系统中相应上传。</w:t>
      </w:r>
    </w:p>
    <w:p w14:paraId="085EC1CC">
      <w:pPr>
        <w:rPr>
          <w:rFonts w:hint="default" w:ascii="黑体" w:hAnsi="宋体" w:eastAsia="黑体" w:cs="黑体"/>
          <w:kern w:val="0"/>
          <w:sz w:val="21"/>
          <w:szCs w:val="21"/>
        </w:rPr>
        <w:sectPr>
          <w:pgSz w:w="11850" w:h="16838"/>
          <w:pgMar w:top="2098" w:right="1474" w:bottom="1984" w:left="1587" w:header="851" w:footer="992" w:gutter="0"/>
          <w:paperSrc/>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tbl>
      <w:tblPr>
        <w:tblStyle w:val="7"/>
        <w:tblW w:w="50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42"/>
        <w:gridCol w:w="2003"/>
        <w:gridCol w:w="1502"/>
        <w:gridCol w:w="754"/>
        <w:gridCol w:w="946"/>
        <w:gridCol w:w="1387"/>
        <w:gridCol w:w="146"/>
      </w:tblGrid>
      <w:tr w14:paraId="17C8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90" w:hRule="atLeast"/>
          <w:jc w:val="center"/>
        </w:trPr>
        <w:tc>
          <w:tcPr>
            <w:tcW w:w="4919" w:type="pct"/>
            <w:gridSpan w:val="6"/>
            <w:tcBorders>
              <w:top w:val="nil"/>
              <w:left w:val="nil"/>
              <w:bottom w:val="nil"/>
              <w:right w:val="nil"/>
            </w:tcBorders>
            <w:noWrap/>
            <w:vAlign w:val="center"/>
          </w:tcPr>
          <w:p w14:paraId="4B0175C1">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2"/>
                <w:sz w:val="24"/>
                <w:szCs w:val="24"/>
              </w:rPr>
            </w:pPr>
            <w:r>
              <w:rPr>
                <w:rFonts w:hint="default" w:ascii="黑体" w:hAnsi="宋体" w:eastAsia="黑体" w:cs="黑体"/>
                <w:kern w:val="0"/>
                <w:sz w:val="24"/>
                <w:szCs w:val="24"/>
                <w:lang w:val="en-US" w:eastAsia="zh-CN" w:bidi="ar"/>
              </w:rPr>
              <w:t>一、基本信息</w:t>
            </w:r>
          </w:p>
        </w:tc>
      </w:tr>
      <w:tr w14:paraId="5FA8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4919" w:type="pct"/>
            <w:gridSpan w:val="6"/>
            <w:tcBorders>
              <w:top w:val="single" w:color="000000" w:sz="4" w:space="0"/>
              <w:left w:val="single" w:color="000000" w:sz="4" w:space="0"/>
              <w:bottom w:val="single" w:color="000000" w:sz="4" w:space="0"/>
              <w:right w:val="single" w:color="000000" w:sz="4" w:space="0"/>
            </w:tcBorders>
            <w:noWrap w:val="0"/>
            <w:vAlign w:val="center"/>
          </w:tcPr>
          <w:p w14:paraId="431716B0">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仿宋_GB2312" w:cs="仿宋_GB2312"/>
                <w:kern w:val="0"/>
                <w:sz w:val="24"/>
                <w:szCs w:val="24"/>
              </w:rPr>
            </w:pPr>
            <w:r>
              <w:rPr>
                <w:rFonts w:hint="eastAsia" w:ascii="楷体_GB2312" w:hAnsi="Calibri" w:eastAsia="楷体_GB2312" w:cs="楷体_GB2312"/>
                <w:kern w:val="0"/>
                <w:sz w:val="24"/>
                <w:szCs w:val="24"/>
                <w:lang w:val="en-US" w:eastAsia="zh-CN" w:bidi="ar"/>
              </w:rPr>
              <w:t>（一）实验室基本信息</w:t>
            </w:r>
          </w:p>
        </w:tc>
      </w:tr>
      <w:tr w14:paraId="6D4E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62B2F350">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中文名称</w:t>
            </w:r>
          </w:p>
        </w:tc>
        <w:tc>
          <w:tcPr>
            <w:tcW w:w="3629" w:type="pct"/>
            <w:gridSpan w:val="5"/>
            <w:tcBorders>
              <w:top w:val="single" w:color="000000" w:sz="4" w:space="0"/>
              <w:left w:val="nil"/>
              <w:bottom w:val="single" w:color="000000" w:sz="4" w:space="0"/>
              <w:right w:val="single" w:color="000000" w:sz="4" w:space="0"/>
            </w:tcBorders>
            <w:noWrap w:val="0"/>
            <w:vAlign w:val="center"/>
          </w:tcPr>
          <w:p w14:paraId="69AB952D">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p>
        </w:tc>
      </w:tr>
      <w:tr w14:paraId="434F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43CD3043">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英文名称</w:t>
            </w:r>
          </w:p>
        </w:tc>
        <w:tc>
          <w:tcPr>
            <w:tcW w:w="3629" w:type="pct"/>
            <w:gridSpan w:val="5"/>
            <w:tcBorders>
              <w:top w:val="single" w:color="000000" w:sz="4" w:space="0"/>
              <w:left w:val="nil"/>
              <w:bottom w:val="single" w:color="000000" w:sz="4" w:space="0"/>
              <w:right w:val="single" w:color="000000" w:sz="4" w:space="0"/>
            </w:tcBorders>
            <w:noWrap w:val="0"/>
            <w:vAlign w:val="center"/>
          </w:tcPr>
          <w:p w14:paraId="762AED9E">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p>
        </w:tc>
      </w:tr>
      <w:tr w14:paraId="19DA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796E6F56">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实验室类型</w:t>
            </w:r>
          </w:p>
        </w:tc>
        <w:tc>
          <w:tcPr>
            <w:tcW w:w="3629" w:type="pct"/>
            <w:gridSpan w:val="5"/>
            <w:tcBorders>
              <w:top w:val="single" w:color="000000" w:sz="4" w:space="0"/>
              <w:left w:val="nil"/>
              <w:bottom w:val="single" w:color="000000" w:sz="4" w:space="0"/>
              <w:right w:val="single" w:color="000000" w:sz="4" w:space="0"/>
            </w:tcBorders>
            <w:noWrap w:val="0"/>
            <w:vAlign w:val="center"/>
          </w:tcPr>
          <w:p w14:paraId="57C7F58D">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 xml:space="preserve">□基础研究  □应用基础研究  </w:t>
            </w:r>
          </w:p>
          <w:p w14:paraId="4008492E">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□共性关键技术研发  □前沿交叉技术研究</w:t>
            </w:r>
          </w:p>
        </w:tc>
      </w:tr>
      <w:tr w14:paraId="4756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563FC0F9">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实验室地址</w:t>
            </w:r>
          </w:p>
        </w:tc>
        <w:tc>
          <w:tcPr>
            <w:tcW w:w="3629" w:type="pct"/>
            <w:gridSpan w:val="5"/>
            <w:tcBorders>
              <w:top w:val="single" w:color="000000" w:sz="4" w:space="0"/>
              <w:left w:val="nil"/>
              <w:bottom w:val="single" w:color="000000" w:sz="4" w:space="0"/>
              <w:right w:val="single" w:color="000000" w:sz="4" w:space="0"/>
            </w:tcBorders>
            <w:noWrap w:val="0"/>
            <w:vAlign w:val="center"/>
          </w:tcPr>
          <w:p w14:paraId="047025B7">
            <w:pPr>
              <w:keepNext w:val="0"/>
              <w:keepLines w:val="0"/>
              <w:widowControl/>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p>
        </w:tc>
      </w:tr>
      <w:tr w14:paraId="62FB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4919" w:type="pct"/>
            <w:gridSpan w:val="6"/>
            <w:tcBorders>
              <w:top w:val="single" w:color="000000" w:sz="4" w:space="0"/>
              <w:left w:val="single" w:color="000000" w:sz="4" w:space="0"/>
              <w:bottom w:val="single" w:color="000000" w:sz="4" w:space="0"/>
              <w:right w:val="single" w:color="000000" w:sz="4" w:space="0"/>
            </w:tcBorders>
            <w:noWrap w:val="0"/>
            <w:vAlign w:val="center"/>
          </w:tcPr>
          <w:p w14:paraId="4D11AC8A">
            <w:pPr>
              <w:keepNext w:val="0"/>
              <w:keepLines w:val="0"/>
              <w:widowControl/>
              <w:suppressLineNumbers w:val="0"/>
              <w:autoSpaceDE w:val="0"/>
              <w:autoSpaceDN/>
              <w:spacing w:before="0" w:beforeAutospacing="0" w:after="0" w:afterAutospacing="0" w:line="480" w:lineRule="exact"/>
              <w:ind w:left="0" w:right="0"/>
              <w:jc w:val="center"/>
              <w:rPr>
                <w:rFonts w:hint="eastAsia" w:ascii="仿宋_GB2312" w:eastAsia="仿宋_GB2312" w:cs="仿宋_GB2312"/>
                <w:kern w:val="2"/>
                <w:sz w:val="24"/>
                <w:szCs w:val="24"/>
              </w:rPr>
            </w:pPr>
            <w:r>
              <w:rPr>
                <w:rFonts w:hint="eastAsia" w:ascii="楷体_GB2312" w:hAnsi="Calibri" w:eastAsia="楷体_GB2312" w:cs="楷体_GB2312"/>
                <w:kern w:val="0"/>
                <w:sz w:val="24"/>
                <w:szCs w:val="24"/>
                <w:lang w:val="en-US" w:eastAsia="zh-CN" w:bidi="ar"/>
              </w:rPr>
              <w:t>（二）依托单位基本信息</w:t>
            </w:r>
          </w:p>
        </w:tc>
      </w:tr>
      <w:tr w14:paraId="4259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6B1FE431">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依托单位名称</w:t>
            </w:r>
          </w:p>
        </w:tc>
        <w:tc>
          <w:tcPr>
            <w:tcW w:w="3629" w:type="pct"/>
            <w:gridSpan w:val="5"/>
            <w:tcBorders>
              <w:top w:val="single" w:color="000000" w:sz="4" w:space="0"/>
              <w:left w:val="nil"/>
              <w:bottom w:val="single" w:color="000000" w:sz="4" w:space="0"/>
              <w:right w:val="single" w:color="000000" w:sz="4" w:space="0"/>
            </w:tcBorders>
            <w:noWrap w:val="0"/>
            <w:vAlign w:val="center"/>
          </w:tcPr>
          <w:p w14:paraId="3C99CA44">
            <w:pPr>
              <w:keepNext w:val="0"/>
              <w:keepLines w:val="0"/>
              <w:widowControl/>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p>
        </w:tc>
      </w:tr>
      <w:tr w14:paraId="1CA4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0DFB537B">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统一社会信用代码</w:t>
            </w:r>
          </w:p>
        </w:tc>
        <w:tc>
          <w:tcPr>
            <w:tcW w:w="3629" w:type="pct"/>
            <w:gridSpan w:val="5"/>
            <w:tcBorders>
              <w:top w:val="single" w:color="000000" w:sz="4" w:space="0"/>
              <w:left w:val="nil"/>
              <w:bottom w:val="single" w:color="000000" w:sz="4" w:space="0"/>
              <w:right w:val="single" w:color="000000" w:sz="4" w:space="0"/>
            </w:tcBorders>
            <w:noWrap w:val="0"/>
            <w:vAlign w:val="center"/>
          </w:tcPr>
          <w:p w14:paraId="17CE0C1E">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p>
        </w:tc>
      </w:tr>
      <w:tr w14:paraId="531A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599C5C6B">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依托单位类型</w:t>
            </w:r>
          </w:p>
        </w:tc>
        <w:tc>
          <w:tcPr>
            <w:tcW w:w="3629" w:type="pct"/>
            <w:gridSpan w:val="5"/>
            <w:tcBorders>
              <w:top w:val="single" w:color="000000" w:sz="4" w:space="0"/>
              <w:left w:val="nil"/>
              <w:bottom w:val="single" w:color="000000" w:sz="4" w:space="0"/>
              <w:right w:val="single" w:color="000000" w:sz="4" w:space="0"/>
            </w:tcBorders>
            <w:noWrap w:val="0"/>
            <w:vAlign w:val="center"/>
          </w:tcPr>
          <w:p w14:paraId="1095FA56">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□高校  □科研院所  □企业  □医疗卫生机构</w:t>
            </w:r>
          </w:p>
          <w:p w14:paraId="6972A6DC">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□其他：</w:t>
            </w:r>
            <w:r>
              <w:rPr>
                <w:rFonts w:hint="eastAsia" w:ascii="仿宋_GB2312" w:hAnsi="Calibri" w:eastAsia="仿宋_GB2312" w:cs="仿宋_GB2312"/>
                <w:kern w:val="0"/>
                <w:sz w:val="24"/>
                <w:szCs w:val="24"/>
                <w:u w:val="single"/>
                <w:lang w:val="en-US" w:eastAsia="zh-CN" w:bidi="ar"/>
              </w:rPr>
              <w:t xml:space="preserve">        </w:t>
            </w:r>
            <w:r>
              <w:rPr>
                <w:rFonts w:hint="eastAsia" w:ascii="仿宋_GB2312" w:hAnsi="Calibri" w:eastAsia="仿宋_GB2312" w:cs="仿宋_GB2312"/>
                <w:kern w:val="0"/>
                <w:sz w:val="24"/>
                <w:szCs w:val="24"/>
                <w:lang w:val="en-US" w:eastAsia="zh-CN" w:bidi="ar"/>
              </w:rPr>
              <w:t>（请说明）</w:t>
            </w:r>
          </w:p>
        </w:tc>
      </w:tr>
      <w:tr w14:paraId="4DA3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11A8DF21">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依托单位注册地址</w:t>
            </w:r>
          </w:p>
        </w:tc>
        <w:tc>
          <w:tcPr>
            <w:tcW w:w="3629" w:type="pct"/>
            <w:gridSpan w:val="5"/>
            <w:tcBorders>
              <w:top w:val="single" w:color="000000" w:sz="4" w:space="0"/>
              <w:left w:val="nil"/>
              <w:bottom w:val="single" w:color="000000" w:sz="4" w:space="0"/>
              <w:right w:val="single" w:color="000000" w:sz="4" w:space="0"/>
            </w:tcBorders>
            <w:noWrap w:val="0"/>
            <w:vAlign w:val="center"/>
          </w:tcPr>
          <w:p w14:paraId="77CEF2AA">
            <w:pPr>
              <w:keepNext w:val="0"/>
              <w:keepLines w:val="0"/>
              <w:widowControl/>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p>
        </w:tc>
      </w:tr>
      <w:tr w14:paraId="7A49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4919" w:type="pct"/>
            <w:gridSpan w:val="6"/>
            <w:tcBorders>
              <w:top w:val="single" w:color="000000" w:sz="4" w:space="0"/>
              <w:left w:val="single" w:color="000000" w:sz="4" w:space="0"/>
              <w:bottom w:val="single" w:color="000000" w:sz="4" w:space="0"/>
              <w:right w:val="single" w:color="000000" w:sz="4" w:space="0"/>
            </w:tcBorders>
            <w:noWrap w:val="0"/>
            <w:vAlign w:val="center"/>
          </w:tcPr>
          <w:p w14:paraId="73DB5943">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楷体_GB2312" w:cs="仿宋_GB2312"/>
                <w:kern w:val="0"/>
                <w:sz w:val="24"/>
                <w:szCs w:val="24"/>
              </w:rPr>
            </w:pPr>
            <w:r>
              <w:rPr>
                <w:rFonts w:hint="eastAsia" w:ascii="楷体_GB2312" w:hAnsi="Calibri" w:eastAsia="楷体_GB2312" w:cs="楷体_GB2312"/>
                <w:kern w:val="0"/>
                <w:sz w:val="24"/>
                <w:szCs w:val="24"/>
                <w:lang w:val="en-US" w:eastAsia="zh-CN" w:bidi="ar"/>
              </w:rPr>
              <w:t>（三）共建单位基本信息</w:t>
            </w:r>
          </w:p>
        </w:tc>
      </w:tr>
      <w:tr w14:paraId="35F6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000000" w:sz="4" w:space="0"/>
              <w:right w:val="single" w:color="000000" w:sz="4" w:space="0"/>
            </w:tcBorders>
            <w:noWrap w:val="0"/>
            <w:vAlign w:val="center"/>
          </w:tcPr>
          <w:p w14:paraId="4FE6D528">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是否联合建设</w:t>
            </w:r>
          </w:p>
        </w:tc>
        <w:tc>
          <w:tcPr>
            <w:tcW w:w="3629" w:type="pct"/>
            <w:gridSpan w:val="5"/>
            <w:tcBorders>
              <w:top w:val="single" w:color="000000" w:sz="4" w:space="0"/>
              <w:left w:val="nil"/>
              <w:bottom w:val="single" w:color="000000" w:sz="4" w:space="0"/>
              <w:right w:val="single" w:color="000000" w:sz="4" w:space="0"/>
            </w:tcBorders>
            <w:noWrap w:val="0"/>
            <w:vAlign w:val="center"/>
          </w:tcPr>
          <w:p w14:paraId="145E7E79">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□是   □否</w:t>
            </w:r>
          </w:p>
        </w:tc>
      </w:tr>
      <w:tr w14:paraId="3224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000000" w:sz="4" w:space="0"/>
              <w:left w:val="single" w:color="000000" w:sz="4" w:space="0"/>
              <w:bottom w:val="single" w:color="auto" w:sz="2" w:space="0"/>
              <w:right w:val="single" w:color="000000" w:sz="4" w:space="0"/>
            </w:tcBorders>
            <w:noWrap w:val="0"/>
            <w:vAlign w:val="center"/>
          </w:tcPr>
          <w:p w14:paraId="6A1854A9">
            <w:pPr>
              <w:keepNext w:val="0"/>
              <w:keepLines w:val="0"/>
              <w:widowControl/>
              <w:suppressLineNumbers w:val="0"/>
              <w:autoSpaceDE w:val="0"/>
              <w:autoSpaceDN/>
              <w:spacing w:before="0" w:beforeAutospacing="0" w:after="0" w:afterAutospacing="0" w:line="480" w:lineRule="exact"/>
              <w:ind w:left="0" w:right="0"/>
              <w:jc w:val="both"/>
              <w:textAlignment w:val="center"/>
              <w:rPr>
                <w:rFonts w:hint="default" w:ascii="Calibri" w:hAnsi="Calibri" w:eastAsia="楷体_GB2312" w:cs="Times New Roman"/>
                <w:kern w:val="2"/>
                <w:sz w:val="24"/>
                <w:szCs w:val="24"/>
              </w:rPr>
            </w:pPr>
            <w:r>
              <w:rPr>
                <w:rFonts w:hint="eastAsia" w:ascii="楷体_GB2312" w:hAnsi="Calibri" w:eastAsia="楷体_GB2312" w:cs="楷体_GB2312"/>
                <w:kern w:val="0"/>
                <w:sz w:val="24"/>
                <w:szCs w:val="24"/>
                <w:lang w:val="en-US" w:eastAsia="zh-CN" w:bidi="ar"/>
              </w:rPr>
              <w:t>共建单位名称</w:t>
            </w:r>
          </w:p>
        </w:tc>
        <w:tc>
          <w:tcPr>
            <w:tcW w:w="3629" w:type="pct"/>
            <w:gridSpan w:val="5"/>
            <w:tcBorders>
              <w:top w:val="single" w:color="000000" w:sz="4" w:space="0"/>
              <w:left w:val="nil"/>
              <w:bottom w:val="single" w:color="auto" w:sz="2" w:space="0"/>
              <w:right w:val="single" w:color="000000" w:sz="4" w:space="0"/>
            </w:tcBorders>
            <w:noWrap w:val="0"/>
            <w:vAlign w:val="center"/>
          </w:tcPr>
          <w:p w14:paraId="03CF4FDF">
            <w:pPr>
              <w:keepNext w:val="0"/>
              <w:keepLines w:val="0"/>
              <w:widowControl/>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p>
        </w:tc>
      </w:tr>
      <w:tr w14:paraId="22EE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auto" w:sz="2" w:space="0"/>
              <w:left w:val="single" w:color="auto" w:sz="2" w:space="0"/>
              <w:bottom w:val="single" w:color="auto" w:sz="2" w:space="0"/>
              <w:right w:val="single" w:color="auto" w:sz="2" w:space="0"/>
            </w:tcBorders>
            <w:noWrap w:val="0"/>
            <w:vAlign w:val="center"/>
          </w:tcPr>
          <w:p w14:paraId="48419837">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统一社会信用代码</w:t>
            </w:r>
          </w:p>
        </w:tc>
        <w:tc>
          <w:tcPr>
            <w:tcW w:w="3629" w:type="pct"/>
            <w:gridSpan w:val="5"/>
            <w:tcBorders>
              <w:top w:val="single" w:color="auto" w:sz="2" w:space="0"/>
              <w:left w:val="nil"/>
              <w:bottom w:val="single" w:color="auto" w:sz="2" w:space="0"/>
              <w:right w:val="single" w:color="auto" w:sz="2" w:space="0"/>
            </w:tcBorders>
            <w:noWrap w:val="0"/>
            <w:vAlign w:val="center"/>
          </w:tcPr>
          <w:p w14:paraId="4F3E7CC1">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p>
        </w:tc>
      </w:tr>
      <w:tr w14:paraId="1A44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auto" w:sz="2" w:space="0"/>
              <w:left w:val="single" w:color="auto" w:sz="2" w:space="0"/>
              <w:bottom w:val="single" w:color="auto" w:sz="2" w:space="0"/>
              <w:right w:val="single" w:color="auto" w:sz="2" w:space="0"/>
            </w:tcBorders>
            <w:noWrap w:val="0"/>
            <w:vAlign w:val="center"/>
          </w:tcPr>
          <w:p w14:paraId="65874F87">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楷体_GB2312" w:eastAsia="楷体_GB2312" w:cs="楷体_GB2312"/>
                <w:spacing w:val="-20"/>
                <w:kern w:val="0"/>
                <w:sz w:val="24"/>
                <w:szCs w:val="24"/>
              </w:rPr>
            </w:pPr>
            <w:r>
              <w:rPr>
                <w:rFonts w:hint="eastAsia" w:ascii="楷体_GB2312" w:hAnsi="Calibri" w:eastAsia="楷体_GB2312" w:cs="楷体_GB2312"/>
                <w:kern w:val="0"/>
                <w:sz w:val="24"/>
                <w:szCs w:val="24"/>
                <w:lang w:val="en-US" w:eastAsia="zh-CN" w:bidi="ar"/>
              </w:rPr>
              <w:t>共建单位类型</w:t>
            </w:r>
          </w:p>
        </w:tc>
        <w:tc>
          <w:tcPr>
            <w:tcW w:w="3629" w:type="pct"/>
            <w:gridSpan w:val="5"/>
            <w:tcBorders>
              <w:top w:val="single" w:color="auto" w:sz="2" w:space="0"/>
              <w:left w:val="nil"/>
              <w:bottom w:val="single" w:color="auto" w:sz="2" w:space="0"/>
              <w:right w:val="single" w:color="auto" w:sz="2" w:space="0"/>
            </w:tcBorders>
            <w:noWrap w:val="0"/>
            <w:vAlign w:val="center"/>
          </w:tcPr>
          <w:p w14:paraId="4D16F42D">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□高校  □科研院所  □企业  □医疗卫生机构</w:t>
            </w:r>
          </w:p>
          <w:p w14:paraId="74A0E2EF">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□其他：</w:t>
            </w:r>
            <w:r>
              <w:rPr>
                <w:rFonts w:hint="eastAsia" w:ascii="仿宋_GB2312" w:hAnsi="Calibri" w:eastAsia="仿宋_GB2312" w:cs="仿宋_GB2312"/>
                <w:kern w:val="0"/>
                <w:sz w:val="24"/>
                <w:szCs w:val="24"/>
                <w:u w:val="single"/>
                <w:lang w:val="en-US" w:eastAsia="zh-CN" w:bidi="ar"/>
              </w:rPr>
              <w:t xml:space="preserve">        </w:t>
            </w:r>
            <w:r>
              <w:rPr>
                <w:rFonts w:hint="eastAsia" w:ascii="仿宋_GB2312" w:hAnsi="Calibri" w:eastAsia="仿宋_GB2312" w:cs="仿宋_GB2312"/>
                <w:kern w:val="0"/>
                <w:sz w:val="24"/>
                <w:szCs w:val="24"/>
                <w:lang w:val="en-US" w:eastAsia="zh-CN" w:bidi="ar"/>
              </w:rPr>
              <w:t>（请说明）</w:t>
            </w:r>
          </w:p>
        </w:tc>
      </w:tr>
      <w:tr w14:paraId="7ABC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auto" w:sz="4" w:space="0"/>
              <w:left w:val="single" w:color="auto" w:sz="4" w:space="0"/>
              <w:bottom w:val="single" w:color="auto" w:sz="4" w:space="0"/>
              <w:right w:val="single" w:color="auto" w:sz="4" w:space="0"/>
            </w:tcBorders>
            <w:noWrap w:val="0"/>
            <w:vAlign w:val="center"/>
          </w:tcPr>
          <w:p w14:paraId="27718D43">
            <w:pPr>
              <w:keepNext w:val="0"/>
              <w:keepLines w:val="0"/>
              <w:widowControl/>
              <w:suppressLineNumbers w:val="0"/>
              <w:autoSpaceDE w:val="0"/>
              <w:autoSpaceDN/>
              <w:spacing w:before="0" w:beforeAutospacing="0" w:after="0" w:afterAutospacing="0" w:line="480" w:lineRule="exact"/>
              <w:ind w:left="0" w:right="0"/>
              <w:jc w:val="left"/>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共建单位注册地址</w:t>
            </w:r>
          </w:p>
        </w:tc>
        <w:tc>
          <w:tcPr>
            <w:tcW w:w="3629" w:type="pct"/>
            <w:gridSpan w:val="5"/>
            <w:tcBorders>
              <w:top w:val="single" w:color="auto" w:sz="4" w:space="0"/>
              <w:left w:val="nil"/>
              <w:bottom w:val="single" w:color="auto" w:sz="4" w:space="0"/>
              <w:right w:val="single" w:color="auto" w:sz="4" w:space="0"/>
            </w:tcBorders>
            <w:noWrap w:val="0"/>
            <w:vAlign w:val="center"/>
          </w:tcPr>
          <w:p w14:paraId="58AD1EAF">
            <w:pPr>
              <w:keepNext w:val="0"/>
              <w:keepLines w:val="0"/>
              <w:widowControl/>
              <w:suppressLineNumbers w:val="0"/>
              <w:autoSpaceDE w:val="0"/>
              <w:autoSpaceDN/>
              <w:spacing w:before="0" w:beforeAutospacing="0" w:after="0" w:afterAutospacing="0" w:line="480" w:lineRule="exact"/>
              <w:ind w:left="0" w:right="0"/>
              <w:jc w:val="left"/>
              <w:textAlignment w:val="center"/>
              <w:rPr>
                <w:rFonts w:hint="eastAsia" w:ascii="仿宋_GB2312" w:eastAsia="仿宋_GB2312" w:cs="仿宋_GB2312"/>
                <w:kern w:val="0"/>
                <w:sz w:val="24"/>
                <w:szCs w:val="24"/>
              </w:rPr>
            </w:pPr>
          </w:p>
        </w:tc>
      </w:tr>
      <w:tr w14:paraId="0380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4919" w:type="pct"/>
            <w:gridSpan w:val="6"/>
            <w:tcBorders>
              <w:top w:val="single" w:color="auto" w:sz="4" w:space="0"/>
              <w:left w:val="single" w:color="auto" w:sz="4" w:space="0"/>
              <w:bottom w:val="single" w:color="auto" w:sz="4" w:space="0"/>
              <w:right w:val="single" w:color="auto" w:sz="4" w:space="0"/>
            </w:tcBorders>
            <w:noWrap/>
            <w:vAlign w:val="center"/>
          </w:tcPr>
          <w:p w14:paraId="78154982">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default" w:ascii="黑体" w:hAnsi="宋体" w:eastAsia="黑体" w:cs="黑体"/>
                <w:kern w:val="0"/>
                <w:sz w:val="24"/>
                <w:szCs w:val="24"/>
              </w:rPr>
            </w:pPr>
            <w:r>
              <w:rPr>
                <w:rFonts w:hint="eastAsia" w:ascii="楷体_GB2312" w:hAnsi="Calibri" w:eastAsia="楷体_GB2312" w:cs="楷体_GB2312"/>
                <w:kern w:val="0"/>
                <w:sz w:val="24"/>
                <w:szCs w:val="24"/>
                <w:lang w:val="en-US" w:eastAsia="zh-CN" w:bidi="ar"/>
              </w:rPr>
              <w:t>（四）重组情况</w:t>
            </w:r>
          </w:p>
        </w:tc>
      </w:tr>
      <w:tr w14:paraId="71A0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617" w:hRule="atLeast"/>
          <w:jc w:val="center"/>
        </w:trPr>
        <w:tc>
          <w:tcPr>
            <w:tcW w:w="1289" w:type="pct"/>
            <w:tcBorders>
              <w:top w:val="single" w:color="auto" w:sz="4" w:space="0"/>
              <w:left w:val="single" w:color="auto" w:sz="4" w:space="0"/>
              <w:bottom w:val="single" w:color="auto" w:sz="4" w:space="0"/>
              <w:right w:val="single" w:color="auto" w:sz="4" w:space="0"/>
            </w:tcBorders>
            <w:noWrap/>
            <w:vAlign w:val="center"/>
          </w:tcPr>
          <w:p w14:paraId="26E17E38">
            <w:pPr>
              <w:keepNext w:val="0"/>
              <w:keepLines w:val="0"/>
              <w:widowControl/>
              <w:suppressLineNumbers w:val="0"/>
              <w:autoSpaceDE w:val="0"/>
              <w:autoSpaceDN/>
              <w:spacing w:before="0" w:beforeAutospacing="0" w:after="0" w:afterAutospacing="0" w:line="480" w:lineRule="exact"/>
              <w:ind w:left="0" w:right="0"/>
              <w:jc w:val="left"/>
              <w:textAlignment w:val="center"/>
              <w:rPr>
                <w:rFonts w:hint="default" w:ascii="黑体" w:hAnsi="宋体" w:eastAsia="黑体" w:cs="黑体"/>
                <w:kern w:val="0"/>
                <w:sz w:val="24"/>
                <w:szCs w:val="24"/>
              </w:rPr>
            </w:pPr>
            <w:r>
              <w:rPr>
                <w:rFonts w:hint="eastAsia" w:ascii="楷体_GB2312" w:hAnsi="Calibri" w:eastAsia="楷体_GB2312" w:cs="楷体_GB2312"/>
                <w:kern w:val="0"/>
                <w:sz w:val="24"/>
                <w:szCs w:val="24"/>
                <w:lang w:val="en-US" w:eastAsia="zh-CN" w:bidi="ar"/>
              </w:rPr>
              <w:t>重组方式</w:t>
            </w:r>
          </w:p>
        </w:tc>
        <w:tc>
          <w:tcPr>
            <w:tcW w:w="3629" w:type="pct"/>
            <w:gridSpan w:val="5"/>
            <w:tcBorders>
              <w:top w:val="single" w:color="auto" w:sz="4" w:space="0"/>
              <w:left w:val="nil"/>
              <w:bottom w:val="single" w:color="auto" w:sz="4" w:space="0"/>
              <w:right w:val="single" w:color="auto" w:sz="4" w:space="0"/>
            </w:tcBorders>
            <w:noWrap/>
            <w:vAlign w:val="center"/>
          </w:tcPr>
          <w:p w14:paraId="4662A41B">
            <w:pPr>
              <w:keepNext w:val="0"/>
              <w:keepLines w:val="0"/>
              <w:widowControl/>
              <w:suppressLineNumbers w:val="0"/>
              <w:autoSpaceDE w:val="0"/>
              <w:autoSpaceDN/>
              <w:spacing w:before="0" w:beforeAutospacing="0" w:after="0" w:afterAutospacing="0" w:line="480" w:lineRule="exact"/>
              <w:ind w:left="0" w:right="0"/>
              <w:jc w:val="both"/>
              <w:textAlignment w:val="center"/>
              <w:rPr>
                <w:rFonts w:hint="default" w:ascii="黑体" w:hAnsi="宋体" w:eastAsia="仿宋_GB2312" w:cs="黑体"/>
                <w:kern w:val="0"/>
                <w:sz w:val="24"/>
                <w:szCs w:val="24"/>
              </w:rPr>
            </w:pPr>
            <w:r>
              <w:rPr>
                <w:rFonts w:hint="eastAsia" w:ascii="仿宋_GB2312" w:hAnsi="Calibri" w:eastAsia="仿宋_GB2312" w:cs="仿宋_GB2312"/>
                <w:kern w:val="0"/>
                <w:sz w:val="24"/>
                <w:szCs w:val="24"/>
                <w:lang w:val="en-US" w:eastAsia="zh-CN" w:bidi="ar"/>
              </w:rPr>
              <w:t>□充实  □调整  □整合  □新建</w:t>
            </w:r>
          </w:p>
        </w:tc>
      </w:tr>
      <w:tr w14:paraId="5D36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84" w:hRule="atLeast"/>
          <w:jc w:val="center"/>
        </w:trPr>
        <w:tc>
          <w:tcPr>
            <w:tcW w:w="1289" w:type="pct"/>
            <w:tcBorders>
              <w:top w:val="single" w:color="auto" w:sz="4" w:space="0"/>
              <w:left w:val="single" w:color="auto" w:sz="4" w:space="0"/>
              <w:bottom w:val="single" w:color="auto" w:sz="4" w:space="0"/>
              <w:right w:val="single" w:color="auto" w:sz="4" w:space="0"/>
            </w:tcBorders>
            <w:noWrap/>
            <w:vAlign w:val="center"/>
          </w:tcPr>
          <w:p w14:paraId="034459EC">
            <w:pPr>
              <w:keepNext w:val="0"/>
              <w:keepLines w:val="0"/>
              <w:widowControl/>
              <w:suppressLineNumbers w:val="0"/>
              <w:autoSpaceDE w:val="0"/>
              <w:autoSpaceDN/>
              <w:spacing w:before="0" w:beforeAutospacing="0" w:after="0" w:afterAutospacing="0" w:line="300" w:lineRule="auto"/>
              <w:ind w:left="0" w:right="0"/>
              <w:jc w:val="left"/>
              <w:textAlignment w:val="center"/>
              <w:rPr>
                <w:rFonts w:hint="default" w:ascii="黑体" w:hAnsi="宋体" w:eastAsia="黑体" w:cs="黑体"/>
                <w:kern w:val="0"/>
                <w:sz w:val="24"/>
                <w:szCs w:val="24"/>
              </w:rPr>
            </w:pPr>
            <w:r>
              <w:rPr>
                <w:rFonts w:hint="eastAsia" w:ascii="楷体_GB2312" w:hAnsi="Calibri" w:eastAsia="楷体_GB2312" w:cs="楷体_GB2312"/>
                <w:spacing w:val="-11"/>
                <w:kern w:val="0"/>
                <w:sz w:val="24"/>
                <w:szCs w:val="24"/>
                <w:lang w:val="en-US" w:eastAsia="zh-CN" w:bidi="ar"/>
              </w:rPr>
              <w:t>原北京市重点实验室名称</w:t>
            </w:r>
          </w:p>
        </w:tc>
        <w:tc>
          <w:tcPr>
            <w:tcW w:w="3629" w:type="pct"/>
            <w:gridSpan w:val="5"/>
            <w:tcBorders>
              <w:top w:val="single" w:color="auto" w:sz="4" w:space="0"/>
              <w:left w:val="nil"/>
              <w:bottom w:val="single" w:color="auto" w:sz="4" w:space="0"/>
              <w:right w:val="single" w:color="auto" w:sz="4" w:space="0"/>
            </w:tcBorders>
            <w:noWrap/>
            <w:vAlign w:val="center"/>
          </w:tcPr>
          <w:p w14:paraId="113D477E">
            <w:pPr>
              <w:keepNext w:val="0"/>
              <w:keepLines w:val="0"/>
              <w:widowControl/>
              <w:suppressLineNumbers w:val="0"/>
              <w:autoSpaceDE w:val="0"/>
              <w:autoSpaceDN/>
              <w:spacing w:before="0" w:beforeAutospacing="0" w:after="0" w:afterAutospacing="0" w:line="480" w:lineRule="exact"/>
              <w:ind w:left="0" w:right="0"/>
              <w:jc w:val="both"/>
              <w:textAlignment w:val="center"/>
              <w:rPr>
                <w:rFonts w:hint="default" w:ascii="黑体" w:hAnsi="宋体" w:eastAsia="黑体" w:cs="黑体"/>
                <w:kern w:val="0"/>
                <w:sz w:val="24"/>
                <w:szCs w:val="24"/>
              </w:rPr>
            </w:pPr>
          </w:p>
        </w:tc>
      </w:tr>
      <w:tr w14:paraId="4CCB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10" w:hRule="atLeast"/>
          <w:jc w:val="center"/>
        </w:trPr>
        <w:tc>
          <w:tcPr>
            <w:tcW w:w="1289" w:type="pct"/>
            <w:tcBorders>
              <w:top w:val="single" w:color="auto" w:sz="4" w:space="0"/>
              <w:left w:val="single" w:color="auto" w:sz="4" w:space="0"/>
              <w:bottom w:val="single" w:color="auto" w:sz="4" w:space="0"/>
              <w:right w:val="single" w:color="auto" w:sz="4" w:space="0"/>
            </w:tcBorders>
            <w:noWrap/>
            <w:vAlign w:val="center"/>
          </w:tcPr>
          <w:p w14:paraId="1E0A921E">
            <w:pPr>
              <w:keepNext w:val="0"/>
              <w:keepLines w:val="0"/>
              <w:widowControl/>
              <w:suppressLineNumbers w:val="0"/>
              <w:autoSpaceDE w:val="0"/>
              <w:autoSpaceDN/>
              <w:spacing w:before="0" w:beforeAutospacing="0" w:after="0" w:afterAutospacing="0" w:line="300" w:lineRule="auto"/>
              <w:ind w:left="0" w:right="0"/>
              <w:jc w:val="left"/>
              <w:textAlignment w:val="center"/>
              <w:rPr>
                <w:rFonts w:hint="default" w:ascii="黑体" w:hAnsi="宋体" w:eastAsia="黑体" w:cs="黑体"/>
                <w:kern w:val="0"/>
                <w:sz w:val="24"/>
                <w:szCs w:val="24"/>
              </w:rPr>
            </w:pPr>
            <w:r>
              <w:rPr>
                <w:rFonts w:hint="eastAsia" w:ascii="楷体_GB2312" w:hAnsi="Calibri" w:eastAsia="楷体_GB2312" w:cs="楷体_GB2312"/>
                <w:kern w:val="0"/>
                <w:sz w:val="24"/>
                <w:szCs w:val="24"/>
                <w:lang w:val="en-US" w:eastAsia="zh-CN" w:bidi="ar"/>
              </w:rPr>
              <w:t>原北京市重点实验室依托单位名称</w:t>
            </w:r>
          </w:p>
        </w:tc>
        <w:tc>
          <w:tcPr>
            <w:tcW w:w="3629" w:type="pct"/>
            <w:gridSpan w:val="5"/>
            <w:tcBorders>
              <w:top w:val="single" w:color="auto" w:sz="4" w:space="0"/>
              <w:left w:val="nil"/>
              <w:bottom w:val="single" w:color="auto" w:sz="4" w:space="0"/>
              <w:right w:val="single" w:color="auto" w:sz="4" w:space="0"/>
            </w:tcBorders>
            <w:noWrap/>
            <w:vAlign w:val="center"/>
          </w:tcPr>
          <w:p w14:paraId="1DE9E578">
            <w:pPr>
              <w:keepNext w:val="0"/>
              <w:keepLines w:val="0"/>
              <w:widowControl/>
              <w:suppressLineNumbers w:val="0"/>
              <w:autoSpaceDE w:val="0"/>
              <w:autoSpaceDN/>
              <w:spacing w:before="0" w:beforeAutospacing="0" w:after="0" w:afterAutospacing="0" w:line="480" w:lineRule="exact"/>
              <w:ind w:left="0" w:right="0"/>
              <w:jc w:val="both"/>
              <w:textAlignment w:val="center"/>
              <w:rPr>
                <w:rFonts w:hint="default" w:ascii="黑体" w:hAnsi="宋体" w:eastAsia="黑体" w:cs="黑体"/>
                <w:kern w:val="0"/>
                <w:sz w:val="24"/>
                <w:szCs w:val="24"/>
              </w:rPr>
            </w:pPr>
          </w:p>
        </w:tc>
      </w:tr>
      <w:tr w14:paraId="37BC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4919" w:type="pct"/>
            <w:gridSpan w:val="6"/>
            <w:tcBorders>
              <w:top w:val="nil"/>
              <w:left w:val="nil"/>
              <w:bottom w:val="nil"/>
              <w:right w:val="nil"/>
            </w:tcBorders>
            <w:noWrap/>
            <w:vAlign w:val="center"/>
          </w:tcPr>
          <w:p w14:paraId="760B71A9">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二、申报条件</w:t>
            </w:r>
          </w:p>
        </w:tc>
      </w:tr>
      <w:tr w14:paraId="550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tcBorders>
              <w:top w:val="single" w:color="auto" w:sz="4" w:space="0"/>
              <w:left w:val="single" w:color="auto" w:sz="4" w:space="0"/>
              <w:bottom w:val="single" w:color="auto" w:sz="4" w:space="0"/>
              <w:right w:val="single" w:color="auto" w:sz="4" w:space="0"/>
            </w:tcBorders>
            <w:noWrap w:val="0"/>
            <w:vAlign w:val="center"/>
          </w:tcPr>
          <w:p w14:paraId="438A3E2B">
            <w:pPr>
              <w:keepNext w:val="0"/>
              <w:keepLines w:val="0"/>
              <w:widowControl/>
              <w:suppressLineNumbers w:val="0"/>
              <w:spacing w:before="0" w:beforeAutospacing="0" w:after="0" w:afterAutospacing="0" w:line="56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研究领域</w:t>
            </w:r>
          </w:p>
        </w:tc>
        <w:tc>
          <w:tcPr>
            <w:tcW w:w="3629" w:type="pct"/>
            <w:gridSpan w:val="5"/>
            <w:tcBorders>
              <w:top w:val="single" w:color="auto" w:sz="4" w:space="0"/>
              <w:left w:val="nil"/>
              <w:bottom w:val="single" w:color="auto" w:sz="4" w:space="0"/>
              <w:right w:val="single" w:color="auto" w:sz="4" w:space="0"/>
            </w:tcBorders>
            <w:noWrap w:val="0"/>
            <w:vAlign w:val="center"/>
          </w:tcPr>
          <w:p w14:paraId="4EF9B920">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一级领域：</w:t>
            </w:r>
          </w:p>
          <w:p w14:paraId="5324E611">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二级领域：</w:t>
            </w:r>
          </w:p>
          <w:p w14:paraId="3924AFAA">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三级领域：</w:t>
            </w:r>
          </w:p>
        </w:tc>
      </w:tr>
      <w:tr w14:paraId="560D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tcBorders>
              <w:top w:val="single" w:color="auto" w:sz="4" w:space="0"/>
              <w:left w:val="single" w:color="auto" w:sz="4" w:space="0"/>
              <w:bottom w:val="single" w:color="auto" w:sz="4" w:space="0"/>
              <w:right w:val="single" w:color="auto" w:sz="4" w:space="0"/>
            </w:tcBorders>
            <w:noWrap w:val="0"/>
            <w:vAlign w:val="center"/>
          </w:tcPr>
          <w:p w14:paraId="7B9797F6">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所属国家标准学科</w:t>
            </w:r>
          </w:p>
          <w:p w14:paraId="02208EF8">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（多选不超过3个）</w:t>
            </w:r>
          </w:p>
        </w:tc>
        <w:tc>
          <w:tcPr>
            <w:tcW w:w="3629" w:type="pct"/>
            <w:gridSpan w:val="5"/>
            <w:tcBorders>
              <w:top w:val="single" w:color="auto" w:sz="4" w:space="0"/>
              <w:left w:val="nil"/>
              <w:bottom w:val="single" w:color="auto" w:sz="4" w:space="0"/>
              <w:right w:val="single" w:color="auto" w:sz="4" w:space="0"/>
            </w:tcBorders>
            <w:noWrap w:val="0"/>
            <w:vAlign w:val="center"/>
          </w:tcPr>
          <w:p w14:paraId="25240ED9">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学科一：</w:t>
            </w:r>
          </w:p>
          <w:p w14:paraId="776B155A">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学科二：</w:t>
            </w:r>
          </w:p>
          <w:p w14:paraId="4F486C6F">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学科三：</w:t>
            </w:r>
          </w:p>
        </w:tc>
      </w:tr>
      <w:tr w14:paraId="2227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700" w:hRule="atLeast"/>
          <w:jc w:val="center"/>
        </w:trPr>
        <w:tc>
          <w:tcPr>
            <w:tcW w:w="1289" w:type="pct"/>
            <w:tcBorders>
              <w:top w:val="single" w:color="auto" w:sz="4" w:space="0"/>
              <w:left w:val="single" w:color="auto" w:sz="4" w:space="0"/>
              <w:bottom w:val="single" w:color="auto" w:sz="4" w:space="0"/>
              <w:right w:val="single" w:color="auto" w:sz="4" w:space="0"/>
            </w:tcBorders>
            <w:noWrap w:val="0"/>
            <w:vAlign w:val="center"/>
          </w:tcPr>
          <w:p w14:paraId="02115B58">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主要研究方向</w:t>
            </w:r>
          </w:p>
          <w:p w14:paraId="6C55F1D7">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（不超过300字）</w:t>
            </w:r>
          </w:p>
        </w:tc>
        <w:tc>
          <w:tcPr>
            <w:tcW w:w="3629" w:type="pct"/>
            <w:gridSpan w:val="5"/>
            <w:tcBorders>
              <w:top w:val="single" w:color="auto" w:sz="4" w:space="0"/>
              <w:left w:val="nil"/>
              <w:bottom w:val="single" w:color="auto" w:sz="4" w:space="0"/>
              <w:right w:val="single" w:color="auto" w:sz="4" w:space="0"/>
            </w:tcBorders>
            <w:noWrap w:val="0"/>
            <w:vAlign w:val="center"/>
          </w:tcPr>
          <w:p w14:paraId="44B512F0">
            <w:pPr>
              <w:keepNext w:val="0"/>
              <w:keepLines w:val="0"/>
              <w:widowControl/>
              <w:suppressLineNumbers w:val="0"/>
              <w:spacing w:before="0" w:beforeAutospacing="0" w:after="0" w:afterAutospacing="0" w:line="480" w:lineRule="exact"/>
              <w:ind w:left="0" w:right="0"/>
              <w:jc w:val="center"/>
              <w:textAlignment w:val="center"/>
              <w:rPr>
                <w:rFonts w:hint="eastAsia" w:ascii="仿宋_GB2312" w:eastAsia="仿宋_GB2312" w:cs="仿宋_GB2312"/>
                <w:kern w:val="0"/>
                <w:sz w:val="24"/>
                <w:szCs w:val="24"/>
              </w:rPr>
            </w:pPr>
          </w:p>
        </w:tc>
      </w:tr>
      <w:tr w14:paraId="4652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restart"/>
            <w:tcBorders>
              <w:top w:val="nil"/>
              <w:left w:val="single" w:color="auto" w:sz="4" w:space="0"/>
              <w:bottom w:val="single" w:color="auto" w:sz="4" w:space="0"/>
              <w:right w:val="single" w:color="auto" w:sz="4" w:space="0"/>
            </w:tcBorders>
            <w:noWrap w:val="0"/>
            <w:vAlign w:val="center"/>
          </w:tcPr>
          <w:p w14:paraId="3042C6E2">
            <w:pPr>
              <w:keepNext w:val="0"/>
              <w:keepLines w:val="0"/>
              <w:widowControl/>
              <w:suppressLineNumbers w:val="0"/>
              <w:spacing w:before="0" w:beforeAutospacing="0" w:after="0" w:afterAutospacing="0" w:line="560" w:lineRule="exact"/>
              <w:ind w:left="0" w:right="0"/>
              <w:jc w:val="center"/>
              <w:textAlignment w:val="center"/>
              <w:rPr>
                <w:rFonts w:hint="eastAsia" w:ascii="楷体_GB2312" w:eastAsia="楷体_GB2312" w:cs="楷体_GB2312"/>
                <w:kern w:val="2"/>
                <w:sz w:val="24"/>
                <w:szCs w:val="24"/>
              </w:rPr>
            </w:pPr>
            <w:r>
              <w:rPr>
                <w:rFonts w:hint="eastAsia" w:ascii="楷体_GB2312" w:hAnsi="Calibri" w:eastAsia="楷体_GB2312" w:cs="楷体_GB2312"/>
                <w:kern w:val="0"/>
                <w:sz w:val="24"/>
                <w:szCs w:val="24"/>
                <w:lang w:val="en-US" w:eastAsia="zh-CN" w:bidi="ar"/>
              </w:rPr>
              <w:t>基本条件</w:t>
            </w:r>
          </w:p>
        </w:tc>
        <w:tc>
          <w:tcPr>
            <w:tcW w:w="1102" w:type="pct"/>
            <w:tcBorders>
              <w:top w:val="single" w:color="auto" w:sz="4" w:space="0"/>
              <w:left w:val="nil"/>
              <w:bottom w:val="single" w:color="auto" w:sz="4" w:space="0"/>
              <w:right w:val="single" w:color="auto" w:sz="4" w:space="0"/>
            </w:tcBorders>
            <w:noWrap w:val="0"/>
            <w:vAlign w:val="center"/>
          </w:tcPr>
          <w:p w14:paraId="557182A3">
            <w:pPr>
              <w:keepNext w:val="0"/>
              <w:keepLines w:val="0"/>
              <w:widowControl/>
              <w:suppressLineNumbers w:val="0"/>
              <w:spacing w:before="0" w:beforeAutospacing="0" w:after="0" w:afterAutospacing="0" w:line="480" w:lineRule="exact"/>
              <w:ind w:left="0" w:right="0"/>
              <w:jc w:val="center"/>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w:t>
            </w:r>
          </w:p>
        </w:tc>
        <w:tc>
          <w:tcPr>
            <w:tcW w:w="1242" w:type="pct"/>
            <w:gridSpan w:val="2"/>
            <w:tcBorders>
              <w:top w:val="single" w:color="auto" w:sz="4" w:space="0"/>
              <w:left w:val="nil"/>
              <w:bottom w:val="single" w:color="auto" w:sz="4" w:space="0"/>
              <w:right w:val="single" w:color="auto" w:sz="4" w:space="0"/>
            </w:tcBorders>
            <w:noWrap w:val="0"/>
            <w:vAlign w:val="center"/>
          </w:tcPr>
          <w:p w14:paraId="2FC4AD0A">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仿宋_GB2312" w:cs="仿宋_GB2312"/>
                <w:spacing w:val="-11"/>
                <w:kern w:val="2"/>
                <w:sz w:val="24"/>
                <w:szCs w:val="24"/>
              </w:rPr>
            </w:pPr>
            <w:r>
              <w:rPr>
                <w:rFonts w:hint="eastAsia" w:ascii="仿宋_GB2312" w:hAnsi="Calibri" w:eastAsia="仿宋_GB2312" w:cs="仿宋_GB2312"/>
                <w:spacing w:val="-11"/>
                <w:kern w:val="2"/>
                <w:sz w:val="24"/>
                <w:szCs w:val="24"/>
                <w:lang w:val="en-US" w:eastAsia="zh-CN" w:bidi="ar"/>
              </w:rPr>
              <w:t>在京科研用房面积</w:t>
            </w:r>
          </w:p>
          <w:p w14:paraId="4EC6C2CD">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仿宋_GB2312" w:cs="仿宋_GB2312"/>
                <w:kern w:val="2"/>
                <w:sz w:val="24"/>
                <w:szCs w:val="24"/>
              </w:rPr>
            </w:pPr>
            <w:r>
              <w:rPr>
                <w:rFonts w:hint="eastAsia" w:ascii="仿宋_GB2312" w:hAnsi="Calibri" w:eastAsia="仿宋_GB2312" w:cs="仿宋_GB2312"/>
                <w:spacing w:val="-11"/>
                <w:kern w:val="2"/>
                <w:sz w:val="24"/>
                <w:szCs w:val="24"/>
                <w:lang w:val="en-US" w:eastAsia="zh-CN" w:bidi="ar"/>
              </w:rPr>
              <w:t>（平方米）</w:t>
            </w:r>
          </w:p>
        </w:tc>
        <w:tc>
          <w:tcPr>
            <w:tcW w:w="1284" w:type="pct"/>
            <w:gridSpan w:val="2"/>
            <w:tcBorders>
              <w:top w:val="single" w:color="auto" w:sz="4" w:space="0"/>
              <w:left w:val="nil"/>
              <w:bottom w:val="single" w:color="auto" w:sz="4" w:space="0"/>
              <w:right w:val="single" w:color="auto" w:sz="4" w:space="0"/>
            </w:tcBorders>
            <w:noWrap w:val="0"/>
            <w:vAlign w:val="center"/>
          </w:tcPr>
          <w:p w14:paraId="4769FAF7">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固定人员数量</w:t>
            </w:r>
          </w:p>
          <w:p w14:paraId="5552CCAA">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（人）</w:t>
            </w:r>
          </w:p>
        </w:tc>
      </w:tr>
      <w:tr w14:paraId="19DB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31B85EAD">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76B70E8F">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合计</w:t>
            </w:r>
          </w:p>
        </w:tc>
        <w:tc>
          <w:tcPr>
            <w:tcW w:w="1242" w:type="pct"/>
            <w:gridSpan w:val="2"/>
            <w:tcBorders>
              <w:top w:val="single" w:color="auto" w:sz="4" w:space="0"/>
              <w:left w:val="nil"/>
              <w:bottom w:val="single" w:color="000000" w:sz="4" w:space="0"/>
              <w:right w:val="single" w:color="000000" w:sz="4" w:space="0"/>
            </w:tcBorders>
            <w:noWrap w:val="0"/>
            <w:vAlign w:val="center"/>
          </w:tcPr>
          <w:p w14:paraId="7157D420">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p>
        </w:tc>
        <w:tc>
          <w:tcPr>
            <w:tcW w:w="1284" w:type="pct"/>
            <w:gridSpan w:val="2"/>
            <w:tcBorders>
              <w:top w:val="single" w:color="auto" w:sz="4" w:space="0"/>
              <w:left w:val="nil"/>
              <w:bottom w:val="single" w:color="000000" w:sz="4" w:space="0"/>
              <w:right w:val="single" w:color="000000" w:sz="4" w:space="0"/>
            </w:tcBorders>
            <w:noWrap w:val="0"/>
            <w:vAlign w:val="center"/>
          </w:tcPr>
          <w:p w14:paraId="3FD7FCD8">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p>
        </w:tc>
      </w:tr>
      <w:tr w14:paraId="06FF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04B8EA48">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11185BDF">
            <w:pPr>
              <w:keepNext w:val="0"/>
              <w:keepLines w:val="0"/>
              <w:widowControl w:val="0"/>
              <w:suppressLineNumbers w:val="0"/>
              <w:autoSpaceDE w:val="0"/>
              <w:autoSpaceDN/>
              <w:spacing w:before="0" w:beforeAutospacing="0" w:after="0" w:afterAutospacing="0" w:line="440" w:lineRule="exact"/>
              <w:ind w:left="0" w:right="0"/>
              <w:jc w:val="left"/>
              <w:rPr>
                <w:rFonts w:hint="default" w:ascii="Calibri" w:hAnsi="Calibri" w:eastAsia="仿宋_GB2312" w:cs="Times New Roman"/>
                <w:kern w:val="2"/>
                <w:sz w:val="21"/>
                <w:szCs w:val="21"/>
              </w:rPr>
            </w:pPr>
            <w:r>
              <w:rPr>
                <w:rFonts w:hint="eastAsia" w:ascii="仿宋_GB2312" w:hAnsi="Calibri" w:eastAsia="仿宋_GB2312" w:cs="仿宋_GB2312"/>
                <w:spacing w:val="-11"/>
                <w:kern w:val="2"/>
                <w:sz w:val="24"/>
                <w:szCs w:val="24"/>
                <w:lang w:val="en-US" w:eastAsia="zh-CN" w:bidi="ar"/>
              </w:rPr>
              <w:t>依托单位：</w:t>
            </w:r>
          </w:p>
        </w:tc>
        <w:tc>
          <w:tcPr>
            <w:tcW w:w="1242" w:type="pct"/>
            <w:gridSpan w:val="2"/>
            <w:tcBorders>
              <w:top w:val="single" w:color="000000" w:sz="4" w:space="0"/>
              <w:left w:val="nil"/>
              <w:bottom w:val="single" w:color="000000" w:sz="4" w:space="0"/>
              <w:right w:val="single" w:color="000000" w:sz="4" w:space="0"/>
            </w:tcBorders>
            <w:noWrap w:val="0"/>
            <w:vAlign w:val="center"/>
          </w:tcPr>
          <w:p w14:paraId="6663E407">
            <w:pPr>
              <w:keepNext w:val="0"/>
              <w:keepLines w:val="0"/>
              <w:widowControl w:val="0"/>
              <w:suppressLineNumbers w:val="0"/>
              <w:spacing w:before="0" w:beforeAutospacing="0" w:after="0" w:afterAutospacing="0" w:line="560" w:lineRule="exact"/>
              <w:ind w:left="0" w:right="0"/>
              <w:jc w:val="left"/>
              <w:rPr>
                <w:rFonts w:hint="default" w:ascii="Calibri" w:hAnsi="Calibri" w:eastAsia="仿宋_GB2312" w:cs="Times New Roman"/>
                <w:kern w:val="2"/>
                <w:sz w:val="21"/>
                <w:szCs w:val="21"/>
              </w:rPr>
            </w:pPr>
          </w:p>
        </w:tc>
        <w:tc>
          <w:tcPr>
            <w:tcW w:w="1284" w:type="pct"/>
            <w:gridSpan w:val="2"/>
            <w:tcBorders>
              <w:top w:val="single" w:color="000000" w:sz="4" w:space="0"/>
              <w:left w:val="nil"/>
              <w:bottom w:val="single" w:color="000000" w:sz="4" w:space="0"/>
              <w:right w:val="single" w:color="000000" w:sz="4" w:space="0"/>
            </w:tcBorders>
            <w:noWrap w:val="0"/>
            <w:vAlign w:val="center"/>
          </w:tcPr>
          <w:p w14:paraId="165F6BAB">
            <w:pPr>
              <w:keepNext w:val="0"/>
              <w:keepLines w:val="0"/>
              <w:widowControl w:val="0"/>
              <w:suppressLineNumbers w:val="0"/>
              <w:spacing w:before="0" w:beforeAutospacing="0" w:after="0" w:afterAutospacing="0" w:line="560" w:lineRule="exact"/>
              <w:ind w:left="0" w:right="0"/>
              <w:jc w:val="left"/>
              <w:rPr>
                <w:rFonts w:hint="default" w:ascii="Calibri" w:hAnsi="Calibri" w:eastAsia="仿宋_GB2312" w:cs="Times New Roman"/>
                <w:kern w:val="2"/>
                <w:sz w:val="21"/>
                <w:szCs w:val="21"/>
              </w:rPr>
            </w:pPr>
          </w:p>
        </w:tc>
      </w:tr>
      <w:tr w14:paraId="3C82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1B50E8DA">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37C9A173">
            <w:pPr>
              <w:keepNext w:val="0"/>
              <w:keepLines w:val="0"/>
              <w:widowControl w:val="0"/>
              <w:suppressLineNumbers w:val="0"/>
              <w:spacing w:before="0" w:beforeAutospacing="0" w:after="0" w:afterAutospacing="0" w:line="560" w:lineRule="exact"/>
              <w:ind w:left="0" w:right="0"/>
              <w:jc w:val="left"/>
              <w:rPr>
                <w:rFonts w:hint="default" w:ascii="Calibri" w:hAnsi="Calibri" w:eastAsia="仿宋_GB2312" w:cs="Times New Roman"/>
                <w:kern w:val="2"/>
                <w:sz w:val="21"/>
                <w:szCs w:val="21"/>
              </w:rPr>
            </w:pPr>
            <w:r>
              <w:rPr>
                <w:rFonts w:hint="eastAsia" w:ascii="仿宋_GB2312" w:hAnsi="Calibri" w:eastAsia="仿宋_GB2312" w:cs="仿宋_GB2312"/>
                <w:spacing w:val="-11"/>
                <w:kern w:val="2"/>
                <w:sz w:val="24"/>
                <w:szCs w:val="24"/>
                <w:lang w:val="en-US" w:eastAsia="zh-CN" w:bidi="ar"/>
              </w:rPr>
              <w:t>共建单位：</w:t>
            </w:r>
          </w:p>
        </w:tc>
        <w:tc>
          <w:tcPr>
            <w:tcW w:w="1242" w:type="pct"/>
            <w:gridSpan w:val="2"/>
            <w:tcBorders>
              <w:top w:val="single" w:color="000000" w:sz="4" w:space="0"/>
              <w:left w:val="nil"/>
              <w:bottom w:val="single" w:color="000000" w:sz="4" w:space="0"/>
              <w:right w:val="single" w:color="000000" w:sz="4" w:space="0"/>
            </w:tcBorders>
            <w:noWrap w:val="0"/>
            <w:vAlign w:val="center"/>
          </w:tcPr>
          <w:p w14:paraId="647B18E1">
            <w:pPr>
              <w:keepNext w:val="0"/>
              <w:keepLines w:val="0"/>
              <w:widowControl w:val="0"/>
              <w:suppressLineNumbers w:val="0"/>
              <w:spacing w:before="0" w:beforeAutospacing="0" w:after="0" w:afterAutospacing="0" w:line="560" w:lineRule="exact"/>
              <w:ind w:left="0" w:right="0"/>
              <w:jc w:val="left"/>
              <w:rPr>
                <w:rFonts w:hint="default" w:ascii="Calibri" w:hAnsi="Calibri" w:eastAsia="仿宋_GB2312" w:cs="Times New Roman"/>
                <w:kern w:val="2"/>
                <w:sz w:val="21"/>
                <w:szCs w:val="21"/>
              </w:rPr>
            </w:pPr>
          </w:p>
        </w:tc>
        <w:tc>
          <w:tcPr>
            <w:tcW w:w="1284" w:type="pct"/>
            <w:gridSpan w:val="2"/>
            <w:tcBorders>
              <w:top w:val="single" w:color="000000" w:sz="4" w:space="0"/>
              <w:left w:val="nil"/>
              <w:bottom w:val="single" w:color="000000" w:sz="4" w:space="0"/>
              <w:right w:val="single" w:color="000000" w:sz="4" w:space="0"/>
            </w:tcBorders>
            <w:noWrap w:val="0"/>
            <w:vAlign w:val="center"/>
          </w:tcPr>
          <w:p w14:paraId="37A0CE9D">
            <w:pPr>
              <w:keepNext w:val="0"/>
              <w:keepLines w:val="0"/>
              <w:widowControl w:val="0"/>
              <w:suppressLineNumbers w:val="0"/>
              <w:spacing w:before="0" w:beforeAutospacing="0" w:after="0" w:afterAutospacing="0" w:line="560" w:lineRule="exact"/>
              <w:ind w:left="0" w:right="0"/>
              <w:jc w:val="left"/>
              <w:rPr>
                <w:rFonts w:hint="default" w:ascii="Calibri" w:hAnsi="Calibri" w:eastAsia="仿宋_GB2312" w:cs="Times New Roman"/>
                <w:kern w:val="2"/>
                <w:sz w:val="21"/>
                <w:szCs w:val="21"/>
              </w:rPr>
            </w:pPr>
          </w:p>
        </w:tc>
      </w:tr>
      <w:tr w14:paraId="378E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restart"/>
            <w:tcBorders>
              <w:top w:val="nil"/>
              <w:left w:val="single" w:color="auto" w:sz="4" w:space="0"/>
              <w:bottom w:val="single" w:color="auto" w:sz="4" w:space="0"/>
              <w:right w:val="single" w:color="auto" w:sz="4" w:space="0"/>
            </w:tcBorders>
            <w:noWrap w:val="0"/>
            <w:vAlign w:val="center"/>
          </w:tcPr>
          <w:p w14:paraId="6C0BE7E5">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企业营业收入</w:t>
            </w:r>
          </w:p>
          <w:p w14:paraId="0756D8C8">
            <w:pPr>
              <w:keepNext w:val="0"/>
              <w:keepLines w:val="0"/>
              <w:widowControl/>
              <w:suppressLineNumbers w:val="0"/>
              <w:autoSpaceDE w:val="0"/>
              <w:autoSpaceDN/>
              <w:spacing w:before="0" w:beforeAutospacing="0" w:after="0" w:afterAutospacing="0" w:line="480" w:lineRule="exact"/>
              <w:ind w:left="0" w:right="0"/>
              <w:jc w:val="center"/>
              <w:textAlignment w:val="center"/>
              <w:rPr>
                <w:rFonts w:hint="eastAsia" w:ascii="楷体_GB2312" w:eastAsia="楷体_GB2312" w:cs="楷体_GB2312"/>
                <w:spacing w:val="-11"/>
                <w:kern w:val="0"/>
                <w:sz w:val="24"/>
                <w:szCs w:val="24"/>
              </w:rPr>
            </w:pPr>
            <w:r>
              <w:rPr>
                <w:rFonts w:hint="eastAsia" w:ascii="楷体_GB2312" w:hAnsi="Calibri" w:eastAsia="楷体_GB2312" w:cs="楷体_GB2312"/>
                <w:kern w:val="0"/>
                <w:sz w:val="24"/>
                <w:szCs w:val="24"/>
                <w:lang w:val="en-US" w:eastAsia="zh-CN" w:bidi="ar"/>
              </w:rPr>
              <w:t>和研发费用</w:t>
            </w:r>
          </w:p>
        </w:tc>
        <w:tc>
          <w:tcPr>
            <w:tcW w:w="1102" w:type="pct"/>
            <w:tcBorders>
              <w:top w:val="single" w:color="auto" w:sz="4" w:space="0"/>
              <w:left w:val="nil"/>
              <w:bottom w:val="single" w:color="auto" w:sz="4" w:space="0"/>
              <w:right w:val="single" w:color="auto" w:sz="4" w:space="0"/>
            </w:tcBorders>
            <w:noWrap w:val="0"/>
            <w:vAlign w:val="center"/>
          </w:tcPr>
          <w:p w14:paraId="05936D73">
            <w:pPr>
              <w:keepNext w:val="0"/>
              <w:keepLines w:val="0"/>
              <w:widowControl/>
              <w:suppressLineNumbers w:val="0"/>
              <w:spacing w:before="0" w:beforeAutospacing="0" w:after="0" w:afterAutospacing="0" w:line="560" w:lineRule="exact"/>
              <w:ind w:left="0" w:right="0"/>
              <w:jc w:val="center"/>
              <w:textAlignment w:val="center"/>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w:t>
            </w:r>
          </w:p>
        </w:tc>
        <w:tc>
          <w:tcPr>
            <w:tcW w:w="827" w:type="pct"/>
            <w:tcBorders>
              <w:top w:val="single" w:color="auto" w:sz="4" w:space="0"/>
              <w:left w:val="nil"/>
              <w:bottom w:val="single" w:color="auto" w:sz="4" w:space="0"/>
              <w:right w:val="single" w:color="auto" w:sz="4" w:space="0"/>
            </w:tcBorders>
            <w:noWrap w:val="0"/>
            <w:vAlign w:val="center"/>
          </w:tcPr>
          <w:p w14:paraId="03BFCEF4">
            <w:pPr>
              <w:keepNext w:val="0"/>
              <w:keepLines w:val="0"/>
              <w:widowControl/>
              <w:suppressLineNumbers w:val="0"/>
              <w:spacing w:before="0" w:beforeAutospacing="0" w:after="0" w:afterAutospacing="0" w:line="560" w:lineRule="exact"/>
              <w:ind w:left="0" w:right="0"/>
              <w:jc w:val="center"/>
              <w:textAlignment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2025年</w:t>
            </w:r>
          </w:p>
        </w:tc>
        <w:tc>
          <w:tcPr>
            <w:tcW w:w="936" w:type="pct"/>
            <w:gridSpan w:val="2"/>
            <w:tcBorders>
              <w:top w:val="single" w:color="auto" w:sz="4" w:space="0"/>
              <w:left w:val="nil"/>
              <w:bottom w:val="single" w:color="auto" w:sz="4" w:space="0"/>
              <w:right w:val="single" w:color="auto" w:sz="4" w:space="0"/>
            </w:tcBorders>
            <w:noWrap w:val="0"/>
            <w:vAlign w:val="center"/>
          </w:tcPr>
          <w:p w14:paraId="7C0D4813">
            <w:pPr>
              <w:keepNext w:val="0"/>
              <w:keepLines w:val="0"/>
              <w:widowControl/>
              <w:suppressLineNumbers w:val="0"/>
              <w:spacing w:before="0" w:beforeAutospacing="0" w:after="0" w:afterAutospacing="0" w:line="560" w:lineRule="exact"/>
              <w:ind w:left="0" w:right="0"/>
              <w:jc w:val="center"/>
              <w:textAlignment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2024年</w:t>
            </w:r>
          </w:p>
        </w:tc>
        <w:tc>
          <w:tcPr>
            <w:tcW w:w="763" w:type="pct"/>
            <w:tcBorders>
              <w:top w:val="single" w:color="auto" w:sz="4" w:space="0"/>
              <w:left w:val="nil"/>
              <w:bottom w:val="single" w:color="auto" w:sz="4" w:space="0"/>
              <w:right w:val="single" w:color="auto" w:sz="4" w:space="0"/>
            </w:tcBorders>
            <w:noWrap w:val="0"/>
            <w:vAlign w:val="center"/>
          </w:tcPr>
          <w:p w14:paraId="068AD97C">
            <w:pPr>
              <w:keepNext w:val="0"/>
              <w:keepLines w:val="0"/>
              <w:widowControl/>
              <w:suppressLineNumbers w:val="0"/>
              <w:spacing w:before="0" w:beforeAutospacing="0" w:after="0" w:afterAutospacing="0" w:line="560" w:lineRule="exact"/>
              <w:ind w:left="0" w:right="0"/>
              <w:jc w:val="center"/>
              <w:textAlignment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2023年</w:t>
            </w:r>
          </w:p>
        </w:tc>
      </w:tr>
      <w:tr w14:paraId="47627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16996BFF">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734B4780">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近3个会计年度营业收入（万元）</w:t>
            </w:r>
          </w:p>
        </w:tc>
        <w:tc>
          <w:tcPr>
            <w:tcW w:w="827" w:type="pct"/>
            <w:tcBorders>
              <w:top w:val="single" w:color="auto" w:sz="4" w:space="0"/>
              <w:left w:val="nil"/>
              <w:bottom w:val="single" w:color="auto" w:sz="4" w:space="0"/>
              <w:right w:val="single" w:color="auto" w:sz="4" w:space="0"/>
            </w:tcBorders>
            <w:noWrap w:val="0"/>
            <w:vAlign w:val="center"/>
          </w:tcPr>
          <w:p w14:paraId="616426F4">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p>
        </w:tc>
        <w:tc>
          <w:tcPr>
            <w:tcW w:w="936" w:type="pct"/>
            <w:gridSpan w:val="2"/>
            <w:tcBorders>
              <w:top w:val="single" w:color="auto" w:sz="4" w:space="0"/>
              <w:left w:val="nil"/>
              <w:bottom w:val="single" w:color="auto" w:sz="4" w:space="0"/>
              <w:right w:val="single" w:color="auto" w:sz="4" w:space="0"/>
            </w:tcBorders>
            <w:noWrap w:val="0"/>
            <w:vAlign w:val="center"/>
          </w:tcPr>
          <w:p w14:paraId="299B4741">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p>
        </w:tc>
        <w:tc>
          <w:tcPr>
            <w:tcW w:w="763" w:type="pct"/>
            <w:tcBorders>
              <w:top w:val="single" w:color="auto" w:sz="4" w:space="0"/>
              <w:left w:val="nil"/>
              <w:bottom w:val="single" w:color="auto" w:sz="4" w:space="0"/>
              <w:right w:val="single" w:color="auto" w:sz="4" w:space="0"/>
            </w:tcBorders>
            <w:noWrap w:val="0"/>
            <w:vAlign w:val="center"/>
          </w:tcPr>
          <w:p w14:paraId="49F077EB">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p>
        </w:tc>
      </w:tr>
      <w:tr w14:paraId="794C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67"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5027EE1B">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5BF26AF8">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kern w:val="2"/>
                <w:sz w:val="24"/>
                <w:szCs w:val="24"/>
              </w:rPr>
            </w:pPr>
            <w:r>
              <w:rPr>
                <w:rFonts w:hint="eastAsia" w:ascii="仿宋_GB2312" w:hAnsi="Calibri" w:eastAsia="仿宋_GB2312" w:cs="仿宋_GB2312"/>
                <w:kern w:val="0"/>
                <w:sz w:val="24"/>
                <w:szCs w:val="24"/>
                <w:lang w:val="en-US" w:eastAsia="zh-CN" w:bidi="ar"/>
              </w:rPr>
              <w:t>近3个会计年度</w:t>
            </w:r>
            <w:r>
              <w:rPr>
                <w:rFonts w:hint="eastAsia" w:ascii="仿宋_GB2312" w:hAnsi="Calibri" w:eastAsia="仿宋_GB2312" w:cs="仿宋_GB2312"/>
                <w:kern w:val="2"/>
                <w:sz w:val="24"/>
                <w:szCs w:val="24"/>
                <w:lang w:val="en-US" w:eastAsia="zh-CN" w:bidi="ar"/>
              </w:rPr>
              <w:t>研发费用（万元）</w:t>
            </w:r>
          </w:p>
        </w:tc>
        <w:tc>
          <w:tcPr>
            <w:tcW w:w="827" w:type="pct"/>
            <w:tcBorders>
              <w:top w:val="single" w:color="auto" w:sz="4" w:space="0"/>
              <w:left w:val="nil"/>
              <w:bottom w:val="single" w:color="auto" w:sz="4" w:space="0"/>
              <w:right w:val="single" w:color="auto" w:sz="4" w:space="0"/>
            </w:tcBorders>
            <w:noWrap w:val="0"/>
            <w:vAlign w:val="center"/>
          </w:tcPr>
          <w:p w14:paraId="19BC1C51">
            <w:pPr>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p>
        </w:tc>
        <w:tc>
          <w:tcPr>
            <w:tcW w:w="936" w:type="pct"/>
            <w:gridSpan w:val="2"/>
            <w:tcBorders>
              <w:top w:val="single" w:color="auto" w:sz="4" w:space="0"/>
              <w:left w:val="nil"/>
              <w:bottom w:val="single" w:color="auto" w:sz="4" w:space="0"/>
              <w:right w:val="single" w:color="auto" w:sz="4" w:space="0"/>
            </w:tcBorders>
            <w:noWrap w:val="0"/>
            <w:vAlign w:val="center"/>
          </w:tcPr>
          <w:p w14:paraId="0F77CD0B">
            <w:pPr>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p>
        </w:tc>
        <w:tc>
          <w:tcPr>
            <w:tcW w:w="763" w:type="pct"/>
            <w:tcBorders>
              <w:top w:val="single" w:color="auto" w:sz="4" w:space="0"/>
              <w:left w:val="nil"/>
              <w:bottom w:val="single" w:color="auto" w:sz="4" w:space="0"/>
              <w:right w:val="single" w:color="auto" w:sz="4" w:space="0"/>
            </w:tcBorders>
            <w:noWrap w:val="0"/>
            <w:vAlign w:val="center"/>
          </w:tcPr>
          <w:p w14:paraId="3FAAB49B">
            <w:pPr>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p>
        </w:tc>
      </w:tr>
      <w:tr w14:paraId="5DE4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2190" w:hRule="atLeast"/>
          <w:jc w:val="center"/>
        </w:trPr>
        <w:tc>
          <w:tcPr>
            <w:tcW w:w="1289" w:type="pct"/>
            <w:vMerge w:val="continue"/>
            <w:tcBorders>
              <w:top w:val="nil"/>
              <w:left w:val="single" w:color="auto" w:sz="4" w:space="0"/>
              <w:bottom w:val="single" w:color="auto" w:sz="4" w:space="0"/>
              <w:right w:val="single" w:color="auto" w:sz="4" w:space="0"/>
            </w:tcBorders>
            <w:noWrap w:val="0"/>
            <w:vAlign w:val="center"/>
          </w:tcPr>
          <w:p w14:paraId="3BDF8837">
            <w:pPr>
              <w:rPr>
                <w:rFonts w:hint="default" w:ascii="Times New Roman" w:hAnsi="Times New Roman" w:cs="Times New Roman"/>
                <w:sz w:val="20"/>
                <w:szCs w:val="20"/>
              </w:rPr>
            </w:pPr>
          </w:p>
        </w:tc>
        <w:tc>
          <w:tcPr>
            <w:tcW w:w="1102" w:type="pct"/>
            <w:tcBorders>
              <w:top w:val="single" w:color="auto" w:sz="4" w:space="0"/>
              <w:left w:val="nil"/>
              <w:bottom w:val="single" w:color="auto" w:sz="4" w:space="0"/>
              <w:right w:val="single" w:color="auto" w:sz="4" w:space="0"/>
            </w:tcBorders>
            <w:noWrap w:val="0"/>
            <w:vAlign w:val="center"/>
          </w:tcPr>
          <w:p w14:paraId="7E60CBAF">
            <w:pPr>
              <w:keepNext w:val="0"/>
              <w:keepLines w:val="0"/>
              <w:widowControl/>
              <w:suppressLineNumbers w:val="0"/>
              <w:autoSpaceDE w:val="0"/>
              <w:autoSpaceDN/>
              <w:spacing w:before="0" w:beforeAutospacing="0" w:after="0" w:afterAutospacing="0" w:line="480" w:lineRule="exact"/>
              <w:ind w:left="0" w:right="0"/>
              <w:jc w:val="both"/>
              <w:textAlignment w:val="center"/>
              <w:rPr>
                <w:rFonts w:hint="eastAsia" w:ascii="仿宋_GB2312" w:eastAsia="仿宋_GB2312" w:cs="仿宋_GB2312"/>
                <w:spacing w:val="-11"/>
                <w:kern w:val="0"/>
                <w:sz w:val="24"/>
                <w:szCs w:val="24"/>
              </w:rPr>
            </w:pPr>
            <w:r>
              <w:rPr>
                <w:rFonts w:hint="eastAsia" w:ascii="仿宋_GB2312" w:hAnsi="Calibri" w:eastAsia="仿宋_GB2312" w:cs="仿宋_GB2312"/>
                <w:spacing w:val="-11"/>
                <w:kern w:val="0"/>
                <w:sz w:val="24"/>
                <w:szCs w:val="24"/>
                <w:lang w:val="en-US" w:eastAsia="zh-CN" w:bidi="ar"/>
              </w:rPr>
              <w:t>近3个会计年度研发费用总额占同期营业收入总额的比例（%）</w:t>
            </w:r>
          </w:p>
        </w:tc>
        <w:tc>
          <w:tcPr>
            <w:tcW w:w="2526" w:type="pct"/>
            <w:gridSpan w:val="4"/>
            <w:tcBorders>
              <w:top w:val="single" w:color="auto" w:sz="4" w:space="0"/>
              <w:left w:val="nil"/>
              <w:bottom w:val="single" w:color="auto" w:sz="4" w:space="0"/>
              <w:right w:val="single" w:color="auto" w:sz="4" w:space="0"/>
            </w:tcBorders>
            <w:noWrap w:val="0"/>
            <w:vAlign w:val="center"/>
          </w:tcPr>
          <w:p w14:paraId="47776505">
            <w:pPr>
              <w:keepNext w:val="0"/>
              <w:keepLines w:val="0"/>
              <w:widowControl/>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p>
        </w:tc>
      </w:tr>
      <w:tr w14:paraId="521A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605" w:hRule="atLeast"/>
          <w:jc w:val="center"/>
        </w:trPr>
        <w:tc>
          <w:tcPr>
            <w:tcW w:w="4919" w:type="pct"/>
            <w:gridSpan w:val="6"/>
            <w:tcBorders>
              <w:top w:val="nil"/>
              <w:left w:val="nil"/>
              <w:bottom w:val="nil"/>
              <w:right w:val="nil"/>
            </w:tcBorders>
            <w:noWrap/>
            <w:vAlign w:val="center"/>
          </w:tcPr>
          <w:p w14:paraId="0639D93E">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三、建设基础</w:t>
            </w:r>
          </w:p>
        </w:tc>
      </w:tr>
      <w:tr w14:paraId="16AD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244" w:hRule="atLeast"/>
          <w:jc w:val="center"/>
        </w:trPr>
        <w:tc>
          <w:tcPr>
            <w:tcW w:w="4919" w:type="pct"/>
            <w:gridSpan w:val="6"/>
            <w:tcBorders>
              <w:top w:val="single" w:color="000000" w:sz="4" w:space="0"/>
              <w:left w:val="single" w:color="000000" w:sz="4" w:space="0"/>
              <w:bottom w:val="single" w:color="auto" w:sz="4" w:space="0"/>
              <w:right w:val="single" w:color="000000" w:sz="4" w:space="0"/>
            </w:tcBorders>
            <w:noWrap/>
            <w:vAlign w:val="top"/>
          </w:tcPr>
          <w:p w14:paraId="0CDB2786">
            <w:pPr>
              <w:keepNext w:val="0"/>
              <w:keepLines w:val="0"/>
              <w:widowControl w:val="0"/>
              <w:suppressLineNumbers w:val="0"/>
              <w:spacing w:before="0" w:beforeAutospacing="0" w:after="0" w:afterAutospacing="0" w:line="560" w:lineRule="exact"/>
              <w:ind w:left="0" w:right="0"/>
              <w:jc w:val="left"/>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（一）单位情况</w:t>
            </w:r>
          </w:p>
          <w:p w14:paraId="06271B21">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1.简要介绍依托单位基本情况（不超过600字）。</w:t>
            </w:r>
          </w:p>
          <w:p w14:paraId="50C03BC3">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2.如有共建单位，简要介绍共建单位基本情况（每家不超过300字）。</w:t>
            </w:r>
          </w:p>
          <w:p w14:paraId="241CECDB">
            <w:pPr>
              <w:keepNext w:val="0"/>
              <w:keepLines w:val="0"/>
              <w:widowControl w:val="0"/>
              <w:suppressLineNumbers w:val="0"/>
              <w:spacing w:before="0" w:beforeAutospacing="0" w:after="0" w:afterAutospacing="0" w:line="560" w:lineRule="exact"/>
              <w:ind w:left="0" w:right="0"/>
              <w:jc w:val="left"/>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（二）研究基础</w:t>
            </w:r>
          </w:p>
          <w:p w14:paraId="4D0EE634">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1.对比分析本领域国际、国内主要研究机构，阐述实验室不可替代性（不超过600字）。</w:t>
            </w:r>
          </w:p>
          <w:p w14:paraId="2735091A">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2.阐述实验室代表性成果（每项不超过300字）。例如，实现的重要原始创新、关键核心技术突破，获得的国家和省部级奖项，承担的重大科技计划项目，以及获得的知识产权、科技成果转化等情况。</w:t>
            </w:r>
          </w:p>
          <w:p w14:paraId="78D04B3A">
            <w:pPr>
              <w:keepNext w:val="0"/>
              <w:keepLines w:val="0"/>
              <w:widowControl w:val="0"/>
              <w:suppressLineNumbers w:val="0"/>
              <w:spacing w:before="0" w:beforeAutospacing="0" w:after="0" w:afterAutospacing="0" w:line="560" w:lineRule="exact"/>
              <w:ind w:left="0" w:right="0"/>
              <w:jc w:val="left"/>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（三）团队成员</w:t>
            </w:r>
          </w:p>
          <w:p w14:paraId="64D73D0A">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1.实验室主任。政治素养、方向思路、学术能力、团队领导水平。</w:t>
            </w:r>
          </w:p>
          <w:p w14:paraId="18F43FBA">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2.学术带头人、优秀青年人才情况。</w:t>
            </w:r>
          </w:p>
          <w:p w14:paraId="60885EBD">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3.团队总体规模，固定人员和流动人员情况。</w:t>
            </w:r>
          </w:p>
          <w:p w14:paraId="5C27F236">
            <w:pPr>
              <w:keepNext w:val="0"/>
              <w:keepLines w:val="0"/>
              <w:widowControl w:val="0"/>
              <w:suppressLineNumbers w:val="0"/>
              <w:spacing w:before="0" w:beforeAutospacing="0" w:after="0" w:afterAutospacing="0" w:line="560" w:lineRule="exact"/>
              <w:ind w:left="0" w:right="0"/>
              <w:jc w:val="left"/>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（四）条件保障</w:t>
            </w:r>
          </w:p>
          <w:p w14:paraId="587ACA19">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1.依托单位、共建单位（如有）在经费投入、科研场地、仪器设备等方面，提供的条件保障措施（不超过600字）。</w:t>
            </w:r>
          </w:p>
        </w:tc>
      </w:tr>
      <w:tr w14:paraId="6DCE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345" w:hRule="atLeast"/>
          <w:jc w:val="center"/>
        </w:trPr>
        <w:tc>
          <w:tcPr>
            <w:tcW w:w="4919" w:type="pct"/>
            <w:gridSpan w:val="6"/>
            <w:tcBorders>
              <w:top w:val="nil"/>
              <w:left w:val="nil"/>
              <w:bottom w:val="single" w:color="auto" w:sz="4" w:space="0"/>
              <w:right w:val="nil"/>
            </w:tcBorders>
            <w:noWrap/>
            <w:vAlign w:val="center"/>
          </w:tcPr>
          <w:p w14:paraId="0458A806">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四、实验室发展目标（阐述中长期发展目标）</w:t>
            </w:r>
          </w:p>
        </w:tc>
      </w:tr>
      <w:tr w14:paraId="4BC5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310" w:hRule="atLeast"/>
          <w:jc w:val="center"/>
        </w:trPr>
        <w:tc>
          <w:tcPr>
            <w:tcW w:w="4919" w:type="pct"/>
            <w:gridSpan w:val="6"/>
            <w:tcBorders>
              <w:top w:val="single" w:color="auto" w:sz="4" w:space="0"/>
              <w:left w:val="single" w:color="auto" w:sz="4" w:space="0"/>
              <w:bottom w:val="single" w:color="auto" w:sz="4" w:space="0"/>
              <w:right w:val="single" w:color="auto" w:sz="4" w:space="0"/>
            </w:tcBorders>
            <w:noWrap w:val="0"/>
            <w:vAlign w:val="top"/>
          </w:tcPr>
          <w:p w14:paraId="16221C4A">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仿宋_GB2312" w:hAnsi="Calibri" w:eastAsia="仿宋_GB2312" w:cs="仿宋_GB2312"/>
                <w:kern w:val="0"/>
                <w:sz w:val="24"/>
                <w:szCs w:val="24"/>
                <w:lang w:val="en-US" w:eastAsia="zh-CN" w:bidi="ar"/>
              </w:rPr>
              <w:t>紧密围绕北京市重点实验室申报指南，阐述中长期科学研究和建设发展目标（不超过1200字）。</w:t>
            </w:r>
          </w:p>
        </w:tc>
      </w:tr>
      <w:tr w14:paraId="3913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582" w:hRule="atLeast"/>
          <w:jc w:val="center"/>
        </w:trPr>
        <w:tc>
          <w:tcPr>
            <w:tcW w:w="4919" w:type="pct"/>
            <w:gridSpan w:val="6"/>
            <w:tcBorders>
              <w:top w:val="nil"/>
              <w:left w:val="nil"/>
              <w:bottom w:val="single" w:color="auto" w:sz="4" w:space="0"/>
              <w:right w:val="nil"/>
            </w:tcBorders>
            <w:noWrap w:val="0"/>
            <w:vAlign w:val="center"/>
          </w:tcPr>
          <w:p w14:paraId="4D7AEC58">
            <w:pPr>
              <w:keepNext w:val="0"/>
              <w:keepLines w:val="0"/>
              <w:widowControl/>
              <w:suppressLineNumbers w:val="0"/>
              <w:spacing w:before="0" w:beforeAutospacing="0" w:after="0" w:afterAutospacing="0" w:line="480" w:lineRule="exact"/>
              <w:ind w:left="0" w:right="0"/>
              <w:jc w:val="both"/>
              <w:textAlignment w:val="center"/>
              <w:rPr>
                <w:rFonts w:hint="eastAsia" w:ascii="仿宋_GB2312" w:eastAsia="仿宋_GB2312" w:cs="仿宋_GB2312"/>
                <w:b w:val="0"/>
                <w:bCs w:val="0"/>
                <w:kern w:val="0"/>
                <w:sz w:val="24"/>
                <w:szCs w:val="24"/>
              </w:rPr>
            </w:pPr>
            <w:r>
              <w:rPr>
                <w:rFonts w:hint="default" w:ascii="黑体" w:hAnsi="宋体" w:eastAsia="黑体" w:cs="黑体"/>
                <w:kern w:val="0"/>
                <w:sz w:val="24"/>
                <w:szCs w:val="24"/>
                <w:lang w:val="en-US" w:eastAsia="zh-CN" w:bidi="ar"/>
              </w:rPr>
              <w:t>五、实验室具体任务（阐述三年具体任务）</w:t>
            </w:r>
          </w:p>
        </w:tc>
      </w:tr>
      <w:tr w14:paraId="4C43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295" w:hRule="atLeast"/>
          <w:jc w:val="center"/>
        </w:trPr>
        <w:tc>
          <w:tcPr>
            <w:tcW w:w="4919" w:type="pct"/>
            <w:gridSpan w:val="6"/>
            <w:tcBorders>
              <w:top w:val="single" w:color="auto" w:sz="4" w:space="0"/>
              <w:left w:val="single" w:color="auto" w:sz="4" w:space="0"/>
              <w:bottom w:val="single" w:color="auto" w:sz="4" w:space="0"/>
              <w:right w:val="single" w:color="auto" w:sz="4" w:space="0"/>
            </w:tcBorders>
            <w:noWrap w:val="0"/>
            <w:vAlign w:val="top"/>
          </w:tcPr>
          <w:p w14:paraId="231B8279">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（一）实验室任务目标</w:t>
            </w:r>
          </w:p>
          <w:p w14:paraId="329D95D6">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（二）关键技术创新点</w:t>
            </w:r>
          </w:p>
          <w:p w14:paraId="58C92CEA">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（三）技术路线及计划进度</w:t>
            </w:r>
          </w:p>
          <w:p w14:paraId="76AA14D8">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（四）实验室预期成果和推广措施</w:t>
            </w:r>
          </w:p>
          <w:p w14:paraId="66D391C4">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b/>
                <w:bCs/>
                <w:kern w:val="0"/>
                <w:sz w:val="24"/>
                <w:szCs w:val="24"/>
              </w:rPr>
            </w:pPr>
            <w:r>
              <w:rPr>
                <w:rFonts w:hint="eastAsia" w:ascii="楷体_GB2312" w:hAnsi="Calibri" w:eastAsia="楷体_GB2312" w:cs="楷体_GB2312"/>
                <w:kern w:val="2"/>
                <w:sz w:val="24"/>
                <w:szCs w:val="24"/>
                <w:lang w:val="en-US" w:eastAsia="zh-CN" w:bidi="ar"/>
              </w:rPr>
              <w:t>（五）实验室考核指标</w:t>
            </w:r>
          </w:p>
        </w:tc>
      </w:tr>
      <w:tr w14:paraId="67DF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443" w:hRule="atLeast"/>
          <w:jc w:val="center"/>
        </w:trPr>
        <w:tc>
          <w:tcPr>
            <w:tcW w:w="4919" w:type="pct"/>
            <w:gridSpan w:val="6"/>
            <w:tcBorders>
              <w:top w:val="nil"/>
              <w:left w:val="nil"/>
              <w:bottom w:val="single" w:color="auto" w:sz="4" w:space="0"/>
              <w:right w:val="nil"/>
            </w:tcBorders>
            <w:noWrap w:val="0"/>
            <w:vAlign w:val="top"/>
          </w:tcPr>
          <w:p w14:paraId="7D4AF919">
            <w:pPr>
              <w:keepNext w:val="0"/>
              <w:keepLines w:val="0"/>
              <w:widowControl/>
              <w:suppressLineNumbers w:val="0"/>
              <w:spacing w:before="0" w:beforeAutospacing="0" w:after="0" w:afterAutospacing="0" w:line="560" w:lineRule="exact"/>
              <w:ind w:left="0" w:right="0"/>
              <w:jc w:val="both"/>
              <w:textAlignment w:val="top"/>
              <w:rPr>
                <w:rFonts w:hint="eastAsia" w:ascii="仿宋_GB2312" w:eastAsia="仿宋_GB2312" w:cs="仿宋_GB2312"/>
                <w:b/>
                <w:bCs/>
                <w:kern w:val="0"/>
                <w:sz w:val="24"/>
                <w:szCs w:val="24"/>
              </w:rPr>
            </w:pPr>
            <w:r>
              <w:rPr>
                <w:rFonts w:hint="default" w:ascii="黑体" w:hAnsi="宋体" w:eastAsia="黑体" w:cs="黑体"/>
                <w:kern w:val="0"/>
                <w:sz w:val="24"/>
                <w:szCs w:val="24"/>
                <w:lang w:val="en-US" w:eastAsia="zh-CN" w:bidi="ar"/>
              </w:rPr>
              <w:t>六、共建情况（仅联合建设的实验室填写）</w:t>
            </w:r>
          </w:p>
        </w:tc>
      </w:tr>
      <w:tr w14:paraId="15CC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247" w:hRule="atLeast"/>
          <w:jc w:val="center"/>
        </w:trPr>
        <w:tc>
          <w:tcPr>
            <w:tcW w:w="4919" w:type="pct"/>
            <w:gridSpan w:val="6"/>
            <w:tcBorders>
              <w:top w:val="single" w:color="auto" w:sz="4" w:space="0"/>
              <w:left w:val="single" w:color="auto" w:sz="4" w:space="0"/>
              <w:bottom w:val="single" w:color="auto" w:sz="4" w:space="0"/>
              <w:right w:val="single" w:color="auto" w:sz="4" w:space="0"/>
            </w:tcBorders>
            <w:noWrap w:val="0"/>
            <w:vAlign w:val="top"/>
          </w:tcPr>
          <w:p w14:paraId="44C17FBC">
            <w:pPr>
              <w:keepNext w:val="0"/>
              <w:keepLines w:val="0"/>
              <w:widowControl/>
              <w:suppressLineNumbers w:val="0"/>
              <w:spacing w:before="0" w:beforeAutospacing="0" w:after="0" w:afterAutospacing="0" w:line="560" w:lineRule="exact"/>
              <w:ind w:left="0" w:right="0"/>
              <w:jc w:val="both"/>
              <w:textAlignment w:val="top"/>
              <w:rPr>
                <w:rFonts w:hint="default" w:ascii="黑体" w:hAnsi="宋体" w:eastAsia="黑体" w:cs="黑体"/>
                <w:kern w:val="0"/>
                <w:sz w:val="24"/>
                <w:szCs w:val="24"/>
              </w:rPr>
            </w:pPr>
            <w:r>
              <w:rPr>
                <w:rFonts w:hint="eastAsia" w:ascii="仿宋_GB2312" w:hAnsi="Calibri" w:eastAsia="仿宋_GB2312" w:cs="仿宋_GB2312"/>
                <w:kern w:val="0"/>
                <w:sz w:val="24"/>
                <w:szCs w:val="24"/>
                <w:lang w:val="en-US" w:eastAsia="zh-CN" w:bidi="ar"/>
              </w:rPr>
              <w:t>简要说明依托单位、共建单位各自职责分工和承担任务，例如科研任务联合攻关、科技成果转化等情况（不超过1000字）。</w:t>
            </w:r>
          </w:p>
        </w:tc>
      </w:tr>
      <w:tr w14:paraId="024F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000" w:type="pct"/>
            <w:gridSpan w:val="7"/>
            <w:tcBorders>
              <w:top w:val="nil"/>
              <w:left w:val="nil"/>
              <w:bottom w:val="single" w:color="auto" w:sz="4" w:space="0"/>
              <w:right w:val="nil"/>
            </w:tcBorders>
            <w:noWrap w:val="0"/>
            <w:vAlign w:val="center"/>
          </w:tcPr>
          <w:p w14:paraId="76FF7007">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七、运行管理方案</w:t>
            </w:r>
          </w:p>
        </w:tc>
      </w:tr>
      <w:tr w14:paraId="3E7A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top"/>
          </w:tcPr>
          <w:p w14:paraId="68E18413">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（一）组织架构</w:t>
            </w:r>
          </w:p>
          <w:p w14:paraId="03E35C92">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（二）实验室主任</w:t>
            </w:r>
          </w:p>
          <w:p w14:paraId="35D2C829">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（三）学术委员会</w:t>
            </w:r>
          </w:p>
          <w:p w14:paraId="66B02612">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（四）青年科技人才培养和使用机制、人员管理与激励机制</w:t>
            </w:r>
          </w:p>
          <w:p w14:paraId="0FD5364D">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（五）知识产权管理、科技成果转化</w:t>
            </w:r>
          </w:p>
          <w:p w14:paraId="41CB04CD">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（六）科研诚信与伦理治理</w:t>
            </w:r>
          </w:p>
          <w:p w14:paraId="28E36C4D">
            <w:pPr>
              <w:keepNext w:val="0"/>
              <w:keepLines w:val="0"/>
              <w:widowControl/>
              <w:suppressLineNumbers w:val="0"/>
              <w:spacing w:before="0" w:beforeAutospacing="0" w:after="0" w:afterAutospacing="0" w:line="560" w:lineRule="exact"/>
              <w:ind w:left="0" w:right="0"/>
              <w:jc w:val="both"/>
              <w:textAlignment w:val="center"/>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（七）国内科技协同创新、国际科技交流合作</w:t>
            </w:r>
          </w:p>
          <w:p w14:paraId="102C493B">
            <w:pPr>
              <w:keepNext w:val="0"/>
              <w:keepLines w:val="0"/>
              <w:widowControl/>
              <w:suppressLineNumbers w:val="0"/>
              <w:spacing w:before="0" w:beforeAutospacing="0" w:after="0" w:afterAutospacing="0" w:line="560" w:lineRule="exact"/>
              <w:ind w:left="0" w:right="0"/>
              <w:jc w:val="both"/>
              <w:textAlignment w:val="center"/>
              <w:rPr>
                <w:rFonts w:hint="eastAsia" w:ascii="仿宋_GB2312" w:eastAsia="仿宋_GB2312" w:cs="仿宋_GB2312"/>
                <w:kern w:val="2"/>
                <w:sz w:val="24"/>
                <w:szCs w:val="24"/>
              </w:rPr>
            </w:pPr>
            <w:r>
              <w:rPr>
                <w:rFonts w:hint="eastAsia" w:ascii="楷体_GB2312" w:hAnsi="Calibri" w:eastAsia="楷体_GB2312" w:cs="楷体_GB2312"/>
                <w:kern w:val="2"/>
                <w:sz w:val="24"/>
                <w:szCs w:val="24"/>
                <w:lang w:val="en-US" w:eastAsia="zh-CN" w:bidi="ar"/>
              </w:rPr>
              <w:t>（八）科技保密、安全生产</w:t>
            </w:r>
          </w:p>
        </w:tc>
      </w:tr>
      <w:tr w14:paraId="0F4D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480" w:hRule="atLeast"/>
          <w:jc w:val="center"/>
        </w:trPr>
        <w:tc>
          <w:tcPr>
            <w:tcW w:w="4919" w:type="pct"/>
            <w:gridSpan w:val="6"/>
            <w:tcBorders>
              <w:top w:val="nil"/>
              <w:left w:val="nil"/>
              <w:bottom w:val="nil"/>
              <w:right w:val="nil"/>
            </w:tcBorders>
            <w:noWrap/>
            <w:vAlign w:val="center"/>
          </w:tcPr>
          <w:p w14:paraId="40C76649">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八、依托单位意见</w:t>
            </w:r>
          </w:p>
        </w:tc>
      </w:tr>
      <w:tr w14:paraId="7B86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331" w:hRule="atLeast"/>
          <w:jc w:val="center"/>
        </w:trPr>
        <w:tc>
          <w:tcPr>
            <w:tcW w:w="4919" w:type="pct"/>
            <w:gridSpan w:val="6"/>
            <w:tcBorders>
              <w:top w:val="single" w:color="000000" w:sz="4" w:space="0"/>
              <w:left w:val="single" w:color="auto" w:sz="4" w:space="0"/>
              <w:bottom w:val="single" w:color="auto" w:sz="4" w:space="0"/>
              <w:right w:val="single" w:color="000000" w:sz="4" w:space="0"/>
            </w:tcBorders>
            <w:noWrap w:val="0"/>
            <w:vAlign w:val="top"/>
          </w:tcPr>
          <w:p w14:paraId="7A3C9D97">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（一）建设意见</w:t>
            </w:r>
          </w:p>
          <w:p w14:paraId="110565B0">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同意申报建设北京市重点实验室，贯彻落实北京市重点实验室相关政策，为北京市重点实验室下放人财物及科研项目等资源配置权，提供运行保障等配套条件。</w:t>
            </w:r>
          </w:p>
          <w:p w14:paraId="5C7124CF">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（二）申报承诺</w:t>
            </w:r>
          </w:p>
          <w:p w14:paraId="357BEE1C">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1.本单位承诺申报书中的数据、文字等材料真实、准确，对提供材料的真实性负责。</w:t>
            </w:r>
          </w:p>
          <w:p w14:paraId="0F2776E8">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2.申报实验室现有固定人员近三年内无科研诚信严重失信行为和重大科技伦理违规行为；未列入相关部门失信被执行人、严重失信主体名单等，无其他在惩戒期内的失信情形。</w:t>
            </w:r>
          </w:p>
          <w:p w14:paraId="4AA1E5DD">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3.申报实验室近三年内未发生一般及以上安全生产责任事故和造成较大社会影响的突发事件。</w:t>
            </w:r>
          </w:p>
          <w:p w14:paraId="7CB80319">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03942961">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6AC0D177">
            <w:pPr>
              <w:keepNext w:val="0"/>
              <w:keepLines w:val="0"/>
              <w:widowControl/>
              <w:suppressLineNumbers w:val="0"/>
              <w:autoSpaceDE w:val="0"/>
              <w:autoSpaceDN/>
              <w:spacing w:before="0" w:beforeAutospacing="0" w:after="0" w:afterAutospacing="0" w:line="560" w:lineRule="exact"/>
              <w:ind w:left="0" w:right="0" w:firstLine="5280" w:firstLineChars="220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单位：（加盖公章）</w:t>
            </w:r>
          </w:p>
          <w:p w14:paraId="041ADB75">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0D11CB1A">
            <w:pPr>
              <w:keepNext w:val="0"/>
              <w:keepLines w:val="0"/>
              <w:widowControl/>
              <w:suppressLineNumbers w:val="0"/>
              <w:autoSpaceDE w:val="0"/>
              <w:autoSpaceDN/>
              <w:spacing w:before="0" w:beforeAutospacing="0" w:after="0" w:afterAutospacing="0" w:line="560" w:lineRule="exact"/>
              <w:ind w:left="0" w:right="0" w:firstLine="5280" w:firstLineChars="220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日期：  年  月  日</w:t>
            </w:r>
          </w:p>
          <w:p w14:paraId="0341FD3F">
            <w:pPr>
              <w:keepNext w:val="0"/>
              <w:keepLines w:val="0"/>
              <w:widowControl/>
              <w:suppressLineNumbers w:val="0"/>
              <w:spacing w:before="0" w:beforeAutospacing="0" w:after="0" w:afterAutospacing="0" w:line="560" w:lineRule="exact"/>
              <w:ind w:left="0" w:right="0"/>
              <w:jc w:val="both"/>
              <w:textAlignment w:val="top"/>
              <w:rPr>
                <w:rFonts w:hint="eastAsia" w:ascii="宋体" w:hAnsi="宋体" w:eastAsia="宋体" w:cs="宋体"/>
                <w:kern w:val="2"/>
                <w:sz w:val="24"/>
                <w:szCs w:val="24"/>
              </w:rPr>
            </w:pPr>
          </w:p>
        </w:tc>
      </w:tr>
      <w:tr w14:paraId="6E7A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480" w:hRule="atLeast"/>
          <w:jc w:val="center"/>
        </w:trPr>
        <w:tc>
          <w:tcPr>
            <w:tcW w:w="4919" w:type="pct"/>
            <w:gridSpan w:val="6"/>
            <w:tcBorders>
              <w:top w:val="nil"/>
              <w:left w:val="nil"/>
              <w:bottom w:val="nil"/>
              <w:right w:val="nil"/>
            </w:tcBorders>
            <w:noWrap/>
            <w:vAlign w:val="center"/>
          </w:tcPr>
          <w:p w14:paraId="58E2DC4E">
            <w:pPr>
              <w:keepNext w:val="0"/>
              <w:keepLines w:val="0"/>
              <w:widowControl/>
              <w:suppressLineNumbers w:val="0"/>
              <w:spacing w:before="0" w:beforeAutospacing="0" w:after="0" w:afterAutospacing="0" w:line="560" w:lineRule="exact"/>
              <w:ind w:left="0" w:right="0"/>
              <w:jc w:val="both"/>
              <w:textAlignment w:val="center"/>
              <w:rPr>
                <w:rFonts w:hint="default" w:ascii="黑体" w:hAnsi="宋体" w:eastAsia="黑体" w:cs="黑体"/>
                <w:kern w:val="0"/>
                <w:sz w:val="24"/>
                <w:szCs w:val="24"/>
              </w:rPr>
            </w:pPr>
            <w:r>
              <w:rPr>
                <w:rFonts w:hint="default" w:ascii="黑体" w:hAnsi="宋体" w:eastAsia="黑体" w:cs="黑体"/>
                <w:kern w:val="0"/>
                <w:sz w:val="24"/>
                <w:szCs w:val="24"/>
                <w:lang w:val="en-US" w:eastAsia="zh-CN" w:bidi="ar"/>
              </w:rPr>
              <w:t>九、联合建设单位意见（仅联合建设的实验室填写）</w:t>
            </w:r>
          </w:p>
        </w:tc>
      </w:tr>
      <w:tr w14:paraId="04F7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238" w:hRule="atLeast"/>
          <w:jc w:val="center"/>
        </w:trPr>
        <w:tc>
          <w:tcPr>
            <w:tcW w:w="4919" w:type="pct"/>
            <w:gridSpan w:val="6"/>
            <w:tcBorders>
              <w:top w:val="single" w:color="000000" w:sz="4" w:space="0"/>
              <w:left w:val="single" w:color="auto" w:sz="4" w:space="0"/>
              <w:bottom w:val="single" w:color="auto" w:sz="4" w:space="0"/>
              <w:right w:val="single" w:color="000000" w:sz="4" w:space="0"/>
            </w:tcBorders>
            <w:noWrap w:val="0"/>
            <w:vAlign w:val="top"/>
          </w:tcPr>
          <w:p w14:paraId="00C3D9A4">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（一）联合建设意见</w:t>
            </w:r>
          </w:p>
          <w:p w14:paraId="279B52AE">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同意联合建设北京市重点实验室，贯彻落实北京市重点实验室相关政策。</w:t>
            </w:r>
          </w:p>
          <w:p w14:paraId="310F0E12">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楷体_GB2312" w:eastAsia="楷体_GB2312" w:cs="楷体_GB2312"/>
                <w:kern w:val="0"/>
                <w:sz w:val="24"/>
                <w:szCs w:val="24"/>
              </w:rPr>
            </w:pPr>
            <w:r>
              <w:rPr>
                <w:rFonts w:hint="eastAsia" w:ascii="楷体_GB2312" w:hAnsi="Calibri" w:eastAsia="楷体_GB2312" w:cs="楷体_GB2312"/>
                <w:kern w:val="0"/>
                <w:sz w:val="24"/>
                <w:szCs w:val="24"/>
                <w:lang w:val="en-US" w:eastAsia="zh-CN" w:bidi="ar"/>
              </w:rPr>
              <w:t>（二）申报承诺</w:t>
            </w:r>
          </w:p>
          <w:p w14:paraId="6EF6D17A">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本单位承诺共建协议内容真实、准确。</w:t>
            </w:r>
          </w:p>
          <w:p w14:paraId="1FCA71CA">
            <w:pPr>
              <w:keepNext w:val="0"/>
              <w:keepLines w:val="0"/>
              <w:widowControl/>
              <w:suppressLineNumbers w:val="0"/>
              <w:autoSpaceDE w:val="0"/>
              <w:autoSpaceDN/>
              <w:spacing w:before="0" w:beforeAutospacing="0" w:after="0" w:afterAutospacing="0" w:line="560" w:lineRule="exact"/>
              <w:ind w:left="0" w:right="0" w:firstLine="0" w:firstLineChars="0"/>
              <w:jc w:val="both"/>
              <w:textAlignment w:val="top"/>
              <w:rPr>
                <w:rFonts w:hint="eastAsia" w:ascii="仿宋_GB2312" w:eastAsia="仿宋_GB2312" w:cs="仿宋_GB2312"/>
                <w:kern w:val="0"/>
                <w:sz w:val="24"/>
                <w:szCs w:val="24"/>
              </w:rPr>
            </w:pPr>
          </w:p>
          <w:p w14:paraId="09AB628F">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18F13F4C">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0937D4F4">
            <w:pPr>
              <w:keepNext w:val="0"/>
              <w:keepLines w:val="0"/>
              <w:widowControl/>
              <w:suppressLineNumbers w:val="0"/>
              <w:autoSpaceDE w:val="0"/>
              <w:autoSpaceDN/>
              <w:spacing w:before="0" w:beforeAutospacing="0" w:after="0" w:afterAutospacing="0" w:line="560" w:lineRule="exact"/>
              <w:ind w:left="0" w:right="0"/>
              <w:jc w:val="both"/>
              <w:textAlignment w:val="top"/>
              <w:rPr>
                <w:rFonts w:hint="default" w:ascii="Calibri" w:hAnsi="Calibri" w:eastAsia="宋体" w:cs="Times New Roman"/>
                <w:kern w:val="2"/>
                <w:sz w:val="21"/>
                <w:szCs w:val="21"/>
              </w:rPr>
            </w:pPr>
          </w:p>
          <w:p w14:paraId="073BEB24">
            <w:pPr>
              <w:keepNext w:val="0"/>
              <w:keepLines w:val="0"/>
              <w:widowControl/>
              <w:suppressLineNumbers w:val="0"/>
              <w:autoSpaceDE w:val="0"/>
              <w:autoSpaceDN/>
              <w:spacing w:before="0" w:beforeAutospacing="0" w:after="0" w:afterAutospacing="0" w:line="560" w:lineRule="exact"/>
              <w:ind w:left="0" w:right="0"/>
              <w:jc w:val="both"/>
              <w:textAlignment w:val="top"/>
              <w:rPr>
                <w:rFonts w:hint="default" w:ascii="Calibri" w:hAnsi="Calibri" w:eastAsia="宋体" w:cs="Times New Roman"/>
                <w:kern w:val="2"/>
                <w:sz w:val="21"/>
                <w:szCs w:val="21"/>
              </w:rPr>
            </w:pPr>
          </w:p>
          <w:p w14:paraId="298AD307">
            <w:pPr>
              <w:keepNext w:val="0"/>
              <w:keepLines w:val="0"/>
              <w:widowControl/>
              <w:suppressLineNumbers w:val="0"/>
              <w:autoSpaceDE w:val="0"/>
              <w:autoSpaceDN/>
              <w:spacing w:before="0" w:beforeAutospacing="0" w:after="0" w:afterAutospacing="0" w:line="560" w:lineRule="exact"/>
              <w:ind w:left="0" w:right="0"/>
              <w:jc w:val="both"/>
              <w:textAlignment w:val="top"/>
              <w:rPr>
                <w:rFonts w:hint="default" w:ascii="Calibri" w:hAnsi="Calibri" w:eastAsia="宋体" w:cs="Times New Roman"/>
                <w:kern w:val="2"/>
                <w:sz w:val="21"/>
                <w:szCs w:val="21"/>
              </w:rPr>
            </w:pPr>
          </w:p>
          <w:p w14:paraId="5E95582E">
            <w:pPr>
              <w:keepNext w:val="0"/>
              <w:keepLines w:val="0"/>
              <w:widowControl/>
              <w:suppressLineNumbers w:val="0"/>
              <w:autoSpaceDE w:val="0"/>
              <w:autoSpaceDN/>
              <w:spacing w:before="0" w:beforeAutospacing="0" w:after="0" w:afterAutospacing="0" w:line="560" w:lineRule="exact"/>
              <w:ind w:left="0" w:right="0" w:firstLine="5280" w:firstLineChars="220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单位：（加盖公章）</w:t>
            </w:r>
          </w:p>
          <w:p w14:paraId="3010ED0E">
            <w:pPr>
              <w:keepNext w:val="0"/>
              <w:keepLines w:val="0"/>
              <w:widowControl/>
              <w:suppressLineNumbers w:val="0"/>
              <w:autoSpaceDE w:val="0"/>
              <w:autoSpaceDN/>
              <w:spacing w:before="0" w:beforeAutospacing="0" w:after="0" w:afterAutospacing="0" w:line="560" w:lineRule="exact"/>
              <w:ind w:left="0" w:right="0"/>
              <w:jc w:val="both"/>
              <w:textAlignment w:val="top"/>
              <w:rPr>
                <w:rFonts w:hint="eastAsia" w:ascii="仿宋_GB2312" w:eastAsia="仿宋_GB2312" w:cs="仿宋_GB2312"/>
                <w:kern w:val="0"/>
                <w:sz w:val="24"/>
                <w:szCs w:val="24"/>
              </w:rPr>
            </w:pPr>
          </w:p>
          <w:p w14:paraId="6278D910">
            <w:pPr>
              <w:keepNext w:val="0"/>
              <w:keepLines w:val="0"/>
              <w:widowControl/>
              <w:suppressLineNumbers w:val="0"/>
              <w:autoSpaceDE w:val="0"/>
              <w:autoSpaceDN/>
              <w:spacing w:before="0" w:beforeAutospacing="0" w:after="0" w:afterAutospacing="0" w:line="560" w:lineRule="exact"/>
              <w:ind w:left="0" w:right="0" w:firstLine="5280" w:firstLineChars="2200"/>
              <w:jc w:val="both"/>
              <w:textAlignment w:val="top"/>
              <w:rPr>
                <w:rFonts w:hint="eastAsia" w:ascii="仿宋_GB2312" w:eastAsia="仿宋_GB2312" w:cs="仿宋_GB2312"/>
                <w:kern w:val="0"/>
                <w:sz w:val="24"/>
                <w:szCs w:val="24"/>
              </w:rPr>
            </w:pPr>
            <w:r>
              <w:rPr>
                <w:rFonts w:hint="eastAsia" w:ascii="仿宋_GB2312" w:hAnsi="Calibri" w:eastAsia="仿宋_GB2312" w:cs="仿宋_GB2312"/>
                <w:kern w:val="0"/>
                <w:sz w:val="24"/>
                <w:szCs w:val="24"/>
                <w:lang w:val="en-US" w:eastAsia="zh-CN" w:bidi="ar"/>
              </w:rPr>
              <w:t>日期：  年  月  日</w:t>
            </w:r>
          </w:p>
          <w:p w14:paraId="0C24B8EF">
            <w:pPr>
              <w:keepNext w:val="0"/>
              <w:keepLines w:val="0"/>
              <w:widowControl/>
              <w:suppressLineNumbers w:val="0"/>
              <w:tabs>
                <w:tab w:val="left" w:pos="5040"/>
                <w:tab w:val="left" w:pos="5280"/>
              </w:tabs>
              <w:spacing w:before="0" w:beforeAutospacing="0" w:after="0" w:afterAutospacing="0" w:line="560" w:lineRule="exact"/>
              <w:ind w:left="0" w:right="0" w:firstLine="4800" w:firstLineChars="2000"/>
              <w:jc w:val="both"/>
              <w:textAlignment w:val="top"/>
              <w:rPr>
                <w:rFonts w:hint="eastAsia" w:ascii="宋体" w:hAnsi="宋体" w:eastAsia="宋体" w:cs="宋体"/>
                <w:kern w:val="2"/>
                <w:sz w:val="24"/>
                <w:szCs w:val="24"/>
              </w:rPr>
            </w:pPr>
          </w:p>
        </w:tc>
      </w:tr>
      <w:tr w14:paraId="45D2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387" w:hRule="atLeast"/>
          <w:jc w:val="center"/>
        </w:trPr>
        <w:tc>
          <w:tcPr>
            <w:tcW w:w="4919" w:type="pct"/>
            <w:gridSpan w:val="6"/>
            <w:tcBorders>
              <w:top w:val="nil"/>
              <w:left w:val="nil"/>
              <w:bottom w:val="nil"/>
              <w:right w:val="nil"/>
            </w:tcBorders>
            <w:noWrap/>
            <w:vAlign w:val="center"/>
          </w:tcPr>
          <w:p w14:paraId="4CE8DB6A">
            <w:pPr>
              <w:keepNext w:val="0"/>
              <w:keepLines w:val="0"/>
              <w:widowControl w:val="0"/>
              <w:suppressLineNumbers w:val="0"/>
              <w:spacing w:before="0" w:beforeAutospacing="0" w:after="0" w:afterAutospacing="0" w:line="560" w:lineRule="exact"/>
              <w:ind w:left="0" w:right="0"/>
              <w:jc w:val="both"/>
              <w:rPr>
                <w:rFonts w:hint="default" w:ascii="黑体" w:hAnsi="宋体" w:eastAsia="黑体" w:cs="黑体"/>
                <w:kern w:val="2"/>
                <w:sz w:val="24"/>
                <w:szCs w:val="24"/>
              </w:rPr>
            </w:pPr>
            <w:r>
              <w:rPr>
                <w:rFonts w:hint="default" w:ascii="黑体" w:hAnsi="宋体" w:eastAsia="黑体" w:cs="黑体"/>
                <w:kern w:val="2"/>
                <w:sz w:val="24"/>
                <w:szCs w:val="24"/>
                <w:lang w:val="en-US" w:eastAsia="zh-CN" w:bidi="ar"/>
              </w:rPr>
              <w:t>十、相关附件（系统上传）</w:t>
            </w:r>
          </w:p>
        </w:tc>
      </w:tr>
      <w:tr w14:paraId="70C7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pct"/>
          <w:trHeight w:val="12253" w:hRule="atLeast"/>
          <w:jc w:val="center"/>
        </w:trPr>
        <w:tc>
          <w:tcPr>
            <w:tcW w:w="4919" w:type="pct"/>
            <w:gridSpan w:val="6"/>
            <w:tcBorders>
              <w:top w:val="single" w:color="000000" w:sz="4" w:space="0"/>
              <w:left w:val="single" w:color="auto" w:sz="4" w:space="0"/>
              <w:bottom w:val="single" w:color="auto" w:sz="4" w:space="0"/>
              <w:right w:val="single" w:color="000000" w:sz="4" w:space="0"/>
            </w:tcBorders>
            <w:noWrap w:val="0"/>
            <w:vAlign w:val="top"/>
          </w:tcPr>
          <w:p w14:paraId="5A8BC81D">
            <w:pPr>
              <w:keepNext w:val="0"/>
              <w:keepLines w:val="0"/>
              <w:widowControl w:val="0"/>
              <w:suppressLineNumbers w:val="0"/>
              <w:autoSpaceDE w:val="0"/>
              <w:autoSpaceDN/>
              <w:spacing w:before="0" w:beforeAutospacing="0" w:after="0" w:afterAutospacing="0" w:line="480" w:lineRule="exact"/>
              <w:ind w:left="0" w:right="0"/>
              <w:jc w:val="both"/>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（一）基本材料清单</w:t>
            </w:r>
          </w:p>
          <w:p w14:paraId="15BEDD34">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b w:val="0"/>
                <w:bCs w:val="0"/>
                <w:kern w:val="2"/>
                <w:sz w:val="24"/>
                <w:szCs w:val="24"/>
              </w:rPr>
            </w:pPr>
            <w:r>
              <w:rPr>
                <w:rFonts w:hint="eastAsia" w:ascii="仿宋_GB2312" w:hAnsi="Calibri" w:eastAsia="仿宋_GB2312" w:cs="仿宋_GB2312"/>
                <w:kern w:val="2"/>
                <w:sz w:val="24"/>
                <w:szCs w:val="24"/>
                <w:lang w:val="en-US" w:eastAsia="zh-CN" w:bidi="ar"/>
              </w:rPr>
              <w:t>1.实验室科研用房面积清单。</w:t>
            </w:r>
            <w:r>
              <w:rPr>
                <w:rFonts w:hint="eastAsia" w:ascii="仿宋_GB2312" w:hAnsi="Calibri" w:eastAsia="仿宋_GB2312" w:cs="仿宋_GB2312"/>
                <w:b w:val="0"/>
                <w:bCs w:val="0"/>
                <w:kern w:val="2"/>
                <w:sz w:val="24"/>
                <w:szCs w:val="24"/>
                <w:lang w:val="en-US" w:eastAsia="zh-CN" w:bidi="ar"/>
              </w:rPr>
              <w:t>相关科研用房不在本单位产权房、长期固定租用房范围内，请提供有关说明材料。</w:t>
            </w:r>
          </w:p>
          <w:p w14:paraId="158B622D">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b w:val="0"/>
                <w:bCs w:val="0"/>
                <w:kern w:val="2"/>
                <w:sz w:val="24"/>
                <w:szCs w:val="24"/>
                <w:lang w:val="en-US" w:eastAsia="zh-CN" w:bidi="ar"/>
              </w:rPr>
              <w:t>2.实验室科研仪器设备清单</w:t>
            </w:r>
            <w:r>
              <w:rPr>
                <w:rFonts w:hint="eastAsia" w:ascii="仿宋_GB2312" w:hAnsi="Calibri" w:eastAsia="仿宋_GB2312" w:cs="仿宋_GB2312"/>
                <w:kern w:val="2"/>
                <w:sz w:val="24"/>
                <w:szCs w:val="24"/>
                <w:lang w:val="en-US" w:eastAsia="zh-CN" w:bidi="ar"/>
              </w:rPr>
              <w:t>。</w:t>
            </w:r>
          </w:p>
          <w:p w14:paraId="276017F1">
            <w:pPr>
              <w:keepNext w:val="0"/>
              <w:keepLines w:val="0"/>
              <w:widowControl w:val="0"/>
              <w:suppressLineNumbers w:val="0"/>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3.实验室主任信息。</w:t>
            </w:r>
          </w:p>
          <w:p w14:paraId="08741E70">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4.实验室固定人员名单。</w:t>
            </w:r>
          </w:p>
          <w:p w14:paraId="052BECDF">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5.学术委员会成员名单。</w:t>
            </w:r>
          </w:p>
          <w:p w14:paraId="5815974E">
            <w:pPr>
              <w:keepNext w:val="0"/>
              <w:keepLines w:val="0"/>
              <w:widowControl w:val="0"/>
              <w:suppressLineNumbers w:val="0"/>
              <w:autoSpaceDE w:val="0"/>
              <w:autoSpaceDN/>
              <w:spacing w:before="0" w:beforeAutospacing="0" w:after="0" w:afterAutospacing="0" w:line="480" w:lineRule="exact"/>
              <w:ind w:left="0" w:right="0"/>
              <w:jc w:val="both"/>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（二）科技成果</w:t>
            </w:r>
          </w:p>
          <w:p w14:paraId="206CBEBF">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1.承担国家、本市重大科研项目情况。如项目任务书、预算批复等。</w:t>
            </w:r>
          </w:p>
          <w:p w14:paraId="1712B4A9">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2.重要自主知识产权。如专利、软件著作权、标准、集成电路布图设计专有权、植物新品种等。</w:t>
            </w:r>
          </w:p>
          <w:p w14:paraId="20B9CC09">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3.代表性科技成果转化材料。如科技成果转化合同等。</w:t>
            </w:r>
          </w:p>
          <w:p w14:paraId="2A4124BC">
            <w:pPr>
              <w:keepNext w:val="0"/>
              <w:keepLines w:val="0"/>
              <w:widowControl w:val="0"/>
              <w:suppressLineNumbers w:val="0"/>
              <w:autoSpaceDE w:val="0"/>
              <w:autoSpaceDN/>
              <w:spacing w:before="0" w:beforeAutospacing="0" w:after="0" w:afterAutospacing="0" w:line="480" w:lineRule="exact"/>
              <w:ind w:left="0" w:right="0"/>
              <w:jc w:val="both"/>
              <w:rPr>
                <w:rFonts w:hint="eastAsia" w:ascii="楷体_GB2312" w:eastAsia="楷体_GB2312" w:cs="楷体_GB2312"/>
                <w:b w:val="0"/>
                <w:bCs w:val="0"/>
                <w:kern w:val="2"/>
                <w:sz w:val="24"/>
                <w:szCs w:val="24"/>
              </w:rPr>
            </w:pPr>
            <w:r>
              <w:rPr>
                <w:rFonts w:hint="eastAsia" w:ascii="楷体_GB2312" w:hAnsi="Calibri" w:eastAsia="楷体_GB2312" w:cs="楷体_GB2312"/>
                <w:b w:val="0"/>
                <w:bCs w:val="0"/>
                <w:kern w:val="2"/>
                <w:sz w:val="24"/>
                <w:szCs w:val="24"/>
                <w:lang w:val="en-US" w:eastAsia="zh-CN" w:bidi="ar"/>
              </w:rPr>
              <w:t>（三）单位注册登记材料</w:t>
            </w:r>
          </w:p>
          <w:p w14:paraId="1F5A5513">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如事业单位法人证书、企业营业执照副本。</w:t>
            </w:r>
          </w:p>
          <w:p w14:paraId="316CB6D3">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b w:val="0"/>
                <w:bCs w:val="0"/>
                <w:kern w:val="2"/>
                <w:sz w:val="24"/>
                <w:szCs w:val="24"/>
              </w:rPr>
            </w:pPr>
            <w:r>
              <w:rPr>
                <w:rFonts w:hint="eastAsia" w:ascii="楷体_GB2312" w:hAnsi="Calibri" w:eastAsia="楷体_GB2312" w:cs="楷体_GB2312"/>
                <w:b w:val="0"/>
                <w:bCs w:val="0"/>
                <w:kern w:val="2"/>
                <w:sz w:val="24"/>
                <w:szCs w:val="24"/>
                <w:lang w:val="en-US" w:eastAsia="zh-CN" w:bidi="ar"/>
              </w:rPr>
              <w:t>（四）共建协议盖章版</w:t>
            </w:r>
            <w:r>
              <w:rPr>
                <w:rFonts w:hint="eastAsia" w:ascii="仿宋_GB2312" w:hAnsi="Calibri" w:eastAsia="仿宋_GB2312" w:cs="仿宋_GB2312"/>
                <w:b w:val="0"/>
                <w:bCs w:val="0"/>
                <w:kern w:val="2"/>
                <w:sz w:val="24"/>
                <w:szCs w:val="24"/>
                <w:lang w:val="en-US" w:eastAsia="zh-CN" w:bidi="ar"/>
              </w:rPr>
              <w:t>（仅联合建设的实验室提供）</w:t>
            </w:r>
          </w:p>
          <w:p w14:paraId="00804244">
            <w:pPr>
              <w:keepNext w:val="0"/>
              <w:keepLines w:val="0"/>
              <w:widowControl w:val="0"/>
              <w:suppressLineNumbers w:val="0"/>
              <w:autoSpaceDE w:val="0"/>
              <w:autoSpaceDN/>
              <w:spacing w:before="0" w:beforeAutospacing="0" w:after="0" w:afterAutospacing="0" w:line="480" w:lineRule="exact"/>
              <w:ind w:left="0" w:right="0"/>
              <w:jc w:val="both"/>
              <w:rPr>
                <w:rFonts w:hint="eastAsia" w:ascii="楷体_GB2312" w:eastAsia="楷体_GB2312" w:cs="楷体_GB2312"/>
                <w:kern w:val="2"/>
                <w:sz w:val="24"/>
                <w:szCs w:val="24"/>
              </w:rPr>
            </w:pPr>
            <w:r>
              <w:rPr>
                <w:rFonts w:hint="eastAsia" w:ascii="楷体_GB2312" w:hAnsi="Calibri" w:eastAsia="楷体_GB2312" w:cs="楷体_GB2312"/>
                <w:kern w:val="2"/>
                <w:sz w:val="24"/>
                <w:szCs w:val="24"/>
                <w:lang w:val="en-US" w:eastAsia="zh-CN" w:bidi="ar"/>
              </w:rPr>
              <w:t>（五）企业营业收入和研发费用材料</w:t>
            </w:r>
          </w:p>
          <w:p w14:paraId="2F246C5F">
            <w:pPr>
              <w:keepNext w:val="0"/>
              <w:keepLines w:val="0"/>
              <w:widowControl w:val="0"/>
              <w:suppressLineNumbers w:val="0"/>
              <w:autoSpaceDE w:val="0"/>
              <w:autoSpaceDN/>
              <w:spacing w:before="0" w:beforeAutospacing="0" w:after="0" w:afterAutospacing="0" w:line="48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企业作为依托单位的，需提供企业近3个会计年度的财务会计报告（包括会计报表、会计报表附注等）。</w:t>
            </w:r>
          </w:p>
        </w:tc>
      </w:tr>
    </w:tbl>
    <w:p w14:paraId="356D63A3">
      <w:pPr>
        <w:keepNext w:val="0"/>
        <w:keepLines w:val="0"/>
        <w:widowControl w:val="0"/>
        <w:suppressLineNumbers w:val="0"/>
        <w:autoSpaceDE w:val="0"/>
        <w:autoSpaceDN/>
        <w:spacing w:before="0" w:beforeAutospacing="0" w:after="0" w:afterAutospacing="0" w:line="20" w:lineRule="exact"/>
        <w:ind w:left="0" w:leftChars="0" w:right="0" w:firstLine="0" w:firstLineChars="0"/>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bidi="ar"/>
        </w:rPr>
        <w:t xml:space="preserve"> </w:t>
      </w:r>
    </w:p>
    <w:p w14:paraId="3197C09A">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2098" w:right="1474" w:bottom="1757" w:left="1588" w:header="851" w:footer="992"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C4E3A-AF50-4CBB-BF7F-ACC96F74D8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60592C-550D-480B-96A3-ACEB1533FCE9}"/>
  </w:font>
  <w:font w:name="仿宋_GB2312">
    <w:panose1 w:val="02010609030101010101"/>
    <w:charset w:val="86"/>
    <w:family w:val="auto"/>
    <w:pitch w:val="default"/>
    <w:sig w:usb0="00000001" w:usb1="080E0000" w:usb2="00000000" w:usb3="00000000" w:csb0="00040000" w:csb1="00000000"/>
    <w:embedRegular r:id="rId3" w:fontKey="{3E7EB985-590F-4C1B-A89F-5BA8D4852FF8}"/>
  </w:font>
  <w:font w:name="方正小标宋_GBK">
    <w:panose1 w:val="02000000000000000000"/>
    <w:charset w:val="86"/>
    <w:family w:val="script"/>
    <w:pitch w:val="default"/>
    <w:sig w:usb0="00000001" w:usb1="080E0000" w:usb2="00000000" w:usb3="00000000" w:csb0="00040000" w:csb1="00000000"/>
    <w:embedRegular r:id="rId4" w:fontKey="{430AE943-DABB-42BC-A68A-3913554E5E4C}"/>
  </w:font>
  <w:font w:name="楷体_GB2312">
    <w:panose1 w:val="02010609030101010101"/>
    <w:charset w:val="86"/>
    <w:family w:val="auto"/>
    <w:pitch w:val="default"/>
    <w:sig w:usb0="00000001" w:usb1="080E0000" w:usb2="00000000" w:usb3="00000000" w:csb0="00040000" w:csb1="00000000"/>
    <w:embedRegular r:id="rId5" w:fontKey="{CBFC6DD7-63A1-43B2-9963-CCFA85D22C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D2DA">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right="210" w:rightChars="100"/>
      <w:textAlignment w:val="auto"/>
      <w:rPr>
        <w:rStyle w:val="10"/>
        <w:rFonts w:hint="eastAsia" w:ascii="宋体" w:hAnsi="宋体" w:eastAsia="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lang/>
      </w:rPr>
      <w:t>- 2 -</w:t>
    </w:r>
    <w:r>
      <w:rPr>
        <w:rStyle w:val="10"/>
        <w:rFonts w:hint="eastAsia" w:ascii="宋体" w:hAnsi="宋体" w:eastAsia="宋体" w:cs="宋体"/>
        <w:sz w:val="28"/>
        <w:szCs w:val="28"/>
      </w:rPr>
      <w:fldChar w:fldCharType="end"/>
    </w:r>
  </w:p>
  <w:p w14:paraId="7DE1992F">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13090">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210" w:leftChars="100"/>
      <w:textAlignment w:val="auto"/>
      <w:rPr>
        <w:rStyle w:val="10"/>
        <w:rFonts w:hint="eastAsia" w:ascii="宋体" w:hAnsi="宋体" w:eastAsia="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end"/>
    </w:r>
  </w:p>
  <w:p w14:paraId="7425BD5C">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6D"/>
    <w:rsid w:val="00005A19"/>
    <w:rsid w:val="00016652"/>
    <w:rsid w:val="0003380F"/>
    <w:rsid w:val="00034EAD"/>
    <w:rsid w:val="00050102"/>
    <w:rsid w:val="00054264"/>
    <w:rsid w:val="00055C5C"/>
    <w:rsid w:val="000605F9"/>
    <w:rsid w:val="00061A31"/>
    <w:rsid w:val="00070CAA"/>
    <w:rsid w:val="00076937"/>
    <w:rsid w:val="00097325"/>
    <w:rsid w:val="000C63AD"/>
    <w:rsid w:val="000C6A1B"/>
    <w:rsid w:val="000D2205"/>
    <w:rsid w:val="000D5A6F"/>
    <w:rsid w:val="000D6735"/>
    <w:rsid w:val="000F6DE4"/>
    <w:rsid w:val="00155B1C"/>
    <w:rsid w:val="00165EF9"/>
    <w:rsid w:val="00187CE2"/>
    <w:rsid w:val="001933C8"/>
    <w:rsid w:val="001B67BC"/>
    <w:rsid w:val="001C56AB"/>
    <w:rsid w:val="001D0068"/>
    <w:rsid w:val="001D4D9E"/>
    <w:rsid w:val="001F1C82"/>
    <w:rsid w:val="0021698A"/>
    <w:rsid w:val="00221098"/>
    <w:rsid w:val="00227E39"/>
    <w:rsid w:val="002970AD"/>
    <w:rsid w:val="002B3E6F"/>
    <w:rsid w:val="002B6CC9"/>
    <w:rsid w:val="002D1071"/>
    <w:rsid w:val="002F714A"/>
    <w:rsid w:val="002F7A6D"/>
    <w:rsid w:val="003030CE"/>
    <w:rsid w:val="00306AE0"/>
    <w:rsid w:val="0032669E"/>
    <w:rsid w:val="0033529F"/>
    <w:rsid w:val="00396B7B"/>
    <w:rsid w:val="003B101E"/>
    <w:rsid w:val="003E2CF7"/>
    <w:rsid w:val="003F0FE1"/>
    <w:rsid w:val="0042127A"/>
    <w:rsid w:val="00433B2C"/>
    <w:rsid w:val="00440506"/>
    <w:rsid w:val="00441EAC"/>
    <w:rsid w:val="00452D0D"/>
    <w:rsid w:val="00457B88"/>
    <w:rsid w:val="004600CD"/>
    <w:rsid w:val="0046679D"/>
    <w:rsid w:val="004760F7"/>
    <w:rsid w:val="00477F3E"/>
    <w:rsid w:val="00492102"/>
    <w:rsid w:val="004A2A46"/>
    <w:rsid w:val="004A4F05"/>
    <w:rsid w:val="004E57D0"/>
    <w:rsid w:val="004F10D9"/>
    <w:rsid w:val="004F19AF"/>
    <w:rsid w:val="004F20C8"/>
    <w:rsid w:val="00501AA4"/>
    <w:rsid w:val="0051344F"/>
    <w:rsid w:val="00523248"/>
    <w:rsid w:val="00533069"/>
    <w:rsid w:val="00533A8D"/>
    <w:rsid w:val="00537A13"/>
    <w:rsid w:val="00584658"/>
    <w:rsid w:val="005A469A"/>
    <w:rsid w:val="005B0567"/>
    <w:rsid w:val="006017B6"/>
    <w:rsid w:val="006059B3"/>
    <w:rsid w:val="0061478B"/>
    <w:rsid w:val="00631C79"/>
    <w:rsid w:val="00632AA0"/>
    <w:rsid w:val="00650FAC"/>
    <w:rsid w:val="00653AEB"/>
    <w:rsid w:val="00653BB9"/>
    <w:rsid w:val="0068653A"/>
    <w:rsid w:val="006A1988"/>
    <w:rsid w:val="006A22FE"/>
    <w:rsid w:val="006B1B1B"/>
    <w:rsid w:val="006E66EE"/>
    <w:rsid w:val="006F343E"/>
    <w:rsid w:val="006F6CFC"/>
    <w:rsid w:val="0071418D"/>
    <w:rsid w:val="00714DFB"/>
    <w:rsid w:val="00734EBB"/>
    <w:rsid w:val="00760ABA"/>
    <w:rsid w:val="00762A39"/>
    <w:rsid w:val="007927B0"/>
    <w:rsid w:val="007B1D9D"/>
    <w:rsid w:val="007D0C86"/>
    <w:rsid w:val="007D3A1A"/>
    <w:rsid w:val="008055D2"/>
    <w:rsid w:val="00830252"/>
    <w:rsid w:val="008614FA"/>
    <w:rsid w:val="00865151"/>
    <w:rsid w:val="008939CE"/>
    <w:rsid w:val="008B09F5"/>
    <w:rsid w:val="008C18D4"/>
    <w:rsid w:val="008D3E96"/>
    <w:rsid w:val="008E3484"/>
    <w:rsid w:val="008E5ABF"/>
    <w:rsid w:val="00904942"/>
    <w:rsid w:val="009067BE"/>
    <w:rsid w:val="00921848"/>
    <w:rsid w:val="0094262C"/>
    <w:rsid w:val="00977A31"/>
    <w:rsid w:val="009926FC"/>
    <w:rsid w:val="00992E57"/>
    <w:rsid w:val="00997DD4"/>
    <w:rsid w:val="009A19F7"/>
    <w:rsid w:val="009B1678"/>
    <w:rsid w:val="009B18D0"/>
    <w:rsid w:val="009C3125"/>
    <w:rsid w:val="009C3A04"/>
    <w:rsid w:val="009C7F12"/>
    <w:rsid w:val="009D14E3"/>
    <w:rsid w:val="00A01270"/>
    <w:rsid w:val="00A046DA"/>
    <w:rsid w:val="00A06E56"/>
    <w:rsid w:val="00A07F46"/>
    <w:rsid w:val="00A11C00"/>
    <w:rsid w:val="00A164BC"/>
    <w:rsid w:val="00A35C5B"/>
    <w:rsid w:val="00A3601F"/>
    <w:rsid w:val="00A375EA"/>
    <w:rsid w:val="00A704EB"/>
    <w:rsid w:val="00A82A3B"/>
    <w:rsid w:val="00A857A2"/>
    <w:rsid w:val="00A97860"/>
    <w:rsid w:val="00AA022C"/>
    <w:rsid w:val="00AB4A1B"/>
    <w:rsid w:val="00AC564E"/>
    <w:rsid w:val="00AF263F"/>
    <w:rsid w:val="00B03F0E"/>
    <w:rsid w:val="00B114EB"/>
    <w:rsid w:val="00B234C9"/>
    <w:rsid w:val="00B25C88"/>
    <w:rsid w:val="00B31DFA"/>
    <w:rsid w:val="00B637F1"/>
    <w:rsid w:val="00BC1417"/>
    <w:rsid w:val="00C35079"/>
    <w:rsid w:val="00C94D0D"/>
    <w:rsid w:val="00CB68CA"/>
    <w:rsid w:val="00CF0AF6"/>
    <w:rsid w:val="00CF76D6"/>
    <w:rsid w:val="00D16CBE"/>
    <w:rsid w:val="00D20580"/>
    <w:rsid w:val="00D52187"/>
    <w:rsid w:val="00D62B8E"/>
    <w:rsid w:val="00D80619"/>
    <w:rsid w:val="00DA7C74"/>
    <w:rsid w:val="00DB074C"/>
    <w:rsid w:val="00DB72C0"/>
    <w:rsid w:val="00DC1AB3"/>
    <w:rsid w:val="00DC3255"/>
    <w:rsid w:val="00DC3B84"/>
    <w:rsid w:val="00DD4709"/>
    <w:rsid w:val="00DF4258"/>
    <w:rsid w:val="00DF5910"/>
    <w:rsid w:val="00DF64F8"/>
    <w:rsid w:val="00E004AD"/>
    <w:rsid w:val="00E2097E"/>
    <w:rsid w:val="00E40F26"/>
    <w:rsid w:val="00E60247"/>
    <w:rsid w:val="00E74316"/>
    <w:rsid w:val="00E8742A"/>
    <w:rsid w:val="00E948D1"/>
    <w:rsid w:val="00EF3A5C"/>
    <w:rsid w:val="00F36BB6"/>
    <w:rsid w:val="00F60520"/>
    <w:rsid w:val="00FB37CD"/>
    <w:rsid w:val="00FB6B5C"/>
    <w:rsid w:val="00FC59EE"/>
    <w:rsid w:val="00FD1168"/>
    <w:rsid w:val="00FD3AB0"/>
    <w:rsid w:val="00FD3B91"/>
    <w:rsid w:val="00FD6428"/>
    <w:rsid w:val="01D782E9"/>
    <w:rsid w:val="086A2AE4"/>
    <w:rsid w:val="0CAD5975"/>
    <w:rsid w:val="0FE7C007"/>
    <w:rsid w:val="0FEFF27E"/>
    <w:rsid w:val="0FFF43D9"/>
    <w:rsid w:val="13E782E4"/>
    <w:rsid w:val="15FE0F25"/>
    <w:rsid w:val="167F1D19"/>
    <w:rsid w:val="176A0728"/>
    <w:rsid w:val="179FBC93"/>
    <w:rsid w:val="17F3806C"/>
    <w:rsid w:val="199E4E61"/>
    <w:rsid w:val="1B7B3C5D"/>
    <w:rsid w:val="1BFB1690"/>
    <w:rsid w:val="1DEF5CCF"/>
    <w:rsid w:val="1DFD94C3"/>
    <w:rsid w:val="1DFFBAC7"/>
    <w:rsid w:val="1EF8848F"/>
    <w:rsid w:val="1FEE24FB"/>
    <w:rsid w:val="1FFF4296"/>
    <w:rsid w:val="213B7C8F"/>
    <w:rsid w:val="27732CEC"/>
    <w:rsid w:val="285F597E"/>
    <w:rsid w:val="29FABF60"/>
    <w:rsid w:val="2A7D28C2"/>
    <w:rsid w:val="2B97E810"/>
    <w:rsid w:val="2BB56036"/>
    <w:rsid w:val="2BFF417F"/>
    <w:rsid w:val="2E933C01"/>
    <w:rsid w:val="2ED55798"/>
    <w:rsid w:val="2EDF0078"/>
    <w:rsid w:val="2EF67618"/>
    <w:rsid w:val="2F6B42A2"/>
    <w:rsid w:val="2FDF02F6"/>
    <w:rsid w:val="2FEDEF4E"/>
    <w:rsid w:val="2FF5545B"/>
    <w:rsid w:val="3176BB6B"/>
    <w:rsid w:val="32BE9A7B"/>
    <w:rsid w:val="35BFF4AF"/>
    <w:rsid w:val="35F5D317"/>
    <w:rsid w:val="363F5DD9"/>
    <w:rsid w:val="364A8F02"/>
    <w:rsid w:val="36762C75"/>
    <w:rsid w:val="36EFDC1D"/>
    <w:rsid w:val="37D66D7D"/>
    <w:rsid w:val="37FB5D4F"/>
    <w:rsid w:val="37FF22A4"/>
    <w:rsid w:val="38EE1CC0"/>
    <w:rsid w:val="392FC6AF"/>
    <w:rsid w:val="39EE9D5E"/>
    <w:rsid w:val="39EF1DA6"/>
    <w:rsid w:val="3B97AF20"/>
    <w:rsid w:val="3BBF25BC"/>
    <w:rsid w:val="3BCF97FA"/>
    <w:rsid w:val="3BD772EF"/>
    <w:rsid w:val="3BDF22E7"/>
    <w:rsid w:val="3BF5D934"/>
    <w:rsid w:val="3D67DD36"/>
    <w:rsid w:val="3D6F751E"/>
    <w:rsid w:val="3D7DC2DC"/>
    <w:rsid w:val="3E4BFDB7"/>
    <w:rsid w:val="3E9DB433"/>
    <w:rsid w:val="3ECB7468"/>
    <w:rsid w:val="3ECFC43C"/>
    <w:rsid w:val="3EFDE6D6"/>
    <w:rsid w:val="3EFF6D10"/>
    <w:rsid w:val="3F5F1FF4"/>
    <w:rsid w:val="3F7F2B64"/>
    <w:rsid w:val="3FB9BCC1"/>
    <w:rsid w:val="3FBE005C"/>
    <w:rsid w:val="3FBF9244"/>
    <w:rsid w:val="3FD90D26"/>
    <w:rsid w:val="3FDE400B"/>
    <w:rsid w:val="3FEF3EFA"/>
    <w:rsid w:val="3FF75B9F"/>
    <w:rsid w:val="3FFAE992"/>
    <w:rsid w:val="3FFD0ED9"/>
    <w:rsid w:val="3FFFB950"/>
    <w:rsid w:val="489FCEAA"/>
    <w:rsid w:val="494BC346"/>
    <w:rsid w:val="497FDC5F"/>
    <w:rsid w:val="4A4714E2"/>
    <w:rsid w:val="4BBFA11E"/>
    <w:rsid w:val="4D72DF96"/>
    <w:rsid w:val="4DDDE878"/>
    <w:rsid w:val="4DF2E2E7"/>
    <w:rsid w:val="4E7EBB7E"/>
    <w:rsid w:val="4F3D3150"/>
    <w:rsid w:val="4F9F5020"/>
    <w:rsid w:val="4FAB78F0"/>
    <w:rsid w:val="4FCFF476"/>
    <w:rsid w:val="4FDB5A10"/>
    <w:rsid w:val="4FEF56B5"/>
    <w:rsid w:val="4FF7921E"/>
    <w:rsid w:val="5144101E"/>
    <w:rsid w:val="52BF4513"/>
    <w:rsid w:val="53FA1D05"/>
    <w:rsid w:val="55EE9B14"/>
    <w:rsid w:val="55EF7E14"/>
    <w:rsid w:val="56FB02EA"/>
    <w:rsid w:val="577F7E5D"/>
    <w:rsid w:val="579712F0"/>
    <w:rsid w:val="57B5C207"/>
    <w:rsid w:val="57DD7C40"/>
    <w:rsid w:val="57F757BB"/>
    <w:rsid w:val="58FC72FE"/>
    <w:rsid w:val="59ED871F"/>
    <w:rsid w:val="5A67B449"/>
    <w:rsid w:val="5AFEAD3C"/>
    <w:rsid w:val="5B7E6C8E"/>
    <w:rsid w:val="5BA77A4E"/>
    <w:rsid w:val="5BAF7C05"/>
    <w:rsid w:val="5C5CEAD3"/>
    <w:rsid w:val="5CCDD704"/>
    <w:rsid w:val="5D1DB031"/>
    <w:rsid w:val="5D6FA76D"/>
    <w:rsid w:val="5DBD4B86"/>
    <w:rsid w:val="5DFF2121"/>
    <w:rsid w:val="5E7EA2CC"/>
    <w:rsid w:val="5EB71739"/>
    <w:rsid w:val="5EE86606"/>
    <w:rsid w:val="5EED9C55"/>
    <w:rsid w:val="5EF7470E"/>
    <w:rsid w:val="5EFACA16"/>
    <w:rsid w:val="5F3EA8A4"/>
    <w:rsid w:val="5F3F0167"/>
    <w:rsid w:val="5F3F608D"/>
    <w:rsid w:val="5F579FA0"/>
    <w:rsid w:val="5F9B3550"/>
    <w:rsid w:val="5FB34DCC"/>
    <w:rsid w:val="5FB5D6CE"/>
    <w:rsid w:val="5FC642AE"/>
    <w:rsid w:val="5FDBAF66"/>
    <w:rsid w:val="5FDBAF9F"/>
    <w:rsid w:val="5FEF94E9"/>
    <w:rsid w:val="5FEFB09B"/>
    <w:rsid w:val="5FEFCCBD"/>
    <w:rsid w:val="5FF048DB"/>
    <w:rsid w:val="5FF5AFA0"/>
    <w:rsid w:val="62190388"/>
    <w:rsid w:val="63630F41"/>
    <w:rsid w:val="63BD0B0E"/>
    <w:rsid w:val="63DB0DC7"/>
    <w:rsid w:val="63DB3BF5"/>
    <w:rsid w:val="63F57751"/>
    <w:rsid w:val="65770885"/>
    <w:rsid w:val="657E73F9"/>
    <w:rsid w:val="667F7B23"/>
    <w:rsid w:val="66A933D3"/>
    <w:rsid w:val="66BB1C8A"/>
    <w:rsid w:val="67766247"/>
    <w:rsid w:val="67B95B7A"/>
    <w:rsid w:val="67EA52B0"/>
    <w:rsid w:val="67F941CE"/>
    <w:rsid w:val="67FD68D0"/>
    <w:rsid w:val="68BF9C10"/>
    <w:rsid w:val="68CB32BF"/>
    <w:rsid w:val="6AE31B7E"/>
    <w:rsid w:val="6B3EC28C"/>
    <w:rsid w:val="6B9BDA59"/>
    <w:rsid w:val="6BA03E99"/>
    <w:rsid w:val="6BE17D3C"/>
    <w:rsid w:val="6BF73131"/>
    <w:rsid w:val="6BFF9F39"/>
    <w:rsid w:val="6C1634D0"/>
    <w:rsid w:val="6D5CE9CA"/>
    <w:rsid w:val="6DED5486"/>
    <w:rsid w:val="6DFF3748"/>
    <w:rsid w:val="6ECD8EE3"/>
    <w:rsid w:val="6EF38F5D"/>
    <w:rsid w:val="6EF70121"/>
    <w:rsid w:val="6F5F6F6C"/>
    <w:rsid w:val="6F729C19"/>
    <w:rsid w:val="6F7B11D4"/>
    <w:rsid w:val="6F7F8790"/>
    <w:rsid w:val="6FBD3454"/>
    <w:rsid w:val="6FBF76D7"/>
    <w:rsid w:val="6FD7603B"/>
    <w:rsid w:val="6FDB586D"/>
    <w:rsid w:val="6FF7C9FC"/>
    <w:rsid w:val="6FFB8548"/>
    <w:rsid w:val="6FFC311D"/>
    <w:rsid w:val="6FFFE10B"/>
    <w:rsid w:val="7077D8C7"/>
    <w:rsid w:val="71E75353"/>
    <w:rsid w:val="71FD5A5C"/>
    <w:rsid w:val="72374684"/>
    <w:rsid w:val="72588478"/>
    <w:rsid w:val="72BFB7B1"/>
    <w:rsid w:val="72EFF788"/>
    <w:rsid w:val="73579415"/>
    <w:rsid w:val="7395F91E"/>
    <w:rsid w:val="73CDDF79"/>
    <w:rsid w:val="73E7CCFA"/>
    <w:rsid w:val="73EFB657"/>
    <w:rsid w:val="73F73006"/>
    <w:rsid w:val="73FF13A9"/>
    <w:rsid w:val="73FF6D16"/>
    <w:rsid w:val="75DC4D24"/>
    <w:rsid w:val="75F71E03"/>
    <w:rsid w:val="75FE0E07"/>
    <w:rsid w:val="766B594A"/>
    <w:rsid w:val="767F0344"/>
    <w:rsid w:val="76AF3D9A"/>
    <w:rsid w:val="76BD92E0"/>
    <w:rsid w:val="76DB5EAF"/>
    <w:rsid w:val="76FB98FE"/>
    <w:rsid w:val="76FFB4D7"/>
    <w:rsid w:val="775FEF9B"/>
    <w:rsid w:val="7779AF2D"/>
    <w:rsid w:val="777DBBF7"/>
    <w:rsid w:val="777FC28E"/>
    <w:rsid w:val="77BF19AE"/>
    <w:rsid w:val="77CFEAC5"/>
    <w:rsid w:val="77DF9185"/>
    <w:rsid w:val="77DFC0B3"/>
    <w:rsid w:val="77EF03A9"/>
    <w:rsid w:val="77F1F2CF"/>
    <w:rsid w:val="77F91637"/>
    <w:rsid w:val="77FAF9CE"/>
    <w:rsid w:val="77FFC157"/>
    <w:rsid w:val="79CCBE9C"/>
    <w:rsid w:val="79EB5371"/>
    <w:rsid w:val="7A1F13F1"/>
    <w:rsid w:val="7A3B8EA0"/>
    <w:rsid w:val="7A752CD0"/>
    <w:rsid w:val="7ABFDD55"/>
    <w:rsid w:val="7B3E7EC3"/>
    <w:rsid w:val="7B431145"/>
    <w:rsid w:val="7B7F909F"/>
    <w:rsid w:val="7B9FEFFB"/>
    <w:rsid w:val="7BBEE747"/>
    <w:rsid w:val="7BDB2805"/>
    <w:rsid w:val="7BDC0DC7"/>
    <w:rsid w:val="7BEA2E79"/>
    <w:rsid w:val="7BF179B6"/>
    <w:rsid w:val="7BF536A3"/>
    <w:rsid w:val="7BF79021"/>
    <w:rsid w:val="7BF7C513"/>
    <w:rsid w:val="7BFE4273"/>
    <w:rsid w:val="7BFF0593"/>
    <w:rsid w:val="7C8D9502"/>
    <w:rsid w:val="7C9712F4"/>
    <w:rsid w:val="7CAFDF38"/>
    <w:rsid w:val="7CB9ECDE"/>
    <w:rsid w:val="7CDBC7DC"/>
    <w:rsid w:val="7CFE94E5"/>
    <w:rsid w:val="7D2F9951"/>
    <w:rsid w:val="7D33B09F"/>
    <w:rsid w:val="7D3F7591"/>
    <w:rsid w:val="7D8F8BFD"/>
    <w:rsid w:val="7DD7FD0A"/>
    <w:rsid w:val="7DD939B3"/>
    <w:rsid w:val="7DF76963"/>
    <w:rsid w:val="7DFB6A29"/>
    <w:rsid w:val="7E3E0781"/>
    <w:rsid w:val="7E57F711"/>
    <w:rsid w:val="7E65A7E8"/>
    <w:rsid w:val="7E674CE0"/>
    <w:rsid w:val="7E7E6190"/>
    <w:rsid w:val="7E7F7788"/>
    <w:rsid w:val="7E8F9D67"/>
    <w:rsid w:val="7E9F94D9"/>
    <w:rsid w:val="7EAD6FE3"/>
    <w:rsid w:val="7ED23978"/>
    <w:rsid w:val="7EEF9C76"/>
    <w:rsid w:val="7EF6F545"/>
    <w:rsid w:val="7EFB9B63"/>
    <w:rsid w:val="7EFD354B"/>
    <w:rsid w:val="7EFFED8C"/>
    <w:rsid w:val="7F064A64"/>
    <w:rsid w:val="7F1F1A5D"/>
    <w:rsid w:val="7F3E1DC2"/>
    <w:rsid w:val="7F3F58BB"/>
    <w:rsid w:val="7F3FE307"/>
    <w:rsid w:val="7F5B3EB9"/>
    <w:rsid w:val="7F5BD7BD"/>
    <w:rsid w:val="7F5FE96E"/>
    <w:rsid w:val="7F5FF4C8"/>
    <w:rsid w:val="7F6988B9"/>
    <w:rsid w:val="7F6DC348"/>
    <w:rsid w:val="7F6E2DAF"/>
    <w:rsid w:val="7F6FF178"/>
    <w:rsid w:val="7F7ECADD"/>
    <w:rsid w:val="7F7EED8E"/>
    <w:rsid w:val="7F7EEE91"/>
    <w:rsid w:val="7F7F143B"/>
    <w:rsid w:val="7F817D4A"/>
    <w:rsid w:val="7F956153"/>
    <w:rsid w:val="7F9FD46B"/>
    <w:rsid w:val="7FAD511D"/>
    <w:rsid w:val="7FBE6EE5"/>
    <w:rsid w:val="7FBF31A5"/>
    <w:rsid w:val="7FD6D273"/>
    <w:rsid w:val="7FDD7472"/>
    <w:rsid w:val="7FDF89A2"/>
    <w:rsid w:val="7FDF8BCB"/>
    <w:rsid w:val="7FDFB255"/>
    <w:rsid w:val="7FE53805"/>
    <w:rsid w:val="7FE926C5"/>
    <w:rsid w:val="7FECD507"/>
    <w:rsid w:val="7FF20347"/>
    <w:rsid w:val="7FF50B23"/>
    <w:rsid w:val="7FF7238B"/>
    <w:rsid w:val="7FFB4893"/>
    <w:rsid w:val="7FFB8F50"/>
    <w:rsid w:val="7FFBC9B0"/>
    <w:rsid w:val="7FFE2DFD"/>
    <w:rsid w:val="7FFE77E2"/>
    <w:rsid w:val="7FFEB96D"/>
    <w:rsid w:val="7FFEBB60"/>
    <w:rsid w:val="7FFF1E65"/>
    <w:rsid w:val="7FFF5DB0"/>
    <w:rsid w:val="7FFFE0AC"/>
    <w:rsid w:val="866B44F5"/>
    <w:rsid w:val="87FF898E"/>
    <w:rsid w:val="8DC575C7"/>
    <w:rsid w:val="93FF83C9"/>
    <w:rsid w:val="95AB0996"/>
    <w:rsid w:val="95B85EF5"/>
    <w:rsid w:val="9BFD646C"/>
    <w:rsid w:val="9CBDD958"/>
    <w:rsid w:val="9D7E816B"/>
    <w:rsid w:val="9DEF72B7"/>
    <w:rsid w:val="9DFFD757"/>
    <w:rsid w:val="9EDDE3D2"/>
    <w:rsid w:val="9F0A397A"/>
    <w:rsid w:val="9F0A4D19"/>
    <w:rsid w:val="9F3655E5"/>
    <w:rsid w:val="9F76F8B7"/>
    <w:rsid w:val="9F7E8587"/>
    <w:rsid w:val="9F9F7C89"/>
    <w:rsid w:val="9FB530AF"/>
    <w:rsid w:val="9FFF9EE8"/>
    <w:rsid w:val="A73B09EB"/>
    <w:rsid w:val="A7BF62AE"/>
    <w:rsid w:val="ADFF0B4B"/>
    <w:rsid w:val="AEBA433D"/>
    <w:rsid w:val="AEE7B812"/>
    <w:rsid w:val="AF5EC9E6"/>
    <w:rsid w:val="AF7D73E5"/>
    <w:rsid w:val="AFDF85E9"/>
    <w:rsid w:val="AFEB9815"/>
    <w:rsid w:val="B0FFA26F"/>
    <w:rsid w:val="B5AEECC0"/>
    <w:rsid w:val="B5BAC14B"/>
    <w:rsid w:val="B5FB0085"/>
    <w:rsid w:val="B67F4537"/>
    <w:rsid w:val="B7771604"/>
    <w:rsid w:val="B7990F83"/>
    <w:rsid w:val="B7BDDA80"/>
    <w:rsid w:val="B7BE909D"/>
    <w:rsid w:val="B7FF6D7D"/>
    <w:rsid w:val="B8AF8F99"/>
    <w:rsid w:val="BA1B6576"/>
    <w:rsid w:val="BADB01EF"/>
    <w:rsid w:val="BAEF5D20"/>
    <w:rsid w:val="BB7E5429"/>
    <w:rsid w:val="BC7F0072"/>
    <w:rsid w:val="BCF9AF32"/>
    <w:rsid w:val="BCFC5B28"/>
    <w:rsid w:val="BCFCBBEF"/>
    <w:rsid w:val="BCFFD747"/>
    <w:rsid w:val="BD1DE9A8"/>
    <w:rsid w:val="BD57C967"/>
    <w:rsid w:val="BD7BD7D3"/>
    <w:rsid w:val="BDEDEC13"/>
    <w:rsid w:val="BDF93A83"/>
    <w:rsid w:val="BE1F6BD8"/>
    <w:rsid w:val="BE2C93C1"/>
    <w:rsid w:val="BE4F19A4"/>
    <w:rsid w:val="BEAF7739"/>
    <w:rsid w:val="BEDE14F0"/>
    <w:rsid w:val="BEF883B8"/>
    <w:rsid w:val="BEFC39A3"/>
    <w:rsid w:val="BEFFF03D"/>
    <w:rsid w:val="BF4FFC26"/>
    <w:rsid w:val="BF67EFF5"/>
    <w:rsid w:val="BF7626E7"/>
    <w:rsid w:val="BF7F91DF"/>
    <w:rsid w:val="BF9F3311"/>
    <w:rsid w:val="BFA9979B"/>
    <w:rsid w:val="BFB25D68"/>
    <w:rsid w:val="BFC7E86E"/>
    <w:rsid w:val="BFDF6CE6"/>
    <w:rsid w:val="BFEDBC3D"/>
    <w:rsid w:val="BFEF1CB7"/>
    <w:rsid w:val="BFFEED8F"/>
    <w:rsid w:val="BFFFD4C9"/>
    <w:rsid w:val="C8EF127D"/>
    <w:rsid w:val="CB7F6FC2"/>
    <w:rsid w:val="CD1B55A9"/>
    <w:rsid w:val="CDFAF538"/>
    <w:rsid w:val="CE8D73E6"/>
    <w:rsid w:val="CF770B1A"/>
    <w:rsid w:val="CFF5C2BF"/>
    <w:rsid w:val="CFF6612E"/>
    <w:rsid w:val="D167B7C9"/>
    <w:rsid w:val="D3E7D06D"/>
    <w:rsid w:val="D3F921AD"/>
    <w:rsid w:val="D777F861"/>
    <w:rsid w:val="D7CF8CE8"/>
    <w:rsid w:val="D7D6FCF1"/>
    <w:rsid w:val="D7DF8AB7"/>
    <w:rsid w:val="D8F76B0C"/>
    <w:rsid w:val="DB779345"/>
    <w:rsid w:val="DB95010E"/>
    <w:rsid w:val="DBAFED10"/>
    <w:rsid w:val="DBED4F11"/>
    <w:rsid w:val="DBFFB2A5"/>
    <w:rsid w:val="DBFFFB3D"/>
    <w:rsid w:val="DC7D32F7"/>
    <w:rsid w:val="DC7E76AA"/>
    <w:rsid w:val="DD178833"/>
    <w:rsid w:val="DD7437B0"/>
    <w:rsid w:val="DD779D5A"/>
    <w:rsid w:val="DD7F29E2"/>
    <w:rsid w:val="DDBF5212"/>
    <w:rsid w:val="DE3B9C00"/>
    <w:rsid w:val="DE3DC8EE"/>
    <w:rsid w:val="DE79141D"/>
    <w:rsid w:val="DE7DDFF2"/>
    <w:rsid w:val="DE7F9FB6"/>
    <w:rsid w:val="DEF5FAE2"/>
    <w:rsid w:val="DEF7FD49"/>
    <w:rsid w:val="DEF9A353"/>
    <w:rsid w:val="DEFE6924"/>
    <w:rsid w:val="DF7E105A"/>
    <w:rsid w:val="DFB7DEDE"/>
    <w:rsid w:val="DFF0EA46"/>
    <w:rsid w:val="DFFF23C7"/>
    <w:rsid w:val="DFFF5614"/>
    <w:rsid w:val="DFFFB19B"/>
    <w:rsid w:val="DFFFB8C1"/>
    <w:rsid w:val="E1F1BC30"/>
    <w:rsid w:val="E1FDD038"/>
    <w:rsid w:val="E3FE404F"/>
    <w:rsid w:val="E5FD8B5D"/>
    <w:rsid w:val="E66A33F7"/>
    <w:rsid w:val="E6CCD009"/>
    <w:rsid w:val="E6FF9941"/>
    <w:rsid w:val="E70B0CCF"/>
    <w:rsid w:val="E7BF9AB9"/>
    <w:rsid w:val="E7DDE6F0"/>
    <w:rsid w:val="E7DF2AC7"/>
    <w:rsid w:val="E7ED0563"/>
    <w:rsid w:val="E7FF572D"/>
    <w:rsid w:val="E879EF76"/>
    <w:rsid w:val="E8FBBC25"/>
    <w:rsid w:val="EBBF92AF"/>
    <w:rsid w:val="EBCAB07F"/>
    <w:rsid w:val="EBED182B"/>
    <w:rsid w:val="EBFBB2E7"/>
    <w:rsid w:val="EBFF2C97"/>
    <w:rsid w:val="ED6FE137"/>
    <w:rsid w:val="ED722670"/>
    <w:rsid w:val="ED79867E"/>
    <w:rsid w:val="ED9F7581"/>
    <w:rsid w:val="EDE37FC2"/>
    <w:rsid w:val="EDFD0CD6"/>
    <w:rsid w:val="EDFDF54D"/>
    <w:rsid w:val="EEEED508"/>
    <w:rsid w:val="EEF71407"/>
    <w:rsid w:val="EEF726F9"/>
    <w:rsid w:val="EEFE1812"/>
    <w:rsid w:val="EEFE47D1"/>
    <w:rsid w:val="EF5E335A"/>
    <w:rsid w:val="EF5E86E9"/>
    <w:rsid w:val="EF5F52D2"/>
    <w:rsid w:val="EF75C7D0"/>
    <w:rsid w:val="EF9F3AA9"/>
    <w:rsid w:val="EFAE6AFE"/>
    <w:rsid w:val="EFDC9B7D"/>
    <w:rsid w:val="EFEB1DE0"/>
    <w:rsid w:val="EFEF0B0B"/>
    <w:rsid w:val="EFEF5599"/>
    <w:rsid w:val="EFF6923C"/>
    <w:rsid w:val="EFFBC471"/>
    <w:rsid w:val="EFFE47EA"/>
    <w:rsid w:val="EFFF5C3A"/>
    <w:rsid w:val="F0F96756"/>
    <w:rsid w:val="F17FF452"/>
    <w:rsid w:val="F1D4C1F2"/>
    <w:rsid w:val="F2FBDD26"/>
    <w:rsid w:val="F32C7C71"/>
    <w:rsid w:val="F3AAD058"/>
    <w:rsid w:val="F3CF7A74"/>
    <w:rsid w:val="F4FC4E5E"/>
    <w:rsid w:val="F52AF6B4"/>
    <w:rsid w:val="F53FB020"/>
    <w:rsid w:val="F56F59F9"/>
    <w:rsid w:val="F5FB4775"/>
    <w:rsid w:val="F5FB5444"/>
    <w:rsid w:val="F5FD3C36"/>
    <w:rsid w:val="F5FF2655"/>
    <w:rsid w:val="F5FF2DE5"/>
    <w:rsid w:val="F6BB3BEA"/>
    <w:rsid w:val="F73772D0"/>
    <w:rsid w:val="F75F9CC8"/>
    <w:rsid w:val="F77F49F2"/>
    <w:rsid w:val="F77F9D7F"/>
    <w:rsid w:val="F7CB4BE3"/>
    <w:rsid w:val="F7DFEF42"/>
    <w:rsid w:val="F7F743FD"/>
    <w:rsid w:val="F7FF5C6B"/>
    <w:rsid w:val="F7FF63C4"/>
    <w:rsid w:val="F7FFD3FA"/>
    <w:rsid w:val="F8DEB693"/>
    <w:rsid w:val="F8FF896E"/>
    <w:rsid w:val="F97FC1AA"/>
    <w:rsid w:val="F9DF3122"/>
    <w:rsid w:val="F9E8F670"/>
    <w:rsid w:val="F9FF6D65"/>
    <w:rsid w:val="FABE459E"/>
    <w:rsid w:val="FAEB7EC7"/>
    <w:rsid w:val="FAEF952D"/>
    <w:rsid w:val="FAF1FAD8"/>
    <w:rsid w:val="FAFC0D8D"/>
    <w:rsid w:val="FB29EDDC"/>
    <w:rsid w:val="FB5ECBE2"/>
    <w:rsid w:val="FB7E7665"/>
    <w:rsid w:val="FB9FC119"/>
    <w:rsid w:val="FBA771C2"/>
    <w:rsid w:val="FBBFD76B"/>
    <w:rsid w:val="FBC110E8"/>
    <w:rsid w:val="FBDB55E8"/>
    <w:rsid w:val="FBDECB8B"/>
    <w:rsid w:val="FBDF3110"/>
    <w:rsid w:val="FBEFF390"/>
    <w:rsid w:val="FBF2757B"/>
    <w:rsid w:val="FBFE35F5"/>
    <w:rsid w:val="FCFF0C53"/>
    <w:rsid w:val="FD37D4DC"/>
    <w:rsid w:val="FD724435"/>
    <w:rsid w:val="FD777627"/>
    <w:rsid w:val="FD779630"/>
    <w:rsid w:val="FD7B189A"/>
    <w:rsid w:val="FD7F8D5D"/>
    <w:rsid w:val="FD8D0185"/>
    <w:rsid w:val="FDED9F34"/>
    <w:rsid w:val="FDEDF995"/>
    <w:rsid w:val="FDF524B2"/>
    <w:rsid w:val="FDF5B3F0"/>
    <w:rsid w:val="FDF7CFD3"/>
    <w:rsid w:val="FDFD69BA"/>
    <w:rsid w:val="FDFF89CF"/>
    <w:rsid w:val="FE3775FE"/>
    <w:rsid w:val="FE3D01C7"/>
    <w:rsid w:val="FE6FBE0A"/>
    <w:rsid w:val="FE9FAD0A"/>
    <w:rsid w:val="FE9FE74D"/>
    <w:rsid w:val="FEB2154A"/>
    <w:rsid w:val="FEB8EFCF"/>
    <w:rsid w:val="FEBE5709"/>
    <w:rsid w:val="FEEBAAE6"/>
    <w:rsid w:val="FEEFCB63"/>
    <w:rsid w:val="FEFE9D8D"/>
    <w:rsid w:val="FF3A332C"/>
    <w:rsid w:val="FF3F7B89"/>
    <w:rsid w:val="FF4BFEB2"/>
    <w:rsid w:val="FF5367A2"/>
    <w:rsid w:val="FF53ACF0"/>
    <w:rsid w:val="FF5FC239"/>
    <w:rsid w:val="FF5FE18D"/>
    <w:rsid w:val="FF7D6708"/>
    <w:rsid w:val="FF7DB473"/>
    <w:rsid w:val="FF94C4FA"/>
    <w:rsid w:val="FF9E1A0C"/>
    <w:rsid w:val="FFAB08AC"/>
    <w:rsid w:val="FFB28786"/>
    <w:rsid w:val="FFBA26A5"/>
    <w:rsid w:val="FFBCF82F"/>
    <w:rsid w:val="FFBD6B01"/>
    <w:rsid w:val="FFBF0525"/>
    <w:rsid w:val="FFBF95B5"/>
    <w:rsid w:val="FFCD5A64"/>
    <w:rsid w:val="FFD31483"/>
    <w:rsid w:val="FFD512FA"/>
    <w:rsid w:val="FFDBA6F1"/>
    <w:rsid w:val="FFDBEE0C"/>
    <w:rsid w:val="FFDDC3CC"/>
    <w:rsid w:val="FFDFCE69"/>
    <w:rsid w:val="FFE3D362"/>
    <w:rsid w:val="FFF45E2F"/>
    <w:rsid w:val="FFF637D1"/>
    <w:rsid w:val="FFF76860"/>
    <w:rsid w:val="FFF7C229"/>
    <w:rsid w:val="FFF9C0AF"/>
    <w:rsid w:val="FFFB5DD6"/>
    <w:rsid w:val="FFFBE3CB"/>
    <w:rsid w:val="FFFC5763"/>
    <w:rsid w:val="FFFDEB14"/>
    <w:rsid w:val="FFFE23AC"/>
    <w:rsid w:val="FFFE6AA0"/>
    <w:rsid w:val="FFFF07C3"/>
    <w:rsid w:val="FFFF11BA"/>
    <w:rsid w:val="FFFF777A"/>
    <w:rsid w:val="FFFFCCEC"/>
    <w:rsid w:val="FFFFE2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7"/>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Lines="0" w:afterAutospacing="0"/>
      <w:jc w:val="both"/>
    </w:pPr>
    <w:rPr>
      <w:rFonts w:hint="default" w:ascii="Calibri" w:hAnsi="Calibri" w:eastAsia="宋体" w:cs="Times New Roman"/>
      <w:kern w:val="2"/>
      <w:sz w:val="21"/>
      <w:szCs w:val="21"/>
      <w:lang w:val="en-US" w:eastAsia="zh-CN" w:bidi="ar"/>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19"/>
      <w:ind w:firstLine="420"/>
    </w:pPr>
    <w:rPr>
      <w:rFonts w:ascii="宋体" w:hAnsi="宋体" w:cs="宋体"/>
      <w:kern w:val="0"/>
      <w:sz w:val="20"/>
      <w:szCs w:val="20"/>
    </w:rPr>
  </w:style>
  <w:style w:type="paragraph" w:styleId="6">
    <w:name w:val="Body Text First Indent 2"/>
    <w:basedOn w:val="1"/>
    <w:next w:val="2"/>
    <w:uiPriority w:val="0"/>
    <w:pPr>
      <w:keepNext w:val="0"/>
      <w:keepLines w:val="0"/>
      <w:widowControl w:val="0"/>
      <w:suppressLineNumbers w:val="0"/>
      <w:suppressAutoHyphens/>
      <w:spacing w:after="120" w:afterLines="0" w:afterAutospacing="0"/>
      <w:ind w:left="0" w:leftChars="0" w:firstLine="420" w:firstLineChars="200"/>
      <w:jc w:val="both"/>
    </w:pPr>
    <w:rPr>
      <w:rFonts w:hint="default" w:ascii="Calibri" w:hAnsi="Calibri" w:eastAsia="宋体" w:cs="Times New Roman"/>
      <w:kern w:val="2"/>
      <w:sz w:val="21"/>
      <w:szCs w:val="21"/>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 w:type="character" w:customStyle="1" w:styleId="11">
    <w:name w:val="页脚 Char"/>
    <w:link w:val="3"/>
    <w:semiHidden/>
    <w:uiPriority w:val="99"/>
    <w:rPr>
      <w:rFonts w:ascii="Calibri" w:hAnsi="Calibri"/>
      <w:kern w:val="2"/>
      <w:sz w:val="18"/>
      <w:szCs w:val="18"/>
    </w:rPr>
  </w:style>
  <w:style w:type="character" w:customStyle="1" w:styleId="12">
    <w:name w:val="15"/>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12</Pages>
  <Words>2140</Words>
  <Characters>2195</Characters>
  <Lines>1</Lines>
  <Paragraphs>1</Paragraphs>
  <TotalTime>0</TotalTime>
  <ScaleCrop>false</ScaleCrop>
  <LinksUpToDate>false</LinksUpToDate>
  <CharactersWithSpaces>2443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2021-01-23T11:04:00Z</dcterms:created>
  <dc:creator>管理员</dc:creator>
  <cp:lastModifiedBy>jing</cp:lastModifiedBy>
  <dcterms:modified xsi:type="dcterms:W3CDTF">2026-03-22T07:50:19Z</dcterms:modified>
  <dc:title>北京市科学技术委员会、中关村科技园区管理委员会文件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FE7DCB1741624F7AA6036B329467C343_13</vt:lpwstr>
  </property>
  <property fmtid="{D5CDD505-2E9C-101B-9397-08002B2CF9AE}" pid="4" name="KSOTemplateDocerSaveRecord">
    <vt:lpwstr>eyJoZGlkIjoiMzEwNTM5NzYwMDRjMzkwZTVkZjY2ODkwMGIxNGU0OTUiLCJ1c2VySWQiOiIzNDg4NjI5NjUifQ==</vt:lpwstr>
  </property>
</Properties>
</file>