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30BD2">
      <w:pPr>
        <w:spacing w:line="56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36C437C9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建筑业产值增长奖励</w:t>
      </w:r>
    </w:p>
    <w:p w14:paraId="6DBCE647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78CD11A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81E226C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01905430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《北京经济技术开发区关于推动经济持续回升向好的若干措施》（京技管发〔2025〕1号）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中第5条“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（2）支持建筑业企业加快发展。推动建筑业工业化、数字化、绿色化发展，促进建筑业转型升级。对2024年总产值亿元规模以上建筑业企业，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2025年全年产值增速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达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5%，按全年产值增量部分的0.5%给予支持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；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全年最高不超过500万元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”</w:t>
      </w:r>
    </w:p>
    <w:p w14:paraId="3E98F1BF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3BF96E79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建筑业产值增长奖励</w:t>
      </w:r>
    </w:p>
    <w:p w14:paraId="781EB31F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2DC9482E"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申报主体应在亦庄新城范围内依法经营，近三年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重大行政处罚公示信息和刑事犯罪记录。</w:t>
      </w:r>
    </w:p>
    <w:p w14:paraId="508851A4">
      <w:pPr>
        <w:spacing w:line="560" w:lineRule="exact"/>
        <w:ind w:firstLine="640" w:firstLineChars="200"/>
        <w:outlineLvl w:val="1"/>
        <w:rPr>
          <w:rFonts w:hint="default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企业为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2024年总产值亿元规模以上建筑业企业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  <w:t>且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2025年全年产值增速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达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5%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。</w:t>
      </w:r>
    </w:p>
    <w:p w14:paraId="52DE879F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399ACDE1"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对2024年总产值亿元规模以上建筑业企业，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2025年全年产值增速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达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5%，按全年产值增量部分的0.5%给予支持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；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全年最高不超过500万元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。</w:t>
      </w:r>
    </w:p>
    <w:p w14:paraId="0A8AAC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</w:rPr>
        <w:t>兑现金额以万元为单位，精确到千元，低于1万元不予兑现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/>
        </w:rPr>
        <w:t>。</w:t>
      </w:r>
    </w:p>
    <w:p w14:paraId="2F3509A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/>
        </w:rPr>
        <w:t>（三）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同一企业在兑现全年支持资金时，需扣除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2025年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第一季度支持资金部分。</w:t>
      </w:r>
    </w:p>
    <w:p w14:paraId="5C83FC65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 w14:paraId="3A81AD79">
      <w:pPr>
        <w:spacing w:line="560" w:lineRule="exact"/>
        <w:ind w:firstLine="664" w:firstLineChars="200"/>
        <w:outlineLvl w:val="2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建筑业产值增长奖励申报表，在线填写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7EF70C80">
      <w:pPr>
        <w:spacing w:line="560" w:lineRule="exact"/>
        <w:ind w:firstLine="640" w:firstLineChars="200"/>
        <w:outlineLvl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F9935FD">
      <w:pPr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27B65521"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  <w:bookmarkStart w:id="0" w:name="_GoBack"/>
      <w:bookmarkEnd w:id="0"/>
    </w:p>
    <w:p w14:paraId="29A78F9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2DC353EC">
      <w:pPr>
        <w:pStyle w:val="8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北京市人民政府门户网站“政策兑现”栏目（https://zhengce.beijing.gov.cn）或经开区官网“政策兑现”栏目（zcdx.kfqgw.beijing.gov.cn）进入政策兑现综合服务平台，注册登录后进行项目申报。如未在规定时间内提交申请的，视为自动放弃。</w:t>
      </w:r>
    </w:p>
    <w:p w14:paraId="72F83987">
      <w:pPr>
        <w:pStyle w:val="8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04C2AB18"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开发建设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 w14:paraId="6E2FF697"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开发建设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局对审核通过的申报主体拟定兑现扶持奖励金额。</w:t>
      </w:r>
    </w:p>
    <w:p w14:paraId="4E1A702D"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开发建设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 w14:paraId="29437A10"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7F066354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0F264538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开发建设</w:t>
      </w:r>
      <w:r>
        <w:rPr>
          <w:rFonts w:hint="eastAsia" w:eastAsia="仿宋_GB2312" w:cs="仿宋_GB2312"/>
          <w:sz w:val="32"/>
          <w:szCs w:val="32"/>
        </w:rPr>
        <w:t>局</w:t>
      </w:r>
    </w:p>
    <w:p w14:paraId="7BF16F3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001B8E92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“政策申报”窗口</w:t>
      </w:r>
    </w:p>
    <w:p w14:paraId="5ABA688A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0B5C831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873CE3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238A8786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 w14:paraId="55C5962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val="en-US"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 w14:paraId="6C2404C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王雪晴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83508990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6A741981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 w14:paraId="49CE807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</w:t>
      </w:r>
      <w:r>
        <w:rPr>
          <w:rFonts w:hint="eastAsia" w:ascii="仿宋_GB2312" w:hAnsi="仿宋_GB2312" w:eastAsia="仿宋_GB2312" w:cs="仿宋_GB2312"/>
          <w:sz w:val="32"/>
          <w:szCs w:val="32"/>
        </w:rPr>
        <w:t>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 w14:paraId="4956DC71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03D45BC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59D93511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5E5249C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1C36FB"/>
    <w:rsid w:val="052A15A0"/>
    <w:rsid w:val="05933C0C"/>
    <w:rsid w:val="05AE227A"/>
    <w:rsid w:val="05AE34A7"/>
    <w:rsid w:val="05D14D85"/>
    <w:rsid w:val="060F1C0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ADA03A9"/>
    <w:rsid w:val="0B1708BD"/>
    <w:rsid w:val="0B3648EA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695133"/>
    <w:rsid w:val="0C7D2B96"/>
    <w:rsid w:val="0C804154"/>
    <w:rsid w:val="0C817D6C"/>
    <w:rsid w:val="0CD36378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3B6BA8"/>
    <w:rsid w:val="183E781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1FEC7C83"/>
    <w:rsid w:val="202F1362"/>
    <w:rsid w:val="20422CC7"/>
    <w:rsid w:val="20616F01"/>
    <w:rsid w:val="20830764"/>
    <w:rsid w:val="20A81D61"/>
    <w:rsid w:val="20AA00DB"/>
    <w:rsid w:val="20C93EA2"/>
    <w:rsid w:val="20CB5406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561186"/>
    <w:rsid w:val="22C97BF8"/>
    <w:rsid w:val="22F6591B"/>
    <w:rsid w:val="23117B7A"/>
    <w:rsid w:val="231A5872"/>
    <w:rsid w:val="23403409"/>
    <w:rsid w:val="235F00AC"/>
    <w:rsid w:val="23654BF1"/>
    <w:rsid w:val="23DA3649"/>
    <w:rsid w:val="23E34E21"/>
    <w:rsid w:val="24AB3E23"/>
    <w:rsid w:val="2533284F"/>
    <w:rsid w:val="25592DF6"/>
    <w:rsid w:val="25594938"/>
    <w:rsid w:val="255A71D2"/>
    <w:rsid w:val="25DF3625"/>
    <w:rsid w:val="261E412A"/>
    <w:rsid w:val="26446E71"/>
    <w:rsid w:val="26602BD3"/>
    <w:rsid w:val="26633E71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9F632B1"/>
    <w:rsid w:val="2A1D0ADC"/>
    <w:rsid w:val="2A5F7219"/>
    <w:rsid w:val="2A6102E1"/>
    <w:rsid w:val="2AB25697"/>
    <w:rsid w:val="2ACF7AB8"/>
    <w:rsid w:val="2AE60D46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2B5073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243647"/>
    <w:rsid w:val="35465824"/>
    <w:rsid w:val="354F42BD"/>
    <w:rsid w:val="3573124D"/>
    <w:rsid w:val="359527A9"/>
    <w:rsid w:val="35B56B4B"/>
    <w:rsid w:val="36586915"/>
    <w:rsid w:val="36744D66"/>
    <w:rsid w:val="36E95DAE"/>
    <w:rsid w:val="37184DFF"/>
    <w:rsid w:val="37442BCA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1827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0E0FB1"/>
    <w:rsid w:val="3B6877C8"/>
    <w:rsid w:val="3BDA7DE5"/>
    <w:rsid w:val="3C2F160E"/>
    <w:rsid w:val="3C3054F1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500FC0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A24DE5"/>
    <w:rsid w:val="48045B63"/>
    <w:rsid w:val="484F2842"/>
    <w:rsid w:val="487A3BBF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004398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857A14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264605"/>
    <w:rsid w:val="55560136"/>
    <w:rsid w:val="556569E9"/>
    <w:rsid w:val="5577583D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B6045D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6806BC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4DE058B"/>
    <w:rsid w:val="65155138"/>
    <w:rsid w:val="65342BA2"/>
    <w:rsid w:val="658A3C2E"/>
    <w:rsid w:val="65BE0B5B"/>
    <w:rsid w:val="65D2337C"/>
    <w:rsid w:val="65EE1625"/>
    <w:rsid w:val="667B70FF"/>
    <w:rsid w:val="66815ECF"/>
    <w:rsid w:val="668D4153"/>
    <w:rsid w:val="66A82973"/>
    <w:rsid w:val="66B672E6"/>
    <w:rsid w:val="67125339"/>
    <w:rsid w:val="672E0D6A"/>
    <w:rsid w:val="67461F75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80F45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4D24B8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BC2D32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4EE307E"/>
    <w:rsid w:val="75250E17"/>
    <w:rsid w:val="75576C93"/>
    <w:rsid w:val="75711074"/>
    <w:rsid w:val="75893E4D"/>
    <w:rsid w:val="75BA3B6D"/>
    <w:rsid w:val="75D12F9F"/>
    <w:rsid w:val="75E87AE4"/>
    <w:rsid w:val="76107E8C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E95FF0"/>
    <w:rsid w:val="78F21850"/>
    <w:rsid w:val="791B03AB"/>
    <w:rsid w:val="79714C66"/>
    <w:rsid w:val="797FD275"/>
    <w:rsid w:val="79D31F15"/>
    <w:rsid w:val="79D657CC"/>
    <w:rsid w:val="79E33878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A05CCF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7FFF6FEF"/>
    <w:rsid w:val="9F6F6015"/>
    <w:rsid w:val="C7DB93C8"/>
    <w:rsid w:val="DD7E7DC7"/>
    <w:rsid w:val="DEF5E07B"/>
    <w:rsid w:val="E5C3D57F"/>
    <w:rsid w:val="EFEEB9E2"/>
    <w:rsid w:val="F5DBA8FA"/>
    <w:rsid w:val="FFF08984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1000</Words>
  <Characters>1195</Characters>
  <Lines>11</Lines>
  <Paragraphs>3</Paragraphs>
  <TotalTime>25</TotalTime>
  <ScaleCrop>false</ScaleCrop>
  <LinksUpToDate>false</LinksUpToDate>
  <CharactersWithSpaces>1195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2019-08-12T22:54:00Z</dcterms:created>
  <dc:creator>zkk</dc:creator>
  <cp:lastModifiedBy>张九峰</cp:lastModifiedBy>
  <cp:lastPrinted>2026-02-04T06:50:19Z</cp:lastPrinted>
  <dcterms:modified xsi:type="dcterms:W3CDTF">2026-02-04T06:50:44Z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