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EC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8284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殡葬服务价目表参考样式</w:t>
      </w:r>
    </w:p>
    <w:bookmarkEnd w:id="0"/>
    <w:p w14:paraId="05F5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12786" w:type="dxa"/>
        <w:tblInd w:w="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548"/>
        <w:gridCol w:w="1583"/>
        <w:gridCol w:w="1950"/>
        <w:gridCol w:w="2734"/>
        <w:gridCol w:w="1566"/>
        <w:gridCol w:w="1273"/>
        <w:gridCol w:w="1361"/>
      </w:tblGrid>
      <w:tr w14:paraId="6AD68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786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2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殡葬服务价目表</w:t>
            </w:r>
          </w:p>
        </w:tc>
      </w:tr>
      <w:tr w14:paraId="313B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786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8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政府定价、政府指导价、行政事业性收费类服务收费</w:t>
            </w:r>
          </w:p>
        </w:tc>
      </w:tr>
      <w:tr w14:paraId="2F5E2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7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76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1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C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95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7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  <w:p w14:paraId="4ABE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（收费标准）</w:t>
            </w:r>
          </w:p>
        </w:tc>
        <w:tc>
          <w:tcPr>
            <w:tcW w:w="273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ED0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 w14:paraId="1090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（填写优惠减免政策、服务内容中未能完全说明清楚的事项等，如无可不填写）</w:t>
            </w:r>
          </w:p>
        </w:tc>
        <w:tc>
          <w:tcPr>
            <w:tcW w:w="1566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5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26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4E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费用性质或执收单位</w:t>
            </w:r>
          </w:p>
        </w:tc>
      </w:tr>
      <w:tr w14:paraId="43345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8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B7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24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F8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07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3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E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费用性质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A7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执收单位</w:t>
            </w:r>
          </w:p>
        </w:tc>
      </w:tr>
      <w:tr w14:paraId="5F5A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C0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6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DB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28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C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A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AA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行政事业性收费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0E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142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30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ED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EF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F93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F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2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2F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政府定价</w:t>
            </w:r>
          </w:p>
        </w:tc>
      </w:tr>
      <w:tr w14:paraId="21EA1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8B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6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E6F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57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BB4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A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E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楷体" w:hAnsi="楷体" w:eastAsia="楷体" w:cs="楷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16C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86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C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市场调节价类服务收费</w:t>
            </w:r>
          </w:p>
        </w:tc>
      </w:tr>
      <w:tr w14:paraId="5C0CD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8B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9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6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72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服务内容（含限制性条件）</w:t>
            </w:r>
          </w:p>
        </w:tc>
        <w:tc>
          <w:tcPr>
            <w:tcW w:w="28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86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价格或计价方法</w:t>
            </w: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8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（选填项)</w:t>
            </w:r>
          </w:p>
        </w:tc>
      </w:tr>
      <w:tr w14:paraId="7A0A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6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E9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B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D3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A0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8B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D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7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D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3FD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F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BC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A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3E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4CA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B9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A91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74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D1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61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0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1B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38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7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83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2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7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FD7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9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7B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717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楷体" w:hAnsi="楷体" w:eastAsia="楷体" w:cs="楷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83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2786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5E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7028815</wp:posOffset>
                  </wp:positionH>
                  <wp:positionV relativeFrom="paragraph">
                    <wp:posOffset>49530</wp:posOffset>
                  </wp:positionV>
                  <wp:extent cx="838200" cy="695325"/>
                  <wp:effectExtent l="0" t="0" r="0" b="0"/>
                  <wp:wrapNone/>
                  <wp:docPr id="1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温馨提示：1.理性追思，节俭办丧。</w:t>
            </w:r>
          </w:p>
          <w:p w14:paraId="2661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0" w:firstLineChars="500"/>
              <w:jc w:val="left"/>
              <w:textAlignment w:val="center"/>
              <w:rPr>
                <w:rFonts w:hint="eastAsia" w:ascii="方正隶书_GBK" w:hAnsi="方正隶书_GBK" w:eastAsia="方正隶书_GBK" w:cs="方正隶书_GBK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2.市场调节价服务项目可自愿选择。</w:t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3.不收取任何未公示的费用，不超过公示的标准收费。</w:t>
            </w:r>
          </w:p>
        </w:tc>
      </w:tr>
      <w:tr w14:paraId="741D8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2786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29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黑体_GBK" w:hAnsi="方正黑体_GBK" w:eastAsia="方正黑体_GBK" w:cs="方正黑体_GBK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服务监督电话：</w:t>
            </w:r>
            <w:r>
              <w:rPr>
                <w:rStyle w:val="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       </w:t>
            </w:r>
            <w:r>
              <w:rPr>
                <w:rStyle w:val="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属地主管部门电话：</w:t>
            </w:r>
            <w:r>
              <w:rPr>
                <w:rStyle w:val="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        </w:t>
            </w:r>
            <w:r>
              <w:rPr>
                <w:rStyle w:val="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属地市场监管部门电话：</w:t>
            </w:r>
            <w:r>
              <w:rPr>
                <w:rStyle w:val="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黑体" w:hAnsi="黑体" w:eastAsia="黑体" w:cs="黑体"/>
                <w:b w:val="0"/>
                <w:color w:val="000000"/>
                <w:sz w:val="22"/>
                <w:szCs w:val="22"/>
                <w:lang w:val="en-US" w:eastAsia="zh-CN" w:bidi="ar"/>
              </w:rPr>
              <w:t>投诉举报电话：12345</w:t>
            </w:r>
            <w:r>
              <w:rPr>
                <w:rStyle w:val="7"/>
                <w:b w:val="0"/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</w:tbl>
    <w:p w14:paraId="5EB02EAA"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25DC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874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-257175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648F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ZOxtdYAAAAIAQAADwAAAAAAAAABACAA&#10;AAAiAAAAZHJzL2Rvd25yZXYueG1sUEsBAhQAFAAAAAgAh07iQCjAzo3WAQAAsAMAAA4AAAAAAAAA&#10;AQAgAAAAJQEAAGRycy9lMm9Eb2MueG1sUEsFBgAAAAAGAAYAWQEAAG0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48F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624D9"/>
    <w:rsid w:val="21E6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character" w:customStyle="1" w:styleId="6">
    <w:name w:val="font10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single"/>
    </w:rPr>
  </w:style>
  <w:style w:type="character" w:customStyle="1" w:styleId="7">
    <w:name w:val="font8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2025-12-03T06:42:00Z</dcterms:created>
  <dc:creator>沈锎洋</dc:creator>
  <cp:lastModifiedBy>沈锎洋</cp:lastModifiedBy>
  <dcterms:modified xsi:type="dcterms:W3CDTF">2025-12-03T06:42:49Z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33FB19189ECD4EC59619FC1341FBAB36_11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