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6E" w:rsidRPr="00941A6E" w:rsidRDefault="00941A6E" w:rsidP="00941A6E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4"/>
          <w:szCs w:val="24"/>
        </w:rPr>
      </w:pPr>
      <w:r w:rsidRPr="00941A6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附表3：专业技术人员简表</w:t>
      </w:r>
    </w:p>
    <w:p w:rsidR="00941A6E" w:rsidRPr="00941A6E" w:rsidRDefault="00941A6E" w:rsidP="00941A6E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4"/>
          <w:szCs w:val="24"/>
        </w:rPr>
      </w:pPr>
      <w:r w:rsidRPr="00941A6E">
        <w:rPr>
          <w:rFonts w:ascii="楷体" w:eastAsia="楷体" w:hAnsi="楷体" w:cs="Arial" w:hint="eastAsia"/>
          <w:color w:val="000000"/>
          <w:kern w:val="0"/>
          <w:sz w:val="24"/>
          <w:szCs w:val="24"/>
        </w:rPr>
        <w:t>填报单位（盖章）： 填报日期： 年 月　日</w:t>
      </w:r>
    </w:p>
    <w:tbl>
      <w:tblPr>
        <w:tblW w:w="8416" w:type="dxa"/>
        <w:jc w:val="center"/>
        <w:tblCellSpacing w:w="15" w:type="dxa"/>
        <w:tblInd w:w="-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581"/>
        <w:gridCol w:w="1089"/>
        <w:gridCol w:w="1089"/>
        <w:gridCol w:w="581"/>
        <w:gridCol w:w="1089"/>
        <w:gridCol w:w="1598"/>
        <w:gridCol w:w="1613"/>
      </w:tblGrid>
      <w:tr w:rsidR="00941A6E" w:rsidRPr="00941A6E" w:rsidTr="00941A6E">
        <w:trPr>
          <w:trHeight w:val="1004"/>
          <w:tblCellSpacing w:w="15" w:type="dxa"/>
          <w:jc w:val="center"/>
        </w:trPr>
        <w:tc>
          <w:tcPr>
            <w:tcW w:w="731" w:type="dxa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从事防雷装置</w:t>
            </w:r>
          </w:p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检测工作时间</w:t>
            </w: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防雷装置检测</w:t>
            </w:r>
          </w:p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941A6E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资格证书编号</w:t>
            </w:r>
          </w:p>
        </w:tc>
      </w:tr>
      <w:tr w:rsidR="00941A6E" w:rsidRPr="00941A6E" w:rsidTr="00941A6E">
        <w:trPr>
          <w:trHeight w:val="2084"/>
          <w:tblCellSpacing w:w="15" w:type="dxa"/>
          <w:jc w:val="center"/>
        </w:trPr>
        <w:tc>
          <w:tcPr>
            <w:tcW w:w="731" w:type="dxa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41A6E" w:rsidRPr="00941A6E" w:rsidTr="00941A6E">
        <w:trPr>
          <w:trHeight w:val="2084"/>
          <w:tblCellSpacing w:w="15" w:type="dxa"/>
          <w:jc w:val="center"/>
        </w:trPr>
        <w:tc>
          <w:tcPr>
            <w:tcW w:w="731" w:type="dxa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41A6E" w:rsidRPr="00941A6E" w:rsidTr="00941A6E">
        <w:trPr>
          <w:trHeight w:val="2084"/>
          <w:tblCellSpacing w:w="15" w:type="dxa"/>
          <w:jc w:val="center"/>
        </w:trPr>
        <w:tc>
          <w:tcPr>
            <w:tcW w:w="731" w:type="dxa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41A6E" w:rsidRPr="00941A6E" w:rsidTr="00941A6E">
        <w:trPr>
          <w:trHeight w:val="2084"/>
          <w:tblCellSpacing w:w="15" w:type="dxa"/>
          <w:jc w:val="center"/>
        </w:trPr>
        <w:tc>
          <w:tcPr>
            <w:tcW w:w="731" w:type="dxa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41A6E" w:rsidRPr="00941A6E" w:rsidTr="00941A6E">
        <w:trPr>
          <w:trHeight w:val="2084"/>
          <w:tblCellSpacing w:w="15" w:type="dxa"/>
          <w:jc w:val="center"/>
        </w:trPr>
        <w:tc>
          <w:tcPr>
            <w:tcW w:w="731" w:type="dxa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1A6E" w:rsidRPr="00941A6E" w:rsidRDefault="00941A6E" w:rsidP="00941A6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27D9D" w:rsidRPr="00941A6E" w:rsidRDefault="00F27D9D"/>
    <w:sectPr w:rsidR="00F27D9D" w:rsidRPr="00941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9D" w:rsidRDefault="00F27D9D" w:rsidP="00941A6E">
      <w:r>
        <w:separator/>
      </w:r>
    </w:p>
  </w:endnote>
  <w:endnote w:type="continuationSeparator" w:id="1">
    <w:p w:rsidR="00F27D9D" w:rsidRDefault="00F27D9D" w:rsidP="0094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9D" w:rsidRDefault="00F27D9D" w:rsidP="00941A6E">
      <w:r>
        <w:separator/>
      </w:r>
    </w:p>
  </w:footnote>
  <w:footnote w:type="continuationSeparator" w:id="1">
    <w:p w:rsidR="00F27D9D" w:rsidRDefault="00F27D9D" w:rsidP="00941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A6E"/>
    <w:rsid w:val="00941A6E"/>
    <w:rsid w:val="00F2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2019-12-05T07:29:00Z</dcterms:created>
  <dcterms:modified xsi:type="dcterms:W3CDTF">2019-12-05T07:30:00Z</dcterms:modified>
</cp:coreProperties>
</file>