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10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鼓励会计事务所参与国际竞争项目申请表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        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（盖章）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 公 地 址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9051" w:type="dxa"/>
            <w:gridSpan w:val="4"/>
          </w:tcPr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1、申请人共上报申报文件资料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3、申请人申报的所有文件、单证和资料是准确、真实、完整和有效的；</w:t>
            </w:r>
          </w:p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spacing w:line="48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1、申请企业法定代表人或授权人签名栏必须手签，使用名章无效；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2、若由授权人签署，需提交由法定代表人手签并加盖公司印章的授权书原件；</w:t>
      </w:r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3、银行账户信息必须为公司账户，用于拨付贴息资金，务必正确</w:t>
      </w:r>
      <w:r>
        <w:rPr>
          <w:rFonts w:hint="eastAsia" w:ascii="仿宋_GB2312" w:hAnsi="宋体" w:eastAsia="仿宋_GB2312"/>
          <w:color w:val="auto"/>
          <w:sz w:val="24"/>
        </w:rPr>
        <w:t>填写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8362BD1"/>
    <w:rsid w:val="0D121C7A"/>
    <w:rsid w:val="11D13FB8"/>
    <w:rsid w:val="15B079FB"/>
    <w:rsid w:val="18C25040"/>
    <w:rsid w:val="2ACE71EE"/>
    <w:rsid w:val="337B22DF"/>
    <w:rsid w:val="507E7CFB"/>
    <w:rsid w:val="567900B4"/>
    <w:rsid w:val="592A040B"/>
    <w:rsid w:val="692C7A94"/>
    <w:rsid w:val="6C486C7F"/>
    <w:rsid w:val="6E6C5799"/>
    <w:rsid w:val="753C08C9"/>
    <w:rsid w:val="FFFFD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370</Words>
  <Characters>373</Characters>
  <Lines>3</Lines>
  <Paragraphs>1</Paragraphs>
  <TotalTime>4</TotalTime>
  <ScaleCrop>false</ScaleCrop>
  <LinksUpToDate>false</LinksUpToDate>
  <CharactersWithSpaces>405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2019-03-04T09:36:00Z</dcterms:created>
  <dc:creator>Insect</dc:creator>
  <cp:lastModifiedBy>uos</cp:lastModifiedBy>
  <dcterms:modified xsi:type="dcterms:W3CDTF">2023-07-24T16:02:39Z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8EDD6CAB8B3442F998F66D096FE7BF48</vt:lpwstr>
  </property>
</Properties>
</file>