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《目录》对外咨询电话表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</w:p>
    <w:tbl>
      <w:tblPr>
        <w:tblStyle w:val="2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375"/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市发展改革委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55590231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市委宣传部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55569213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市委编办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12310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市教委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2"/>
                <w:sz w:val="24"/>
                <w:szCs w:val="24"/>
                <w:lang w:val="en-US" w:eastAsia="zh-CN" w:bidi="ar-SA"/>
              </w:rPr>
              <w:t>66074866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科委中关村管委会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88827916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市经济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和信息化局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55578199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市委社会工委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市民政局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89150149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市规划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自然资源委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55594119/55594128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生态环境局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68415774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市住房城乡建设委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cs="仿宋_GB2312"/>
                <w:sz w:val="24"/>
                <w:szCs w:val="24"/>
                <w:highlight w:val="none"/>
                <w:lang w:val="en-US" w:eastAsia="zh-CN"/>
              </w:rPr>
              <w:t>55598787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市城市管理委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66011988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市交通委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57078411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市水务局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_GB2312" w:eastAsia="仿宋_GB2312" w:cs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highlight w:val="none"/>
                <w:lang w:val="en-US" w:eastAsia="zh-CN"/>
              </w:rPr>
              <w:t>68556733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市委农工委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市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农业农村局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_GB2312" w:eastAsia="仿宋_GB2312" w:cs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highlight w:val="none"/>
                <w:lang w:val="en-US" w:eastAsia="zh-CN"/>
              </w:rPr>
              <w:t>83979265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商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务局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55579569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文化和旅游局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89150055/56、85157277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市卫生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健康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委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12320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市应急局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55579939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市场监管局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11616611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国资委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83970444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人防办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83116027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市</w:t>
            </w:r>
            <w:r>
              <w:rPr>
                <w:rFonts w:hint="eastAsia" w:ascii="仿宋_GB2312" w:cs="仿宋_GB2312"/>
                <w:sz w:val="24"/>
                <w:szCs w:val="24"/>
                <w:lang w:eastAsia="zh-CN"/>
              </w:rPr>
              <w:t>邮政管理局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68215207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85DDCD5-D297-4622-B3FD-FFBA1DBBEE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5112BA3-1BDE-4979-9BD2-300A1CE3CC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hyphenationZone w:val="36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MTJiOGU5ZmMwMjEyOWM3MjQxMmJjODU4ZjNlNWIifQ=="/>
    <w:docVar w:name="KSO_WPS_MARK_KEY" w:val="2e72c796-43b0-4d2d-a274-fb437ed3d7bb"/>
  </w:docVars>
  <w:rsids>
    <w:rsidRoot w:val="FFDDD8C5"/>
    <w:rsid w:val="1E1D5D4E"/>
    <w:rsid w:val="2BB415C6"/>
    <w:rsid w:val="32F70E5D"/>
    <w:rsid w:val="3BFBDD7C"/>
    <w:rsid w:val="3F7CCF51"/>
    <w:rsid w:val="57F02AB0"/>
    <w:rsid w:val="5CBDB3E9"/>
    <w:rsid w:val="5E311245"/>
    <w:rsid w:val="5FAF750A"/>
    <w:rsid w:val="5FBB1F95"/>
    <w:rsid w:val="6696A81E"/>
    <w:rsid w:val="67FFA420"/>
    <w:rsid w:val="743DA8EC"/>
    <w:rsid w:val="75DA23A1"/>
    <w:rsid w:val="7D6FD9C8"/>
    <w:rsid w:val="7EBD3C5A"/>
    <w:rsid w:val="7F7528F7"/>
    <w:rsid w:val="87EE535A"/>
    <w:rsid w:val="97FFFCF9"/>
    <w:rsid w:val="B97C9D51"/>
    <w:rsid w:val="C5CB2F25"/>
    <w:rsid w:val="DD330D25"/>
    <w:rsid w:val="DECB25BE"/>
    <w:rsid w:val="DFBF6A6A"/>
    <w:rsid w:val="DFFF0694"/>
    <w:rsid w:val="ECF849A1"/>
    <w:rsid w:val="F5698815"/>
    <w:rsid w:val="F71B3FBE"/>
    <w:rsid w:val="F9FFF629"/>
    <w:rsid w:val="FAD779F3"/>
    <w:rsid w:val="FBF0CE14"/>
    <w:rsid w:val="FBF729D8"/>
    <w:rsid w:val="FD4FE60A"/>
    <w:rsid w:val="FEDEB52B"/>
    <w:rsid w:val="FF33CB9A"/>
    <w:rsid w:val="FF6B265B"/>
    <w:rsid w:val="FFDDD8C5"/>
    <w:rsid w:val="FFDFA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378</Characters>
  <Lines>0</Lines>
  <Paragraphs>0</Paragraphs>
  <TotalTime>30</TotalTime>
  <ScaleCrop>false</ScaleCrop>
  <LinksUpToDate>false</LinksUpToDate>
  <CharactersWithSpaces>378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2022-01-31T22:58:00Z</dcterms:created>
  <dc:creator>user</dc:creator>
  <cp:lastModifiedBy>谢梦琦</cp:lastModifiedBy>
  <cp:lastPrinted>2022-02-27T05:48:00Z</cp:lastPrinted>
  <dcterms:modified xsi:type="dcterms:W3CDTF">2024-12-31T09:12:16Z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1DE3C600508147C29266BD87FB0C99BC</vt:lpwstr>
  </property>
</Properties>
</file>