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AC" w:rsidRDefault="00603FAC" w:rsidP="00603FAC">
      <w:pPr>
        <w:rPr>
          <w:rFonts w:ascii="仿宋_GB2312" w:eastAsia="仿宋_GB2312" w:hint="eastAsia"/>
          <w:sz w:val="32"/>
          <w:szCs w:val="32"/>
        </w:rPr>
      </w:pPr>
      <w:r w:rsidRPr="00B0582C">
        <w:rPr>
          <w:rFonts w:ascii="黑体" w:eastAsia="黑体" w:hint="eastAsia"/>
          <w:sz w:val="32"/>
          <w:szCs w:val="32"/>
        </w:rPr>
        <w:t>附表1</w:t>
      </w:r>
    </w:p>
    <w:p w:rsidR="00603FAC" w:rsidRDefault="00603FAC" w:rsidP="00603FAC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479C3">
        <w:rPr>
          <w:rFonts w:ascii="方正小标宋_GBK" w:eastAsia="方正小标宋_GBK" w:hint="eastAsia"/>
          <w:sz w:val="44"/>
          <w:szCs w:val="44"/>
        </w:rPr>
        <w:t>京沈铁路客运专线密云段</w:t>
      </w:r>
      <w:r w:rsidRPr="00B0582C">
        <w:rPr>
          <w:rFonts w:ascii="方正小标宋_GBK" w:eastAsia="方正小标宋_GBK" w:hint="eastAsia"/>
          <w:sz w:val="44"/>
          <w:szCs w:val="44"/>
        </w:rPr>
        <w:t>补偿标准表</w:t>
      </w:r>
    </w:p>
    <w:p w:rsidR="00603FAC" w:rsidRPr="00B0582C" w:rsidRDefault="00603FAC" w:rsidP="00603FAC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B0582C">
        <w:rPr>
          <w:rFonts w:ascii="黑体" w:eastAsia="黑体" w:hAnsi="宋体" w:cs="宋体" w:hint="eastAsia"/>
          <w:kern w:val="0"/>
          <w:sz w:val="32"/>
          <w:szCs w:val="32"/>
        </w:rPr>
        <w:t>材树（杨树、榆树、桑树）</w:t>
      </w:r>
    </w:p>
    <w:tbl>
      <w:tblPr>
        <w:tblW w:w="8490" w:type="dxa"/>
        <w:tblInd w:w="93" w:type="dxa"/>
        <w:tblLayout w:type="fixed"/>
        <w:tblLook w:val="0000"/>
      </w:tblPr>
      <w:tblGrid>
        <w:gridCol w:w="609"/>
        <w:gridCol w:w="65"/>
        <w:gridCol w:w="243"/>
        <w:gridCol w:w="765"/>
        <w:gridCol w:w="325"/>
        <w:gridCol w:w="15"/>
        <w:gridCol w:w="59"/>
        <w:gridCol w:w="67"/>
        <w:gridCol w:w="289"/>
        <w:gridCol w:w="1343"/>
        <w:gridCol w:w="204"/>
        <w:gridCol w:w="112"/>
        <w:gridCol w:w="134"/>
        <w:gridCol w:w="55"/>
        <w:gridCol w:w="12"/>
        <w:gridCol w:w="236"/>
        <w:gridCol w:w="20"/>
        <w:gridCol w:w="592"/>
        <w:gridCol w:w="746"/>
        <w:gridCol w:w="85"/>
        <w:gridCol w:w="155"/>
        <w:gridCol w:w="410"/>
        <w:gridCol w:w="35"/>
        <w:gridCol w:w="287"/>
        <w:gridCol w:w="1426"/>
        <w:gridCol w:w="18"/>
        <w:gridCol w:w="165"/>
        <w:gridCol w:w="18"/>
      </w:tblGrid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径级（cm）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单价（元/棵）</w:t>
            </w:r>
          </w:p>
        </w:tc>
        <w:tc>
          <w:tcPr>
            <w:tcW w:w="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径级（cm）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单价（元/棵）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1-6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2207.34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13.77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2406.24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25.11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2605.14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47.66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2804.04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74.39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3002.94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107.06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3201.84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148.23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3400.74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192.38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3599.64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340.02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3798.54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429.12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3997.44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523.98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4196.34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646.20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4395.24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762.84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4594.14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908.28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4793.04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34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1058.80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4991.94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1227.06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5190.84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1385.64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5389.74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1574.64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5588.64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1788.48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5787.54 </w:t>
            </w:r>
          </w:p>
        </w:tc>
      </w:tr>
      <w:tr w:rsidR="00603FAC" w:rsidTr="0008677B">
        <w:trPr>
          <w:gridAfter w:val="1"/>
          <w:wAfter w:w="18" w:type="dxa"/>
          <w:trHeight w:val="795"/>
        </w:trPr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2008.44 </w:t>
            </w:r>
          </w:p>
        </w:tc>
        <w:tc>
          <w:tcPr>
            <w:tcW w:w="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5986.44 </w:t>
            </w:r>
          </w:p>
        </w:tc>
      </w:tr>
      <w:tr w:rsidR="00603FAC" w:rsidTr="0008677B">
        <w:trPr>
          <w:gridAfter w:val="1"/>
          <w:wAfter w:w="18" w:type="dxa"/>
          <w:trHeight w:val="810"/>
        </w:trPr>
        <w:tc>
          <w:tcPr>
            <w:tcW w:w="8472" w:type="dxa"/>
            <w:gridSpan w:val="2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Pr="00B0582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</w:tc>
      </w:tr>
      <w:tr w:rsidR="00603FAC" w:rsidTr="0008677B">
        <w:trPr>
          <w:gridAfter w:val="1"/>
          <w:wAfter w:w="18" w:type="dxa"/>
          <w:trHeight w:val="810"/>
        </w:trPr>
        <w:tc>
          <w:tcPr>
            <w:tcW w:w="8472" w:type="dxa"/>
            <w:gridSpan w:val="2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 w:rsidRPr="00B0582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lastRenderedPageBreak/>
              <w:t>材树（柳树、椿树）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径级（cm）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单价（元/棵）</w:t>
            </w:r>
          </w:p>
        </w:tc>
        <w:tc>
          <w:tcPr>
            <w:tcW w:w="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径级（cm）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单价（元/棵）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1-5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1859.40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10.80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2046.60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24.30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2253.60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41.85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2460.60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66.15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2667.60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98.55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2874.60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136.35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3081.60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183.60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3288.60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313.20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3495.60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390.60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3702.60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478.80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3909.60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576.00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4116.60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682.20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4323.60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793.80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4530.60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919.80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4737.60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1051.20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4944.60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1193.40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5151.60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1348.20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5358.60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1503.00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5565.60 </w:t>
            </w:r>
          </w:p>
        </w:tc>
      </w:tr>
      <w:tr w:rsidR="00603FAC" w:rsidTr="0008677B">
        <w:trPr>
          <w:gridAfter w:val="1"/>
          <w:wAfter w:w="18" w:type="dxa"/>
          <w:trHeight w:val="60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1675.80 </w:t>
            </w:r>
          </w:p>
        </w:tc>
        <w:tc>
          <w:tcPr>
            <w:tcW w:w="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trHeight w:val="580"/>
        </w:trPr>
        <w:tc>
          <w:tcPr>
            <w:tcW w:w="8490" w:type="dxa"/>
            <w:gridSpan w:val="28"/>
            <w:tcBorders>
              <w:bottom w:val="single" w:sz="4" w:space="0" w:color="auto"/>
            </w:tcBorders>
            <w:vAlign w:val="center"/>
          </w:tcPr>
          <w:p w:rsidR="00603FAC" w:rsidRPr="00F2420C" w:rsidRDefault="00603FAC" w:rsidP="00603FAC">
            <w:pPr>
              <w:widowControl/>
              <w:spacing w:beforeLines="100" w:afterLines="100"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 w:rsidRPr="00F2420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lastRenderedPageBreak/>
              <w:t>经济林（果树苗）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品种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规格（地径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建议标准（元/棵）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梨苗、杏苗、李子苗、桃苗、苹果苗、枣苗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＜1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梨树、杏树、李子树、桃树、苹果树、枣树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2-3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板栗、核桃苗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＜1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板栗、核桃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2-3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240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山楂苗（红果）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＜1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山楂（红果）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2-3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柿子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≤3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</w:tr>
      <w:tr w:rsidR="00603FAC" w:rsidTr="0008677B">
        <w:trPr>
          <w:trHeight w:val="735"/>
        </w:trPr>
        <w:tc>
          <w:tcPr>
            <w:tcW w:w="51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黑枣</w:t>
            </w: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≤3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</w:tr>
      <w:tr w:rsidR="00603FAC" w:rsidTr="0008677B">
        <w:trPr>
          <w:gridAfter w:val="1"/>
          <w:wAfter w:w="18" w:type="dxa"/>
          <w:trHeight w:val="833"/>
        </w:trPr>
        <w:tc>
          <w:tcPr>
            <w:tcW w:w="8472" w:type="dxa"/>
            <w:gridSpan w:val="27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03FAC" w:rsidRPr="00F2420C" w:rsidRDefault="00603FAC" w:rsidP="0008677B">
            <w:pPr>
              <w:widowControl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</w:tc>
      </w:tr>
      <w:tr w:rsidR="00603FAC" w:rsidTr="0008677B">
        <w:trPr>
          <w:gridAfter w:val="1"/>
          <w:wAfter w:w="18" w:type="dxa"/>
          <w:trHeight w:val="833"/>
        </w:trPr>
        <w:tc>
          <w:tcPr>
            <w:tcW w:w="8472" w:type="dxa"/>
            <w:gridSpan w:val="2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 w:rsidRPr="00F2420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经济林（鲜果树）</w:t>
            </w:r>
          </w:p>
        </w:tc>
      </w:tr>
      <w:tr w:rsidR="00603FAC" w:rsidTr="0008677B">
        <w:trPr>
          <w:gridAfter w:val="1"/>
          <w:wAfter w:w="18" w:type="dxa"/>
          <w:trHeight w:val="900"/>
        </w:trPr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品种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规格（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产量（斤）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单价（元/斤）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建议标准单价（元/棵）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桃树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27.99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504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630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10-14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1260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15-18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1890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19-20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119.00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2142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21-30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2520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李子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21.01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441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588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10-14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1176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15-20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84.00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1764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苹果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840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10-15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16-20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119.00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3570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21-24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5250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25-35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6300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梨树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324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360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10-14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15-20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1440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21-30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2160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31-40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2880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41-50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3600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51-60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4320 </w:t>
            </w:r>
          </w:p>
        </w:tc>
      </w:tr>
      <w:tr w:rsidR="00603FAC" w:rsidTr="0008677B">
        <w:trPr>
          <w:gridAfter w:val="1"/>
          <w:wAfter w:w="18" w:type="dxa"/>
          <w:trHeight w:val="613"/>
        </w:trPr>
        <w:tc>
          <w:tcPr>
            <w:tcW w:w="8472" w:type="dxa"/>
            <w:gridSpan w:val="27"/>
            <w:tcBorders>
              <w:top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1"/>
          <w:wAfter w:w="18" w:type="dxa"/>
          <w:trHeight w:val="613"/>
        </w:trPr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品种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规格（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产量（斤）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单价（元/斤）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建议标准单价（元/棵）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杏树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504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10-14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1008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15-20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91.00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1638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21-30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126.00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2268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31-40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161.00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2898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41-50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196.00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3528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51-60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231.00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4158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枣树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630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840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1260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11-12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1680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13-15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柿子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336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10-15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840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16-20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1260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21-25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1740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26-30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2220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31-35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2700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36-40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3180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山楂        (红果)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171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10-15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612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16-20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103.00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927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21-25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118.00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1062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26-30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136.00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1224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31-35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154.00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1386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葡萄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三年(1-3)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5.60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六年(4-6)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樱桃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675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810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945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1080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1215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1485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1755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2025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2565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2970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3375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4050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52.50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4725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60.00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5400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61.98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5578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64.03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5763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66.14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5953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68.32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6149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70.58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6352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72.90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6561 </w:t>
            </w:r>
          </w:p>
        </w:tc>
      </w:tr>
      <w:tr w:rsidR="00603FAC" w:rsidTr="0008677B">
        <w:trPr>
          <w:gridAfter w:val="1"/>
          <w:wAfter w:w="18" w:type="dxa"/>
          <w:trHeight w:val="462"/>
        </w:trPr>
        <w:tc>
          <w:tcPr>
            <w:tcW w:w="9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75.31 </w:t>
            </w:r>
          </w:p>
        </w:tc>
        <w:tc>
          <w:tcPr>
            <w:tcW w:w="1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6778 </w:t>
            </w:r>
          </w:p>
        </w:tc>
      </w:tr>
      <w:tr w:rsidR="00603FAC" w:rsidTr="0008677B">
        <w:trPr>
          <w:gridAfter w:val="3"/>
          <w:wAfter w:w="201" w:type="dxa"/>
          <w:trHeight w:val="2380"/>
        </w:trPr>
        <w:tc>
          <w:tcPr>
            <w:tcW w:w="8289" w:type="dxa"/>
            <w:gridSpan w:val="2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  <w:p w:rsidR="00603FAC" w:rsidRPr="00F2420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</w:tc>
      </w:tr>
      <w:tr w:rsidR="00603FAC" w:rsidTr="0008677B">
        <w:trPr>
          <w:gridAfter w:val="3"/>
          <w:wAfter w:w="201" w:type="dxa"/>
          <w:trHeight w:val="1125"/>
        </w:trPr>
        <w:tc>
          <w:tcPr>
            <w:tcW w:w="8289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 w:rsidRPr="00F2420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lastRenderedPageBreak/>
              <w:t>经济林（干果树）</w:t>
            </w:r>
          </w:p>
        </w:tc>
      </w:tr>
      <w:tr w:rsidR="00603FAC" w:rsidTr="0008677B">
        <w:trPr>
          <w:gridAfter w:val="3"/>
          <w:wAfter w:w="201" w:type="dxa"/>
          <w:trHeight w:val="57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品种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规格（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产量（斤）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单价（元/斤）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建议标准单价（元/棵）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核桃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5.60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806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1008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9-10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2016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3024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16-20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4536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21-25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38.50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5544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26-30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44.50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6408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31-35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7272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36-40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8136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41-45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62.50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46-50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9864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51-54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74.50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10728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88.89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12800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88.89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12800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88.89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12800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88.89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12800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102.08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102.08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102.08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102.08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102.08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117.36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156.25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22500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核桃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156.25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22500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156.25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22500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156.25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22500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156.25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22500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171.53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171.53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171.53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171.53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175.05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25207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180.83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26039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186.79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26898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192.96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27786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199.33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28703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205.90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29650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212.70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30629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219.72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31639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226.97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32683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234.46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33762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242.20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34876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250.19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36027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258.44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37216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266.97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38444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275.78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39713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284.88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41023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294.28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42377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304.00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43775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314.03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45220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324.39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46712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335.10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48254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346.15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49846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357.58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51491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369.38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53190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381.57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54946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394.16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56759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407.16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58632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420.60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60567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434.48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62565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核桃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448.82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64630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463.63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66763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478.93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68966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494.73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71241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511.06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73593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527.93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76021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545.35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78530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563.34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81122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581.93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83799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板栗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5-6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5.99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448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9-10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896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1344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16-20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36.00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2016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21-25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44.00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2464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26-30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52.00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2912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31-35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3360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36-40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3808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41-50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3920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51-54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72.00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4032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78.17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4378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80.75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4522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83.41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4671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86.17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4825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89.01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4985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91.95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5149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94.98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5319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98.12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5495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101.35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5676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104.70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5863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108.15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6057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111.72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6257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115.41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6463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119.22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6676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123.15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6897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127.22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7124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131.42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7359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板栗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135.75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7602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140.23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7853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144.86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8112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149.64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8380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154.58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8656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159.68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8942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164.95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9237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170.39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9542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176.02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9857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181.82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10182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187.82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10518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194.02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10865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200.42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11224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207.04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11594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213.87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11977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220.93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12372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228.22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12780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235.75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13202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243.53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13638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251.57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14088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259.87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14553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268.44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15033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277.30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15529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286.45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16041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295.91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16571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305.67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17118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315.76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17683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326.18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18266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336.94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18869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348.06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19491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359.55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20135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371.41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20799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383.67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21486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396.33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22195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409.41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22927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422.92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23684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436.88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24465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板栗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451.29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25272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466.19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26106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481.57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26968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497.46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27858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513.88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28777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530.84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29727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548.35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30708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566.45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31721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585.14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32768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604.45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33849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624.40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34966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645.00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36120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花椒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3.75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5.63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9.38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750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18.75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33.75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3600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48.75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52.50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56.25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4500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58.11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4649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60.02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4802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62.00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4960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64.05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5124 </w:t>
            </w:r>
          </w:p>
        </w:tc>
      </w:tr>
      <w:tr w:rsidR="00603FAC" w:rsidTr="0008677B">
        <w:trPr>
          <w:gridAfter w:val="3"/>
          <w:wAfter w:w="201" w:type="dxa"/>
          <w:trHeight w:val="360"/>
        </w:trPr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66.16 </w:t>
            </w:r>
          </w:p>
        </w:tc>
        <w:tc>
          <w:tcPr>
            <w:tcW w:w="2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5293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8289" w:type="dxa"/>
            <w:gridSpan w:val="2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03FAC" w:rsidRPr="00F2420C" w:rsidRDefault="00603FAC" w:rsidP="00603FAC">
            <w:pPr>
              <w:widowControl/>
              <w:spacing w:beforeLines="100" w:afterLines="100"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8289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3FAC" w:rsidRPr="004C2476" w:rsidRDefault="00603FAC" w:rsidP="00603FAC">
            <w:pPr>
              <w:widowControl/>
              <w:spacing w:beforeLines="100" w:afterLines="100"/>
              <w:jc w:val="center"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  <w:r w:rsidRPr="004C2476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绿化树木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品种</w:t>
            </w:r>
          </w:p>
        </w:tc>
        <w:tc>
          <w:tcPr>
            <w:tcW w:w="20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规格(高度)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标准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单价（元）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桧柏                                （生长健壮、枝叶繁茂、色泽正常、无损伤）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高1.8-2m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3.1-3.5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3.6-4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4.1-5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5.1-6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6.1-7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7.1-8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雪松                              （生长健壮、枝叶繁茂、色泽正常、有明显主干、无损伤）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苗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高1-2m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3.1-3.5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3.6-4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4.1-5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5.1-6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3150.00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6.1-7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7.1-9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6300.00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9m以上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油松                                 （生长健壮、枝叶繁茂、色泽正常、有明显主干、无损伤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高＜1m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1.0-1.4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3.1-3.5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3.6-4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4.1-5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1750.00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5.1-6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6.1-7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火炬   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干径2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9-10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84.00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126.00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银杏   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干径1cm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2-4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640.00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660.00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2900.00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4900.00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8289" w:type="dxa"/>
            <w:gridSpan w:val="25"/>
            <w:tcBorders>
              <w:top w:val="single" w:sz="4" w:space="0" w:color="auto"/>
              <w:left w:val="nil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龙爪槐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干径3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39.00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49.00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336.00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刺柏                             （生长健壮、枝叶繁茂、色泽正常、无损伤）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高1.8-2m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3.1-3.5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3.6-4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4.1-4.5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黄杨                               （灌丛丰满、分枝均匀、下部树叶无光秃）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高0.3-0.5m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0.6-0.8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0.9-1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1.1-1.4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华山松                            （生长健壮、枝叶繁茂、色泽正常、有明显主干、无损伤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高2-2.5m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3.1-3.5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3.6-4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4.1-4.5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爬地柏                            （生长健壮、枝叶繁茂、色泽正常、下部树叶无光秃、无损伤）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长度0.5-0.8m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0.9-1m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1.1-1.2m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沙地柏                            （生长健壮、枝叶繁茂、色泽正常、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下部树叶无光秃、无损伤）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高0.3-0.5m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0.6-0.8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0.9-1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1.1-1.2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海棠  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高1.5-1.8m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1.9-2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50.00 </w:t>
            </w:r>
          </w:p>
        </w:tc>
      </w:tr>
      <w:tr w:rsidR="00603FAC" w:rsidTr="0008677B">
        <w:trPr>
          <w:gridAfter w:val="3"/>
          <w:wAfter w:w="201" w:type="dxa"/>
          <w:trHeight w:val="503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100.00 </w:t>
            </w:r>
          </w:p>
        </w:tc>
      </w:tr>
      <w:tr w:rsidR="00603FAC" w:rsidTr="0008677B">
        <w:trPr>
          <w:gridAfter w:val="3"/>
          <w:wAfter w:w="201" w:type="dxa"/>
          <w:trHeight w:val="464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3.1-4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150.00 </w:t>
            </w:r>
          </w:p>
        </w:tc>
      </w:tr>
      <w:tr w:rsidR="00603FAC" w:rsidTr="0008677B">
        <w:trPr>
          <w:gridAfter w:val="3"/>
          <w:wAfter w:w="201" w:type="dxa"/>
          <w:trHeight w:val="458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4.1-5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连翘                             （灌丛丰满、冠径、蓬径美观、主侧枝分布均匀、主枝不少于三个）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高0.8-1m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1.1-1.2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1.3-1.5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1.6-1.8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1.9-2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金银木                           （灌丛丰满、冠径、蓬径美观、主侧枝分布均匀、主枝不少于三个）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高0.8-1m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1.1-1.2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1.3-1.5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1.6-1.8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1.9-2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侧柏 、柏树                       （生长健壮、枝叶繁茂、色泽正常、有明显主干、无损伤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高＜1m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2.6-3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3.1-3.5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3.6-4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4.1-5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木槿                             （灌丛丰满、冠径、蓬径美观、主侧枝分布均匀、主枝不少于三个）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高0.5-0.8m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0.9-1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1.1-1.2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1.3-1.5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1.6-1.8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1.9-2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法桐  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干径4-5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9-10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14-15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16-18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1260.00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19-20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1960.00 </w:t>
            </w:r>
          </w:p>
        </w:tc>
      </w:tr>
      <w:tr w:rsidR="00603FAC" w:rsidTr="0008677B">
        <w:trPr>
          <w:gridAfter w:val="3"/>
          <w:wAfter w:w="201" w:type="dxa"/>
          <w:trHeight w:val="375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21-25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2450.00 </w:t>
            </w:r>
          </w:p>
        </w:tc>
      </w:tr>
      <w:tr w:rsidR="00603FAC" w:rsidTr="0008677B">
        <w:trPr>
          <w:gridAfter w:val="3"/>
          <w:wAfter w:w="201" w:type="dxa"/>
          <w:trHeight w:val="760"/>
        </w:trPr>
        <w:tc>
          <w:tcPr>
            <w:tcW w:w="8289" w:type="dxa"/>
            <w:gridSpan w:val="2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3FAC" w:rsidRDefault="00603FAC" w:rsidP="0008677B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玉兰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干径3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210.00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560.00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840.00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1260.00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1400.00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14-15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1750.00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16-20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2450.00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国槐  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干径≤1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国槐  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350.00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630.00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14-15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1050.00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16-18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1330.00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19-20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1960.00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21-25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2660.00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杜仲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干径1-2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280.00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464.00 </w:t>
            </w:r>
          </w:p>
        </w:tc>
      </w:tr>
      <w:tr w:rsidR="00603FAC" w:rsidTr="0008677B">
        <w:trPr>
          <w:gridAfter w:val="3"/>
          <w:wAfter w:w="201" w:type="dxa"/>
          <w:trHeight w:val="369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丁香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高0.8-1m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1.1-1.2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1.3-1.5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1.6-1.8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1.9-2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40.00 </w:t>
            </w:r>
          </w:p>
        </w:tc>
      </w:tr>
      <w:tr w:rsidR="00603FAC" w:rsidTr="0008677B">
        <w:trPr>
          <w:gridAfter w:val="3"/>
          <w:wAfter w:w="201" w:type="dxa"/>
          <w:trHeight w:val="340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合欢                              （应有主干、主枝、冠径完好、枝叶繁茂、无损。干径：指乔木主干离地面1.3m处的直径）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干径＜3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160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260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9-10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490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11-13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840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14-15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1400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紫薇                              （灌丛丰满、冠径、蓬径美观）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高0.5-0.8m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0.9-1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1.1-1.2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1.3-1.5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1.6-1.8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1.9-2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2.1-2.5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泡桐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干径3-4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9-10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五角枫</w:t>
            </w: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干径＜4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㎝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4-6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7-8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9-10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11-15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900.00 </w:t>
            </w:r>
          </w:p>
        </w:tc>
      </w:tr>
      <w:tr w:rsidR="00603FAC" w:rsidTr="0008677B">
        <w:trPr>
          <w:gridAfter w:val="3"/>
          <w:wAfter w:w="201" w:type="dxa"/>
          <w:trHeight w:val="397"/>
        </w:trPr>
        <w:tc>
          <w:tcPr>
            <w:tcW w:w="40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16-20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1300.00</w:t>
            </w:r>
          </w:p>
        </w:tc>
      </w:tr>
      <w:tr w:rsidR="00603FAC" w:rsidTr="0008677B">
        <w:trPr>
          <w:gridAfter w:val="3"/>
          <w:wAfter w:w="201" w:type="dxa"/>
          <w:trHeight w:val="540"/>
        </w:trPr>
        <w:tc>
          <w:tcPr>
            <w:tcW w:w="8289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FAC" w:rsidRDefault="00603FAC" w:rsidP="00603FAC">
            <w:pPr>
              <w:widowControl/>
              <w:spacing w:beforeLines="100" w:afterLines="10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2420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青苗、农业设施</w:t>
            </w:r>
          </w:p>
        </w:tc>
      </w:tr>
      <w:tr w:rsidR="00603FAC" w:rsidTr="0008677B">
        <w:trPr>
          <w:gridAfter w:val="3"/>
          <w:wAfter w:w="201" w:type="dxa"/>
          <w:trHeight w:val="540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设施名称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单价 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青苗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1500元/亩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大田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菜地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3000元/亩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大田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竹架温室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90-110元/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钢架温室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130-150元/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160-210元/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包括卷帘机、棉帘、草帘等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春秋棚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50-90元/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阳畦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塑料小棚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木杆篱笆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5元/m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机井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1500元/m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枯井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1000元/m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水泥池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250元/m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³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砖房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300-550元/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翻水井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沼气池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3500元/套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园房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150-280元/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水泥柱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30元/根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（带铁丝）拆移费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木桩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25元/根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（带铁丝）拆移费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水泥管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150元/m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炕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包括烟囱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灶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100元/个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03FAC" w:rsidTr="0008677B">
        <w:trPr>
          <w:gridAfter w:val="3"/>
          <w:wAfter w:w="201" w:type="dxa"/>
          <w:trHeight w:val="499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砖墙</w:t>
            </w:r>
          </w:p>
        </w:tc>
        <w:tc>
          <w:tcPr>
            <w:tcW w:w="26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100元/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㎡</w:t>
            </w:r>
          </w:p>
        </w:tc>
        <w:tc>
          <w:tcPr>
            <w:tcW w:w="4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二十四厘米砖墙为准</w:t>
            </w:r>
          </w:p>
        </w:tc>
      </w:tr>
      <w:tr w:rsidR="00603FAC" w:rsidTr="0008677B">
        <w:trPr>
          <w:gridAfter w:val="2"/>
          <w:wAfter w:w="183" w:type="dxa"/>
          <w:trHeight w:val="1004"/>
        </w:trPr>
        <w:tc>
          <w:tcPr>
            <w:tcW w:w="8307" w:type="dxa"/>
            <w:gridSpan w:val="26"/>
            <w:tcBorders>
              <w:top w:val="single" w:sz="4" w:space="0" w:color="auto"/>
            </w:tcBorders>
            <w:vAlign w:val="center"/>
          </w:tcPr>
          <w:p w:rsidR="00603FAC" w:rsidRPr="00F2420C" w:rsidRDefault="00603FAC" w:rsidP="0008677B">
            <w:pPr>
              <w:widowControl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</w:p>
        </w:tc>
      </w:tr>
      <w:tr w:rsidR="00603FAC" w:rsidTr="0008677B">
        <w:trPr>
          <w:gridAfter w:val="2"/>
          <w:wAfter w:w="183" w:type="dxa"/>
          <w:trHeight w:val="1004"/>
        </w:trPr>
        <w:tc>
          <w:tcPr>
            <w:tcW w:w="8307" w:type="dxa"/>
            <w:gridSpan w:val="26"/>
            <w:tcBorders>
              <w:bottom w:val="single" w:sz="4" w:space="0" w:color="auto"/>
            </w:tcBorders>
            <w:vAlign w:val="center"/>
          </w:tcPr>
          <w:p w:rsidR="00603FAC" w:rsidRPr="00F2420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 w:rsidRPr="00F2420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地埋管道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管材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直径（寸）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单价（元/米）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兰盘铁管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104.00 </w:t>
            </w:r>
          </w:p>
        </w:tc>
        <w:tc>
          <w:tcPr>
            <w:tcW w:w="2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包括挖沟、安装、回填费用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铁管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铁管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36.00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铁管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28.00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铁管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镀锌铁管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铁管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6分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塑料管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29.00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塑料管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塑料管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14.00 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8307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FAC" w:rsidRPr="00F2420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 w:rsidRPr="00F2420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截门井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井深（米）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直径（寸）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单价（元/个）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187-308</w:t>
            </w:r>
          </w:p>
        </w:tc>
        <w:tc>
          <w:tcPr>
            <w:tcW w:w="2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包括施工费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66-87</w:t>
            </w: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8307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Pr="00F2420C" w:rsidRDefault="00603FAC" w:rsidP="0008677B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</w:pPr>
            <w:r w:rsidRPr="00F2420C"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截  门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直径（寸）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单价（元/个）</w:t>
            </w:r>
          </w:p>
        </w:tc>
        <w:tc>
          <w:tcPr>
            <w:tcW w:w="4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308.00 </w:t>
            </w:r>
          </w:p>
        </w:tc>
        <w:tc>
          <w:tcPr>
            <w:tcW w:w="432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包括每个出水口竖管1.5米</w:t>
            </w: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187.00 </w:t>
            </w:r>
          </w:p>
        </w:tc>
        <w:tc>
          <w:tcPr>
            <w:tcW w:w="432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66.00 </w:t>
            </w:r>
          </w:p>
        </w:tc>
        <w:tc>
          <w:tcPr>
            <w:tcW w:w="432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603FAC" w:rsidTr="0008677B">
        <w:trPr>
          <w:gridAfter w:val="2"/>
          <w:wAfter w:w="183" w:type="dxa"/>
          <w:trHeight w:val="56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6分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37.00 </w:t>
            </w:r>
          </w:p>
        </w:tc>
        <w:tc>
          <w:tcPr>
            <w:tcW w:w="432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C" w:rsidRDefault="00603FAC" w:rsidP="0008677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603FAC" w:rsidRDefault="00603FAC" w:rsidP="00603FAC">
      <w:pPr>
        <w:rPr>
          <w:rFonts w:ascii="仿宋_GB2312" w:eastAsia="仿宋_GB2312" w:hint="eastAsia"/>
        </w:rPr>
      </w:pPr>
    </w:p>
    <w:p w:rsidR="00D425F7" w:rsidRDefault="00D425F7"/>
    <w:sectPr w:rsidR="00D425F7" w:rsidSect="00D4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E58" w:rsidRDefault="00AB4E58" w:rsidP="00603FAC">
      <w:r>
        <w:separator/>
      </w:r>
    </w:p>
  </w:endnote>
  <w:endnote w:type="continuationSeparator" w:id="0">
    <w:p w:rsidR="00AB4E58" w:rsidRDefault="00AB4E58" w:rsidP="0060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E58" w:rsidRDefault="00AB4E58" w:rsidP="00603FAC">
      <w:r>
        <w:separator/>
      </w:r>
    </w:p>
  </w:footnote>
  <w:footnote w:type="continuationSeparator" w:id="0">
    <w:p w:rsidR="00AB4E58" w:rsidRDefault="00AB4E58" w:rsidP="00603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FAC"/>
    <w:rsid w:val="00603FAC"/>
    <w:rsid w:val="00AB4E58"/>
    <w:rsid w:val="00D4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3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FAC"/>
    <w:rPr>
      <w:sz w:val="18"/>
      <w:szCs w:val="18"/>
    </w:rPr>
  </w:style>
  <w:style w:type="paragraph" w:styleId="a4">
    <w:name w:val="footer"/>
    <w:basedOn w:val="a"/>
    <w:link w:val="Char0"/>
    <w:unhideWhenUsed/>
    <w:rsid w:val="00603F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FAC"/>
    <w:rPr>
      <w:sz w:val="18"/>
      <w:szCs w:val="18"/>
    </w:rPr>
  </w:style>
  <w:style w:type="character" w:styleId="a5">
    <w:name w:val="page number"/>
    <w:basedOn w:val="a0"/>
    <w:rsid w:val="00603FAC"/>
  </w:style>
  <w:style w:type="paragraph" w:styleId="a6">
    <w:name w:val="Balloon Text"/>
    <w:basedOn w:val="a"/>
    <w:link w:val="Char1"/>
    <w:semiHidden/>
    <w:rsid w:val="00603FAC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603F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1870</Words>
  <Characters>10664</Characters>
  <Application>Microsoft Office Word</Application>
  <DocSecurity>0</DocSecurity>
  <Lines>88</Lines>
  <Paragraphs>25</Paragraphs>
  <ScaleCrop>false</ScaleCrop>
  <Company/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2017-01-01T08:23:00Z</dcterms:created>
  <dcterms:modified xsi:type="dcterms:W3CDTF">2017-01-01T08:23:00Z</dcterms:modified>
</cp:coreProperties>
</file>