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7"/>
        <w:framePr w:wrap="around"/>
        <w:rPr>
          <w:rFonts w:hint="eastAsia" w:ascii="Times New Roman Regular" w:hAnsi="Times New Roman Regular" w:cs="Times New Roman Regular"/>
        </w:rPr>
      </w:pPr>
      <w:r>
        <w:rPr>
          <w:rFonts w:hint="eastAsia" w:ascii="黑体" w:hAnsi="黑体" w:eastAsia="黑体" w:cs="黑体"/>
        </w:rPr>
        <w:t>ICS</w:t>
      </w:r>
      <w:r>
        <w:rPr>
          <w:rFonts w:ascii="Times New Roman Regular" w:hAnsi="Times New Roman Regular" w:cs="Times New Roman Regular"/>
        </w:rPr>
        <w:t> </w:t>
      </w:r>
      <w:r>
        <w:rPr>
          <w:rFonts w:hint="eastAsia" w:ascii="黑体" w:hAnsi="黑体" w:eastAsia="黑体" w:cs="黑体"/>
        </w:rPr>
        <w:fldChar w:fldCharType="begin">
          <w:ffData>
            <w:name w:val="ICS"/>
            <w:enabled/>
            <w:calcOnExit w:val="0"/>
            <w:helpText w:type="text" w:val="请输入正确的ICS号："/>
            <w:textInput>
              <w:default w:val="35.240.15"/>
            </w:textInput>
          </w:ffData>
        </w:fldChar>
      </w:r>
      <w:r>
        <w:rPr>
          <w:rFonts w:hint="eastAsia" w:ascii="黑体" w:hAnsi="黑体" w:eastAsia="黑体" w:cs="黑体"/>
        </w:rPr>
        <w:instrText xml:space="preserve"> </w:instrText>
      </w:r>
      <w:bookmarkStart w:id="0" w:name="ICS"/>
      <w:r>
        <w:rPr>
          <w:rFonts w:hint="eastAsia" w:ascii="黑体" w:hAnsi="黑体" w:eastAsia="黑体" w:cs="黑体"/>
        </w:rPr>
        <w:instrText xml:space="preserve">FORMTEXT </w:instrText>
      </w:r>
      <w:r>
        <w:rPr>
          <w:rFonts w:hint="eastAsia" w:ascii="黑体" w:hAnsi="黑体" w:eastAsia="黑体" w:cs="黑体"/>
        </w:rPr>
        <w:fldChar w:fldCharType="separate"/>
      </w:r>
      <w:r>
        <w:rPr>
          <w:rFonts w:hint="eastAsia" w:ascii="黑体" w:hAnsi="黑体" w:eastAsia="黑体" w:cs="黑体"/>
        </w:rPr>
        <w:t>35.240.15</w:t>
      </w:r>
      <w:r>
        <w:rPr>
          <w:rFonts w:hint="eastAsia" w:ascii="黑体" w:hAnsi="黑体" w:eastAsia="黑体" w:cs="黑体"/>
        </w:rPr>
        <w:fldChar w:fldCharType="end"/>
      </w:r>
      <w:bookmarkEnd w:id="0"/>
    </w:p>
    <w:p>
      <w:pPr>
        <w:pStyle w:val="127"/>
        <w:framePr w:wrap="around"/>
        <w:rPr>
          <w:rFonts w:hint="eastAsia" w:ascii="Times New Roman Regular" w:hAnsi="Times New Roman Regular" w:cs="Times New Roman Regular"/>
        </w:rPr>
      </w:pPr>
      <w:r>
        <w:rPr>
          <w:rFonts w:hint="eastAsia" w:ascii="黑体" w:hAnsi="黑体" w:eastAsia="黑体" w:cs="黑体"/>
        </w:rPr>
        <w:fldChar w:fldCharType="begin">
          <w:ffData>
            <w:name w:val="WXFLH"/>
            <w:enabled/>
            <w:calcOnExit w:val="0"/>
            <w:helpText w:type="text" w:val="请输入中国标准文献分类号："/>
            <w:textInput>
              <w:default w:val="L 64"/>
            </w:textInput>
          </w:ffData>
        </w:fldChar>
      </w:r>
      <w:r>
        <w:rPr>
          <w:rFonts w:hint="eastAsia" w:ascii="黑体" w:hAnsi="黑体" w:eastAsia="黑体" w:cs="黑体"/>
        </w:rPr>
        <w:instrText xml:space="preserve"> </w:instrText>
      </w:r>
      <w:bookmarkStart w:id="1" w:name="WXFLH"/>
      <w:r>
        <w:rPr>
          <w:rFonts w:hint="eastAsia" w:ascii="黑体" w:hAnsi="黑体" w:eastAsia="黑体" w:cs="黑体"/>
        </w:rPr>
        <w:instrText xml:space="preserve">FORMTEXT </w:instrText>
      </w:r>
      <w:r>
        <w:rPr>
          <w:rFonts w:hint="eastAsia" w:ascii="黑体" w:hAnsi="黑体" w:eastAsia="黑体" w:cs="黑体"/>
        </w:rPr>
        <w:fldChar w:fldCharType="separate"/>
      </w:r>
      <w:r>
        <w:rPr>
          <w:rFonts w:hint="eastAsia" w:ascii="黑体" w:hAnsi="黑体" w:eastAsia="黑体" w:cs="黑体"/>
        </w:rPr>
        <w:t>L 64</w:t>
      </w:r>
      <w:r>
        <w:rPr>
          <w:rFonts w:hint="eastAsia" w:ascii="黑体" w:hAnsi="黑体" w:eastAsia="黑体" w:cs="黑体"/>
        </w:rPr>
        <w:fldChar w:fldCharType="end"/>
      </w:r>
      <w:bookmarkEnd w:id="1"/>
    </w:p>
    <w:tbl>
      <w:tblPr>
        <w:tblStyle w:val="33"/>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71" w:type="dxa"/>
            <w:tcBorders>
              <w:top w:val="nil"/>
              <w:left w:val="nil"/>
              <w:bottom w:val="nil"/>
              <w:right w:val="nil"/>
            </w:tcBorders>
          </w:tcPr>
          <w:p>
            <w:pPr>
              <w:pStyle w:val="127"/>
              <w:framePr w:wrap="around"/>
              <w:rPr>
                <w:rFonts w:hint="eastAsia" w:ascii="Times New Roman Regular" w:hAnsi="Times New Roman Regular" w:cs="Times New Roman Regular"/>
              </w:rPr>
            </w:pPr>
            <w:r>
              <w:rPr>
                <w:rFonts w:ascii="Times New Roman Regular" w:hAnsi="Times New Roman Regular" w:cs="Times New Roman Regular"/>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2"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yK4v7NUAAAAHAQAADwAAAAAAAAABACAAAAA4AAAAZHJzL2Rvd25yZXYu&#10;eG1sUEsBAhQAFAAAAAgAh07iQHPsUqSvAQAAZwMAAA4AAAAAAAAAAQAgAAAAOgEAAGRycy9lMm9E&#10;b2MueG1sUEsFBgAAAAAGAAYAWQEAAFsFAAAAAA==&#10;">
                      <v:fill on="t" focussize="0,0"/>
                      <v:stroke on="f"/>
                      <v:imagedata o:title=""/>
                      <o:lock v:ext="edit" aspectratio="f"/>
                    </v:rect>
                  </w:pict>
                </mc:Fallback>
              </mc:AlternateContent>
            </w:r>
            <w:bookmarkStart w:id="2" w:name="BAH"/>
            <w:r>
              <w:rPr>
                <w:rFonts w:hint="eastAsia" w:ascii="黑体" w:hAnsi="黑体" w:eastAsia="黑体" w:cs="黑体"/>
              </w:rPr>
              <w:fldChar w:fldCharType="begin">
                <w:ffData>
                  <w:name w:val="BAH"/>
                  <w:enabled/>
                  <w:calcOnExit w:val="0"/>
                  <w:textInput>
                    <w:default w:val="备案号："/>
                  </w:textInput>
                </w:ffData>
              </w:fldChar>
            </w:r>
            <w:r>
              <w:rPr>
                <w:rFonts w:hint="eastAsia" w:ascii="黑体" w:hAnsi="黑体" w:eastAsia="黑体" w:cs="黑体"/>
              </w:rPr>
              <w:instrText xml:space="preserve">FORMTEXT</w:instrText>
            </w:r>
            <w:r>
              <w:rPr>
                <w:rFonts w:hint="eastAsia" w:ascii="黑体" w:hAnsi="黑体" w:eastAsia="黑体" w:cs="黑体"/>
              </w:rPr>
              <w:fldChar w:fldCharType="separate"/>
            </w:r>
            <w:r>
              <w:rPr>
                <w:rFonts w:hint="eastAsia" w:ascii="黑体" w:hAnsi="黑体" w:eastAsia="黑体" w:cs="黑体"/>
              </w:rPr>
              <w:t>备案号：</w:t>
            </w:r>
            <w:r>
              <w:rPr>
                <w:rFonts w:hint="eastAsia" w:ascii="黑体" w:hAnsi="黑体" w:eastAsia="黑体" w:cs="黑体"/>
              </w:rPr>
              <w:fldChar w:fldCharType="end"/>
            </w:r>
            <w:bookmarkEnd w:id="2"/>
          </w:p>
        </w:tc>
      </w:tr>
    </w:tbl>
    <w:p>
      <w:pPr>
        <w:pStyle w:val="92"/>
        <w:framePr w:wrap="around"/>
        <w:rPr>
          <w:rFonts w:hint="eastAsia" w:ascii="Times New Roman Regular" w:hAnsi="Times New Roman Regular" w:cs="Times New Roman Regular"/>
        </w:rPr>
      </w:pPr>
      <w:r>
        <w:rPr>
          <w:rFonts w:ascii="Times New Roman Regular" w:hAnsi="Times New Roman Regular" w:cs="Times New Roman Regular"/>
        </w:rPr>
        <w:fldChar w:fldCharType="begin">
          <w:ffData>
            <w:name w:val="c4"/>
            <w:enabled/>
            <w:calcOnExit w:val="0"/>
            <w:textInput/>
          </w:ffData>
        </w:fldChar>
      </w:r>
      <w:r>
        <w:rPr>
          <w:rFonts w:ascii="Times New Roman Regular" w:hAnsi="Times New Roman Regular" w:cs="Times New Roman Regular"/>
        </w:rPr>
        <w:instrText xml:space="preserve"> FORMTEXT </w:instrText>
      </w:r>
      <w:r>
        <w:rPr>
          <w:rFonts w:ascii="Times New Roman Regular" w:hAnsi="Times New Roman Regular" w:cs="Times New Roman Regular"/>
        </w:rPr>
        <w:fldChar w:fldCharType="separate"/>
      </w:r>
      <w:r>
        <w:rPr>
          <w:rFonts w:ascii="Times New Roman Regular" w:hAnsi="Times New Roman Regular" w:cs="Times New Roman Regular"/>
        </w:rPr>
        <w:t>北京市</w:t>
      </w:r>
      <w:r>
        <w:rPr>
          <w:rFonts w:ascii="Times New Roman Regular" w:hAnsi="Times New Roman Regular" w:cs="Times New Roman Regular"/>
        </w:rPr>
        <w:fldChar w:fldCharType="end"/>
      </w:r>
      <w:r>
        <w:rPr>
          <w:rFonts w:ascii="Times New Roman Regular" w:hAnsi="Times New Roman Regular" w:cs="Times New Roman Regular"/>
        </w:rPr>
        <w:t>地方标准</w:t>
      </w:r>
    </w:p>
    <w:p>
      <w:pPr>
        <w:pStyle w:val="113"/>
        <w:framePr w:wrap="around"/>
        <w:wordWrap w:val="0"/>
        <w:rPr>
          <w:rFonts w:hAnsi="黑体" w:cs="Times New Roman Regular"/>
        </w:rPr>
      </w:pPr>
      <w:r>
        <w:rPr>
          <w:rFonts w:hAnsi="黑体" w:cs="Times New Roman Regular"/>
        </w:rPr>
        <w:t>DB11/T</w:t>
      </w:r>
      <w:r>
        <w:rPr>
          <w:rFonts w:hint="default" w:hAnsi="黑体" w:cs="Times New Roman Regular"/>
        </w:rPr>
        <w:t xml:space="preserve"> </w:t>
      </w:r>
      <w:bookmarkStart w:id="3" w:name="StdNo1"/>
      <w:r>
        <w:rPr>
          <w:rFonts w:ascii="黑体" w:hAnsi="黑体" w:eastAsia="黑体" w:cs="Times New Roman"/>
          <w:sz w:val="28"/>
          <w:szCs w:val="28"/>
          <w:lang w:val="en-US" w:eastAsia="zh-CN" w:bidi="ar-SA"/>
        </w:rPr>
        <w:fldChar w:fldCharType="begin">
          <w:ffData>
            <w:name w:val="StdNo1"/>
            <w:enabled/>
            <w:calcOnExit w:val="0"/>
            <w:textInput>
              <w:default w:val="159.2"/>
            </w:textInput>
          </w:ffData>
        </w:fldChar>
      </w:r>
      <w:r>
        <w:rPr>
          <w:rFonts w:ascii="黑体" w:hAnsi="黑体" w:eastAsia="黑体" w:cs="Times New Roman"/>
          <w:sz w:val="28"/>
          <w:szCs w:val="28"/>
          <w:lang w:val="en-US" w:eastAsia="zh-CN" w:bidi="ar-SA"/>
        </w:rPr>
        <w:instrText xml:space="preserve">FORMTEXT</w:instrText>
      </w:r>
      <w:r>
        <w:rPr>
          <w:rFonts w:ascii="黑体" w:hAnsi="黑体" w:eastAsia="黑体" w:cs="Times New Roman"/>
          <w:sz w:val="28"/>
          <w:szCs w:val="28"/>
          <w:lang w:val="en-US" w:eastAsia="zh-CN" w:bidi="ar-SA"/>
        </w:rPr>
        <w:fldChar w:fldCharType="separate"/>
      </w:r>
      <w:r>
        <w:rPr>
          <w:rFonts w:ascii="黑体" w:hAnsi="黑体" w:eastAsia="黑体" w:cs="Times New Roman"/>
          <w:sz w:val="28"/>
          <w:szCs w:val="28"/>
          <w:lang w:val="en-US" w:eastAsia="zh-CN" w:bidi="ar-SA"/>
        </w:rPr>
        <w:t>159.2</w:t>
      </w:r>
      <w:r>
        <w:rPr>
          <w:rFonts w:ascii="黑体" w:hAnsi="黑体" w:eastAsia="黑体" w:cs="Times New Roman"/>
          <w:sz w:val="28"/>
          <w:szCs w:val="28"/>
          <w:lang w:val="en-US" w:eastAsia="zh-CN" w:bidi="ar-SA"/>
        </w:rPr>
        <w:fldChar w:fldCharType="end"/>
      </w:r>
      <w:bookmarkEnd w:id="3"/>
      <w:r>
        <w:rPr>
          <w:rFonts w:hAnsi="黑体"/>
        </w:rPr>
        <w:t>—</w:t>
      </w:r>
      <w:bookmarkStart w:id="4" w:name="StdNo2"/>
      <w:r>
        <w:rPr>
          <w:rFonts w:ascii="黑体" w:hAnsi="黑体" w:eastAsia="黑体" w:cs="Times New Roman"/>
          <w:sz w:val="28"/>
          <w:szCs w:val="28"/>
          <w:lang w:val="en-US" w:eastAsia="zh-CN" w:bidi="ar-SA"/>
        </w:rPr>
        <w:fldChar w:fldCharType="begin">
          <w:ffData>
            <w:name w:val="StdNo2"/>
            <w:enabled/>
            <w:calcOnExit w:val="0"/>
            <w:textInput>
              <w:default w:val="20xx"/>
              <w:maxLength w:val="4"/>
            </w:textInput>
          </w:ffData>
        </w:fldChar>
      </w:r>
      <w:r>
        <w:rPr>
          <w:rFonts w:ascii="黑体" w:hAnsi="黑体" w:eastAsia="黑体" w:cs="Times New Roman"/>
          <w:sz w:val="28"/>
          <w:szCs w:val="28"/>
          <w:lang w:val="en-US" w:eastAsia="zh-CN" w:bidi="ar-SA"/>
        </w:rPr>
        <w:instrText xml:space="preserve">FORMTEXT</w:instrText>
      </w:r>
      <w:r>
        <w:rPr>
          <w:rFonts w:ascii="黑体" w:hAnsi="黑体" w:eastAsia="黑体" w:cs="Times New Roman"/>
          <w:sz w:val="28"/>
          <w:szCs w:val="28"/>
          <w:lang w:val="en-US" w:eastAsia="zh-CN" w:bidi="ar-SA"/>
        </w:rPr>
        <w:fldChar w:fldCharType="separate"/>
      </w:r>
      <w:r>
        <w:rPr>
          <w:rFonts w:ascii="黑体" w:hAnsi="黑体" w:eastAsia="黑体" w:cs="Times New Roman"/>
          <w:sz w:val="28"/>
          <w:szCs w:val="28"/>
          <w:lang w:val="en-US" w:eastAsia="zh-CN" w:bidi="ar-SA"/>
        </w:rPr>
        <w:t>20xx</w:t>
      </w:r>
      <w:r>
        <w:rPr>
          <w:rFonts w:ascii="黑体" w:hAnsi="黑体" w:eastAsia="黑体" w:cs="Times New Roman"/>
          <w:sz w:val="28"/>
          <w:szCs w:val="28"/>
          <w:lang w:val="en-US" w:eastAsia="zh-CN" w:bidi="ar-SA"/>
        </w:rPr>
        <w:fldChar w:fldCharType="end"/>
      </w:r>
      <w:bookmarkEnd w:id="4"/>
    </w:p>
    <w:tbl>
      <w:tblPr>
        <w:tblStyle w:val="33"/>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c>
          <w:tcPr>
            <w:tcW w:w="9356" w:type="dxa"/>
            <w:tcBorders>
              <w:top w:val="nil"/>
              <w:left w:val="nil"/>
              <w:bottom w:val="nil"/>
              <w:right w:val="nil"/>
            </w:tcBorders>
          </w:tcPr>
          <w:p>
            <w:pPr>
              <w:pStyle w:val="114"/>
              <w:framePr w:wrap="around"/>
              <w:wordWrap w:val="0"/>
              <w:rPr>
                <w:rFonts w:hint="eastAsia" w:ascii="Times New Roman Regular" w:hAnsi="Times New Roman Regular" w:cs="Times New Roman Regular"/>
              </w:rPr>
            </w:pPr>
            <w:bookmarkStart w:id="5" w:name="DT"/>
            <w:r>
              <w:rPr>
                <w:rFonts w:ascii="黑体" w:hAnsi="黑体" w:eastAsia="黑体" w:cs="Times New Roman"/>
                <w:sz w:val="21"/>
                <w:szCs w:val="21"/>
                <w:lang w:val="en-US" w:eastAsia="zh-CN" w:bidi="ar-SA"/>
              </w:rPr>
              <w:fldChar w:fldCharType="begin">
                <w:ffData>
                  <w:name w:val="DT"/>
                  <w:enabled/>
                  <w:calcOnExit w:val="0"/>
                  <w:textInput>
                    <w:default w:val="代替 DB11/T 159.2—2015"/>
                  </w:textInput>
                </w:ffData>
              </w:fldChar>
            </w:r>
            <w:r>
              <w:rPr>
                <w:rFonts w:ascii="黑体" w:hAnsi="黑体" w:eastAsia="黑体" w:cs="Times New Roman"/>
                <w:sz w:val="21"/>
                <w:szCs w:val="21"/>
                <w:lang w:val="en-US" w:eastAsia="zh-CN" w:bidi="ar-SA"/>
              </w:rPr>
              <w:instrText xml:space="preserve">FORMTEXT</w:instrText>
            </w:r>
            <w:r>
              <w:rPr>
                <w:rFonts w:ascii="黑体" w:hAnsi="黑体" w:eastAsia="黑体" w:cs="Times New Roman"/>
                <w:sz w:val="21"/>
                <w:szCs w:val="21"/>
                <w:lang w:val="en-US" w:eastAsia="zh-CN" w:bidi="ar-SA"/>
              </w:rPr>
              <w:fldChar w:fldCharType="separate"/>
            </w:r>
            <w:r>
              <w:rPr>
                <w:rFonts w:ascii="黑体" w:hAnsi="黑体" w:eastAsia="黑体" w:cs="Times New Roman"/>
                <w:sz w:val="21"/>
                <w:szCs w:val="21"/>
                <w:lang w:val="en-US" w:eastAsia="zh-CN" w:bidi="ar-SA"/>
              </w:rPr>
              <w:t>代替 DB11/T 159.2—2015</w:t>
            </w:r>
            <w:r>
              <w:rPr>
                <w:rFonts w:ascii="黑体" w:hAnsi="黑体" w:eastAsia="黑体" w:cs="Times New Roman"/>
                <w:sz w:val="21"/>
                <w:szCs w:val="21"/>
                <w:lang w:val="en-US" w:eastAsia="zh-CN" w:bidi="ar-SA"/>
              </w:rPr>
              <w:fldChar w:fldCharType="end"/>
            </w:r>
            <w:bookmarkEnd w:id="5"/>
            <w:r>
              <w:rPr>
                <w:rFonts w:ascii="Times New Roman Regular" w:hAnsi="Times New Roman Regular" w:cs="Times New Roman Regular"/>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eYPLL1gAAAAgBAAAPAAAAAAAAAAEAIAAAADgAAABkcnMvZG93bnJldi54bWxQ&#10;SwECFAAUAAAACACHTuJA9p9RCqoBAABnAwAADgAAAAAAAAABACAAAAA7AQAAZHJzL2Uyb0RvYy54&#10;bWxQSwUGAAAAAAYABgBZAQAAVwUAAAAA&#10;">
                      <v:fill on="t" focussize="0,0"/>
                      <v:stroke on="f"/>
                      <v:imagedata o:title=""/>
                      <o:lock v:ext="edit" aspectratio="f"/>
                    </v:rect>
                  </w:pict>
                </mc:Fallback>
              </mc:AlternateContent>
            </w:r>
          </w:p>
        </w:tc>
      </w:tr>
    </w:tbl>
    <w:p>
      <w:pPr>
        <w:pStyle w:val="113"/>
        <w:framePr w:wrap="around"/>
        <w:rPr>
          <w:rFonts w:hint="eastAsia" w:ascii="Times New Roman Regular" w:hAnsi="Times New Roman Regular" w:cs="Times New Roman Regular"/>
        </w:rPr>
      </w:pPr>
    </w:p>
    <w:p>
      <w:pPr>
        <w:pStyle w:val="113"/>
        <w:framePr w:wrap="around"/>
        <w:rPr>
          <w:rFonts w:hint="eastAsia" w:ascii="Times New Roman Regular" w:hAnsi="Times New Roman Regular" w:cs="Times New Roman Regular"/>
        </w:rPr>
      </w:pPr>
    </w:p>
    <w:p>
      <w:pPr>
        <w:pStyle w:val="58"/>
        <w:framePr w:wrap="around"/>
        <w:rPr>
          <w:rFonts w:hint="eastAsia" w:ascii="黑体" w:hAnsi="Times New Roman" w:eastAsia="黑体" w:cs="Times New Roman"/>
          <w:sz w:val="52"/>
          <w:lang w:val="en-US" w:eastAsia="zh-CN" w:bidi="ar-SA"/>
        </w:rPr>
      </w:pPr>
      <w:bookmarkStart w:id="6" w:name="StdName"/>
      <w:r>
        <w:rPr>
          <w:rFonts w:hint="eastAsia" w:ascii="黑体" w:hAnsi="Times New Roman" w:eastAsia="黑体" w:cs="Times New Roman"/>
          <w:sz w:val="52"/>
          <w:lang w:val="en-US" w:eastAsia="zh-CN" w:bidi="ar-SA"/>
        </w:rPr>
        <w:fldChar w:fldCharType="begin">
          <w:ffData>
            <w:name w:val="StdName"/>
            <w:enabled/>
            <w:calcOnExit w:val="0"/>
            <w:textInput>
              <w:default w:val="市政交通一卡通技术规范&#10;第2部分：卡片"/>
            </w:textInput>
          </w:ffData>
        </w:fldChar>
      </w:r>
      <w:r>
        <w:rPr>
          <w:rFonts w:hint="eastAsia" w:ascii="黑体" w:hAnsi="Times New Roman" w:eastAsia="黑体" w:cs="Times New Roman"/>
          <w:sz w:val="52"/>
          <w:lang w:val="en-US" w:eastAsia="zh-CN" w:bidi="ar-SA"/>
        </w:rPr>
        <w:instrText xml:space="preserve">FORMTEXT</w:instrText>
      </w:r>
      <w:r>
        <w:rPr>
          <w:rFonts w:hint="eastAsia" w:ascii="黑体" w:hAnsi="Times New Roman" w:eastAsia="黑体" w:cs="Times New Roman"/>
          <w:sz w:val="52"/>
          <w:lang w:val="en-US" w:eastAsia="zh-CN" w:bidi="ar-SA"/>
        </w:rPr>
        <w:fldChar w:fldCharType="separate"/>
      </w:r>
      <w:r>
        <w:rPr>
          <w:rFonts w:hint="eastAsia" w:ascii="黑体" w:hAnsi="Times New Roman" w:eastAsia="黑体" w:cs="Times New Roman"/>
          <w:sz w:val="52"/>
          <w:lang w:val="en-US" w:eastAsia="zh-CN" w:bidi="ar-SA"/>
        </w:rPr>
        <w:t>市政交通一卡通技术规范
</w:t>
      </w:r>
    </w:p>
    <w:p>
      <w:pPr>
        <w:pStyle w:val="58"/>
        <w:framePr w:wrap="around"/>
        <w:rPr>
          <w:rFonts w:hint="eastAsia" w:hAnsi="Times New Roman"/>
        </w:rPr>
      </w:pPr>
      <w:r>
        <w:rPr>
          <w:rFonts w:hint="eastAsia" w:ascii="黑体" w:hAnsi="Times New Roman" w:eastAsia="黑体" w:cs="Times New Roman"/>
          <w:sz w:val="52"/>
          <w:lang w:val="en-US" w:eastAsia="zh-CN" w:bidi="ar-SA"/>
        </w:rPr>
        <w:t>第2部分：卡片</w:t>
      </w:r>
      <w:r>
        <w:rPr>
          <w:rFonts w:hint="eastAsia" w:ascii="黑体" w:hAnsi="Times New Roman" w:eastAsia="黑体" w:cs="Times New Roman"/>
          <w:sz w:val="52"/>
          <w:lang w:val="en-US" w:eastAsia="zh-CN" w:bidi="ar-SA"/>
        </w:rPr>
        <w:fldChar w:fldCharType="end"/>
      </w:r>
      <w:bookmarkEnd w:id="6"/>
    </w:p>
    <w:p>
      <w:pPr>
        <w:pStyle w:val="57"/>
        <w:framePr w:wrap="around"/>
        <w:rPr>
          <w:rFonts w:hint="eastAsia" w:ascii="黑体" w:hAnsi="黑体"/>
          <w:lang w:val="en-US" w:eastAsia="zh-CN"/>
        </w:rPr>
      </w:pPr>
      <w:r>
        <w:rPr>
          <w:rFonts w:hint="eastAsia" w:ascii="黑体" w:hAnsi="黑体"/>
        </w:rPr>
        <w:t xml:space="preserve"> </w:t>
      </w:r>
      <w:bookmarkStart w:id="7" w:name="StdEnglishName"/>
      <w:r>
        <w:rPr>
          <w:rFonts w:hint="eastAsia" w:ascii="黑体" w:hAnsi="黑体" w:eastAsia="黑体" w:cs="Times New Roman"/>
          <w:sz w:val="28"/>
          <w:szCs w:val="28"/>
          <w:lang w:val="en-US" w:eastAsia="zh-CN" w:bidi="ar-SA"/>
        </w:rPr>
        <w:fldChar w:fldCharType="begin">
          <w:ffData>
            <w:name w:val="StdEnglishName"/>
            <w:enabled/>
            <w:calcOnExit w:val="0"/>
            <w:textInput>
              <w:default w:val="Municipal administration &amp; communication card technology specifications—Part 2：IC card"/>
            </w:textInput>
          </w:ffData>
        </w:fldChar>
      </w:r>
      <w:r>
        <w:rPr>
          <w:rFonts w:hint="eastAsia" w:ascii="黑体" w:hAnsi="黑体" w:eastAsia="黑体" w:cs="Times New Roman"/>
          <w:sz w:val="28"/>
          <w:szCs w:val="28"/>
          <w:lang w:val="en-US" w:eastAsia="zh-CN" w:bidi="ar-SA"/>
        </w:rPr>
        <w:instrText xml:space="preserve">FORMTEXT</w:instrText>
      </w:r>
      <w:r>
        <w:rPr>
          <w:rFonts w:hint="eastAsia" w:ascii="黑体" w:hAnsi="黑体" w:eastAsia="黑体" w:cs="Times New Roman"/>
          <w:sz w:val="28"/>
          <w:szCs w:val="28"/>
          <w:lang w:val="en-US" w:eastAsia="zh-CN" w:bidi="ar-SA"/>
        </w:rPr>
        <w:fldChar w:fldCharType="separate"/>
      </w:r>
      <w:r>
        <w:rPr>
          <w:rFonts w:hint="eastAsia" w:ascii="黑体" w:hAnsi="黑体" w:eastAsia="黑体" w:cs="Times New Roman"/>
          <w:sz w:val="28"/>
          <w:szCs w:val="28"/>
          <w:lang w:val="en-US" w:eastAsia="zh-CN" w:bidi="ar-SA"/>
        </w:rPr>
        <w:t>Municipal administration &amp; communication card technology specifications—Part 2：IC card</w:t>
      </w:r>
      <w:r>
        <w:rPr>
          <w:rFonts w:hint="eastAsia" w:ascii="黑体" w:hAnsi="黑体" w:eastAsia="黑体" w:cs="Times New Roman"/>
          <w:sz w:val="28"/>
          <w:szCs w:val="28"/>
          <w:lang w:val="en-US" w:eastAsia="zh-CN" w:bidi="ar-SA"/>
        </w:rPr>
        <w:fldChar w:fldCharType="end"/>
      </w:r>
      <w:bookmarkEnd w:id="7"/>
    </w:p>
    <w:p>
      <w:pPr>
        <w:pStyle w:val="57"/>
        <w:framePr w:wrap="around"/>
        <w:rPr>
          <w:rFonts w:hint="eastAsia" w:ascii="黑体" w:hAnsi="黑体"/>
          <w:lang w:val="en-US" w:eastAsia="zh-CN"/>
        </w:rPr>
      </w:pPr>
    </w:p>
    <w:tbl>
      <w:tblPr>
        <w:tblStyle w:val="3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c>
          <w:tcPr>
            <w:tcW w:w="9855" w:type="dxa"/>
            <w:tcBorders>
              <w:top w:val="nil"/>
              <w:left w:val="nil"/>
              <w:bottom w:val="nil"/>
              <w:right w:val="nil"/>
            </w:tcBorders>
          </w:tcPr>
          <w:p>
            <w:pPr>
              <w:pStyle w:val="79"/>
              <w:framePr w:wrap="around"/>
              <w:rPr>
                <w:rFonts w:hint="eastAsia" w:ascii="Times New Roman Regular" w:hAnsi="Times New Roman Regular" w:cs="Times New Roman Regular"/>
              </w:rPr>
            </w:pPr>
            <w:bookmarkStart w:id="8" w:name="LB"/>
            <w:r>
              <w:rPr>
                <w:rFonts w:hint="eastAsia" w:ascii="宋体" w:hAnsi="Calibri" w:eastAsia="宋体" w:cs="Times New Roman"/>
                <w:sz w:val="24"/>
                <w:szCs w:val="28"/>
                <w:lang w:val="en-US" w:eastAsia="zh-CN" w:bidi="ar-SA"/>
              </w:rP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r>
              <w:rPr>
                <w:rFonts w:hint="eastAsia" w:ascii="宋体" w:hAnsi="Calibri" w:eastAsia="宋体" w:cs="Times New Roman"/>
                <w:sz w:val="24"/>
                <w:szCs w:val="28"/>
                <w:lang w:val="en-US" w:eastAsia="zh-CN" w:bidi="ar-SA"/>
              </w:rPr>
              <w:instrText xml:space="preserve">FORMDROPDOWN</w:instrText>
            </w:r>
            <w:r>
              <w:rPr>
                <w:rFonts w:hint="eastAsia" w:ascii="宋体" w:hAnsi="Calibri" w:eastAsia="宋体" w:cs="Times New Roman"/>
                <w:sz w:val="24"/>
                <w:szCs w:val="28"/>
                <w:lang w:val="en-US" w:eastAsia="zh-CN" w:bidi="ar-SA"/>
              </w:rPr>
              <w:fldChar w:fldCharType="separate"/>
            </w:r>
            <w:r>
              <w:rPr>
                <w:rFonts w:hint="eastAsia" w:ascii="宋体" w:hAnsi="Calibri" w:eastAsia="宋体" w:cs="Times New Roman"/>
                <w:sz w:val="24"/>
                <w:szCs w:val="28"/>
                <w:lang w:val="en-US" w:eastAsia="zh-CN" w:bidi="ar-SA"/>
              </w:rPr>
              <w:fldChar w:fldCharType="end"/>
            </w:r>
            <w:bookmarkEnd w:id="8"/>
          </w:p>
        </w:tc>
      </w:tr>
      <w:tr>
        <w:tc>
          <w:tcPr>
            <w:tcW w:w="9855" w:type="dxa"/>
            <w:tcBorders>
              <w:top w:val="nil"/>
              <w:left w:val="nil"/>
              <w:bottom w:val="nil"/>
              <w:right w:val="nil"/>
            </w:tcBorders>
          </w:tcPr>
          <w:p>
            <w:pPr>
              <w:pStyle w:val="126"/>
              <w:framePr w:wrap="around"/>
              <w:rPr>
                <w:rFonts w:hint="eastAsia" w:ascii="Times New Roman Regular" w:hAnsi="Times New Roman Regular" w:cs="Times New Roman Regular"/>
              </w:rPr>
            </w:pPr>
          </w:p>
        </w:tc>
      </w:tr>
    </w:tbl>
    <w:p>
      <w:pPr>
        <w:pStyle w:val="77"/>
        <w:framePr w:wrap="around" w:hAnchor="page" w:x="1664"/>
        <w:rPr>
          <w:rFonts w:ascii="黑体" w:hAnsi="黑体" w:cs="Times New Roman Regular"/>
        </w:rPr>
      </w:pPr>
      <w:r>
        <w:rPr>
          <w:rFonts w:ascii="黑体" w:hAnsi="黑体" w:cs="Times New Roman Regular"/>
        </w:rPr>
        <w:t>20XX</w:t>
      </w:r>
      <w:r>
        <w:rPr>
          <w:rFonts w:ascii="黑体" w:hAnsi="黑体"/>
        </w:rPr>
        <w:t xml:space="preserve"> - </w:t>
      </w:r>
      <w:r>
        <w:rPr>
          <w:rFonts w:ascii="黑体" w:hAnsi="黑体" w:cs="Times New Roman Regular"/>
        </w:rPr>
        <w:t>XX</w:t>
      </w:r>
      <w:r>
        <w:rPr>
          <w:rFonts w:ascii="黑体" w:hAnsi="黑体"/>
        </w:rPr>
        <w:t xml:space="preserve"> - </w:t>
      </w:r>
      <w:r>
        <w:rPr>
          <w:rFonts w:ascii="黑体" w:hAnsi="黑体" w:cs="Times New Roman Regular"/>
        </w:rPr>
        <w:t>XX发布</w:t>
      </w:r>
      <w:r>
        <w:rPr>
          <w:rFonts w:ascii="黑体" w:hAnsi="黑体" w:cs="Times New Roman Regular"/>
        </w:rP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JYdrPNYAAAALAQAADwAAAAAAAAABACAAAAA4AAAAZHJzL2Rvd25yZXYueG1sUEsBAhQA&#10;FAAAAAgAh07iQE91tB/eAQAA0AMAAA4AAAAAAAAAAQAgAAAAOwEAAGRycy9lMm9Eb2MueG1sUEsF&#10;BgAAAAAGAAYAWQEAAIsFAAAAAA==&#10;">
                <v:fill on="f" focussize="0,0"/>
                <v:stroke color="#000000" joinstyle="round"/>
                <v:imagedata o:title=""/>
                <o:lock v:ext="edit" aspectratio="f"/>
                <w10:anchorlock/>
              </v:line>
            </w:pict>
          </mc:Fallback>
        </mc:AlternateContent>
      </w:r>
    </w:p>
    <w:p>
      <w:pPr>
        <w:pStyle w:val="74"/>
        <w:framePr w:wrap="around" w:vAnchor="page" w:hAnchor="page" w:x="7278" w:y="14112"/>
        <w:rPr>
          <w:rFonts w:ascii="黑体" w:hAnsi="黑体" w:cs="Times New Roman Regular"/>
        </w:rPr>
      </w:pPr>
      <w:r>
        <w:rPr>
          <w:rFonts w:ascii="黑体" w:hAnsi="黑体" w:cs="Times New Roman Regular"/>
        </w:rPr>
        <w:t>20XX</w:t>
      </w:r>
      <w:r>
        <w:rPr>
          <w:rFonts w:ascii="黑体" w:hAnsi="黑体"/>
        </w:rPr>
        <w:t xml:space="preserve"> - </w:t>
      </w:r>
      <w:r>
        <w:rPr>
          <w:rFonts w:ascii="黑体" w:hAnsi="黑体" w:cs="Times New Roman Regular"/>
        </w:rPr>
        <w:t>XX</w:t>
      </w:r>
      <w:r>
        <w:rPr>
          <w:rFonts w:ascii="黑体" w:hAnsi="黑体"/>
        </w:rPr>
        <w:t xml:space="preserve"> - </w:t>
      </w:r>
      <w:r>
        <w:rPr>
          <w:rFonts w:ascii="黑体" w:hAnsi="黑体" w:cs="Times New Roman Regular"/>
        </w:rPr>
        <w:t>XX实施</w:t>
      </w:r>
    </w:p>
    <w:p>
      <w:pPr>
        <w:pStyle w:val="136"/>
        <w:framePr w:wrap="around"/>
        <w:rPr>
          <w:rFonts w:hint="eastAsia" w:ascii="Times New Roman Regular" w:hAnsi="Times New Roman Regular" w:cs="Times New Roman Regular"/>
        </w:rPr>
      </w:pPr>
      <w:r>
        <w:rPr>
          <w:rFonts w:hint="eastAsia" w:ascii="Times New Roman Regular" w:hAnsi="Times New Roman Regular" w:cs="Times New Roman Regular"/>
        </w:rPr>
        <w:fldChar w:fldCharType="begin">
          <w:ffData>
            <w:name w:val="fm"/>
            <w:enabled/>
            <w:calcOnExit w:val="0"/>
            <w:textInput>
              <w:default w:val="北京市市场监督管理局"/>
            </w:textInput>
          </w:ffData>
        </w:fldChar>
      </w:r>
      <w:r>
        <w:rPr>
          <w:rFonts w:hint="eastAsia" w:ascii="Times New Roman Regular" w:hAnsi="Times New Roman Regular" w:cs="Times New Roman Regular"/>
        </w:rPr>
        <w:instrText xml:space="preserve"> </w:instrText>
      </w:r>
      <w:bookmarkStart w:id="9" w:name="fm"/>
      <w:r>
        <w:rPr>
          <w:rFonts w:ascii="Times New Roman Regular" w:hAnsi="Times New Roman Regular" w:cs="Times New Roman Regular"/>
        </w:rPr>
        <w:instrText xml:space="preserve">FORMTEXT</w:instrText>
      </w:r>
      <w:r>
        <w:rPr>
          <w:rFonts w:hint="eastAsia" w:ascii="Times New Roman Regular" w:hAnsi="Times New Roman Regular" w:cs="Times New Roman Regular"/>
        </w:rPr>
        <w:instrText xml:space="preserve"> </w:instrText>
      </w:r>
      <w:r>
        <w:rPr>
          <w:rFonts w:hint="eastAsia" w:ascii="Times New Roman Regular" w:hAnsi="Times New Roman Regular" w:cs="Times New Roman Regular"/>
        </w:rPr>
        <w:fldChar w:fldCharType="separate"/>
      </w:r>
      <w:r>
        <w:rPr>
          <w:rFonts w:hint="eastAsia" w:ascii="Times New Roman Regular" w:hAnsi="Times New Roman Regular" w:cs="Times New Roman Regular"/>
        </w:rPr>
        <w:t>北京市市场监督管理局</w:t>
      </w:r>
      <w:r>
        <w:rPr>
          <w:rFonts w:hint="eastAsia" w:ascii="Times New Roman Regular" w:hAnsi="Times New Roman Regular" w:cs="Times New Roman Regular"/>
        </w:rPr>
        <w:fldChar w:fldCharType="end"/>
      </w:r>
      <w:bookmarkEnd w:id="9"/>
      <w:r>
        <w:rPr>
          <w:rFonts w:ascii="Times New Roman Regular" w:hAnsi="Times New Roman Regular" w:cs="Times New Roman Regular"/>
        </w:rPr>
        <w:t>   </w:t>
      </w:r>
      <w:r>
        <w:rPr>
          <w:rStyle w:val="152"/>
          <w:rFonts w:ascii="Times New Roman Regular" w:hAnsi="Times New Roman Regular" w:cs="Times New Roman Regular"/>
        </w:rPr>
        <w:t>发布</w:t>
      </w:r>
    </w:p>
    <w:p>
      <w:pPr>
        <w:pStyle w:val="140"/>
        <w:keepNext w:val="0"/>
        <w:keepLines w:val="0"/>
        <w:pageBreakBefore w:val="0"/>
        <w:framePr w:wrap="around"/>
        <w:widowControl/>
        <w:kinsoku/>
        <w:wordWrap/>
        <w:overflowPunct/>
        <w:topLinePunct w:val="0"/>
        <w:autoSpaceDE/>
        <w:autoSpaceDN/>
        <w:bidi w:val="0"/>
        <w:adjustRightInd/>
        <w:snapToGrid/>
        <w:textAlignment w:val="auto"/>
      </w:pPr>
      <w:r>
        <w:rPr>
          <w:rFonts w:hint="default" w:ascii="Times New Roman" w:hAnsi="Times New Roman" w:eastAsia="宋体"/>
        </w:rPr>
        <w:t>DB</w:t>
      </w:r>
      <w:r>
        <w:rPr>
          <w:rFonts w:ascii="Times New Roman" w:hAnsi="Times New Roman" w:eastAsia="宋体"/>
        </w:rPr>
        <w:fldChar w:fldCharType="begin">
          <w:ffData>
            <w:name w:val="c3"/>
            <w:enabled/>
            <w:calcOnExit w:val="0"/>
            <w:entryMacro w:val="ShowHelp16"/>
            <w:textInput/>
          </w:ffData>
        </w:fldChar>
      </w:r>
      <w:bookmarkStart w:id="10" w:name="c3"/>
      <w:r>
        <w:rPr>
          <w:rFonts w:ascii="Times New Roman" w:hAnsi="Times New Roman" w:eastAsia="宋体"/>
        </w:rPr>
        <w:instrText xml:space="preserve"> FORMTEXT </w:instrText>
      </w:r>
      <w:r>
        <w:rPr>
          <w:rFonts w:ascii="Times New Roman" w:hAnsi="Times New Roman" w:eastAsia="宋体"/>
        </w:rPr>
        <w:fldChar w:fldCharType="separate"/>
      </w:r>
      <w:r>
        <w:rPr>
          <w:rFonts w:ascii="Times New Roman" w:hAnsi="Times New Roman" w:eastAsia="宋体"/>
        </w:rPr>
        <w:t>11</w:t>
      </w:r>
      <w:r>
        <w:rPr>
          <w:rFonts w:ascii="Times New Roman" w:hAnsi="Times New Roman" w:eastAsia="宋体"/>
        </w:rPr>
        <w:fldChar w:fldCharType="end"/>
      </w:r>
      <w:bookmarkEnd w:id="10"/>
    </w:p>
    <w:p>
      <w:pPr>
        <w:pStyle w:val="24"/>
        <w:rPr>
          <w:rFonts w:hint="eastAsia" w:ascii="Times New Roman Regular" w:hAnsi="Times New Roman Regular" w:cs="Times New Roman Regular"/>
        </w:rPr>
        <w:sectPr>
          <w:headerReference r:id="rId5" w:type="default"/>
          <w:footerReference r:id="rId7" w:type="default"/>
          <w:headerReference r:id="rId6" w:type="even"/>
          <w:footerReference r:id="rId8" w:type="even"/>
          <w:pgSz w:w="11906" w:h="16838"/>
          <w:pgMar w:top="567" w:right="1134" w:bottom="1134" w:left="1417" w:header="0" w:footer="759" w:gutter="0"/>
          <w:pgNumType w:start="1"/>
          <w:cols w:space="720" w:num="1"/>
          <w:docGrid w:type="lines" w:linePitch="312" w:charSpace="0"/>
        </w:sectPr>
      </w:pPr>
      <w:r>
        <w:rPr>
          <w:rFonts w:ascii="Times New Roman Regular" w:hAnsi="Times New Roman Regular" w:cs="Times New Roman Regular"/>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4"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CQeJf1wAAAAkBAAAPAAAAAAAAAAEAIAAAADgAAABkcnMvZG93bnJldi54bWxQSwEC&#10;FAAUAAAACACHTuJAmQuPFd8BAADQAwAADgAAAAAAAAABACAAAAA8AQAAZHJzL2Uyb0RvYy54bWxQ&#10;SwUGAAAAAAYABgBZAQAAjQUAAAAA&#10;">
                <v:fill on="f" focussize="0,0"/>
                <v:stroke color="#000000" joinstyle="round"/>
                <v:imagedata o:title=""/>
                <o:lock v:ext="edit" aspectratio="f"/>
              </v:line>
            </w:pict>
          </mc:Fallback>
        </mc:AlternateContent>
      </w:r>
    </w:p>
    <w:p>
      <w:pPr>
        <w:pStyle w:val="60"/>
        <w:shd w:val="clear" w:color="FFFFFF" w:fill="FFFFFF"/>
        <w:rPr>
          <w:rFonts w:ascii="黑体" w:hAnsi="黑体" w:eastAsia="黑体" w:cs="黑体"/>
          <w:sz w:val="32"/>
          <w:szCs w:val="32"/>
        </w:rPr>
      </w:pPr>
      <w:bookmarkStart w:id="11" w:name="_Toc537071143"/>
      <w:bookmarkStart w:id="12" w:name="_Toc25365"/>
      <w:bookmarkStart w:id="13" w:name="_Toc377729914"/>
      <w:bookmarkStart w:id="14" w:name="_Toc399782489"/>
      <w:bookmarkStart w:id="15" w:name="_Toc32234"/>
      <w:bookmarkStart w:id="16" w:name="_Toc8931"/>
      <w:bookmarkStart w:id="17" w:name="_Toc377731136"/>
      <w:bookmarkStart w:id="18" w:name="_Toc366589318"/>
      <w:bookmarkStart w:id="19" w:name="_Toc366589608"/>
      <w:r>
        <w:rPr>
          <w:rFonts w:hint="eastAsia" w:hAnsi="黑体" w:cs="黑体"/>
        </w:rPr>
        <w:t>目  次</w:t>
      </w:r>
      <w:bookmarkEnd w:id="11"/>
      <w:bookmarkEnd w:id="12"/>
      <w:bookmarkEnd w:id="13"/>
      <w:bookmarkEnd w:id="14"/>
      <w:bookmarkEnd w:id="15"/>
      <w:bookmarkEnd w:id="16"/>
      <w:bookmarkEnd w:id="17"/>
    </w:p>
    <w:p>
      <w:pPr>
        <w:pStyle w:val="20"/>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\u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_Toc1518954968 </w:instrText>
      </w:r>
      <w:r>
        <w:rPr>
          <w:rFonts w:hint="eastAsia" w:ascii="宋体" w:hAnsi="宋体" w:eastAsia="宋体" w:cs="宋体"/>
          <w:sz w:val="21"/>
          <w:szCs w:val="21"/>
        </w:rPr>
        <w:fldChar w:fldCharType="separate"/>
      </w:r>
      <w:r>
        <w:rPr>
          <w:rFonts w:hint="eastAsia" w:ascii="宋体" w:hAnsi="宋体" w:eastAsia="宋体" w:cs="宋体"/>
          <w:sz w:val="21"/>
          <w:szCs w:val="21"/>
        </w:rPr>
        <w:t>前 言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_Toc1518954968 \h </w:instrText>
      </w:r>
      <w:r>
        <w:rPr>
          <w:rFonts w:hint="eastAsia" w:ascii="宋体" w:hAnsi="宋体" w:eastAsia="宋体" w:cs="宋体"/>
          <w:sz w:val="21"/>
          <w:szCs w:val="21"/>
        </w:rPr>
        <w:fldChar w:fldCharType="separate"/>
      </w:r>
      <w:r>
        <w:rPr>
          <w:rFonts w:hint="eastAsia" w:ascii="宋体" w:hAnsi="宋体" w:eastAsia="宋体" w:cs="宋体"/>
          <w:sz w:val="21"/>
          <w:szCs w:val="21"/>
        </w:rPr>
        <w:t>III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_Toc1938035287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1 </w:t>
      </w:r>
      <w:r>
        <w:rPr>
          <w:rFonts w:hint="eastAsia" w:ascii="宋体" w:hAnsi="宋体" w:eastAsia="宋体" w:cs="宋体"/>
          <w:sz w:val="21"/>
          <w:szCs w:val="21"/>
        </w:rPr>
        <w:t>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_Toc1938035287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_Toc1674594560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2 </w:t>
      </w:r>
      <w:r>
        <w:rPr>
          <w:rFonts w:hint="eastAsia" w:ascii="宋体" w:hAnsi="宋体" w:eastAsia="宋体" w:cs="宋体"/>
          <w:sz w:val="21"/>
          <w:szCs w:val="21"/>
        </w:rPr>
        <w:t>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_Toc1674594560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_Toc2137575985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3 </w:t>
      </w:r>
      <w:r>
        <w:rPr>
          <w:rFonts w:hint="eastAsia" w:ascii="宋体" w:hAnsi="宋体" w:eastAsia="宋体" w:cs="宋体"/>
          <w:sz w:val="21"/>
          <w:szCs w:val="21"/>
        </w:rPr>
        <w:t>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_Toc2137575985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_Toc837660914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4 </w:t>
      </w:r>
      <w:r>
        <w:rPr>
          <w:rFonts w:hint="eastAsia" w:ascii="宋体" w:hAnsi="宋体" w:eastAsia="宋体" w:cs="宋体"/>
          <w:sz w:val="21"/>
          <w:szCs w:val="21"/>
        </w:rPr>
        <w:t>缩略语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_Toc837660914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_Toc1811675513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5 </w:t>
      </w:r>
      <w:r>
        <w:rPr>
          <w:rFonts w:hint="eastAsia" w:ascii="宋体" w:hAnsi="宋体" w:eastAsia="宋体" w:cs="宋体"/>
          <w:sz w:val="21"/>
          <w:szCs w:val="21"/>
        </w:rPr>
        <w:t>芯片特性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_Toc1811675513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_Toc1807199825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5.1 </w:t>
      </w:r>
      <w:r>
        <w:rPr>
          <w:rFonts w:hint="eastAsia" w:ascii="宋体" w:hAnsi="宋体" w:eastAsia="宋体" w:cs="宋体"/>
          <w:sz w:val="21"/>
          <w:szCs w:val="21"/>
        </w:rPr>
        <w:t>一般特性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_Toc1807199825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_Toc1746239254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5.2 </w:t>
      </w:r>
      <w:r>
        <w:rPr>
          <w:rFonts w:hint="eastAsia" w:ascii="宋体" w:hAnsi="宋体" w:eastAsia="宋体" w:cs="宋体"/>
          <w:sz w:val="21"/>
          <w:szCs w:val="21"/>
        </w:rPr>
        <w:t>数据存储容量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_Toc1746239254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_Toc1531622076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5.3 </w:t>
      </w:r>
      <w:r>
        <w:rPr>
          <w:rFonts w:hint="eastAsia" w:ascii="宋体" w:hAnsi="宋体" w:eastAsia="宋体" w:cs="宋体"/>
          <w:sz w:val="21"/>
          <w:szCs w:val="21"/>
        </w:rPr>
        <w:t>使用寿命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_Toc1531622076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_Toc85754743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5.4 </w:t>
      </w:r>
      <w:r>
        <w:rPr>
          <w:rFonts w:hint="eastAsia" w:ascii="宋体" w:hAnsi="宋体" w:eastAsia="宋体" w:cs="宋体"/>
          <w:sz w:val="21"/>
          <w:szCs w:val="21"/>
        </w:rPr>
        <w:t>微处理器及外围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_Toc85754743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_Toc318438464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5.5 </w:t>
      </w:r>
      <w:r>
        <w:rPr>
          <w:rFonts w:hint="eastAsia" w:ascii="宋体" w:hAnsi="宋体" w:eastAsia="宋体" w:cs="宋体"/>
          <w:sz w:val="21"/>
          <w:szCs w:val="21"/>
        </w:rPr>
        <w:t>加密算法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_Toc318438464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_Toc466016124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5.6 </w:t>
      </w:r>
      <w:r>
        <w:rPr>
          <w:rFonts w:hint="eastAsia" w:ascii="宋体" w:hAnsi="宋体" w:eastAsia="宋体" w:cs="宋体"/>
          <w:sz w:val="21"/>
          <w:szCs w:val="21"/>
        </w:rPr>
        <w:t>安全特性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_Toc466016124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_Toc460135459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5.7 </w:t>
      </w:r>
      <w:r>
        <w:rPr>
          <w:rFonts w:hint="eastAsia" w:ascii="宋体" w:hAnsi="宋体" w:eastAsia="宋体" w:cs="宋体"/>
          <w:sz w:val="21"/>
          <w:szCs w:val="21"/>
        </w:rPr>
        <w:t>数据总线加密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_Toc460135459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_Toc408046566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5.8 </w:t>
      </w:r>
      <w:r>
        <w:rPr>
          <w:rFonts w:hint="eastAsia" w:ascii="宋体" w:hAnsi="宋体" w:eastAsia="宋体" w:cs="宋体"/>
          <w:sz w:val="21"/>
          <w:szCs w:val="21"/>
        </w:rPr>
        <w:t>抵抗电源干扰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_Toc408046566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_Toc1123349891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5.9 </w:t>
      </w:r>
      <w:r>
        <w:rPr>
          <w:rFonts w:hint="eastAsia" w:ascii="宋体" w:hAnsi="宋体" w:eastAsia="宋体" w:cs="宋体"/>
          <w:sz w:val="21"/>
          <w:szCs w:val="21"/>
        </w:rPr>
        <w:t>频率保护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_Toc1123349891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_Toc1612877260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5.10 </w:t>
      </w:r>
      <w:r>
        <w:rPr>
          <w:rFonts w:hint="eastAsia" w:ascii="宋体" w:hAnsi="宋体" w:eastAsia="宋体" w:cs="宋体"/>
          <w:sz w:val="21"/>
          <w:szCs w:val="21"/>
        </w:rPr>
        <w:t>高射频场强保护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_Toc1612877260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_Toc2089516386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5.11 </w:t>
      </w:r>
      <w:r>
        <w:rPr>
          <w:rFonts w:hint="eastAsia" w:ascii="宋体" w:hAnsi="宋体" w:eastAsia="宋体" w:cs="宋体"/>
          <w:sz w:val="21"/>
          <w:szCs w:val="21"/>
        </w:rPr>
        <w:t>抵抗反向工程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_Toc2089516386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_Toc701820111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5.12 </w:t>
      </w:r>
      <w:r>
        <w:rPr>
          <w:rFonts w:hint="eastAsia" w:ascii="宋体" w:hAnsi="宋体" w:eastAsia="宋体" w:cs="宋体"/>
          <w:sz w:val="21"/>
          <w:szCs w:val="21"/>
        </w:rPr>
        <w:t>抗攻击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_Toc701820111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_Toc1510416253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5.13 </w:t>
      </w:r>
      <w:r>
        <w:rPr>
          <w:rFonts w:hint="eastAsia" w:ascii="宋体" w:hAnsi="宋体" w:eastAsia="宋体" w:cs="宋体"/>
          <w:sz w:val="21"/>
          <w:szCs w:val="21"/>
        </w:rPr>
        <w:t>低功耗设计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_Toc1510416253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_Toc161772984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5.14 </w:t>
      </w:r>
      <w:r>
        <w:rPr>
          <w:rFonts w:hint="eastAsia" w:ascii="宋体" w:hAnsi="宋体" w:eastAsia="宋体" w:cs="宋体"/>
          <w:sz w:val="21"/>
          <w:szCs w:val="21"/>
        </w:rPr>
        <w:t>非接触通信接口</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_Toc161772984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_Toc204244986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5.15 </w:t>
      </w:r>
      <w:r>
        <w:rPr>
          <w:rFonts w:hint="eastAsia" w:ascii="宋体" w:hAnsi="宋体" w:eastAsia="宋体" w:cs="宋体"/>
          <w:sz w:val="21"/>
          <w:szCs w:val="21"/>
        </w:rPr>
        <w:t>掩膜要求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_Toc204244986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_Toc1066611796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 </w:t>
      </w:r>
      <w:r>
        <w:rPr>
          <w:rFonts w:hint="eastAsia" w:ascii="宋体" w:hAnsi="宋体" w:eastAsia="宋体" w:cs="宋体"/>
          <w:sz w:val="21"/>
          <w:szCs w:val="21"/>
        </w:rPr>
        <w:t>卡片特性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_Toc1066611796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_Toc1498453863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6.1 </w:t>
      </w:r>
      <w:r>
        <w:rPr>
          <w:rFonts w:hint="eastAsia" w:ascii="宋体" w:hAnsi="宋体" w:eastAsia="宋体" w:cs="宋体"/>
          <w:sz w:val="21"/>
          <w:szCs w:val="21"/>
        </w:rPr>
        <w:t>一般特性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_Toc1498453863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_Toc973347072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6.2 </w:t>
      </w:r>
      <w:r>
        <w:rPr>
          <w:rFonts w:hint="eastAsia" w:ascii="宋体" w:hAnsi="宋体" w:eastAsia="宋体" w:cs="宋体"/>
          <w:sz w:val="21"/>
          <w:szCs w:val="21"/>
        </w:rPr>
        <w:t>物理特性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_Toc973347072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_Toc1661299905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6.3 </w:t>
      </w:r>
      <w:r>
        <w:rPr>
          <w:rFonts w:hint="eastAsia" w:ascii="宋体" w:hAnsi="宋体" w:eastAsia="宋体" w:cs="宋体"/>
          <w:sz w:val="21"/>
          <w:szCs w:val="21"/>
        </w:rPr>
        <w:t>电气特性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_Toc1661299905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_Toc2032608688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6.4 </w:t>
      </w:r>
      <w:r>
        <w:rPr>
          <w:rFonts w:hint="eastAsia" w:ascii="宋体" w:hAnsi="宋体" w:eastAsia="宋体" w:cs="宋体"/>
          <w:sz w:val="21"/>
          <w:szCs w:val="21"/>
        </w:rPr>
        <w:t>其他特性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_Toc2032608688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_Toc2031846387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7 </w:t>
      </w:r>
      <w:r>
        <w:rPr>
          <w:rFonts w:hint="eastAsia" w:ascii="宋体" w:hAnsi="宋体" w:eastAsia="宋体" w:cs="宋体"/>
          <w:sz w:val="21"/>
          <w:szCs w:val="21"/>
        </w:rPr>
        <w:t>卡片封装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_Toc2031846387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_Toc2104755362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7.1 </w:t>
      </w:r>
      <w:r>
        <w:rPr>
          <w:rFonts w:hint="eastAsia" w:ascii="宋体" w:hAnsi="宋体" w:eastAsia="宋体" w:cs="宋体"/>
          <w:sz w:val="21"/>
          <w:szCs w:val="21"/>
        </w:rPr>
        <w:t>封装要求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_Toc2104755362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_Toc1272735750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7.2 </w:t>
      </w:r>
      <w:r>
        <w:rPr>
          <w:rFonts w:hint="eastAsia" w:ascii="宋体" w:hAnsi="宋体" w:eastAsia="宋体" w:cs="宋体"/>
          <w:sz w:val="21"/>
          <w:szCs w:val="21"/>
        </w:rPr>
        <w:t>印刷要求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_Toc1272735750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_Toc1932626130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8 </w:t>
      </w:r>
      <w:r>
        <w:rPr>
          <w:rFonts w:hint="eastAsia" w:ascii="宋体" w:hAnsi="宋体" w:eastAsia="宋体" w:cs="宋体"/>
          <w:sz w:val="21"/>
          <w:szCs w:val="21"/>
        </w:rPr>
        <w:t>指令要求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_Toc1932626130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_Toc957206035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8.1 </w:t>
      </w:r>
      <w:r>
        <w:rPr>
          <w:rFonts w:hint="eastAsia" w:ascii="宋体" w:hAnsi="宋体" w:eastAsia="宋体" w:cs="宋体"/>
          <w:sz w:val="21"/>
          <w:szCs w:val="21"/>
        </w:rPr>
        <w:t>一般性要求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_Toc957206035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_Toc961830568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8.2 </w:t>
      </w:r>
      <w:r>
        <w:rPr>
          <w:rFonts w:hint="eastAsia" w:ascii="宋体" w:hAnsi="宋体" w:eastAsia="宋体" w:cs="宋体"/>
          <w:sz w:val="21"/>
          <w:szCs w:val="21"/>
        </w:rPr>
        <w:t>特殊性要求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_Toc961830568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_Toc1376945407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 </w:t>
      </w:r>
      <w:r>
        <w:rPr>
          <w:rFonts w:hint="eastAsia" w:ascii="宋体" w:hAnsi="宋体" w:eastAsia="宋体" w:cs="宋体"/>
          <w:sz w:val="21"/>
          <w:szCs w:val="21"/>
        </w:rPr>
        <w:t>卡片应用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_Toc1376945407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_Toc1037675377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9.1 </w:t>
      </w:r>
      <w:r>
        <w:rPr>
          <w:rFonts w:hint="eastAsia" w:ascii="宋体" w:hAnsi="宋体" w:eastAsia="宋体" w:cs="宋体"/>
          <w:sz w:val="21"/>
          <w:szCs w:val="21"/>
        </w:rPr>
        <w:t>卡片形态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_Toc1037675377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_Toc495363952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9.2 </w:t>
      </w:r>
      <w:r>
        <w:rPr>
          <w:rFonts w:hint="eastAsia" w:ascii="宋体" w:hAnsi="宋体" w:eastAsia="宋体" w:cs="宋体"/>
          <w:sz w:val="21"/>
          <w:szCs w:val="21"/>
        </w:rPr>
        <w:t>卡片硬件规格要求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_Toc495363952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_Toc1935325492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9.3 </w:t>
      </w:r>
      <w:r>
        <w:rPr>
          <w:rFonts w:hint="eastAsia" w:ascii="宋体" w:hAnsi="宋体" w:eastAsia="宋体" w:cs="宋体"/>
          <w:sz w:val="21"/>
          <w:szCs w:val="21"/>
        </w:rPr>
        <w:t>卡片典型交易时间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_Toc1935325492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_Toc1228226582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9.4 </w:t>
      </w:r>
      <w:r>
        <w:rPr>
          <w:rFonts w:hint="eastAsia" w:ascii="宋体" w:hAnsi="宋体" w:eastAsia="宋体" w:cs="宋体"/>
          <w:sz w:val="21"/>
          <w:szCs w:val="21"/>
        </w:rPr>
        <w:t>卡片应用信息</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_Toc1228226582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_Toc1191348710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10 </w:t>
      </w:r>
      <w:r>
        <w:rPr>
          <w:rFonts w:hint="eastAsia" w:ascii="宋体" w:hAnsi="宋体" w:eastAsia="宋体" w:cs="宋体"/>
          <w:sz w:val="21"/>
          <w:szCs w:val="21"/>
        </w:rPr>
        <w:t>包装、运输、贮存要求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_Toc1191348710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_Toc2007727989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10.1 </w:t>
      </w:r>
      <w:r>
        <w:rPr>
          <w:rFonts w:hint="eastAsia" w:ascii="宋体" w:hAnsi="宋体" w:eastAsia="宋体" w:cs="宋体"/>
          <w:sz w:val="21"/>
          <w:szCs w:val="21"/>
        </w:rPr>
        <w:t>包装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_Toc2007727989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_Toc473765812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10.2 </w:t>
      </w:r>
      <w:r>
        <w:rPr>
          <w:rFonts w:hint="eastAsia" w:ascii="宋体" w:hAnsi="宋体" w:eastAsia="宋体" w:cs="宋体"/>
          <w:sz w:val="21"/>
          <w:szCs w:val="21"/>
        </w:rPr>
        <w:t>运输</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_Toc473765812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6"/>
          <w:tab w:val="clear" w:pos="9241"/>
        </w:tabs>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_Toc1860122855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 w:val="21"/>
          <w:szCs w:val="21"/>
          <w:vertAlign w:val="baseline"/>
        </w:rPr>
        <w:t xml:space="preserve">10.3 </w:t>
      </w:r>
      <w:r>
        <w:rPr>
          <w:rFonts w:hint="eastAsia" w:ascii="宋体" w:hAnsi="宋体" w:eastAsia="宋体" w:cs="宋体"/>
          <w:sz w:val="21"/>
          <w:szCs w:val="21"/>
        </w:rPr>
        <w:t>贮存</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_Toc1860122855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4"/>
        <w:ind w:firstLine="0" w:firstLineChars="0"/>
        <w:rPr>
          <w:rFonts w:hint="eastAsia" w:ascii="Times New Roman Regular" w:hAnsi="Times New Roman Regular" w:cs="Times New Roman Regular"/>
        </w:rPr>
      </w:pPr>
      <w:r>
        <w:rPr>
          <w:rFonts w:hint="eastAsia" w:ascii="宋体" w:hAnsi="宋体" w:eastAsia="宋体" w:cs="宋体"/>
          <w:szCs w:val="21"/>
        </w:rPr>
        <w:fldChar w:fldCharType="end"/>
      </w:r>
    </w:p>
    <w:bookmarkEnd w:id="18"/>
    <w:bookmarkEnd w:id="19"/>
    <w:p>
      <w:pPr>
        <w:pStyle w:val="60"/>
        <w:rPr>
          <w:rFonts w:hAnsi="黑体" w:cs="黑体"/>
        </w:rPr>
      </w:pPr>
      <w:bookmarkStart w:id="20" w:name="_Toc16544"/>
      <w:bookmarkStart w:id="21" w:name="_Toc399782490"/>
      <w:bookmarkStart w:id="22" w:name="_Toc16096"/>
      <w:bookmarkStart w:id="23" w:name="_Toc27416"/>
      <w:bookmarkStart w:id="24" w:name="_Toc1593"/>
      <w:bookmarkStart w:id="25" w:name="_Toc2395"/>
      <w:bookmarkStart w:id="26" w:name="_Toc22347"/>
      <w:bookmarkStart w:id="27" w:name="_Toc19448"/>
      <w:bookmarkStart w:id="28" w:name="_Toc1518954968"/>
      <w:r>
        <w:rPr>
          <w:rFonts w:hint="eastAsia" w:hAnsi="黑体" w:cs="黑体"/>
        </w:rPr>
        <w:t>前 言</w:t>
      </w:r>
      <w:bookmarkEnd w:id="20"/>
      <w:bookmarkEnd w:id="21"/>
      <w:bookmarkEnd w:id="22"/>
      <w:bookmarkEnd w:id="23"/>
      <w:bookmarkEnd w:id="24"/>
      <w:bookmarkEnd w:id="25"/>
      <w:bookmarkEnd w:id="26"/>
      <w:bookmarkEnd w:id="27"/>
      <w:bookmarkEnd w:id="28"/>
    </w:p>
    <w:p>
      <w:pPr>
        <w:pStyle w:val="24"/>
        <w:rPr>
          <w:rFonts w:hAnsi="宋体" w:cs="宋体"/>
          <w:szCs w:val="22"/>
        </w:rPr>
      </w:pPr>
      <w:r>
        <w:rPr>
          <w:rFonts w:hint="eastAsia" w:hAnsi="宋体" w:cs="宋体"/>
          <w:szCs w:val="22"/>
        </w:rPr>
        <w:t>本文件按照GB/T 1.1—2020《标准化工作导则 第1部分：标准化文件的结构和起草规则》的规定起草。</w:t>
      </w:r>
    </w:p>
    <w:p>
      <w:pPr>
        <w:pStyle w:val="24"/>
        <w:rPr>
          <w:rFonts w:hAnsi="宋体" w:cs="宋体"/>
          <w:szCs w:val="22"/>
        </w:rPr>
      </w:pPr>
      <w:r>
        <w:rPr>
          <w:rFonts w:hint="eastAsia" w:hAnsi="宋体" w:cs="宋体"/>
          <w:szCs w:val="22"/>
        </w:rPr>
        <w:t>本文件是DB11/T 159《市政交通一卡通技术规范》的第2部分。DB11/T 159已经发布了以下部分：</w:t>
      </w:r>
    </w:p>
    <w:p>
      <w:pPr>
        <w:pStyle w:val="24"/>
        <w:rPr>
          <w:rFonts w:hAnsi="宋体" w:cs="宋体"/>
          <w:szCs w:val="22"/>
        </w:rPr>
      </w:pPr>
      <w:r>
        <w:rPr>
          <w:rFonts w:hint="eastAsia" w:hAnsi="宋体" w:cs="宋体"/>
          <w:szCs w:val="22"/>
        </w:rPr>
        <w:t>——第1部分：总则；</w:t>
      </w:r>
    </w:p>
    <w:p>
      <w:pPr>
        <w:pStyle w:val="24"/>
        <w:rPr>
          <w:rFonts w:hint="eastAsia" w:ascii="Times New Roman Regular" w:hAnsi="Times New Roman Regular" w:cs="Times New Roman Regular"/>
          <w:szCs w:val="22"/>
        </w:rPr>
      </w:pPr>
      <w:r>
        <w:rPr>
          <w:rFonts w:ascii="Times New Roman Regular" w:hAnsi="Times New Roman Regular" w:cs="Times New Roman Regular"/>
          <w:szCs w:val="22"/>
        </w:rPr>
        <w:t>——第2部分：卡片；</w:t>
      </w:r>
    </w:p>
    <w:p>
      <w:pPr>
        <w:pStyle w:val="24"/>
        <w:rPr>
          <w:rFonts w:hint="eastAsia" w:ascii="Times New Roman Regular" w:hAnsi="Times New Roman Regular" w:cs="Times New Roman Regular"/>
          <w:szCs w:val="22"/>
        </w:rPr>
      </w:pPr>
      <w:r>
        <w:rPr>
          <w:rFonts w:ascii="Times New Roman Regular" w:hAnsi="Times New Roman Regular" w:cs="Times New Roman Regular"/>
          <w:szCs w:val="22"/>
        </w:rPr>
        <w:t>——第3部分：终端；</w:t>
      </w:r>
    </w:p>
    <w:p>
      <w:pPr>
        <w:pStyle w:val="24"/>
        <w:rPr>
          <w:rFonts w:hint="eastAsia" w:ascii="Times New Roman Regular" w:hAnsi="Times New Roman Regular" w:cs="Times New Roman Regular"/>
          <w:szCs w:val="22"/>
        </w:rPr>
      </w:pPr>
      <w:r>
        <w:rPr>
          <w:rFonts w:ascii="Times New Roman Regular" w:hAnsi="Times New Roman Regular" w:cs="Times New Roman Regular"/>
          <w:szCs w:val="22"/>
        </w:rPr>
        <w:t>——第4部分：安全；</w:t>
      </w:r>
    </w:p>
    <w:p>
      <w:pPr>
        <w:pStyle w:val="24"/>
        <w:rPr>
          <w:rFonts w:hint="eastAsia" w:ascii="Times New Roman Regular" w:hAnsi="Times New Roman Regular" w:cs="Times New Roman Regular"/>
          <w:szCs w:val="22"/>
        </w:rPr>
      </w:pPr>
      <w:r>
        <w:rPr>
          <w:rFonts w:ascii="Times New Roman Regular" w:hAnsi="Times New Roman Regular" w:cs="Times New Roman Regular"/>
          <w:szCs w:val="22"/>
        </w:rPr>
        <w:t>——第5部分：检测；</w:t>
      </w:r>
    </w:p>
    <w:p>
      <w:pPr>
        <w:pStyle w:val="24"/>
        <w:rPr>
          <w:rFonts w:hint="eastAsia" w:ascii="Times New Roman Regular" w:hAnsi="Times New Roman Regular" w:cs="Times New Roman Regular"/>
          <w:szCs w:val="22"/>
        </w:rPr>
      </w:pPr>
      <w:r>
        <w:rPr>
          <w:rFonts w:ascii="Times New Roman Regular" w:hAnsi="Times New Roman Regular" w:cs="Times New Roman Regular"/>
          <w:szCs w:val="22"/>
        </w:rPr>
        <w:t>——第6部分：移动支付。</w:t>
      </w:r>
    </w:p>
    <w:p>
      <w:pPr>
        <w:pStyle w:val="24"/>
        <w:rPr>
          <w:rFonts w:hAnsi="宋体" w:cs="宋体"/>
          <w:szCs w:val="22"/>
        </w:rPr>
      </w:pPr>
      <w:r>
        <w:rPr>
          <w:rFonts w:hint="eastAsia" w:hAnsi="宋体" w:cs="宋体"/>
          <w:szCs w:val="22"/>
        </w:rPr>
        <w:t>本文件代替DB11/T 159</w:t>
      </w:r>
      <w:r>
        <w:rPr>
          <w:rFonts w:hAnsi="宋体" w:cs="宋体"/>
          <w:szCs w:val="22"/>
        </w:rPr>
        <w:t>.2</w:t>
      </w:r>
      <w:r>
        <w:rPr>
          <w:rFonts w:hint="eastAsia" w:hAnsi="宋体" w:cs="宋体"/>
          <w:szCs w:val="22"/>
        </w:rPr>
        <w:t>—2015《市政交通一卡通技术标准</w:t>
      </w:r>
      <w:r>
        <w:rPr>
          <w:rFonts w:hAnsi="宋体" w:cs="宋体"/>
          <w:szCs w:val="22"/>
        </w:rPr>
        <w:t xml:space="preserve"> </w:t>
      </w:r>
      <w:r>
        <w:rPr>
          <w:rFonts w:hint="eastAsia" w:hAnsi="宋体" w:cs="宋体"/>
          <w:szCs w:val="22"/>
        </w:rPr>
        <w:t>第2部分：卡片》，与DB11/T 159.2—2015相比，除结构调整和编辑性改动外，主要技术变化如下：</w:t>
      </w:r>
    </w:p>
    <w:p>
      <w:pPr>
        <w:pStyle w:val="59"/>
        <w:numPr>
          <w:ilvl w:val="0"/>
          <w:numId w:val="19"/>
        </w:numPr>
        <w:rPr>
          <w:rFonts w:hAnsi="宋体"/>
        </w:rPr>
      </w:pPr>
      <w:r>
        <w:rPr>
          <w:rFonts w:hint="eastAsia" w:hAnsi="宋体"/>
        </w:rPr>
        <w:t>更改了对芯片数据存储容量的要求（见5.2，2015年版的3.2）；</w:t>
      </w:r>
    </w:p>
    <w:p>
      <w:pPr>
        <w:pStyle w:val="59"/>
        <w:numPr>
          <w:ilvl w:val="0"/>
          <w:numId w:val="19"/>
        </w:numPr>
        <w:rPr>
          <w:rFonts w:hAnsi="宋体"/>
        </w:rPr>
      </w:pPr>
      <w:r>
        <w:rPr>
          <w:rFonts w:hint="eastAsia" w:hAnsi="宋体"/>
        </w:rPr>
        <w:t>更改了对卡片特性相关标准的要求（见6，2015年版的4）；</w:t>
      </w:r>
    </w:p>
    <w:p>
      <w:pPr>
        <w:pStyle w:val="59"/>
        <w:numPr>
          <w:ilvl w:val="0"/>
          <w:numId w:val="19"/>
        </w:numPr>
        <w:rPr>
          <w:rFonts w:hAnsi="宋体"/>
        </w:rPr>
      </w:pPr>
      <w:r>
        <w:rPr>
          <w:rFonts w:hint="eastAsia" w:hAnsi="宋体"/>
        </w:rPr>
        <w:t>删除了卡片封装防伪膜层的要求（见2015年版的5.1）；</w:t>
      </w:r>
    </w:p>
    <w:p>
      <w:pPr>
        <w:pStyle w:val="59"/>
        <w:numPr>
          <w:ilvl w:val="0"/>
          <w:numId w:val="19"/>
        </w:numPr>
        <w:rPr>
          <w:rFonts w:hAnsi="宋体"/>
        </w:rPr>
      </w:pPr>
      <w:r>
        <w:rPr>
          <w:rFonts w:hint="eastAsia" w:hAnsi="宋体"/>
        </w:rPr>
        <w:t>增加了23位卡号编码规则（见7.2.1.2）；</w:t>
      </w:r>
    </w:p>
    <w:p>
      <w:pPr>
        <w:pStyle w:val="59"/>
        <w:numPr>
          <w:ilvl w:val="0"/>
          <w:numId w:val="19"/>
        </w:numPr>
        <w:rPr>
          <w:rFonts w:hAnsi="宋体"/>
        </w:rPr>
      </w:pPr>
      <w:r>
        <w:rPr>
          <w:rFonts w:hint="eastAsia" w:hAnsi="宋体"/>
        </w:rPr>
        <w:t>增加了23位卡号印刷规则（见7.2.2.2）；</w:t>
      </w:r>
    </w:p>
    <w:p>
      <w:pPr>
        <w:pStyle w:val="59"/>
        <w:numPr>
          <w:ilvl w:val="0"/>
          <w:numId w:val="19"/>
        </w:numPr>
        <w:rPr>
          <w:rFonts w:hAnsi="宋体"/>
        </w:rPr>
      </w:pPr>
      <w:r>
        <w:rPr>
          <w:rFonts w:hint="eastAsia" w:hAnsi="宋体"/>
        </w:rPr>
        <w:t>更改了操作系统规范一般性要求标准（见8.1，2015年版</w:t>
      </w:r>
      <w:r>
        <w:rPr>
          <w:rFonts w:hint="eastAsia" w:hAnsi="宋体"/>
          <w:lang w:val="en-US" w:eastAsia="zh-Hans"/>
        </w:rPr>
        <w:t>的</w:t>
      </w:r>
      <w:r>
        <w:rPr>
          <w:rFonts w:hint="eastAsia" w:hAnsi="宋体"/>
        </w:rPr>
        <w:t>6.1）；</w:t>
      </w:r>
    </w:p>
    <w:p>
      <w:pPr>
        <w:pStyle w:val="59"/>
        <w:numPr>
          <w:ilvl w:val="0"/>
          <w:numId w:val="19"/>
        </w:numPr>
        <w:rPr>
          <w:rFonts w:hAnsi="宋体"/>
        </w:rPr>
      </w:pPr>
      <w:r>
        <w:rPr>
          <w:rFonts w:hint="eastAsia" w:hAnsi="宋体"/>
        </w:rPr>
        <w:t>增加了国产密码算法要求（见8.</w:t>
      </w:r>
      <w:r>
        <w:rPr>
          <w:rFonts w:hAnsi="宋体"/>
        </w:rPr>
        <w:t>2</w:t>
      </w:r>
      <w:r>
        <w:rPr>
          <w:rFonts w:hint="eastAsia" w:hAnsi="宋体"/>
        </w:rPr>
        <w:t>）；</w:t>
      </w:r>
    </w:p>
    <w:p>
      <w:pPr>
        <w:pStyle w:val="59"/>
        <w:numPr>
          <w:ilvl w:val="0"/>
          <w:numId w:val="19"/>
        </w:numPr>
        <w:rPr>
          <w:rFonts w:hAnsi="宋体"/>
        </w:rPr>
      </w:pPr>
      <w:r>
        <w:rPr>
          <w:rFonts w:hint="eastAsia" w:hAnsi="宋体"/>
        </w:rPr>
        <w:t>删除了快速消费要求（见2015年版</w:t>
      </w:r>
      <w:r>
        <w:rPr>
          <w:rFonts w:hint="eastAsia" w:hAnsi="宋体"/>
          <w:lang w:val="en-US" w:eastAsia="zh-Hans"/>
        </w:rPr>
        <w:t>的</w:t>
      </w:r>
      <w:r>
        <w:rPr>
          <w:rFonts w:hint="eastAsia" w:hAnsi="宋体"/>
        </w:rPr>
        <w:t>6.2.1）；</w:t>
      </w:r>
    </w:p>
    <w:p>
      <w:pPr>
        <w:pStyle w:val="59"/>
        <w:numPr>
          <w:ilvl w:val="0"/>
          <w:numId w:val="19"/>
        </w:numPr>
        <w:rPr>
          <w:rFonts w:hAnsi="宋体"/>
        </w:rPr>
      </w:pPr>
      <w:r>
        <w:rPr>
          <w:rFonts w:hint="eastAsia" w:hAnsi="宋体"/>
        </w:rPr>
        <w:t>增加了算法区分要求（见8.2.2）；</w:t>
      </w:r>
    </w:p>
    <w:p>
      <w:pPr>
        <w:pStyle w:val="59"/>
        <w:numPr>
          <w:ilvl w:val="0"/>
          <w:numId w:val="19"/>
        </w:numPr>
        <w:rPr>
          <w:rFonts w:hAnsi="宋体"/>
        </w:rPr>
      </w:pPr>
      <w:r>
        <w:rPr>
          <w:rFonts w:hint="eastAsia" w:hAnsi="宋体"/>
        </w:rPr>
        <w:t>删除了卡种划分要求（见2015年版</w:t>
      </w:r>
      <w:r>
        <w:rPr>
          <w:rFonts w:hint="eastAsia" w:hAnsi="宋体"/>
          <w:lang w:val="en-US" w:eastAsia="zh-Hans"/>
        </w:rPr>
        <w:t>的</w:t>
      </w:r>
      <w:r>
        <w:rPr>
          <w:rFonts w:hint="eastAsia" w:hAnsi="宋体"/>
        </w:rPr>
        <w:t>7.2）；</w:t>
      </w:r>
    </w:p>
    <w:p>
      <w:pPr>
        <w:pStyle w:val="59"/>
        <w:numPr>
          <w:ilvl w:val="0"/>
          <w:numId w:val="19"/>
        </w:numPr>
        <w:rPr>
          <w:rFonts w:hAnsi="宋体"/>
        </w:rPr>
      </w:pPr>
      <w:r>
        <w:rPr>
          <w:rFonts w:hint="eastAsia" w:hAnsi="宋体"/>
        </w:rPr>
        <w:t>更改了卡片硬件规格要求（见9.2，2015年版</w:t>
      </w:r>
      <w:r>
        <w:rPr>
          <w:rFonts w:hint="eastAsia" w:hAnsi="宋体"/>
          <w:lang w:val="en-US" w:eastAsia="zh-Hans"/>
        </w:rPr>
        <w:t>的</w:t>
      </w:r>
      <w:r>
        <w:rPr>
          <w:rFonts w:hint="eastAsia" w:hAnsi="宋体"/>
        </w:rPr>
        <w:t>7.2）；</w:t>
      </w:r>
    </w:p>
    <w:p>
      <w:pPr>
        <w:pStyle w:val="59"/>
        <w:numPr>
          <w:ilvl w:val="0"/>
          <w:numId w:val="19"/>
        </w:numPr>
        <w:rPr>
          <w:rFonts w:hAnsi="宋体"/>
        </w:rPr>
      </w:pPr>
      <w:r>
        <w:rPr>
          <w:rFonts w:hint="eastAsia" w:hAnsi="宋体"/>
        </w:rPr>
        <w:t>增加了卡片典型交易时间（见9.3）；</w:t>
      </w:r>
    </w:p>
    <w:p>
      <w:pPr>
        <w:pStyle w:val="59"/>
        <w:numPr>
          <w:ilvl w:val="0"/>
          <w:numId w:val="19"/>
        </w:numPr>
        <w:rPr>
          <w:rFonts w:hAnsi="宋体"/>
          <w:lang w:eastAsia="zh-Hans"/>
        </w:rPr>
      </w:pPr>
      <w:r>
        <w:rPr>
          <w:rFonts w:hint="eastAsia" w:hAnsi="宋体"/>
        </w:rPr>
        <w:t>更改了卡片应用信息（见9.4，2015年版</w:t>
      </w:r>
      <w:r>
        <w:rPr>
          <w:rFonts w:hint="eastAsia" w:hAnsi="宋体"/>
          <w:lang w:val="en-US" w:eastAsia="zh-Hans"/>
        </w:rPr>
        <w:t>的</w:t>
      </w:r>
      <w:r>
        <w:rPr>
          <w:rFonts w:hint="eastAsia" w:hAnsi="宋体"/>
        </w:rPr>
        <w:t>7.3）</w:t>
      </w:r>
      <w:r>
        <w:rPr>
          <w:rFonts w:hint="eastAsia" w:hAnsi="宋体"/>
          <w:lang w:eastAsia="zh-Hans"/>
        </w:rPr>
        <w:t>；</w:t>
      </w:r>
      <w:bookmarkStart w:id="567" w:name="_GoBack"/>
      <w:bookmarkEnd w:id="567"/>
    </w:p>
    <w:p>
      <w:pPr>
        <w:pStyle w:val="59"/>
        <w:numPr>
          <w:ilvl w:val="0"/>
          <w:numId w:val="19"/>
        </w:numPr>
        <w:rPr>
          <w:rFonts w:hAnsi="宋体"/>
          <w:lang w:eastAsia="zh-Hans"/>
        </w:rPr>
      </w:pPr>
      <w:r>
        <w:rPr>
          <w:rFonts w:hint="eastAsia" w:hAnsi="宋体"/>
          <w:lang w:val="en-US" w:eastAsia="zh-Hans"/>
        </w:rPr>
        <w:t>删除了</w:t>
      </w:r>
      <w:r>
        <w:rPr>
          <w:rFonts w:hint="eastAsia" w:hAnsi="宋体"/>
        </w:rPr>
        <w:t>自行车租赁数据文件</w:t>
      </w:r>
      <w:r>
        <w:rPr>
          <w:rFonts w:hint="eastAsia" w:hAnsi="宋体"/>
          <w:lang w:eastAsia="zh-Hans"/>
        </w:rPr>
        <w:t>（</w:t>
      </w:r>
      <w:r>
        <w:rPr>
          <w:rFonts w:hint="eastAsia" w:hAnsi="宋体"/>
          <w:lang w:val="en-US" w:eastAsia="zh-Hans"/>
        </w:rPr>
        <w:t>见</w:t>
      </w:r>
      <w:r>
        <w:rPr>
          <w:rFonts w:hint="default" w:hAnsi="宋体"/>
          <w:lang w:eastAsia="zh-Hans"/>
        </w:rPr>
        <w:t>2015</w:t>
      </w:r>
      <w:r>
        <w:rPr>
          <w:rFonts w:hint="eastAsia" w:hAnsi="宋体"/>
          <w:lang w:val="en-US" w:eastAsia="zh-Hans"/>
        </w:rPr>
        <w:t>年版的</w:t>
      </w:r>
      <w:r>
        <w:rPr>
          <w:rFonts w:hint="default" w:hAnsi="宋体"/>
          <w:lang w:eastAsia="zh-Hans"/>
        </w:rPr>
        <w:t>7.3.2.6</w:t>
      </w:r>
      <w:r>
        <w:rPr>
          <w:rFonts w:hint="eastAsia" w:hAnsi="宋体"/>
          <w:lang w:eastAsia="zh-Hans"/>
        </w:rPr>
        <w:t>）。</w:t>
      </w:r>
    </w:p>
    <w:p>
      <w:pPr>
        <w:pStyle w:val="24"/>
        <w:rPr>
          <w:rFonts w:hint="eastAsia" w:ascii="Times New Roman Regular" w:hAnsi="Times New Roman Regular" w:cs="Times New Roman Regular"/>
          <w:szCs w:val="22"/>
        </w:rPr>
      </w:pPr>
      <w:r>
        <w:rPr>
          <w:rFonts w:ascii="Times New Roman Regular" w:hAnsi="Times New Roman Regular" w:cs="Times New Roman Regular"/>
          <w:szCs w:val="22"/>
        </w:rPr>
        <w:t>本文件由北京市交通委员会提出并归口。</w:t>
      </w:r>
    </w:p>
    <w:p>
      <w:pPr>
        <w:pStyle w:val="24"/>
        <w:rPr>
          <w:rFonts w:hint="eastAsia" w:ascii="Times New Roman Regular" w:hAnsi="Times New Roman Regular" w:cs="Times New Roman Regular"/>
          <w:szCs w:val="22"/>
        </w:rPr>
      </w:pPr>
      <w:r>
        <w:rPr>
          <w:rFonts w:ascii="Times New Roman Regular" w:hAnsi="Times New Roman Regular" w:cs="Times New Roman Regular"/>
          <w:szCs w:val="22"/>
        </w:rPr>
        <w:t>本文件由北京市交通委员会组织实施。</w:t>
      </w:r>
    </w:p>
    <w:p>
      <w:pPr>
        <w:pStyle w:val="24"/>
        <w:rPr>
          <w:rFonts w:hint="eastAsia" w:ascii="Times New Roman Regular" w:hAnsi="Times New Roman Regular" w:cs="Times New Roman Regular"/>
          <w:szCs w:val="22"/>
        </w:rPr>
      </w:pPr>
      <w:r>
        <w:rPr>
          <w:rFonts w:ascii="Times New Roman Regular" w:hAnsi="Times New Roman Regular" w:cs="Times New Roman Regular"/>
          <w:szCs w:val="22"/>
        </w:rPr>
        <w:t>本文件主要起草单位：北京市政交通一卡通有限公司</w:t>
      </w:r>
      <w:r>
        <w:rPr>
          <w:rFonts w:hint="eastAsia" w:ascii="Times New Roman Regular" w:hAnsi="Times New Roman Regular" w:cs="Times New Roman Regular"/>
          <w:szCs w:val="22"/>
          <w:lang w:eastAsia="zh-Hans"/>
        </w:rPr>
        <w:t>、</w:t>
      </w:r>
      <w:r>
        <w:rPr>
          <w:rFonts w:ascii="Times New Roman Regular" w:hAnsi="Times New Roman Regular" w:cs="Times New Roman Regular"/>
          <w:szCs w:val="22"/>
        </w:rPr>
        <w:t>北京市智慧交通发展中心。</w:t>
      </w:r>
    </w:p>
    <w:p>
      <w:pPr>
        <w:pStyle w:val="24"/>
        <w:rPr>
          <w:rFonts w:hint="eastAsia" w:ascii="Times New Roman Regular" w:hAnsi="Times New Roman Regular" w:cs="Times New Roman Regular"/>
          <w:szCs w:val="22"/>
        </w:rPr>
      </w:pPr>
      <w:r>
        <w:rPr>
          <w:rFonts w:ascii="Times New Roman Regular" w:hAnsi="Times New Roman Regular" w:cs="Times New Roman Regular"/>
          <w:szCs w:val="22"/>
        </w:rPr>
        <w:t xml:space="preserve">本文件主要起草人员： </w:t>
      </w:r>
    </w:p>
    <w:p>
      <w:pPr>
        <w:pStyle w:val="24"/>
        <w:rPr>
          <w:rFonts w:hint="eastAsia" w:ascii="Times New Roman Regular" w:hAnsi="Times New Roman Regular" w:cs="Times New Roman Regular"/>
          <w:szCs w:val="22"/>
        </w:rPr>
      </w:pPr>
      <w:r>
        <w:rPr>
          <w:rFonts w:ascii="Times New Roman Regular" w:hAnsi="Times New Roman Regular" w:cs="Times New Roman Regular"/>
          <w:szCs w:val="22"/>
        </w:rPr>
        <w:t>本文件及其所代替文件的历次版本发布情况为：</w:t>
      </w:r>
    </w:p>
    <w:p>
      <w:pPr>
        <w:pStyle w:val="24"/>
        <w:ind w:left="420" w:leftChars="200" w:firstLine="0" w:firstLineChars="0"/>
        <w:rPr>
          <w:rFonts w:hAnsi="宋体" w:cs="宋体"/>
          <w:szCs w:val="22"/>
        </w:rPr>
      </w:pPr>
      <w:r>
        <w:rPr>
          <w:rFonts w:hint="eastAsia" w:hAnsi="宋体" w:cs="宋体"/>
          <w:szCs w:val="22"/>
        </w:rPr>
        <w:t>——2002年首次发布DB11/T 159.1—2002《市政交通一卡通技术标准 第1部分：卡片》</w:t>
      </w:r>
      <w:r>
        <w:rPr>
          <w:rFonts w:hint="eastAsia" w:hAnsi="宋体" w:cs="宋体"/>
          <w:szCs w:val="22"/>
        </w:rPr>
        <w:br w:type="textWrapping"/>
      </w:r>
      <w:r>
        <w:rPr>
          <w:rFonts w:hint="eastAsia" w:hAnsi="宋体" w:cs="宋体"/>
          <w:szCs w:val="22"/>
        </w:rPr>
        <w:t>——2015年第</w:t>
      </w:r>
      <w:r>
        <w:rPr>
          <w:rFonts w:hint="eastAsia" w:hAnsi="宋体" w:cs="宋体"/>
          <w:szCs w:val="22"/>
          <w:lang w:eastAsia="zh-Hans"/>
        </w:rPr>
        <w:t>一</w:t>
      </w:r>
      <w:r>
        <w:rPr>
          <w:rFonts w:hint="eastAsia" w:hAnsi="宋体" w:cs="宋体"/>
          <w:szCs w:val="22"/>
        </w:rPr>
        <w:t>次修订时，将本文件改名为DB11/T 159.2—2015《市政交通一卡通技术规范 第2部分：卡片》；</w:t>
      </w:r>
      <w:r>
        <w:rPr>
          <w:rFonts w:hint="eastAsia" w:hAnsi="宋体" w:cs="宋体"/>
          <w:szCs w:val="22"/>
        </w:rPr>
        <w:br w:type="textWrapping"/>
      </w:r>
      <w:r>
        <w:rPr>
          <w:rFonts w:hint="eastAsia" w:hAnsi="宋体" w:cs="宋体"/>
          <w:szCs w:val="22"/>
        </w:rPr>
        <w:t>——本次为第</w:t>
      </w:r>
      <w:r>
        <w:rPr>
          <w:rFonts w:hint="eastAsia" w:hAnsi="宋体" w:cs="宋体"/>
          <w:szCs w:val="22"/>
          <w:lang w:eastAsia="zh-Hans"/>
        </w:rPr>
        <w:t>二</w:t>
      </w:r>
      <w:r>
        <w:rPr>
          <w:rFonts w:hint="eastAsia" w:hAnsi="宋体" w:cs="宋体"/>
          <w:szCs w:val="22"/>
        </w:rPr>
        <w:t>次修订。</w:t>
      </w:r>
    </w:p>
    <w:p>
      <w:pPr>
        <w:pStyle w:val="24"/>
        <w:rPr>
          <w:rFonts w:hAnsi="宋体" w:cs="宋体"/>
          <w:szCs w:val="21"/>
        </w:rPr>
        <w:sectPr>
          <w:headerReference r:id="rId11" w:type="first"/>
          <w:headerReference r:id="rId9" w:type="default"/>
          <w:footerReference r:id="rId12" w:type="default"/>
          <w:headerReference r:id="rId10" w:type="even"/>
          <w:footerReference r:id="rId13" w:type="even"/>
          <w:pgSz w:w="11907" w:h="16839"/>
          <w:pgMar w:top="1418" w:right="1134" w:bottom="1134" w:left="1417" w:header="850" w:footer="992" w:gutter="0"/>
          <w:pgNumType w:fmt="upperRoman" w:start="1"/>
          <w:cols w:space="720"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640" w:line="460" w:lineRule="exact"/>
        <w:jc w:val="center"/>
        <w:textAlignment w:val="auto"/>
        <w:rPr>
          <w:rFonts w:hint="eastAsia" w:ascii="黑体" w:hAnsi="Times New Roman" w:eastAsia="黑体"/>
          <w:color w:val="000000"/>
          <w:sz w:val="32"/>
          <w:szCs w:val="32"/>
        </w:rPr>
      </w:pPr>
      <w:r>
        <w:rPr>
          <w:rFonts w:hint="eastAsia" w:ascii="黑体" w:hAnsi="Times New Roman" w:eastAsia="黑体"/>
          <w:color w:val="000000"/>
          <w:sz w:val="32"/>
          <w:szCs w:val="32"/>
        </w:rPr>
        <w:t>市政交通一卡通技术规范</w:t>
      </w:r>
    </w:p>
    <w:p>
      <w:pPr>
        <w:keepNext w:val="0"/>
        <w:keepLines w:val="0"/>
        <w:pageBreakBefore w:val="0"/>
        <w:widowControl w:val="0"/>
        <w:kinsoku/>
        <w:wordWrap/>
        <w:overflowPunct/>
        <w:topLinePunct w:val="0"/>
        <w:autoSpaceDE/>
        <w:autoSpaceDN/>
        <w:bidi w:val="0"/>
        <w:adjustRightInd/>
        <w:snapToGrid/>
        <w:spacing w:after="560" w:line="460" w:lineRule="exact"/>
        <w:jc w:val="center"/>
        <w:textAlignment w:val="auto"/>
        <w:rPr>
          <w:rFonts w:hint="eastAsia" w:ascii="黑体" w:hAnsi="Times New Roman" w:eastAsia="黑体"/>
          <w:color w:val="000000"/>
          <w:sz w:val="32"/>
          <w:szCs w:val="32"/>
        </w:rPr>
      </w:pPr>
      <w:r>
        <w:rPr>
          <w:rFonts w:hint="eastAsia" w:ascii="黑体" w:hAnsi="Times New Roman" w:eastAsia="黑体"/>
          <w:color w:val="000000"/>
          <w:sz w:val="32"/>
          <w:szCs w:val="32"/>
        </w:rPr>
        <w:t>第2部分：卡片</w:t>
      </w:r>
    </w:p>
    <w:p>
      <w:pPr>
        <w:pStyle w:val="46"/>
        <w:rPr>
          <w:rFonts w:hint="eastAsia" w:ascii="Times New Roman Regular" w:hAnsi="Times New Roman Regular" w:cs="Times New Roman Regular"/>
        </w:rPr>
      </w:pPr>
      <w:bookmarkStart w:id="29" w:name="_Toc377389674"/>
      <w:bookmarkStart w:id="30" w:name="_Toc366589320"/>
      <w:bookmarkStart w:id="31" w:name="_Toc366583227"/>
      <w:bookmarkStart w:id="32" w:name="_Toc366589610"/>
      <w:bookmarkStart w:id="33" w:name="_Toc1938035287"/>
      <w:r>
        <w:rPr>
          <w:rFonts w:ascii="Times New Roman Regular" w:hAnsi="Times New Roman Regular" w:cs="Times New Roman Regular"/>
        </w:rPr>
        <w:t>范围</w:t>
      </w:r>
      <w:bookmarkEnd w:id="29"/>
      <w:bookmarkEnd w:id="30"/>
      <w:bookmarkEnd w:id="31"/>
      <w:bookmarkEnd w:id="32"/>
      <w:bookmarkEnd w:id="33"/>
    </w:p>
    <w:p>
      <w:pPr>
        <w:pStyle w:val="24"/>
        <w:rPr>
          <w:rFonts w:hAnsi="宋体" w:cs="Times New Roman Regular"/>
          <w:szCs w:val="22"/>
        </w:rPr>
      </w:pPr>
      <w:bookmarkStart w:id="34" w:name="_Toc366589611"/>
      <w:bookmarkStart w:id="35" w:name="_Toc366583228"/>
      <w:bookmarkStart w:id="36" w:name="_Toc366589321"/>
      <w:r>
        <w:rPr>
          <w:rFonts w:hAnsi="宋体" w:cs="Times New Roman Regular"/>
          <w:szCs w:val="22"/>
        </w:rPr>
        <w:t>本文件规定了市政交通一卡通系统卡片的技术要求，包括芯片特性、卡片特性、卡片封装、操作系统规范、卡片应用、包装、运输和贮存的要求。</w:t>
      </w:r>
    </w:p>
    <w:p>
      <w:pPr>
        <w:pStyle w:val="24"/>
        <w:rPr>
          <w:rFonts w:hAnsi="宋体" w:cs="Times New Roman Regular"/>
          <w:szCs w:val="22"/>
        </w:rPr>
      </w:pPr>
      <w:r>
        <w:rPr>
          <w:rFonts w:hAnsi="宋体" w:cs="Times New Roman Regular"/>
          <w:szCs w:val="22"/>
        </w:rPr>
        <w:t>本文件适用于市政交通一卡通系统所使用的智能</w:t>
      </w:r>
      <w:r>
        <w:rPr>
          <w:rFonts w:hint="eastAsia" w:hAnsi="宋体" w:cs="Times New Roman Regular"/>
          <w:szCs w:val="22"/>
        </w:rPr>
        <w:t>IC</w:t>
      </w:r>
      <w:r>
        <w:rPr>
          <w:rFonts w:hAnsi="宋体" w:cs="Times New Roman Regular"/>
          <w:szCs w:val="22"/>
        </w:rPr>
        <w:t>卡设计、制造、管理、发行和应用。</w:t>
      </w:r>
    </w:p>
    <w:p>
      <w:pPr>
        <w:pStyle w:val="46"/>
        <w:rPr>
          <w:rFonts w:hint="eastAsia" w:ascii="Times New Roman Regular" w:hAnsi="Times New Roman Regular" w:cs="Times New Roman Regular"/>
        </w:rPr>
      </w:pPr>
      <w:bookmarkStart w:id="37" w:name="_Toc377389675"/>
      <w:bookmarkStart w:id="38" w:name="_Toc1674594560"/>
      <w:r>
        <w:rPr>
          <w:rFonts w:ascii="Times New Roman Regular" w:hAnsi="Times New Roman Regular" w:cs="Times New Roman Regular"/>
        </w:rPr>
        <w:t>规范性引用文件</w:t>
      </w:r>
      <w:bookmarkEnd w:id="34"/>
      <w:bookmarkEnd w:id="35"/>
      <w:bookmarkEnd w:id="36"/>
      <w:bookmarkEnd w:id="37"/>
      <w:bookmarkEnd w:id="38"/>
    </w:p>
    <w:p>
      <w:pPr>
        <w:pStyle w:val="24"/>
        <w:rPr>
          <w:rFonts w:hAnsi="宋体" w:cs="Times New Roman Regular"/>
          <w:color w:val="000000" w:themeColor="text1"/>
          <w:szCs w:val="22"/>
          <w14:textFill>
            <w14:solidFill>
              <w14:schemeClr w14:val="tx1"/>
            </w14:solidFill>
          </w14:textFill>
        </w:rPr>
      </w:pPr>
      <w:bookmarkStart w:id="39" w:name="_Toc366583229"/>
      <w:bookmarkEnd w:id="39"/>
      <w:bookmarkStart w:id="40" w:name="_Toc355780929"/>
      <w:bookmarkStart w:id="41" w:name="_Toc356996596"/>
      <w:bookmarkStart w:id="42" w:name="_Toc366589612"/>
      <w:bookmarkStart w:id="43" w:name="_Toc366589322"/>
      <w:r>
        <w:rPr>
          <w:rFonts w:hAnsi="宋体" w:cs="Times New Roman Regular"/>
          <w:color w:val="000000" w:themeColor="text1"/>
          <w:szCs w:val="22"/>
          <w14:textFill>
            <w14:solidFill>
              <w14:schemeClr w14:val="tx1"/>
            </w14:solidFill>
          </w14:textFill>
        </w:rPr>
        <w:t>下列文件中的内容通过文中的规范性引用而构成本文件必不可少的条款。 其中，注日期的引用文件，仅所注日期对应的版本适用于本文件；不注日期的引用文件，其最新版本（包括所有的修改单）适用于本文件。</w:t>
      </w:r>
    </w:p>
    <w:p>
      <w:pPr>
        <w:pStyle w:val="24"/>
        <w:rPr>
          <w:rFonts w:hAnsi="宋体" w:cs="Times New Roman Regular"/>
          <w:color w:val="000000" w:themeColor="text1"/>
          <w:szCs w:val="22"/>
          <w14:textFill>
            <w14:solidFill>
              <w14:schemeClr w14:val="tx1"/>
            </w14:solidFill>
          </w14:textFill>
        </w:rPr>
      </w:pPr>
      <w:r>
        <w:rPr>
          <w:rFonts w:hAnsi="宋体" w:cs="Times New Roman Regular"/>
          <w:color w:val="000000" w:themeColor="text1"/>
          <w:szCs w:val="22"/>
          <w14:textFill>
            <w14:solidFill>
              <w14:schemeClr w14:val="tx1"/>
            </w14:solidFill>
          </w14:textFill>
        </w:rPr>
        <w:t>GB/T 191 包装储运图示标志</w:t>
      </w:r>
    </w:p>
    <w:p>
      <w:pPr>
        <w:pStyle w:val="24"/>
        <w:rPr>
          <w:rFonts w:hAnsi="宋体" w:cs="Times New Roman Regular"/>
          <w:color w:val="000000" w:themeColor="text1"/>
          <w:szCs w:val="22"/>
          <w14:textFill>
            <w14:solidFill>
              <w14:schemeClr w14:val="tx1"/>
            </w14:solidFill>
          </w14:textFill>
        </w:rPr>
      </w:pPr>
      <w:r>
        <w:rPr>
          <w:rFonts w:hint="eastAsia" w:hAnsi="宋体" w:cs="Times New Roman Regular"/>
          <w:color w:val="000000" w:themeColor="text1"/>
          <w:szCs w:val="22"/>
          <w14:textFill>
            <w14:solidFill>
              <w14:schemeClr w14:val="tx1"/>
            </w14:solidFill>
          </w14:textFill>
        </w:rPr>
        <w:t>GB/T</w:t>
      </w:r>
      <w:r>
        <w:rPr>
          <w:rFonts w:hAnsi="宋体" w:cs="Times New Roman Regular"/>
          <w:color w:val="000000" w:themeColor="text1"/>
          <w:szCs w:val="22"/>
          <w14:textFill>
            <w14:solidFill>
              <w14:schemeClr w14:val="tx1"/>
            </w14:solidFill>
          </w14:textFill>
        </w:rPr>
        <w:t xml:space="preserve"> 13384 机电产品包装通用技术条件</w:t>
      </w:r>
    </w:p>
    <w:p>
      <w:pPr>
        <w:pStyle w:val="24"/>
        <w:rPr>
          <w:rFonts w:hAnsi="宋体" w:cs="Times New Roman Regular"/>
          <w:color w:val="000000" w:themeColor="text1"/>
          <w:szCs w:val="22"/>
          <w14:textFill>
            <w14:solidFill>
              <w14:schemeClr w14:val="tx1"/>
            </w14:solidFill>
          </w14:textFill>
        </w:rPr>
      </w:pPr>
      <w:r>
        <w:rPr>
          <w:rFonts w:hint="eastAsia" w:hAnsi="宋体" w:cs="Times New Roman Regular"/>
          <w:color w:val="000000" w:themeColor="text1"/>
          <w:szCs w:val="22"/>
          <w14:textFill>
            <w14:solidFill>
              <w14:schemeClr w14:val="tx1"/>
            </w14:solidFill>
          </w14:textFill>
        </w:rPr>
        <w:t xml:space="preserve">GB/T </w:t>
      </w:r>
      <w:r>
        <w:rPr>
          <w:rFonts w:hAnsi="宋体" w:cs="Times New Roman Regular"/>
          <w:color w:val="000000" w:themeColor="text1"/>
          <w:szCs w:val="22"/>
          <w14:textFill>
            <w14:solidFill>
              <w14:schemeClr w14:val="tx1"/>
            </w14:solidFill>
          </w14:textFill>
        </w:rPr>
        <w:t>14916 识别卡 物理特性</w:t>
      </w:r>
    </w:p>
    <w:p>
      <w:pPr>
        <w:pStyle w:val="24"/>
        <w:rPr>
          <w:rFonts w:hAnsi="宋体" w:cs="Times New Roman Regular"/>
          <w:color w:val="000000" w:themeColor="text1"/>
          <w:szCs w:val="22"/>
          <w14:textFill>
            <w14:solidFill>
              <w14:schemeClr w14:val="tx1"/>
            </w14:solidFill>
          </w14:textFill>
        </w:rPr>
      </w:pPr>
      <w:r>
        <w:rPr>
          <w:rFonts w:hint="eastAsia" w:hAnsi="宋体" w:cs="Times New Roman Regular"/>
          <w:color w:val="000000" w:themeColor="text1"/>
          <w:szCs w:val="22"/>
          <w14:textFill>
            <w14:solidFill>
              <w14:schemeClr w14:val="tx1"/>
            </w14:solidFill>
          </w14:textFill>
        </w:rPr>
        <w:t>GB/T</w:t>
      </w:r>
      <w:r>
        <w:rPr>
          <w:rFonts w:hAnsi="宋体" w:cs="Times New Roman Regular"/>
          <w:color w:val="000000" w:themeColor="text1"/>
          <w:szCs w:val="22"/>
          <w14:textFill>
            <w14:solidFill>
              <w14:schemeClr w14:val="tx1"/>
            </w14:solidFill>
          </w14:textFill>
        </w:rPr>
        <w:t xml:space="preserve"> 16649.1 识别卡 带触点的集成电路卡 第1部分：物理特性</w:t>
      </w:r>
    </w:p>
    <w:p>
      <w:pPr>
        <w:pStyle w:val="24"/>
        <w:rPr>
          <w:rFonts w:hAnsi="宋体" w:cs="Times New Roman Regular"/>
          <w:color w:val="000000" w:themeColor="text1"/>
          <w:szCs w:val="22"/>
          <w14:textFill>
            <w14:solidFill>
              <w14:schemeClr w14:val="tx1"/>
            </w14:solidFill>
          </w14:textFill>
        </w:rPr>
      </w:pPr>
      <w:r>
        <w:rPr>
          <w:rFonts w:hint="eastAsia" w:hAnsi="宋体" w:cs="Times New Roman Regular"/>
          <w:color w:val="000000" w:themeColor="text1"/>
          <w:szCs w:val="22"/>
          <w14:textFill>
            <w14:solidFill>
              <w14:schemeClr w14:val="tx1"/>
            </w14:solidFill>
          </w14:textFill>
        </w:rPr>
        <w:t xml:space="preserve">GB/T </w:t>
      </w:r>
      <w:r>
        <w:rPr>
          <w:rFonts w:hAnsi="宋体" w:cs="Times New Roman Regular"/>
          <w:color w:val="000000" w:themeColor="text1"/>
          <w:szCs w:val="22"/>
          <w14:textFill>
            <w14:solidFill>
              <w14:schemeClr w14:val="tx1"/>
            </w14:solidFill>
          </w14:textFill>
        </w:rPr>
        <w:t>22351.1 识别卡 无触点的集成电路卡 邻近式卡 第1部分：物理特性</w:t>
      </w:r>
    </w:p>
    <w:p>
      <w:pPr>
        <w:pStyle w:val="24"/>
        <w:rPr>
          <w:rFonts w:hAnsi="宋体" w:cs="Times New Roman Regular"/>
          <w:color w:val="000000" w:themeColor="text1"/>
          <w:szCs w:val="22"/>
          <w14:textFill>
            <w14:solidFill>
              <w14:schemeClr w14:val="tx1"/>
            </w14:solidFill>
          </w14:textFill>
        </w:rPr>
      </w:pPr>
      <w:r>
        <w:rPr>
          <w:rFonts w:hint="eastAsia" w:hAnsi="宋体" w:cs="Times New Roman Regular"/>
          <w:color w:val="000000" w:themeColor="text1"/>
          <w:szCs w:val="22"/>
          <w14:textFill>
            <w14:solidFill>
              <w14:schemeClr w14:val="tx1"/>
            </w14:solidFill>
          </w14:textFill>
        </w:rPr>
        <w:t xml:space="preserve">GB/T </w:t>
      </w:r>
      <w:r>
        <w:rPr>
          <w:rFonts w:hAnsi="宋体" w:cs="Times New Roman Regular"/>
          <w:color w:val="000000" w:themeColor="text1"/>
          <w:szCs w:val="22"/>
          <w14:textFill>
            <w14:solidFill>
              <w14:schemeClr w14:val="tx1"/>
            </w14:solidFill>
          </w14:textFill>
        </w:rPr>
        <w:t>22351.2 识别卡 无触点的集成电路卡 邻近式卡 第2部分：空中接口和初始化</w:t>
      </w:r>
    </w:p>
    <w:p>
      <w:pPr>
        <w:pStyle w:val="24"/>
        <w:rPr>
          <w:rFonts w:hAnsi="宋体" w:cs="Times New Roman Regular"/>
          <w:color w:val="000000" w:themeColor="text1"/>
          <w:szCs w:val="22"/>
          <w14:textFill>
            <w14:solidFill>
              <w14:schemeClr w14:val="tx1"/>
            </w14:solidFill>
          </w14:textFill>
        </w:rPr>
      </w:pPr>
      <w:r>
        <w:rPr>
          <w:rFonts w:hint="eastAsia" w:hAnsi="宋体" w:cs="Times New Roman Regular"/>
          <w:color w:val="000000" w:themeColor="text1"/>
          <w:szCs w:val="22"/>
          <w14:textFill>
            <w14:solidFill>
              <w14:schemeClr w14:val="tx1"/>
            </w14:solidFill>
          </w14:textFill>
        </w:rPr>
        <w:t>GM/T</w:t>
      </w:r>
      <w:r>
        <w:rPr>
          <w:rFonts w:hAnsi="宋体" w:cs="Times New Roman Regular"/>
          <w:color w:val="000000" w:themeColor="text1"/>
          <w:szCs w:val="22"/>
          <w14:textFill>
            <w14:solidFill>
              <w14:schemeClr w14:val="tx1"/>
            </w14:solidFill>
          </w14:textFill>
        </w:rPr>
        <w:t xml:space="preserve"> 0002 </w:t>
      </w:r>
      <w:r>
        <w:rPr>
          <w:rFonts w:hint="eastAsia" w:hAnsi="宋体" w:cs="Times New Roman Regular"/>
          <w:color w:val="000000" w:themeColor="text1"/>
          <w:szCs w:val="22"/>
          <w14:textFill>
            <w14:solidFill>
              <w14:schemeClr w14:val="tx1"/>
            </w14:solidFill>
          </w14:textFill>
        </w:rPr>
        <w:t>SM</w:t>
      </w:r>
      <w:r>
        <w:rPr>
          <w:rFonts w:hAnsi="宋体" w:cs="Times New Roman Regular"/>
          <w:color w:val="000000" w:themeColor="text1"/>
          <w:szCs w:val="22"/>
          <w14:textFill>
            <w14:solidFill>
              <w14:schemeClr w14:val="tx1"/>
            </w14:solidFill>
          </w14:textFill>
        </w:rPr>
        <w:t>4分组密码算法</w:t>
      </w:r>
    </w:p>
    <w:p>
      <w:pPr>
        <w:pStyle w:val="24"/>
        <w:rPr>
          <w:rFonts w:hAnsi="宋体" w:cs="Times New Roman Regular"/>
          <w:color w:val="000000" w:themeColor="text1"/>
          <w:szCs w:val="22"/>
          <w14:textFill>
            <w14:solidFill>
              <w14:schemeClr w14:val="tx1"/>
            </w14:solidFill>
          </w14:textFill>
        </w:rPr>
      </w:pPr>
      <w:r>
        <w:rPr>
          <w:rFonts w:hint="eastAsia" w:hAnsi="宋体" w:cs="Times New Roman Regular"/>
          <w:color w:val="000000" w:themeColor="text1"/>
          <w:szCs w:val="22"/>
          <w14:textFill>
            <w14:solidFill>
              <w14:schemeClr w14:val="tx1"/>
            </w14:solidFill>
          </w14:textFill>
        </w:rPr>
        <w:t xml:space="preserve">GM/T </w:t>
      </w:r>
      <w:r>
        <w:rPr>
          <w:rFonts w:hAnsi="宋体" w:cs="Times New Roman Regular"/>
          <w:color w:val="000000" w:themeColor="text1"/>
          <w:szCs w:val="22"/>
          <w14:textFill>
            <w14:solidFill>
              <w14:schemeClr w14:val="tx1"/>
            </w14:solidFill>
          </w14:textFill>
        </w:rPr>
        <w:t xml:space="preserve">0003 </w:t>
      </w:r>
      <w:r>
        <w:rPr>
          <w:rFonts w:hint="eastAsia" w:hAnsi="宋体" w:cs="Times New Roman Regular"/>
          <w:color w:val="000000" w:themeColor="text1"/>
          <w:szCs w:val="22"/>
          <w14:textFill>
            <w14:solidFill>
              <w14:schemeClr w14:val="tx1"/>
            </w14:solidFill>
          </w14:textFill>
        </w:rPr>
        <w:t>SM</w:t>
      </w:r>
      <w:r>
        <w:rPr>
          <w:rFonts w:hAnsi="宋体" w:cs="Times New Roman Regular"/>
          <w:color w:val="000000" w:themeColor="text1"/>
          <w:szCs w:val="22"/>
          <w14:textFill>
            <w14:solidFill>
              <w14:schemeClr w14:val="tx1"/>
            </w14:solidFill>
          </w14:textFill>
        </w:rPr>
        <w:t>2椭圆曲线公钥密码算法</w:t>
      </w:r>
    </w:p>
    <w:p>
      <w:pPr>
        <w:pStyle w:val="24"/>
        <w:rPr>
          <w:rFonts w:hAnsi="宋体" w:cs="Times New Roman Regular"/>
          <w:color w:val="000000" w:themeColor="text1"/>
          <w:szCs w:val="22"/>
          <w14:textFill>
            <w14:solidFill>
              <w14:schemeClr w14:val="tx1"/>
            </w14:solidFill>
          </w14:textFill>
        </w:rPr>
      </w:pPr>
      <w:r>
        <w:rPr>
          <w:rFonts w:hint="eastAsia" w:hAnsi="宋体" w:cs="Times New Roman Regular"/>
          <w:color w:val="000000" w:themeColor="text1"/>
          <w:szCs w:val="22"/>
          <w14:textFill>
            <w14:solidFill>
              <w14:schemeClr w14:val="tx1"/>
            </w14:solidFill>
          </w14:textFill>
        </w:rPr>
        <w:t>GM/T</w:t>
      </w:r>
      <w:r>
        <w:rPr>
          <w:rFonts w:hAnsi="宋体" w:cs="Times New Roman Regular"/>
          <w:color w:val="000000" w:themeColor="text1"/>
          <w:szCs w:val="22"/>
          <w14:textFill>
            <w14:solidFill>
              <w14:schemeClr w14:val="tx1"/>
            </w14:solidFill>
          </w14:textFill>
        </w:rPr>
        <w:t xml:space="preserve"> 0004 </w:t>
      </w:r>
      <w:r>
        <w:rPr>
          <w:rFonts w:hint="eastAsia" w:hAnsi="宋体" w:cs="Times New Roman Regular"/>
          <w:color w:val="000000" w:themeColor="text1"/>
          <w:szCs w:val="22"/>
          <w14:textFill>
            <w14:solidFill>
              <w14:schemeClr w14:val="tx1"/>
            </w14:solidFill>
          </w14:textFill>
        </w:rPr>
        <w:t>SM</w:t>
      </w:r>
      <w:r>
        <w:rPr>
          <w:rFonts w:hAnsi="宋体" w:cs="Times New Roman Regular"/>
          <w:color w:val="000000" w:themeColor="text1"/>
          <w:szCs w:val="22"/>
          <w14:textFill>
            <w14:solidFill>
              <w14:schemeClr w14:val="tx1"/>
            </w14:solidFill>
          </w14:textFill>
        </w:rPr>
        <w:t>3密码杂凑算法</w:t>
      </w:r>
    </w:p>
    <w:p>
      <w:pPr>
        <w:pStyle w:val="24"/>
        <w:rPr>
          <w:rFonts w:hAnsi="宋体" w:cs="Times New Roman Regular"/>
          <w:color w:val="000000" w:themeColor="text1"/>
          <w:szCs w:val="22"/>
          <w14:textFill>
            <w14:solidFill>
              <w14:schemeClr w14:val="tx1"/>
            </w14:solidFill>
          </w14:textFill>
        </w:rPr>
      </w:pPr>
      <w:r>
        <w:rPr>
          <w:rFonts w:hint="eastAsia" w:hAnsi="宋体" w:cs="Times New Roman Regular"/>
          <w:color w:val="000000" w:themeColor="text1"/>
          <w:szCs w:val="22"/>
          <w14:textFill>
            <w14:solidFill>
              <w14:schemeClr w14:val="tx1"/>
            </w14:solidFill>
          </w14:textFill>
        </w:rPr>
        <w:t>JR/T</w:t>
      </w:r>
      <w:r>
        <w:rPr>
          <w:rFonts w:hAnsi="宋体" w:cs="Times New Roman Regular"/>
          <w:color w:val="000000" w:themeColor="text1"/>
          <w:szCs w:val="22"/>
          <w14:textFill>
            <w14:solidFill>
              <w14:schemeClr w14:val="tx1"/>
            </w14:solidFill>
          </w14:textFill>
        </w:rPr>
        <w:t xml:space="preserve"> 0025 中国金融集成电路（IC）卡规范</w:t>
      </w:r>
    </w:p>
    <w:p>
      <w:pPr>
        <w:pStyle w:val="24"/>
        <w:rPr>
          <w:rFonts w:hAnsi="宋体" w:cs="Times New Roman Regular"/>
          <w:color w:val="000000" w:themeColor="text1"/>
          <w:szCs w:val="22"/>
          <w14:textFill>
            <w14:solidFill>
              <w14:schemeClr w14:val="tx1"/>
            </w14:solidFill>
          </w14:textFill>
        </w:rPr>
      </w:pPr>
      <w:r>
        <w:rPr>
          <w:rFonts w:hint="eastAsia" w:hAnsi="宋体" w:cs="Times New Roman Regular"/>
          <w:color w:val="000000" w:themeColor="text1"/>
          <w:szCs w:val="22"/>
          <w14:textFill>
            <w14:solidFill>
              <w14:schemeClr w14:val="tx1"/>
            </w14:solidFill>
          </w14:textFill>
        </w:rPr>
        <w:t>DB</w:t>
      </w:r>
      <w:r>
        <w:rPr>
          <w:rFonts w:hAnsi="宋体" w:cs="Times New Roman Regular"/>
          <w:color w:val="000000" w:themeColor="text1"/>
          <w:szCs w:val="22"/>
          <w14:textFill>
            <w14:solidFill>
              <w14:schemeClr w14:val="tx1"/>
            </w14:solidFill>
          </w14:textFill>
        </w:rPr>
        <w:t>11</w:t>
      </w:r>
      <w:r>
        <w:rPr>
          <w:rFonts w:hint="eastAsia" w:hAnsi="宋体" w:cs="Times New Roman Regular"/>
          <w:color w:val="000000" w:themeColor="text1"/>
          <w:szCs w:val="22"/>
          <w14:textFill>
            <w14:solidFill>
              <w14:schemeClr w14:val="tx1"/>
            </w14:solidFill>
          </w14:textFill>
        </w:rPr>
        <w:t>/T</w:t>
      </w:r>
      <w:r>
        <w:rPr>
          <w:rFonts w:hAnsi="宋体" w:cs="Times New Roman Regular"/>
          <w:color w:val="000000" w:themeColor="text1"/>
          <w:szCs w:val="22"/>
          <w14:textFill>
            <w14:solidFill>
              <w14:schemeClr w14:val="tx1"/>
            </w14:solidFill>
          </w14:textFill>
        </w:rPr>
        <w:t xml:space="preserve"> 159.1 市政交通一卡通技术规范 第1部分：总则</w:t>
      </w:r>
    </w:p>
    <w:p>
      <w:pPr>
        <w:pStyle w:val="24"/>
        <w:rPr>
          <w:rFonts w:hAnsi="宋体" w:cs="Times New Roman Regular"/>
          <w:color w:val="000000" w:themeColor="text1"/>
          <w:szCs w:val="22"/>
          <w14:textFill>
            <w14:solidFill>
              <w14:schemeClr w14:val="tx1"/>
            </w14:solidFill>
          </w14:textFill>
        </w:rPr>
      </w:pPr>
      <w:r>
        <w:rPr>
          <w:rFonts w:hint="eastAsia" w:hAnsi="宋体" w:cs="Times New Roman Regular"/>
          <w:color w:val="000000" w:themeColor="text1"/>
          <w:szCs w:val="22"/>
          <w14:textFill>
            <w14:solidFill>
              <w14:schemeClr w14:val="tx1"/>
            </w14:solidFill>
          </w14:textFill>
        </w:rPr>
        <w:t>ISO/IEC</w:t>
      </w:r>
      <w:r>
        <w:rPr>
          <w:rFonts w:hAnsi="宋体" w:cs="Times New Roman Regular"/>
          <w:color w:val="000000" w:themeColor="text1"/>
          <w:szCs w:val="22"/>
          <w14:textFill>
            <w14:solidFill>
              <w14:schemeClr w14:val="tx1"/>
            </w14:solidFill>
          </w14:textFill>
        </w:rPr>
        <w:t xml:space="preserve"> 14443 个人识别卡和安全装置—非接触邻近物体—物理特性</w:t>
      </w:r>
    </w:p>
    <w:bookmarkEnd w:id="40"/>
    <w:bookmarkEnd w:id="41"/>
    <w:bookmarkEnd w:id="42"/>
    <w:bookmarkEnd w:id="43"/>
    <w:p>
      <w:pPr>
        <w:pStyle w:val="46"/>
        <w:rPr>
          <w:rFonts w:hint="eastAsia" w:ascii="Times New Roman Regular" w:hAnsi="Times New Roman Regular" w:cs="Times New Roman Regular"/>
        </w:rPr>
      </w:pPr>
      <w:bookmarkStart w:id="44" w:name="_Toc366591973"/>
      <w:bookmarkEnd w:id="44"/>
      <w:bookmarkStart w:id="45" w:name="_Toc366591958"/>
      <w:bookmarkEnd w:id="45"/>
      <w:bookmarkStart w:id="46" w:name="_Toc366591963"/>
      <w:bookmarkEnd w:id="46"/>
      <w:bookmarkStart w:id="47" w:name="_Toc357758512"/>
      <w:bookmarkEnd w:id="47"/>
      <w:bookmarkStart w:id="48" w:name="_Toc366591968"/>
      <w:bookmarkEnd w:id="48"/>
      <w:bookmarkStart w:id="49" w:name="_Toc357758510"/>
      <w:bookmarkEnd w:id="49"/>
      <w:bookmarkStart w:id="50" w:name="_Toc357758492"/>
      <w:bookmarkEnd w:id="50"/>
      <w:bookmarkStart w:id="51" w:name="_Toc357758488"/>
      <w:bookmarkEnd w:id="51"/>
      <w:bookmarkStart w:id="52" w:name="_Toc366591967"/>
      <w:bookmarkEnd w:id="52"/>
      <w:bookmarkStart w:id="53" w:name="_Toc357758508"/>
      <w:bookmarkEnd w:id="53"/>
      <w:bookmarkStart w:id="54" w:name="_Toc357758514"/>
      <w:bookmarkEnd w:id="54"/>
      <w:bookmarkStart w:id="55" w:name="_Toc357758480"/>
      <w:bookmarkEnd w:id="55"/>
      <w:bookmarkStart w:id="56" w:name="_Toc357758494"/>
      <w:bookmarkEnd w:id="56"/>
      <w:bookmarkStart w:id="57" w:name="_Toc357758482"/>
      <w:bookmarkEnd w:id="57"/>
      <w:bookmarkStart w:id="58" w:name="_Toc366591970"/>
      <w:bookmarkEnd w:id="58"/>
      <w:bookmarkStart w:id="59" w:name="_Toc366591947"/>
      <w:bookmarkEnd w:id="59"/>
      <w:bookmarkStart w:id="60" w:name="_Toc357758498"/>
      <w:bookmarkEnd w:id="60"/>
      <w:bookmarkStart w:id="61" w:name="_Toc357758486"/>
      <w:bookmarkEnd w:id="61"/>
      <w:bookmarkStart w:id="62" w:name="_Toc366591960"/>
      <w:bookmarkEnd w:id="62"/>
      <w:bookmarkStart w:id="63" w:name="_Toc366591949"/>
      <w:bookmarkEnd w:id="63"/>
      <w:bookmarkStart w:id="64" w:name="_Toc366591950"/>
      <w:bookmarkEnd w:id="64"/>
      <w:bookmarkStart w:id="65" w:name="_Toc357758496"/>
      <w:bookmarkEnd w:id="65"/>
      <w:bookmarkStart w:id="66" w:name="_Toc357758526"/>
      <w:bookmarkEnd w:id="66"/>
      <w:bookmarkStart w:id="67" w:name="_Toc366591965"/>
      <w:bookmarkEnd w:id="67"/>
      <w:bookmarkStart w:id="68" w:name="_Toc366591955"/>
      <w:bookmarkEnd w:id="68"/>
      <w:bookmarkStart w:id="69" w:name="_Toc366591948"/>
      <w:bookmarkEnd w:id="69"/>
      <w:bookmarkStart w:id="70" w:name="_Toc366591953"/>
      <w:bookmarkEnd w:id="70"/>
      <w:bookmarkStart w:id="71" w:name="_Toc366591974"/>
      <w:bookmarkEnd w:id="71"/>
      <w:bookmarkStart w:id="72" w:name="_Toc366591972"/>
      <w:bookmarkEnd w:id="72"/>
      <w:bookmarkStart w:id="73" w:name="_Toc366591954"/>
      <w:bookmarkEnd w:id="73"/>
      <w:bookmarkStart w:id="74" w:name="_Toc366591957"/>
      <w:bookmarkEnd w:id="74"/>
      <w:bookmarkStart w:id="75" w:name="_Toc357758506"/>
      <w:bookmarkEnd w:id="75"/>
      <w:bookmarkStart w:id="76" w:name="_Toc366591964"/>
      <w:bookmarkEnd w:id="76"/>
      <w:bookmarkStart w:id="77" w:name="_Toc357758502"/>
      <w:bookmarkEnd w:id="77"/>
      <w:bookmarkStart w:id="78" w:name="_Toc366591969"/>
      <w:bookmarkEnd w:id="78"/>
      <w:bookmarkStart w:id="79" w:name="_Toc366591951"/>
      <w:bookmarkEnd w:id="79"/>
      <w:bookmarkStart w:id="80" w:name="_Toc357758484"/>
      <w:bookmarkEnd w:id="80"/>
      <w:bookmarkStart w:id="81" w:name="_Toc357758528"/>
      <w:bookmarkEnd w:id="81"/>
      <w:bookmarkStart w:id="82" w:name="_Toc366591966"/>
      <w:bookmarkEnd w:id="82"/>
      <w:bookmarkStart w:id="83" w:name="_Toc366591961"/>
      <w:bookmarkEnd w:id="83"/>
      <w:bookmarkStart w:id="84" w:name="_Toc357758500"/>
      <w:bookmarkEnd w:id="84"/>
      <w:bookmarkStart w:id="85" w:name="_Toc357758520"/>
      <w:bookmarkEnd w:id="85"/>
      <w:bookmarkStart w:id="86" w:name="_Toc357758516"/>
      <w:bookmarkEnd w:id="86"/>
      <w:bookmarkStart w:id="87" w:name="_Toc357758524"/>
      <w:bookmarkEnd w:id="87"/>
      <w:bookmarkStart w:id="88" w:name="_Toc357758476"/>
      <w:bookmarkEnd w:id="88"/>
      <w:bookmarkStart w:id="89" w:name="_Toc366591956"/>
      <w:bookmarkEnd w:id="89"/>
      <w:bookmarkStart w:id="90" w:name="_Toc357758522"/>
      <w:bookmarkEnd w:id="90"/>
      <w:bookmarkStart w:id="91" w:name="_Toc366591971"/>
      <w:bookmarkEnd w:id="91"/>
      <w:bookmarkStart w:id="92" w:name="_Toc357758518"/>
      <w:bookmarkEnd w:id="92"/>
      <w:bookmarkStart w:id="93" w:name="_Toc366591962"/>
      <w:bookmarkEnd w:id="93"/>
      <w:bookmarkStart w:id="94" w:name="_Toc366591952"/>
      <w:bookmarkEnd w:id="94"/>
      <w:bookmarkStart w:id="95" w:name="_Toc366591959"/>
      <w:bookmarkEnd w:id="95"/>
      <w:bookmarkStart w:id="96" w:name="_Toc357758490"/>
      <w:bookmarkEnd w:id="96"/>
      <w:bookmarkStart w:id="97" w:name="_Toc357758478"/>
      <w:bookmarkEnd w:id="97"/>
      <w:bookmarkStart w:id="98" w:name="_Toc357758504"/>
      <w:bookmarkEnd w:id="98"/>
      <w:bookmarkStart w:id="99" w:name="_Toc2137575985"/>
      <w:bookmarkStart w:id="100" w:name="_Toc357758531"/>
      <w:bookmarkStart w:id="101" w:name="_Toc355990645"/>
      <w:bookmarkStart w:id="102" w:name="_Toc377389676"/>
      <w:bookmarkStart w:id="103" w:name="_Toc356996612"/>
      <w:bookmarkStart w:id="104" w:name="_Toc366589331"/>
      <w:bookmarkStart w:id="105" w:name="_Toc355780938"/>
      <w:bookmarkStart w:id="106" w:name="_Toc366589621"/>
      <w:r>
        <w:rPr>
          <w:rFonts w:hint="eastAsia" w:ascii="Times New Roman Regular" w:hAnsi="Times New Roman Regular" w:cs="Times New Roman Regular"/>
        </w:rPr>
        <w:t>术语和定义</w:t>
      </w:r>
      <w:bookmarkEnd w:id="99"/>
    </w:p>
    <w:p>
      <w:pPr>
        <w:pStyle w:val="24"/>
        <w:rPr>
          <w:rFonts w:hAnsi="宋体" w:cs="Times New Roman Regular"/>
          <w:color w:val="000000" w:themeColor="text1"/>
          <w:szCs w:val="22"/>
          <w14:textFill>
            <w14:solidFill>
              <w14:schemeClr w14:val="tx1"/>
            </w14:solidFill>
          </w14:textFill>
        </w:rPr>
      </w:pPr>
      <w:r>
        <w:rPr>
          <w:rFonts w:hint="eastAsia" w:hAnsi="宋体" w:cs="Times New Roman Regular"/>
          <w:color w:val="000000" w:themeColor="text1"/>
          <w:szCs w:val="22"/>
          <w14:textFill>
            <w14:solidFill>
              <w14:schemeClr w14:val="tx1"/>
            </w14:solidFill>
          </w14:textFill>
        </w:rPr>
        <w:t>DB11/T 159.1界定的以及下列术语和定义适用于本文件。</w:t>
      </w:r>
    </w:p>
    <w:p>
      <w:pPr>
        <w:pStyle w:val="44"/>
        <w:ind w:left="0"/>
      </w:pPr>
      <w:bookmarkStart w:id="107" w:name="_Toc21013"/>
      <w:bookmarkEnd w:id="107"/>
      <w:bookmarkStart w:id="108" w:name="_Toc27085"/>
      <w:bookmarkEnd w:id="108"/>
      <w:bookmarkStart w:id="109" w:name="_Toc366589613"/>
      <w:bookmarkEnd w:id="109"/>
      <w:bookmarkStart w:id="110" w:name="_Toc356996605"/>
      <w:bookmarkEnd w:id="110"/>
      <w:bookmarkStart w:id="111" w:name="_Toc118239739"/>
      <w:bookmarkEnd w:id="111"/>
      <w:bookmarkStart w:id="112" w:name="_Toc2894"/>
      <w:bookmarkEnd w:id="112"/>
      <w:bookmarkStart w:id="113" w:name="_Toc118239733"/>
      <w:bookmarkEnd w:id="113"/>
      <w:bookmarkStart w:id="114" w:name="_Toc118304866"/>
      <w:bookmarkEnd w:id="114"/>
      <w:bookmarkStart w:id="115" w:name="_Toc31864"/>
      <w:bookmarkEnd w:id="115"/>
      <w:bookmarkStart w:id="116" w:name="_Toc16212"/>
      <w:bookmarkEnd w:id="116"/>
      <w:bookmarkStart w:id="117" w:name="_Toc31658"/>
      <w:bookmarkEnd w:id="117"/>
      <w:bookmarkStart w:id="118" w:name="_Toc4491"/>
      <w:bookmarkEnd w:id="118"/>
      <w:bookmarkStart w:id="119" w:name="_Toc118239707"/>
      <w:bookmarkEnd w:id="119"/>
      <w:bookmarkStart w:id="120" w:name="_Toc377731146"/>
      <w:bookmarkEnd w:id="120"/>
      <w:bookmarkStart w:id="121" w:name="_Toc6806"/>
      <w:bookmarkEnd w:id="121"/>
      <w:bookmarkStart w:id="122" w:name="_Toc24380"/>
      <w:bookmarkEnd w:id="122"/>
      <w:bookmarkStart w:id="123" w:name="_Toc8004"/>
      <w:bookmarkEnd w:id="123"/>
      <w:bookmarkStart w:id="124" w:name="_Toc377731142"/>
      <w:bookmarkEnd w:id="124"/>
      <w:bookmarkStart w:id="125" w:name="_Toc414710282"/>
      <w:bookmarkEnd w:id="125"/>
      <w:bookmarkStart w:id="126" w:name="_Toc118239710"/>
      <w:bookmarkEnd w:id="126"/>
      <w:bookmarkStart w:id="127" w:name="_Toc20667"/>
      <w:bookmarkEnd w:id="127"/>
      <w:bookmarkStart w:id="128" w:name="_Toc19622"/>
      <w:bookmarkEnd w:id="128"/>
      <w:bookmarkStart w:id="129" w:name="_Toc366589614"/>
      <w:bookmarkEnd w:id="129"/>
      <w:bookmarkStart w:id="130" w:name="_Toc27125"/>
      <w:bookmarkEnd w:id="130"/>
      <w:bookmarkStart w:id="131" w:name="_Toc377731148"/>
      <w:bookmarkEnd w:id="131"/>
      <w:bookmarkStart w:id="132" w:name="_Toc377731145"/>
      <w:bookmarkEnd w:id="132"/>
      <w:bookmarkStart w:id="133" w:name="_Toc366589324"/>
      <w:bookmarkEnd w:id="133"/>
      <w:bookmarkStart w:id="134" w:name="_Toc118304867"/>
      <w:bookmarkEnd w:id="134"/>
      <w:bookmarkStart w:id="135" w:name="_Toc422"/>
      <w:bookmarkEnd w:id="135"/>
      <w:bookmarkStart w:id="136" w:name="_Toc366589619"/>
      <w:bookmarkEnd w:id="136"/>
      <w:bookmarkStart w:id="137" w:name="_Toc366589323"/>
      <w:bookmarkEnd w:id="137"/>
      <w:bookmarkStart w:id="138" w:name="_Toc28560"/>
      <w:bookmarkEnd w:id="138"/>
      <w:bookmarkStart w:id="139" w:name="_Toc118239704"/>
      <w:bookmarkEnd w:id="139"/>
      <w:bookmarkStart w:id="140" w:name="_Toc13501"/>
      <w:bookmarkEnd w:id="140"/>
      <w:bookmarkStart w:id="141" w:name="_Toc399782500"/>
      <w:bookmarkEnd w:id="141"/>
      <w:bookmarkStart w:id="142" w:name="_Toc15929"/>
      <w:bookmarkEnd w:id="142"/>
      <w:bookmarkStart w:id="143" w:name="_Toc32606"/>
      <w:bookmarkEnd w:id="143"/>
      <w:bookmarkStart w:id="144" w:name="_Toc118239706"/>
      <w:bookmarkEnd w:id="144"/>
      <w:bookmarkStart w:id="145" w:name="_Toc21437"/>
      <w:bookmarkEnd w:id="145"/>
      <w:bookmarkStart w:id="146" w:name="_Toc23154"/>
      <w:bookmarkEnd w:id="146"/>
      <w:bookmarkStart w:id="147" w:name="_Toc399782501"/>
      <w:bookmarkEnd w:id="147"/>
      <w:bookmarkStart w:id="148" w:name="_Toc15216"/>
      <w:bookmarkEnd w:id="148"/>
      <w:bookmarkStart w:id="149" w:name="_Toc118304871"/>
      <w:bookmarkEnd w:id="149"/>
      <w:bookmarkStart w:id="150" w:name="_Toc366589329"/>
      <w:bookmarkEnd w:id="150"/>
      <w:bookmarkStart w:id="151" w:name="_Toc15551"/>
      <w:bookmarkEnd w:id="151"/>
      <w:bookmarkStart w:id="152" w:name="_Toc31587"/>
      <w:bookmarkEnd w:id="152"/>
      <w:bookmarkStart w:id="153" w:name="_Toc16446"/>
      <w:bookmarkEnd w:id="153"/>
      <w:bookmarkStart w:id="154" w:name="_Toc18822"/>
      <w:bookmarkEnd w:id="154"/>
      <w:bookmarkStart w:id="155" w:name="_Toc366589327"/>
      <w:bookmarkEnd w:id="155"/>
      <w:bookmarkStart w:id="156" w:name="_Toc15355"/>
      <w:bookmarkEnd w:id="156"/>
      <w:bookmarkStart w:id="157" w:name="_Toc2659"/>
      <w:bookmarkEnd w:id="157"/>
      <w:bookmarkStart w:id="158" w:name="_Toc4804"/>
      <w:bookmarkEnd w:id="158"/>
      <w:bookmarkStart w:id="159" w:name="_Toc366589618"/>
      <w:bookmarkEnd w:id="159"/>
      <w:bookmarkStart w:id="160" w:name="_Toc366589328"/>
      <w:bookmarkEnd w:id="160"/>
      <w:bookmarkStart w:id="161" w:name="_Toc377731158"/>
      <w:bookmarkEnd w:id="161"/>
      <w:bookmarkStart w:id="162" w:name="_Toc21010"/>
      <w:bookmarkEnd w:id="162"/>
      <w:bookmarkStart w:id="163" w:name="_Toc4803"/>
      <w:bookmarkEnd w:id="163"/>
      <w:bookmarkStart w:id="164" w:name="_Toc20708"/>
      <w:bookmarkEnd w:id="164"/>
      <w:bookmarkStart w:id="165" w:name="_Toc24773"/>
      <w:bookmarkEnd w:id="165"/>
      <w:bookmarkStart w:id="166" w:name="_Toc399782494"/>
      <w:bookmarkEnd w:id="166"/>
      <w:bookmarkStart w:id="167" w:name="_Toc118304873"/>
      <w:bookmarkEnd w:id="167"/>
      <w:bookmarkStart w:id="168" w:name="_Toc399782495"/>
      <w:bookmarkEnd w:id="168"/>
      <w:bookmarkStart w:id="169" w:name="_Toc7433"/>
      <w:bookmarkEnd w:id="169"/>
      <w:bookmarkStart w:id="170" w:name="_Toc118239732"/>
      <w:bookmarkEnd w:id="170"/>
      <w:bookmarkStart w:id="171" w:name="_Toc399782511"/>
      <w:bookmarkEnd w:id="171"/>
      <w:bookmarkStart w:id="172" w:name="_Toc27566"/>
      <w:bookmarkEnd w:id="172"/>
      <w:bookmarkStart w:id="173" w:name="_Toc399782498"/>
      <w:bookmarkEnd w:id="173"/>
      <w:bookmarkStart w:id="174" w:name="_Toc399782499"/>
      <w:bookmarkEnd w:id="174"/>
      <w:bookmarkStart w:id="175" w:name="_Toc377731147"/>
      <w:bookmarkEnd w:id="175"/>
      <w:bookmarkStart w:id="176" w:name="_Toc356996609"/>
      <w:bookmarkEnd w:id="176"/>
      <w:bookmarkStart w:id="177" w:name="_Toc26027"/>
      <w:bookmarkEnd w:id="177"/>
      <w:bookmarkStart w:id="178" w:name="_Toc23417"/>
      <w:bookmarkEnd w:id="178"/>
      <w:bookmarkStart w:id="179" w:name="_Toc377731141"/>
      <w:bookmarkEnd w:id="179"/>
      <w:bookmarkStart w:id="180" w:name="_Toc2714"/>
      <w:bookmarkEnd w:id="180"/>
      <w:bookmarkStart w:id="181" w:name="_Toc24388"/>
      <w:bookmarkEnd w:id="181"/>
      <w:bookmarkStart w:id="182" w:name="_Toc118239709"/>
      <w:bookmarkEnd w:id="182"/>
      <w:bookmarkStart w:id="183" w:name="_Toc28133"/>
      <w:bookmarkEnd w:id="183"/>
      <w:bookmarkStart w:id="184" w:name="_Toc21132"/>
      <w:bookmarkEnd w:id="184"/>
      <w:bookmarkStart w:id="185" w:name="_Toc8131"/>
      <w:bookmarkEnd w:id="185"/>
      <w:bookmarkStart w:id="186" w:name="_Toc20070"/>
      <w:bookmarkEnd w:id="186"/>
      <w:bookmarkStart w:id="187" w:name="_Toc13642"/>
      <w:bookmarkEnd w:id="187"/>
      <w:bookmarkStart w:id="188" w:name="_Toc6192"/>
      <w:bookmarkEnd w:id="188"/>
      <w:bookmarkStart w:id="189" w:name="_Toc20222"/>
      <w:bookmarkEnd w:id="189"/>
      <w:bookmarkStart w:id="190" w:name="_Toc118239738"/>
      <w:bookmarkEnd w:id="190"/>
      <w:bookmarkStart w:id="191" w:name="_Toc356996607"/>
      <w:bookmarkEnd w:id="191"/>
      <w:bookmarkStart w:id="192" w:name="_Toc2883"/>
      <w:bookmarkEnd w:id="192"/>
      <w:bookmarkStart w:id="193" w:name="_Toc12093"/>
      <w:bookmarkEnd w:id="193"/>
      <w:bookmarkStart w:id="194" w:name="_Toc10816"/>
      <w:bookmarkEnd w:id="194"/>
      <w:bookmarkStart w:id="195" w:name="_Toc29889"/>
      <w:bookmarkEnd w:id="195"/>
      <w:bookmarkStart w:id="196" w:name="_Toc366589617"/>
      <w:bookmarkEnd w:id="196"/>
      <w:bookmarkStart w:id="197" w:name="_Toc3053"/>
      <w:bookmarkEnd w:id="197"/>
      <w:bookmarkStart w:id="198" w:name="_Toc375916161"/>
      <w:bookmarkEnd w:id="198"/>
      <w:bookmarkStart w:id="199" w:name="_Toc2030"/>
      <w:bookmarkEnd w:id="199"/>
      <w:bookmarkStart w:id="200" w:name="_Toc2789"/>
      <w:bookmarkEnd w:id="200"/>
      <w:bookmarkStart w:id="201" w:name="_Toc15582"/>
      <w:bookmarkEnd w:id="201"/>
      <w:bookmarkStart w:id="202" w:name="_Toc118304865"/>
      <w:bookmarkEnd w:id="202"/>
      <w:bookmarkStart w:id="203" w:name="_Toc16638"/>
      <w:bookmarkEnd w:id="203"/>
      <w:bookmarkStart w:id="204" w:name="_Toc10136"/>
      <w:bookmarkEnd w:id="204"/>
      <w:bookmarkStart w:id="205" w:name="_Toc118239708"/>
      <w:bookmarkEnd w:id="205"/>
      <w:bookmarkStart w:id="206" w:name="_Toc1971303958"/>
      <w:bookmarkEnd w:id="206"/>
      <w:bookmarkStart w:id="207" w:name="_Toc985649232"/>
      <w:bookmarkEnd w:id="207"/>
      <w:bookmarkStart w:id="208" w:name="_Toc90026191"/>
      <w:bookmarkStart w:id="209" w:name="_Toc356486409"/>
      <w:bookmarkStart w:id="210" w:name="_Toc356466430"/>
    </w:p>
    <w:p>
      <w:pPr>
        <w:pStyle w:val="24"/>
        <w:rPr>
          <w:rFonts w:ascii="黑体" w:eastAsia="黑体"/>
        </w:rPr>
      </w:pPr>
      <w:r>
        <w:rPr>
          <w:rFonts w:hint="eastAsia" w:ascii="黑体" w:eastAsia="黑体"/>
        </w:rPr>
        <w:t>卡片典型交易时间</w:t>
      </w:r>
      <w:bookmarkEnd w:id="208"/>
      <w:r>
        <w:rPr>
          <w:rFonts w:hint="eastAsia" w:ascii="黑体" w:eastAsia="黑体"/>
        </w:rPr>
        <w:t xml:space="preserve"> c</w:t>
      </w:r>
      <w:r>
        <w:rPr>
          <w:rFonts w:ascii="黑体" w:eastAsia="黑体"/>
        </w:rPr>
        <w:t>urrently</w:t>
      </w:r>
      <w:r>
        <w:rPr>
          <w:rFonts w:hint="eastAsia" w:ascii="黑体" w:eastAsia="黑体"/>
        </w:rPr>
        <w:t xml:space="preserve"> transaction time</w:t>
      </w:r>
      <w:bookmarkEnd w:id="209"/>
      <w:bookmarkEnd w:id="210"/>
    </w:p>
    <w:p>
      <w:pPr>
        <w:ind w:firstLine="420" w:firstLineChars="200"/>
        <w:rPr>
          <w:rFonts w:ascii="宋体" w:hAnsi="宋体" w:cs="Times New Roman Regular"/>
          <w:color w:val="000000" w:themeColor="text1"/>
          <w:kern w:val="0"/>
          <w:szCs w:val="22"/>
          <w14:textFill>
            <w14:solidFill>
              <w14:schemeClr w14:val="tx1"/>
            </w14:solidFill>
          </w14:textFill>
        </w:rPr>
      </w:pPr>
      <w:r>
        <w:rPr>
          <w:rFonts w:hint="eastAsia" w:ascii="宋体" w:hAnsi="宋体" w:cs="Times New Roman Regular"/>
          <w:color w:val="000000" w:themeColor="text1"/>
          <w:kern w:val="0"/>
          <w:szCs w:val="22"/>
          <w14:textFill>
            <w14:solidFill>
              <w14:schemeClr w14:val="tx1"/>
            </w14:solidFill>
          </w14:textFill>
        </w:rPr>
        <w:t>完成一次正常消费交易的卡片处理时间，这个时间是从终端选/寻卡成功，到终端接收到卡片返回的最后一条指令为止，包括卡片密钥计算、电子钱包消费、复合应用消费、读写卡片信息等与卡片交互的时间，不包括其他非卡片处理时间。</w:t>
      </w:r>
    </w:p>
    <w:p>
      <w:pPr>
        <w:pStyle w:val="44"/>
        <w:ind w:left="0"/>
      </w:pPr>
      <w:bookmarkStart w:id="211" w:name="_Toc375916165"/>
      <w:bookmarkEnd w:id="211"/>
      <w:bookmarkStart w:id="212" w:name="_Toc18187"/>
      <w:bookmarkEnd w:id="212"/>
      <w:bookmarkStart w:id="213" w:name="_Toc399782516"/>
      <w:bookmarkEnd w:id="213"/>
      <w:bookmarkStart w:id="214" w:name="_Toc399782517"/>
      <w:bookmarkEnd w:id="214"/>
      <w:bookmarkStart w:id="215" w:name="_Toc399782515"/>
      <w:bookmarkEnd w:id="215"/>
      <w:bookmarkStart w:id="216" w:name="_Toc375916168"/>
      <w:bookmarkEnd w:id="216"/>
      <w:bookmarkStart w:id="217" w:name="_Toc31312"/>
      <w:bookmarkEnd w:id="217"/>
      <w:bookmarkStart w:id="218" w:name="_Toc375916170"/>
      <w:bookmarkEnd w:id="218"/>
      <w:bookmarkStart w:id="219" w:name="_Toc31559"/>
      <w:bookmarkEnd w:id="219"/>
      <w:bookmarkStart w:id="220" w:name="_Toc118304874"/>
      <w:bookmarkEnd w:id="220"/>
      <w:bookmarkStart w:id="221" w:name="_Toc22986"/>
      <w:bookmarkEnd w:id="221"/>
      <w:bookmarkStart w:id="222" w:name="_Toc5852"/>
      <w:bookmarkEnd w:id="222"/>
      <w:bookmarkStart w:id="223" w:name="_Toc377731161"/>
      <w:bookmarkEnd w:id="223"/>
      <w:bookmarkStart w:id="224" w:name="_Toc377731162"/>
      <w:bookmarkEnd w:id="224"/>
      <w:bookmarkStart w:id="225" w:name="_Toc28531"/>
      <w:bookmarkEnd w:id="225"/>
      <w:bookmarkStart w:id="226" w:name="_Toc4688"/>
      <w:bookmarkEnd w:id="226"/>
      <w:bookmarkStart w:id="227" w:name="_Toc1808"/>
      <w:bookmarkEnd w:id="227"/>
      <w:bookmarkStart w:id="228" w:name="_Toc375916171"/>
      <w:bookmarkEnd w:id="228"/>
      <w:bookmarkStart w:id="229" w:name="_Toc20888"/>
      <w:bookmarkEnd w:id="229"/>
      <w:bookmarkStart w:id="230" w:name="_Toc27011"/>
      <w:bookmarkEnd w:id="230"/>
      <w:bookmarkStart w:id="231" w:name="_Toc399782514"/>
      <w:bookmarkEnd w:id="231"/>
      <w:bookmarkStart w:id="232" w:name="_Toc118239741"/>
      <w:bookmarkEnd w:id="232"/>
      <w:bookmarkStart w:id="233" w:name="_Toc28477"/>
      <w:bookmarkEnd w:id="233"/>
      <w:bookmarkStart w:id="234" w:name="_Toc32636"/>
      <w:bookmarkEnd w:id="234"/>
      <w:bookmarkStart w:id="235" w:name="_Toc375916166"/>
      <w:bookmarkEnd w:id="235"/>
      <w:bookmarkStart w:id="236" w:name="_Toc375916167"/>
      <w:bookmarkEnd w:id="236"/>
      <w:bookmarkStart w:id="237" w:name="_Toc13981"/>
      <w:bookmarkEnd w:id="237"/>
      <w:bookmarkStart w:id="238" w:name="_Toc26597"/>
      <w:bookmarkEnd w:id="238"/>
      <w:bookmarkStart w:id="239" w:name="_Toc375916164"/>
      <w:bookmarkEnd w:id="239"/>
      <w:bookmarkStart w:id="240" w:name="_Toc375916169"/>
      <w:bookmarkEnd w:id="240"/>
      <w:bookmarkStart w:id="241" w:name="_Toc14906"/>
      <w:bookmarkEnd w:id="241"/>
      <w:bookmarkStart w:id="242" w:name="_Toc25104"/>
      <w:bookmarkEnd w:id="242"/>
      <w:bookmarkStart w:id="243" w:name="_Toc377731163"/>
      <w:bookmarkEnd w:id="243"/>
      <w:bookmarkStart w:id="244" w:name="_Toc5068"/>
      <w:bookmarkEnd w:id="244"/>
      <w:bookmarkStart w:id="245" w:name="_Toc327916190"/>
      <w:bookmarkEnd w:id="245"/>
      <w:bookmarkStart w:id="246" w:name="_Toc117789266"/>
      <w:bookmarkEnd w:id="246"/>
      <w:bookmarkStart w:id="247" w:name="_Toc356398098"/>
      <w:bookmarkStart w:id="248" w:name="_Toc356076717"/>
      <w:bookmarkStart w:id="249" w:name="_Toc351463228"/>
      <w:bookmarkStart w:id="250" w:name="_Toc351470682"/>
    </w:p>
    <w:p>
      <w:pPr>
        <w:pStyle w:val="24"/>
        <w:rPr>
          <w:rFonts w:ascii="黑体" w:eastAsia="黑体"/>
        </w:rPr>
      </w:pPr>
      <w:r>
        <w:rPr>
          <w:rFonts w:hint="eastAsia" w:ascii="黑体" w:eastAsia="黑体"/>
        </w:rPr>
        <w:t>对称加密技术 symmetric cryptographic technique</w:t>
      </w:r>
    </w:p>
    <w:p>
      <w:pPr>
        <w:ind w:firstLine="420" w:firstLineChars="200"/>
        <w:rPr>
          <w:rFonts w:ascii="宋体" w:hAnsi="宋体" w:cs="Times New Roman Regular"/>
          <w:color w:val="000000" w:themeColor="text1"/>
          <w:kern w:val="0"/>
          <w:szCs w:val="22"/>
          <w14:textFill>
            <w14:solidFill>
              <w14:schemeClr w14:val="tx1"/>
            </w14:solidFill>
          </w14:textFill>
        </w:rPr>
      </w:pPr>
      <w:r>
        <w:rPr>
          <w:rFonts w:hint="eastAsia" w:ascii="宋体" w:hAnsi="宋体" w:cs="Times New Roman Regular"/>
          <w:color w:val="000000" w:themeColor="text1"/>
          <w:kern w:val="0"/>
          <w:szCs w:val="22"/>
          <w14:textFill>
            <w14:solidFill>
              <w14:schemeClr w14:val="tx1"/>
            </w14:solidFill>
          </w14:textFill>
        </w:rPr>
        <w:t>发送方和接收方使用相同保密密钥进行数据变换的加密技术。在不掌握保密密钥的情况下，不可能推导出发送方或者接收方的数据交换。</w:t>
      </w:r>
    </w:p>
    <w:p>
      <w:pPr>
        <w:pStyle w:val="44"/>
        <w:ind w:left="0"/>
      </w:pPr>
      <w:bookmarkStart w:id="251" w:name="_Toc399782518"/>
      <w:bookmarkEnd w:id="251"/>
      <w:bookmarkStart w:id="252" w:name="_Toc25150"/>
      <w:bookmarkEnd w:id="252"/>
      <w:bookmarkStart w:id="253" w:name="_Toc377731164"/>
      <w:bookmarkEnd w:id="253"/>
      <w:bookmarkStart w:id="254" w:name="_Toc27944"/>
      <w:bookmarkEnd w:id="254"/>
      <w:bookmarkStart w:id="255" w:name="_Toc25030"/>
      <w:bookmarkEnd w:id="255"/>
      <w:bookmarkStart w:id="256" w:name="_Toc16764"/>
      <w:bookmarkEnd w:id="256"/>
      <w:bookmarkStart w:id="257" w:name="_Toc30043"/>
      <w:bookmarkEnd w:id="257"/>
      <w:bookmarkStart w:id="258" w:name="_Toc23481"/>
      <w:bookmarkEnd w:id="258"/>
      <w:bookmarkStart w:id="259" w:name="_Toc118304875"/>
      <w:bookmarkEnd w:id="259"/>
      <w:bookmarkStart w:id="260" w:name="_Toc844367128"/>
      <w:bookmarkEnd w:id="260"/>
      <w:bookmarkStart w:id="261" w:name="_Toc1851754775"/>
      <w:bookmarkEnd w:id="261"/>
    </w:p>
    <w:p>
      <w:pPr>
        <w:pStyle w:val="24"/>
        <w:rPr>
          <w:rFonts w:ascii="黑体" w:eastAsia="黑体"/>
        </w:rPr>
      </w:pPr>
      <w:r>
        <w:rPr>
          <w:rFonts w:hint="eastAsia" w:ascii="黑体" w:eastAsia="黑体"/>
        </w:rPr>
        <w:t>非对称加密技术 asymmetric cryptographic technique</w:t>
      </w:r>
    </w:p>
    <w:p>
      <w:pPr>
        <w:ind w:firstLine="420" w:firstLineChars="200"/>
        <w:rPr>
          <w:rFonts w:hint="eastAsia" w:ascii="Times New Roman Regular" w:hAnsi="Times New Roman Regular" w:cs="Times New Roman Regular"/>
          <w:color w:val="000000" w:themeColor="text1"/>
          <w:kern w:val="0"/>
          <w:szCs w:val="22"/>
          <w14:textFill>
            <w14:solidFill>
              <w14:schemeClr w14:val="tx1"/>
            </w14:solidFill>
          </w14:textFill>
        </w:rPr>
      </w:pPr>
      <w:r>
        <w:rPr>
          <w:rFonts w:hint="eastAsia" w:ascii="Times New Roman Regular" w:hAnsi="Times New Roman Regular" w:cs="Times New Roman Regular"/>
          <w:color w:val="000000" w:themeColor="text1"/>
          <w:kern w:val="0"/>
          <w:szCs w:val="22"/>
          <w14:textFill>
            <w14:solidFill>
              <w14:schemeClr w14:val="tx1"/>
            </w14:solidFill>
          </w14:textFill>
        </w:rPr>
        <w:t>采用两种相关变换进行的加密技术，一种是公开变换（由公共密钥定义），另一种是私有变换（由私有密钥定义）。这两种变换具有以下属性，即私有变换不能通过给定的公开变换导出。</w:t>
      </w:r>
    </w:p>
    <w:p>
      <w:pPr>
        <w:pStyle w:val="44"/>
        <w:ind w:left="0"/>
      </w:pPr>
      <w:bookmarkStart w:id="262" w:name="_Toc19159"/>
      <w:bookmarkEnd w:id="262"/>
      <w:bookmarkStart w:id="263" w:name="_Toc31697"/>
      <w:bookmarkEnd w:id="263"/>
      <w:bookmarkStart w:id="264" w:name="_Toc17149"/>
      <w:bookmarkEnd w:id="264"/>
      <w:bookmarkStart w:id="265" w:name="_Toc399782521"/>
      <w:bookmarkEnd w:id="265"/>
      <w:bookmarkStart w:id="266" w:name="_Toc12083"/>
      <w:bookmarkEnd w:id="266"/>
      <w:bookmarkStart w:id="267" w:name="_Toc3843"/>
      <w:bookmarkEnd w:id="267"/>
      <w:bookmarkStart w:id="268" w:name="_Toc377731167"/>
      <w:bookmarkEnd w:id="268"/>
      <w:bookmarkStart w:id="269" w:name="_Toc1285"/>
      <w:bookmarkEnd w:id="269"/>
      <w:bookmarkStart w:id="270" w:name="_Toc16890"/>
      <w:bookmarkEnd w:id="270"/>
      <w:bookmarkStart w:id="271" w:name="_Toc31937"/>
      <w:bookmarkEnd w:id="271"/>
      <w:bookmarkStart w:id="272" w:name="_Toc30163"/>
      <w:bookmarkEnd w:id="272"/>
      <w:bookmarkStart w:id="273" w:name="_Toc118304876"/>
      <w:bookmarkEnd w:id="273"/>
      <w:bookmarkStart w:id="274" w:name="_Toc399782519"/>
      <w:bookmarkEnd w:id="274"/>
      <w:bookmarkStart w:id="275" w:name="_Toc18159"/>
      <w:bookmarkEnd w:id="275"/>
      <w:bookmarkStart w:id="276" w:name="_Toc377731165"/>
      <w:bookmarkEnd w:id="276"/>
      <w:bookmarkStart w:id="277" w:name="_Toc15746"/>
      <w:bookmarkEnd w:id="277"/>
      <w:bookmarkStart w:id="278" w:name="_Toc706380920"/>
      <w:bookmarkEnd w:id="278"/>
      <w:bookmarkStart w:id="279" w:name="_Toc1109491101"/>
      <w:bookmarkEnd w:id="279"/>
    </w:p>
    <w:p>
      <w:pPr>
        <w:pStyle w:val="24"/>
        <w:rPr>
          <w:rFonts w:ascii="黑体" w:eastAsia="黑体"/>
        </w:rPr>
      </w:pPr>
      <w:r>
        <w:rPr>
          <w:rFonts w:hint="eastAsia" w:ascii="黑体" w:eastAsia="黑体"/>
        </w:rPr>
        <w:t>标准卡 standard card</w:t>
      </w:r>
    </w:p>
    <w:p>
      <w:pPr>
        <w:ind w:firstLine="420" w:firstLineChars="200"/>
        <w:rPr>
          <w:rFonts w:ascii="宋体" w:hAnsi="宋体"/>
        </w:rPr>
      </w:pPr>
      <w:r>
        <w:rPr>
          <w:rFonts w:hint="eastAsia" w:ascii="宋体" w:hAnsi="宋体" w:cs="Times New Roman Regular"/>
          <w:color w:val="000000" w:themeColor="text1"/>
          <w:kern w:val="0"/>
          <w:szCs w:val="22"/>
          <w14:textFill>
            <w14:solidFill>
              <w14:schemeClr w14:val="tx1"/>
            </w14:solidFill>
          </w14:textFill>
        </w:rPr>
        <w:t xml:space="preserve">卡片规格遵循 </w:t>
      </w:r>
      <w:r>
        <w:rPr>
          <w:rFonts w:ascii="宋体" w:hAnsi="宋体" w:cs="Times New Roman Regular"/>
          <w:color w:val="000000" w:themeColor="text1"/>
          <w:kern w:val="0"/>
          <w:szCs w:val="22"/>
          <w14:textFill>
            <w14:solidFill>
              <w14:schemeClr w14:val="tx1"/>
            </w14:solidFill>
          </w14:textFill>
        </w:rPr>
        <w:t>GB/T</w:t>
      </w:r>
      <w:r>
        <w:rPr>
          <w:rFonts w:hint="eastAsia" w:ascii="宋体" w:hAnsi="宋体" w:cs="Times New Roman Regular"/>
          <w:color w:val="000000" w:themeColor="text1"/>
          <w:kern w:val="0"/>
          <w:szCs w:val="22"/>
          <w14:textFill>
            <w14:solidFill>
              <w14:schemeClr w14:val="tx1"/>
            </w14:solidFill>
          </w14:textFill>
        </w:rPr>
        <w:t xml:space="preserve"> 14916的尺寸和公差的卡片。</w:t>
      </w:r>
    </w:p>
    <w:p>
      <w:pPr>
        <w:pStyle w:val="44"/>
        <w:ind w:left="0"/>
      </w:pPr>
      <w:bookmarkStart w:id="280" w:name="_Toc23915"/>
      <w:bookmarkEnd w:id="280"/>
      <w:bookmarkStart w:id="281" w:name="_Toc118304877"/>
      <w:bookmarkEnd w:id="281"/>
      <w:bookmarkStart w:id="282" w:name="_Toc9215"/>
      <w:bookmarkEnd w:id="282"/>
      <w:bookmarkStart w:id="283" w:name="_Toc15700"/>
      <w:bookmarkEnd w:id="283"/>
      <w:bookmarkStart w:id="284" w:name="_Toc399782522"/>
      <w:bookmarkEnd w:id="284"/>
      <w:bookmarkStart w:id="285" w:name="_Toc377731168"/>
      <w:bookmarkEnd w:id="285"/>
      <w:bookmarkStart w:id="286" w:name="_Toc9368"/>
      <w:bookmarkEnd w:id="286"/>
      <w:bookmarkStart w:id="287" w:name="_Toc29592"/>
      <w:bookmarkEnd w:id="287"/>
      <w:bookmarkStart w:id="288" w:name="_Toc30367"/>
      <w:bookmarkEnd w:id="288"/>
      <w:bookmarkStart w:id="289" w:name="_Toc854521824"/>
      <w:bookmarkEnd w:id="289"/>
      <w:bookmarkStart w:id="290" w:name="_Toc616427606"/>
      <w:bookmarkEnd w:id="290"/>
    </w:p>
    <w:p>
      <w:pPr>
        <w:pStyle w:val="24"/>
        <w:rPr>
          <w:rFonts w:ascii="黑体" w:eastAsia="黑体"/>
        </w:rPr>
      </w:pPr>
      <w:r>
        <w:rPr>
          <w:rFonts w:hint="eastAsia" w:ascii="黑体" w:eastAsia="黑体"/>
        </w:rPr>
        <w:t>异形卡 alien card</w:t>
      </w:r>
    </w:p>
    <w:p>
      <w:pPr>
        <w:ind w:firstLine="420" w:firstLineChars="200"/>
        <w:rPr>
          <w:rFonts w:hint="eastAsia" w:ascii="Times New Roman Regular" w:hAnsi="Times New Roman Regular" w:cs="Times New Roman Regular"/>
        </w:rPr>
      </w:pPr>
      <w:r>
        <w:rPr>
          <w:rFonts w:hint="eastAsia" w:ascii="Times New Roman Regular" w:hAnsi="Times New Roman Regular" w:cs="Times New Roman Regular"/>
          <w:color w:val="000000" w:themeColor="text1"/>
          <w:kern w:val="0"/>
          <w:szCs w:val="22"/>
          <w14:textFill>
            <w14:solidFill>
              <w14:schemeClr w14:val="tx1"/>
            </w14:solidFill>
          </w14:textFill>
        </w:rPr>
        <w:t>卡片外观和尺寸不符合标准卡要求的卡片。</w:t>
      </w:r>
      <w:bookmarkEnd w:id="247"/>
      <w:bookmarkEnd w:id="248"/>
      <w:bookmarkEnd w:id="249"/>
      <w:bookmarkEnd w:id="250"/>
      <w:bookmarkStart w:id="291" w:name="_Toc18532"/>
      <w:bookmarkEnd w:id="291"/>
      <w:bookmarkStart w:id="292" w:name="_Toc13523"/>
      <w:bookmarkEnd w:id="292"/>
      <w:bookmarkStart w:id="293" w:name="_Toc399782528"/>
      <w:bookmarkEnd w:id="293"/>
      <w:bookmarkStart w:id="294" w:name="_Toc2053"/>
      <w:bookmarkEnd w:id="294"/>
      <w:bookmarkStart w:id="295" w:name="_Toc15727"/>
      <w:bookmarkEnd w:id="295"/>
      <w:bookmarkStart w:id="296" w:name="_Toc196191591"/>
      <w:bookmarkEnd w:id="296"/>
      <w:bookmarkStart w:id="297" w:name="_Toc118239746"/>
      <w:bookmarkEnd w:id="297"/>
      <w:bookmarkStart w:id="298" w:name="_Toc22028"/>
      <w:bookmarkEnd w:id="298"/>
      <w:bookmarkStart w:id="299" w:name="_Toc2943"/>
      <w:bookmarkEnd w:id="299"/>
      <w:bookmarkStart w:id="300" w:name="_Toc22222"/>
      <w:bookmarkEnd w:id="300"/>
      <w:bookmarkStart w:id="301" w:name="_Toc118239748"/>
      <w:bookmarkEnd w:id="301"/>
      <w:bookmarkStart w:id="302" w:name="_Toc27148"/>
      <w:bookmarkEnd w:id="302"/>
      <w:bookmarkStart w:id="303" w:name="_Toc14101"/>
      <w:bookmarkEnd w:id="303"/>
      <w:bookmarkStart w:id="304" w:name="_Toc118239749"/>
      <w:bookmarkEnd w:id="304"/>
      <w:bookmarkStart w:id="305" w:name="_Toc377731174"/>
      <w:bookmarkEnd w:id="305"/>
      <w:bookmarkStart w:id="306" w:name="_Toc399782525"/>
      <w:bookmarkEnd w:id="306"/>
      <w:bookmarkStart w:id="307" w:name="_Toc26364"/>
      <w:bookmarkEnd w:id="307"/>
      <w:bookmarkStart w:id="308" w:name="_Toc377731173"/>
      <w:bookmarkEnd w:id="308"/>
      <w:bookmarkStart w:id="309" w:name="_Toc118239756"/>
      <w:bookmarkEnd w:id="309"/>
      <w:bookmarkStart w:id="310" w:name="_Toc118239759"/>
      <w:bookmarkEnd w:id="310"/>
      <w:bookmarkStart w:id="311" w:name="_Toc7556"/>
      <w:bookmarkEnd w:id="311"/>
      <w:bookmarkStart w:id="312" w:name="_Toc399782524"/>
      <w:bookmarkEnd w:id="312"/>
      <w:bookmarkStart w:id="313" w:name="_Toc32669"/>
      <w:bookmarkEnd w:id="313"/>
      <w:bookmarkStart w:id="314" w:name="_Toc5009"/>
      <w:bookmarkEnd w:id="314"/>
      <w:bookmarkStart w:id="315" w:name="_Toc22607"/>
      <w:bookmarkEnd w:id="315"/>
      <w:bookmarkStart w:id="316" w:name="_Toc399782529"/>
      <w:bookmarkEnd w:id="316"/>
      <w:bookmarkStart w:id="317" w:name="_Toc5822"/>
      <w:bookmarkEnd w:id="317"/>
      <w:bookmarkStart w:id="318" w:name="_Toc7541"/>
      <w:bookmarkEnd w:id="318"/>
      <w:bookmarkStart w:id="319" w:name="_Toc2421"/>
      <w:bookmarkEnd w:id="319"/>
      <w:bookmarkStart w:id="320" w:name="_Toc118239750"/>
      <w:bookmarkEnd w:id="320"/>
      <w:bookmarkStart w:id="321" w:name="_Toc377731170"/>
      <w:bookmarkEnd w:id="321"/>
      <w:bookmarkStart w:id="322" w:name="_Toc399782527"/>
      <w:bookmarkEnd w:id="322"/>
      <w:bookmarkStart w:id="323" w:name="_Toc8043"/>
      <w:bookmarkEnd w:id="323"/>
      <w:bookmarkStart w:id="324" w:name="_Toc20224"/>
      <w:bookmarkEnd w:id="324"/>
      <w:bookmarkStart w:id="325" w:name="_Toc2289"/>
      <w:bookmarkEnd w:id="325"/>
      <w:bookmarkStart w:id="326" w:name="_Toc18921"/>
      <w:bookmarkEnd w:id="326"/>
      <w:bookmarkStart w:id="327" w:name="_Toc29436"/>
      <w:bookmarkEnd w:id="327"/>
      <w:bookmarkStart w:id="328" w:name="_Toc4270"/>
      <w:bookmarkEnd w:id="328"/>
      <w:bookmarkStart w:id="329" w:name="_Toc118239751"/>
      <w:bookmarkEnd w:id="329"/>
      <w:bookmarkStart w:id="330" w:name="_Toc377731171"/>
      <w:bookmarkEnd w:id="330"/>
      <w:bookmarkStart w:id="331" w:name="_Toc20896"/>
      <w:bookmarkEnd w:id="331"/>
      <w:bookmarkStart w:id="332" w:name="_Toc12444"/>
      <w:bookmarkEnd w:id="332"/>
      <w:bookmarkStart w:id="333" w:name="_Toc377731172"/>
      <w:bookmarkEnd w:id="333"/>
      <w:bookmarkStart w:id="334" w:name="_Toc19153"/>
      <w:bookmarkEnd w:id="334"/>
      <w:bookmarkStart w:id="335" w:name="_Toc8147"/>
      <w:bookmarkEnd w:id="335"/>
      <w:bookmarkStart w:id="336" w:name="_Toc118239757"/>
      <w:bookmarkEnd w:id="336"/>
      <w:bookmarkStart w:id="337" w:name="_Toc15112"/>
      <w:bookmarkEnd w:id="337"/>
      <w:bookmarkStart w:id="338" w:name="_Toc18989"/>
      <w:bookmarkEnd w:id="338"/>
      <w:bookmarkStart w:id="339" w:name="_Toc196191786"/>
      <w:bookmarkEnd w:id="339"/>
      <w:bookmarkStart w:id="340" w:name="_Toc1229"/>
      <w:bookmarkEnd w:id="340"/>
      <w:bookmarkStart w:id="341" w:name="_Toc10792"/>
      <w:bookmarkEnd w:id="341"/>
      <w:bookmarkStart w:id="342" w:name="_Toc27946"/>
      <w:bookmarkEnd w:id="342"/>
      <w:bookmarkStart w:id="343" w:name="_Toc4955"/>
      <w:bookmarkEnd w:id="343"/>
      <w:bookmarkStart w:id="344" w:name="_Toc118239758"/>
      <w:bookmarkEnd w:id="344"/>
      <w:bookmarkStart w:id="345" w:name="_Toc7627"/>
      <w:bookmarkEnd w:id="345"/>
      <w:bookmarkStart w:id="346" w:name="_Toc196191788"/>
      <w:bookmarkEnd w:id="346"/>
      <w:bookmarkStart w:id="347" w:name="_Toc20650"/>
      <w:bookmarkEnd w:id="347"/>
      <w:bookmarkStart w:id="348" w:name="_Toc28624"/>
      <w:bookmarkEnd w:id="348"/>
      <w:bookmarkStart w:id="349" w:name="_Toc22409"/>
      <w:bookmarkEnd w:id="349"/>
      <w:bookmarkStart w:id="350" w:name="_Toc28885"/>
      <w:bookmarkEnd w:id="350"/>
      <w:bookmarkStart w:id="351" w:name="_Toc1003"/>
      <w:bookmarkEnd w:id="351"/>
      <w:bookmarkStart w:id="352" w:name="_Toc25024"/>
      <w:bookmarkEnd w:id="352"/>
      <w:bookmarkStart w:id="353" w:name="_Toc1576"/>
      <w:bookmarkEnd w:id="353"/>
      <w:bookmarkStart w:id="354" w:name="_Toc196191784"/>
      <w:bookmarkEnd w:id="354"/>
      <w:bookmarkStart w:id="355" w:name="_Toc399782526"/>
      <w:bookmarkEnd w:id="355"/>
      <w:bookmarkStart w:id="356" w:name="_Toc14895"/>
      <w:bookmarkEnd w:id="356"/>
      <w:bookmarkStart w:id="357" w:name="_Toc10064"/>
      <w:bookmarkEnd w:id="357"/>
      <w:bookmarkStart w:id="358" w:name="_Toc29122"/>
      <w:bookmarkEnd w:id="358"/>
      <w:bookmarkStart w:id="359" w:name="_Toc118239754"/>
      <w:bookmarkEnd w:id="359"/>
      <w:bookmarkStart w:id="360" w:name="_Toc10327"/>
      <w:bookmarkEnd w:id="360"/>
      <w:bookmarkStart w:id="361" w:name="_Toc118239752"/>
      <w:bookmarkEnd w:id="361"/>
      <w:bookmarkStart w:id="362" w:name="_Toc26545"/>
      <w:bookmarkEnd w:id="362"/>
      <w:bookmarkStart w:id="363" w:name="_Toc11112"/>
      <w:bookmarkEnd w:id="363"/>
      <w:bookmarkStart w:id="364" w:name="_Toc118239747"/>
      <w:bookmarkEnd w:id="364"/>
      <w:bookmarkStart w:id="365" w:name="_Toc24829"/>
      <w:bookmarkEnd w:id="365"/>
      <w:bookmarkStart w:id="366" w:name="_Toc118239755"/>
      <w:bookmarkEnd w:id="366"/>
      <w:bookmarkStart w:id="367" w:name="_Toc377731175"/>
      <w:bookmarkEnd w:id="367"/>
      <w:bookmarkStart w:id="368" w:name="_Toc196191589"/>
      <w:bookmarkEnd w:id="368"/>
      <w:bookmarkStart w:id="369" w:name="_Toc10833"/>
      <w:bookmarkEnd w:id="369"/>
      <w:bookmarkStart w:id="370" w:name="_Toc23486"/>
      <w:bookmarkEnd w:id="370"/>
      <w:bookmarkStart w:id="371" w:name="_Toc11058"/>
      <w:bookmarkEnd w:id="371"/>
      <w:bookmarkStart w:id="372" w:name="_Toc25905"/>
      <w:bookmarkEnd w:id="372"/>
      <w:bookmarkStart w:id="373" w:name="_Toc118239760"/>
      <w:bookmarkEnd w:id="373"/>
      <w:bookmarkStart w:id="374" w:name="_Toc14161"/>
      <w:bookmarkEnd w:id="374"/>
      <w:bookmarkStart w:id="375" w:name="_Toc196191593"/>
      <w:bookmarkEnd w:id="375"/>
    </w:p>
    <w:p>
      <w:pPr>
        <w:pStyle w:val="46"/>
      </w:pPr>
      <w:bookmarkStart w:id="376" w:name="_Toc15303727"/>
      <w:bookmarkStart w:id="377" w:name="_Toc87070178"/>
      <w:bookmarkStart w:id="378" w:name="_Toc13399"/>
      <w:bookmarkStart w:id="379" w:name="_Toc30987"/>
      <w:bookmarkStart w:id="380" w:name="_Toc366589330"/>
      <w:bookmarkStart w:id="381" w:name="_Toc23124"/>
      <w:bookmarkStart w:id="382" w:name="_Toc29014"/>
      <w:bookmarkStart w:id="383" w:name="_Toc87066493"/>
      <w:bookmarkStart w:id="384" w:name="_Toc17388"/>
      <w:bookmarkStart w:id="385" w:name="_Toc355780937"/>
      <w:bookmarkStart w:id="386" w:name="_Toc356996611"/>
      <w:bookmarkStart w:id="387" w:name="_Toc87066352"/>
      <w:bookmarkStart w:id="388" w:name="_Toc366589620"/>
      <w:bookmarkStart w:id="389" w:name="_Toc87066528"/>
      <w:bookmarkStart w:id="390" w:name="_Toc2531"/>
      <w:bookmarkStart w:id="391" w:name="_Toc86160168"/>
      <w:bookmarkStart w:id="392" w:name="_Toc399782530"/>
      <w:bookmarkStart w:id="393" w:name="_Toc837660914"/>
      <w:r>
        <w:rPr>
          <w:rFonts w:hint="eastAsia"/>
        </w:rPr>
        <w:t>缩略语</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ind w:firstLine="420" w:firstLineChars="200"/>
        <w:rPr>
          <w:rFonts w:ascii="宋体" w:hAnsi="宋体" w:cs="Times New Roman Regular"/>
          <w:color w:val="000000" w:themeColor="text1"/>
          <w:kern w:val="0"/>
          <w:szCs w:val="22"/>
          <w14:textFill>
            <w14:solidFill>
              <w14:schemeClr w14:val="tx1"/>
            </w14:solidFill>
          </w14:textFill>
        </w:rPr>
      </w:pPr>
      <w:r>
        <w:rPr>
          <w:rFonts w:hint="eastAsia" w:ascii="宋体" w:hAnsi="宋体" w:cs="Times New Roman Regular"/>
          <w:color w:val="000000" w:themeColor="text1"/>
          <w:kern w:val="0"/>
          <w:szCs w:val="22"/>
          <w14:textFill>
            <w14:solidFill>
              <w14:schemeClr w14:val="tx1"/>
            </w14:solidFill>
          </w14:textFill>
        </w:rPr>
        <w:t>DB11/T 159.1界定的以及下列缩略语适用于本文件。</w:t>
      </w:r>
    </w:p>
    <w:p>
      <w:pPr>
        <w:ind w:firstLine="420" w:firstLineChars="200"/>
        <w:rPr>
          <w:rFonts w:ascii="宋体" w:hAnsi="宋体" w:cs="Times New Roman Regular"/>
          <w:color w:val="000000" w:themeColor="text1"/>
          <w:kern w:val="0"/>
          <w:szCs w:val="22"/>
          <w14:textFill>
            <w14:solidFill>
              <w14:schemeClr w14:val="tx1"/>
            </w14:solidFill>
          </w14:textFill>
        </w:rPr>
      </w:pPr>
      <w:r>
        <w:rPr>
          <w:rFonts w:ascii="宋体" w:hAnsi="宋体" w:cs="Times New Roman Regular"/>
          <w:color w:val="000000" w:themeColor="text1"/>
          <w:kern w:val="0"/>
          <w:szCs w:val="22"/>
          <w14:textFill>
            <w14:solidFill>
              <w14:schemeClr w14:val="tx1"/>
            </w14:solidFill>
          </w14:textFill>
        </w:rPr>
        <w:t>DES</w:t>
      </w:r>
      <w:r>
        <w:rPr>
          <w:rFonts w:hint="eastAsia" w:ascii="宋体" w:hAnsi="宋体" w:cs="Times New Roman Regular"/>
          <w:color w:val="000000" w:themeColor="text1"/>
          <w:kern w:val="0"/>
          <w:szCs w:val="22"/>
          <w14:textFill>
            <w14:solidFill>
              <w14:schemeClr w14:val="tx1"/>
            </w14:solidFill>
          </w14:textFill>
        </w:rPr>
        <w:t>：数据加密标准（</w:t>
      </w:r>
      <w:r>
        <w:rPr>
          <w:rFonts w:ascii="宋体" w:hAnsi="宋体" w:cs="Times New Roman Regular"/>
          <w:color w:val="000000" w:themeColor="text1"/>
          <w:kern w:val="0"/>
          <w:szCs w:val="22"/>
          <w14:textFill>
            <w14:solidFill>
              <w14:schemeClr w14:val="tx1"/>
            </w14:solidFill>
          </w14:textFill>
        </w:rPr>
        <w:t>Data Encryption Standard</w:t>
      </w:r>
      <w:r>
        <w:rPr>
          <w:rFonts w:hint="eastAsia" w:ascii="宋体" w:hAnsi="宋体" w:cs="Times New Roman Regular"/>
          <w:color w:val="000000" w:themeColor="text1"/>
          <w:kern w:val="0"/>
          <w:szCs w:val="22"/>
          <w14:textFill>
            <w14:solidFill>
              <w14:schemeClr w14:val="tx1"/>
            </w14:solidFill>
          </w14:textFill>
        </w:rPr>
        <w:t>）</w:t>
      </w:r>
    </w:p>
    <w:p>
      <w:pPr>
        <w:ind w:firstLine="420" w:firstLineChars="200"/>
        <w:rPr>
          <w:rFonts w:ascii="宋体" w:hAnsi="宋体" w:cs="Times New Roman Regular"/>
          <w:color w:val="000000" w:themeColor="text1"/>
          <w:kern w:val="0"/>
          <w:szCs w:val="22"/>
          <w14:textFill>
            <w14:solidFill>
              <w14:schemeClr w14:val="tx1"/>
            </w14:solidFill>
          </w14:textFill>
        </w:rPr>
      </w:pPr>
      <w:r>
        <w:rPr>
          <w:rFonts w:ascii="宋体" w:hAnsi="宋体" w:cs="Times New Roman Regular"/>
          <w:color w:val="000000" w:themeColor="text1"/>
          <w:kern w:val="0"/>
          <w:szCs w:val="22"/>
          <w14:textFill>
            <w14:solidFill>
              <w14:schemeClr w14:val="tx1"/>
            </w14:solidFill>
          </w14:textFill>
        </w:rPr>
        <w:t>FCI</w:t>
      </w:r>
      <w:r>
        <w:rPr>
          <w:rFonts w:hint="eastAsia" w:ascii="宋体" w:hAnsi="宋体" w:cs="Times New Roman Regular"/>
          <w:color w:val="000000" w:themeColor="text1"/>
          <w:kern w:val="0"/>
          <w:szCs w:val="22"/>
          <w14:textFill>
            <w14:solidFill>
              <w14:schemeClr w14:val="tx1"/>
            </w14:solidFill>
          </w14:textFill>
        </w:rPr>
        <w:t>：文件控制信息（</w:t>
      </w:r>
      <w:r>
        <w:rPr>
          <w:rFonts w:ascii="宋体" w:hAnsi="宋体" w:cs="Times New Roman Regular"/>
          <w:color w:val="000000" w:themeColor="text1"/>
          <w:kern w:val="0"/>
          <w:szCs w:val="22"/>
          <w14:textFill>
            <w14:solidFill>
              <w14:schemeClr w14:val="tx1"/>
            </w14:solidFill>
          </w14:textFill>
        </w:rPr>
        <w:t>File Control Information</w:t>
      </w:r>
      <w:r>
        <w:rPr>
          <w:rFonts w:hint="eastAsia" w:ascii="宋体" w:hAnsi="宋体" w:cs="Times New Roman Regular"/>
          <w:color w:val="000000" w:themeColor="text1"/>
          <w:kern w:val="0"/>
          <w:szCs w:val="22"/>
          <w14:textFill>
            <w14:solidFill>
              <w14:schemeClr w14:val="tx1"/>
            </w14:solidFill>
          </w14:textFill>
        </w:rPr>
        <w:t>）</w:t>
      </w:r>
    </w:p>
    <w:p>
      <w:pPr>
        <w:ind w:firstLine="420" w:firstLineChars="200"/>
        <w:rPr>
          <w:rFonts w:ascii="宋体" w:hAnsi="宋体" w:cs="Times New Roman Regular"/>
          <w:color w:val="000000" w:themeColor="text1"/>
          <w:kern w:val="0"/>
          <w:szCs w:val="22"/>
          <w14:textFill>
            <w14:solidFill>
              <w14:schemeClr w14:val="tx1"/>
            </w14:solidFill>
          </w14:textFill>
        </w:rPr>
      </w:pPr>
      <w:r>
        <w:rPr>
          <w:rFonts w:ascii="宋体" w:hAnsi="宋体" w:cs="Times New Roman Regular"/>
          <w:color w:val="000000" w:themeColor="text1"/>
          <w:kern w:val="0"/>
          <w:szCs w:val="22"/>
          <w14:textFill>
            <w14:solidFill>
              <w14:schemeClr w14:val="tx1"/>
            </w14:solidFill>
          </w14:textFill>
        </w:rPr>
        <w:t>MAC</w:t>
      </w:r>
      <w:r>
        <w:rPr>
          <w:rFonts w:hint="eastAsia" w:ascii="宋体" w:hAnsi="宋体" w:cs="Times New Roman Regular"/>
          <w:color w:val="000000" w:themeColor="text1"/>
          <w:kern w:val="0"/>
          <w:szCs w:val="22"/>
          <w14:textFill>
            <w14:solidFill>
              <w14:schemeClr w14:val="tx1"/>
            </w14:solidFill>
          </w14:textFill>
        </w:rPr>
        <w:t>：报文验证码（</w:t>
      </w:r>
      <w:r>
        <w:rPr>
          <w:rFonts w:ascii="宋体" w:hAnsi="宋体" w:cs="Times New Roman Regular"/>
          <w:color w:val="000000" w:themeColor="text1"/>
          <w:kern w:val="0"/>
          <w:szCs w:val="22"/>
          <w14:textFill>
            <w14:solidFill>
              <w14:schemeClr w14:val="tx1"/>
            </w14:solidFill>
          </w14:textFill>
        </w:rPr>
        <w:t>Message Authorization Code</w:t>
      </w:r>
      <w:r>
        <w:rPr>
          <w:rFonts w:hint="eastAsia" w:ascii="宋体" w:hAnsi="宋体" w:cs="Times New Roman Regular"/>
          <w:color w:val="000000" w:themeColor="text1"/>
          <w:kern w:val="0"/>
          <w:szCs w:val="22"/>
          <w14:textFill>
            <w14:solidFill>
              <w14:schemeClr w14:val="tx1"/>
            </w14:solidFill>
          </w14:textFill>
        </w:rPr>
        <w:t>）</w:t>
      </w:r>
    </w:p>
    <w:p>
      <w:pPr>
        <w:ind w:firstLine="420" w:firstLineChars="200"/>
        <w:rPr>
          <w:rFonts w:ascii="宋体" w:hAnsi="宋体" w:cs="Times New Roman Regular"/>
          <w:color w:val="000000" w:themeColor="text1"/>
          <w:kern w:val="0"/>
          <w:szCs w:val="22"/>
          <w14:textFill>
            <w14:solidFill>
              <w14:schemeClr w14:val="tx1"/>
            </w14:solidFill>
          </w14:textFill>
        </w:rPr>
      </w:pPr>
      <w:r>
        <w:rPr>
          <w:rFonts w:ascii="宋体" w:hAnsi="宋体" w:cs="Times New Roman Regular"/>
          <w:color w:val="000000" w:themeColor="text1"/>
          <w:kern w:val="0"/>
          <w:szCs w:val="22"/>
          <w14:textFill>
            <w14:solidFill>
              <w14:schemeClr w14:val="tx1"/>
            </w14:solidFill>
          </w14:textFill>
        </w:rPr>
        <w:t>PKI</w:t>
      </w:r>
      <w:r>
        <w:rPr>
          <w:rFonts w:hint="eastAsia" w:ascii="宋体" w:hAnsi="宋体" w:cs="Times New Roman Regular"/>
          <w:color w:val="000000" w:themeColor="text1"/>
          <w:kern w:val="0"/>
          <w:szCs w:val="22"/>
          <w14:textFill>
            <w14:solidFill>
              <w14:schemeClr w14:val="tx1"/>
            </w14:solidFill>
          </w14:textFill>
        </w:rPr>
        <w:t>：公开密钥基础设施（</w:t>
      </w:r>
      <w:r>
        <w:rPr>
          <w:rFonts w:ascii="宋体" w:hAnsi="宋体" w:cs="Times New Roman Regular"/>
          <w:color w:val="000000" w:themeColor="text1"/>
          <w:kern w:val="0"/>
          <w:szCs w:val="22"/>
          <w14:textFill>
            <w14:solidFill>
              <w14:schemeClr w14:val="tx1"/>
            </w14:solidFill>
          </w14:textFill>
        </w:rPr>
        <w:t>Public Key Infrastructure</w:t>
      </w:r>
      <w:r>
        <w:rPr>
          <w:rFonts w:hint="eastAsia" w:ascii="宋体" w:hAnsi="宋体" w:cs="Times New Roman Regular"/>
          <w:color w:val="000000" w:themeColor="text1"/>
          <w:kern w:val="0"/>
          <w:szCs w:val="22"/>
          <w14:textFill>
            <w14:solidFill>
              <w14:schemeClr w14:val="tx1"/>
            </w14:solidFill>
          </w14:textFill>
        </w:rPr>
        <w:t>）</w:t>
      </w:r>
    </w:p>
    <w:p>
      <w:pPr>
        <w:ind w:firstLine="420" w:firstLineChars="200"/>
        <w:rPr>
          <w:rFonts w:ascii="宋体" w:hAnsi="宋体" w:cs="Times New Roman Regular"/>
          <w:color w:val="000000" w:themeColor="text1"/>
          <w:kern w:val="0"/>
          <w:szCs w:val="22"/>
          <w14:textFill>
            <w14:solidFill>
              <w14:schemeClr w14:val="tx1"/>
            </w14:solidFill>
          </w14:textFill>
        </w:rPr>
      </w:pPr>
      <w:r>
        <w:rPr>
          <w:rFonts w:ascii="宋体" w:hAnsi="宋体" w:cs="Times New Roman Regular"/>
          <w:color w:val="000000" w:themeColor="text1"/>
          <w:kern w:val="0"/>
          <w:szCs w:val="22"/>
          <w14:textFill>
            <w14:solidFill>
              <w14:schemeClr w14:val="tx1"/>
            </w14:solidFill>
          </w14:textFill>
        </w:rPr>
        <w:t>SM2</w:t>
      </w:r>
      <w:r>
        <w:rPr>
          <w:rFonts w:hint="eastAsia" w:ascii="宋体" w:hAnsi="宋体" w:cs="Times New Roman Regular"/>
          <w:color w:val="000000" w:themeColor="text1"/>
          <w:kern w:val="0"/>
          <w:szCs w:val="22"/>
          <w14:textFill>
            <w14:solidFill>
              <w14:schemeClr w14:val="tx1"/>
            </w14:solidFill>
          </w14:textFill>
        </w:rPr>
        <w:t>：椭圆曲线公钥密码算法（</w:t>
      </w:r>
      <w:r>
        <w:rPr>
          <w:rFonts w:ascii="宋体" w:hAnsi="宋体" w:cs="Times New Roman Regular"/>
          <w:color w:val="000000" w:themeColor="text1"/>
          <w:kern w:val="0"/>
          <w:szCs w:val="22"/>
          <w14:textFill>
            <w14:solidFill>
              <w14:schemeClr w14:val="tx1"/>
            </w14:solidFill>
          </w14:textFill>
        </w:rPr>
        <w:t>Public Key Cryptographic Algorithm SM2 Based on Elliptic Curves</w:t>
      </w:r>
      <w:r>
        <w:rPr>
          <w:rFonts w:hint="eastAsia" w:ascii="宋体" w:hAnsi="宋体" w:cs="Times New Roman Regular"/>
          <w:color w:val="000000" w:themeColor="text1"/>
          <w:kern w:val="0"/>
          <w:szCs w:val="22"/>
          <w14:textFill>
            <w14:solidFill>
              <w14:schemeClr w14:val="tx1"/>
            </w14:solidFill>
          </w14:textFill>
        </w:rPr>
        <w:t>）</w:t>
      </w:r>
    </w:p>
    <w:p>
      <w:pPr>
        <w:ind w:firstLine="420" w:firstLineChars="200"/>
        <w:rPr>
          <w:rFonts w:ascii="宋体" w:hAnsi="宋体" w:cs="Times New Roman Regular"/>
          <w:color w:val="000000" w:themeColor="text1"/>
          <w:kern w:val="0"/>
          <w:szCs w:val="22"/>
          <w14:textFill>
            <w14:solidFill>
              <w14:schemeClr w14:val="tx1"/>
            </w14:solidFill>
          </w14:textFill>
        </w:rPr>
      </w:pPr>
      <w:r>
        <w:rPr>
          <w:rFonts w:ascii="宋体" w:hAnsi="宋体" w:cs="Times New Roman Regular"/>
          <w:color w:val="000000" w:themeColor="text1"/>
          <w:kern w:val="0"/>
          <w:szCs w:val="22"/>
          <w14:textFill>
            <w14:solidFill>
              <w14:schemeClr w14:val="tx1"/>
            </w14:solidFill>
          </w14:textFill>
        </w:rPr>
        <w:t>SM3</w:t>
      </w:r>
      <w:r>
        <w:rPr>
          <w:rFonts w:hint="eastAsia" w:ascii="宋体" w:hAnsi="宋体" w:cs="Times New Roman Regular"/>
          <w:color w:val="000000" w:themeColor="text1"/>
          <w:kern w:val="0"/>
          <w:szCs w:val="22"/>
          <w14:textFill>
            <w14:solidFill>
              <w14:schemeClr w14:val="tx1"/>
            </w14:solidFill>
          </w14:textFill>
        </w:rPr>
        <w:t>：密码杂凑算法（</w:t>
      </w:r>
      <w:r>
        <w:rPr>
          <w:rFonts w:ascii="宋体" w:hAnsi="宋体" w:cs="Times New Roman Regular"/>
          <w:color w:val="000000" w:themeColor="text1"/>
          <w:kern w:val="0"/>
          <w:szCs w:val="22"/>
          <w14:textFill>
            <w14:solidFill>
              <w14:schemeClr w14:val="tx1"/>
            </w14:solidFill>
          </w14:textFill>
        </w:rPr>
        <w:t>SM3 Cryptographic Hash Algorithm</w:t>
      </w:r>
      <w:r>
        <w:rPr>
          <w:rFonts w:hint="eastAsia" w:ascii="宋体" w:hAnsi="宋体" w:cs="Times New Roman Regular"/>
          <w:color w:val="000000" w:themeColor="text1"/>
          <w:kern w:val="0"/>
          <w:szCs w:val="22"/>
          <w14:textFill>
            <w14:solidFill>
              <w14:schemeClr w14:val="tx1"/>
            </w14:solidFill>
          </w14:textFill>
        </w:rPr>
        <w:t>）</w:t>
      </w:r>
    </w:p>
    <w:p>
      <w:pPr>
        <w:ind w:firstLine="420" w:firstLineChars="200"/>
        <w:rPr>
          <w:rFonts w:ascii="宋体" w:hAnsi="宋体" w:cs="Times New Roman Regular"/>
          <w:color w:val="000000" w:themeColor="text1"/>
          <w:kern w:val="0"/>
          <w:szCs w:val="22"/>
          <w14:textFill>
            <w14:solidFill>
              <w14:schemeClr w14:val="tx1"/>
            </w14:solidFill>
          </w14:textFill>
        </w:rPr>
      </w:pPr>
      <w:r>
        <w:rPr>
          <w:rFonts w:ascii="宋体" w:hAnsi="宋体" w:cs="Times New Roman Regular"/>
          <w:color w:val="000000" w:themeColor="text1"/>
          <w:kern w:val="0"/>
          <w:szCs w:val="22"/>
          <w14:textFill>
            <w14:solidFill>
              <w14:schemeClr w14:val="tx1"/>
            </w14:solidFill>
          </w14:textFill>
        </w:rPr>
        <w:t>SM4</w:t>
      </w:r>
      <w:r>
        <w:rPr>
          <w:rFonts w:hint="eastAsia" w:ascii="宋体" w:hAnsi="宋体" w:cs="Times New Roman Regular"/>
          <w:color w:val="000000" w:themeColor="text1"/>
          <w:kern w:val="0"/>
          <w:szCs w:val="22"/>
          <w14:textFill>
            <w14:solidFill>
              <w14:schemeClr w14:val="tx1"/>
            </w14:solidFill>
          </w14:textFill>
        </w:rPr>
        <w:t>：分组密码算法（</w:t>
      </w:r>
      <w:r>
        <w:rPr>
          <w:rFonts w:ascii="宋体" w:hAnsi="宋体" w:cs="Times New Roman Regular"/>
          <w:color w:val="000000" w:themeColor="text1"/>
          <w:kern w:val="0"/>
          <w:szCs w:val="22"/>
          <w14:textFill>
            <w14:solidFill>
              <w14:schemeClr w14:val="tx1"/>
            </w14:solidFill>
          </w14:textFill>
        </w:rPr>
        <w:t>SM4 Cryptographic Algorithm</w:t>
      </w:r>
      <w:r>
        <w:rPr>
          <w:rFonts w:hint="eastAsia" w:ascii="宋体" w:hAnsi="宋体" w:cs="Times New Roman Regular"/>
          <w:color w:val="000000" w:themeColor="text1"/>
          <w:kern w:val="0"/>
          <w:szCs w:val="22"/>
          <w14:textFill>
            <w14:solidFill>
              <w14:schemeClr w14:val="tx1"/>
            </w14:solidFill>
          </w14:textFill>
        </w:rPr>
        <w:t>）</w:t>
      </w:r>
    </w:p>
    <w:p>
      <w:pPr>
        <w:ind w:firstLine="420" w:firstLineChars="200"/>
        <w:rPr>
          <w:rFonts w:ascii="宋体" w:hAnsi="宋体" w:cs="Times New Roman Regular"/>
          <w:color w:val="000000" w:themeColor="text1"/>
          <w:kern w:val="0"/>
          <w:szCs w:val="22"/>
          <w14:textFill>
            <w14:solidFill>
              <w14:schemeClr w14:val="tx1"/>
            </w14:solidFill>
          </w14:textFill>
        </w:rPr>
      </w:pPr>
      <w:r>
        <w:rPr>
          <w:rFonts w:ascii="宋体" w:hAnsi="宋体" w:cs="Times New Roman Regular"/>
          <w:color w:val="000000" w:themeColor="text1"/>
          <w:kern w:val="0"/>
          <w:szCs w:val="22"/>
          <w14:textFill>
            <w14:solidFill>
              <w14:schemeClr w14:val="tx1"/>
            </w14:solidFill>
          </w14:textFill>
        </w:rPr>
        <w:t>SN</w:t>
      </w:r>
      <w:r>
        <w:rPr>
          <w:rFonts w:hint="eastAsia" w:ascii="宋体" w:hAnsi="宋体" w:cs="Times New Roman Regular"/>
          <w:color w:val="000000" w:themeColor="text1"/>
          <w:kern w:val="0"/>
          <w:szCs w:val="22"/>
          <w14:textFill>
            <w14:solidFill>
              <w14:schemeClr w14:val="tx1"/>
            </w14:solidFill>
          </w14:textFill>
        </w:rPr>
        <w:t>：序号（</w:t>
      </w:r>
      <w:r>
        <w:rPr>
          <w:rFonts w:ascii="宋体" w:hAnsi="宋体" w:cs="Times New Roman Regular"/>
          <w:color w:val="000000" w:themeColor="text1"/>
          <w:kern w:val="0"/>
          <w:szCs w:val="22"/>
          <w14:textFill>
            <w14:solidFill>
              <w14:schemeClr w14:val="tx1"/>
            </w14:solidFill>
          </w14:textFill>
        </w:rPr>
        <w:t>Serial Number</w:t>
      </w:r>
      <w:r>
        <w:rPr>
          <w:rFonts w:hint="eastAsia" w:ascii="宋体" w:hAnsi="宋体" w:cs="Times New Roman Regular"/>
          <w:color w:val="000000" w:themeColor="text1"/>
          <w:kern w:val="0"/>
          <w:szCs w:val="22"/>
          <w14:textFill>
            <w14:solidFill>
              <w14:schemeClr w14:val="tx1"/>
            </w14:solidFill>
          </w14:textFill>
        </w:rPr>
        <w:t>）</w:t>
      </w:r>
    </w:p>
    <w:p>
      <w:pPr>
        <w:pStyle w:val="46"/>
        <w:rPr>
          <w:rFonts w:hint="eastAsia" w:ascii="Times New Roman Regular" w:hAnsi="Times New Roman Regular" w:cs="Times New Roman Regular"/>
        </w:rPr>
      </w:pPr>
      <w:bookmarkStart w:id="394" w:name="_Toc1811675513"/>
      <w:r>
        <w:rPr>
          <w:rFonts w:ascii="Times New Roman Regular" w:hAnsi="Times New Roman Regular" w:cs="Times New Roman Regular"/>
        </w:rPr>
        <w:t>芯片</w:t>
      </w:r>
      <w:bookmarkEnd w:id="100"/>
      <w:bookmarkEnd w:id="101"/>
      <w:bookmarkEnd w:id="102"/>
      <w:r>
        <w:rPr>
          <w:rFonts w:ascii="Times New Roman Regular" w:hAnsi="Times New Roman Regular" w:cs="Times New Roman Regular"/>
        </w:rPr>
        <w:t>特性</w:t>
      </w:r>
      <w:bookmarkEnd w:id="394"/>
    </w:p>
    <w:p>
      <w:pPr>
        <w:pStyle w:val="44"/>
        <w:ind w:left="-2" w:leftChars="-1"/>
        <w:rPr>
          <w:rFonts w:hint="eastAsia" w:ascii="Times New Roman Regular" w:hAnsi="Times New Roman Regular" w:cs="Times New Roman Regular"/>
        </w:rPr>
      </w:pPr>
      <w:bookmarkStart w:id="395" w:name="_Toc357758532"/>
      <w:bookmarkStart w:id="396" w:name="_Toc377389677"/>
      <w:bookmarkStart w:id="397" w:name="_Toc355990646"/>
      <w:bookmarkStart w:id="398" w:name="_Toc1807199825"/>
      <w:r>
        <w:rPr>
          <w:rFonts w:ascii="Times New Roman Regular" w:hAnsi="Times New Roman Regular" w:cs="Times New Roman Regular"/>
        </w:rPr>
        <w:t>一般特性</w:t>
      </w:r>
      <w:bookmarkEnd w:id="395"/>
      <w:bookmarkEnd w:id="396"/>
      <w:bookmarkEnd w:id="397"/>
      <w:bookmarkEnd w:id="398"/>
    </w:p>
    <w:p>
      <w:pPr>
        <w:ind w:firstLine="420" w:firstLineChars="200"/>
        <w:rPr>
          <w:rFonts w:hint="eastAsia" w:ascii="Times New Roman Regular" w:hAnsi="Times New Roman Regular" w:cs="Times New Roman Regular"/>
          <w:color w:val="000000" w:themeColor="text1"/>
          <w:kern w:val="0"/>
          <w:szCs w:val="22"/>
          <w14:textFill>
            <w14:solidFill>
              <w14:schemeClr w14:val="tx1"/>
            </w14:solidFill>
          </w14:textFill>
        </w:rPr>
      </w:pPr>
      <w:r>
        <w:rPr>
          <w:rFonts w:ascii="Times New Roman Regular" w:hAnsi="Times New Roman Regular" w:cs="Times New Roman Regular"/>
          <w:color w:val="000000" w:themeColor="text1"/>
          <w:kern w:val="0"/>
          <w:szCs w:val="22"/>
          <w14:textFill>
            <w14:solidFill>
              <w14:schemeClr w14:val="tx1"/>
            </w14:solidFill>
          </w14:textFill>
        </w:rPr>
        <w:t>应</w:t>
      </w:r>
      <w:r>
        <w:rPr>
          <w:rFonts w:ascii="宋体" w:hAnsi="宋体" w:cs="Times New Roman Regular"/>
          <w:color w:val="000000" w:themeColor="text1"/>
          <w:kern w:val="0"/>
          <w:szCs w:val="22"/>
          <w14:textFill>
            <w14:solidFill>
              <w14:schemeClr w14:val="tx1"/>
            </w14:solidFill>
          </w14:textFill>
        </w:rPr>
        <w:t>执行</w:t>
      </w:r>
      <w:r>
        <w:rPr>
          <w:rFonts w:hint="eastAsia" w:ascii="宋体" w:hAnsi="宋体" w:cs="Times New Roman Regular"/>
          <w:color w:val="000000" w:themeColor="text1"/>
          <w:kern w:val="0"/>
          <w:szCs w:val="22"/>
          <w14:textFill>
            <w14:solidFill>
              <w14:schemeClr w14:val="tx1"/>
            </w14:solidFill>
          </w14:textFill>
        </w:rPr>
        <w:t>ISO/IEC</w:t>
      </w:r>
      <w:r>
        <w:rPr>
          <w:rFonts w:ascii="宋体" w:hAnsi="宋体" w:cs="Times New Roman Regular"/>
          <w:color w:val="000000" w:themeColor="text1"/>
          <w:kern w:val="0"/>
          <w:szCs w:val="22"/>
          <w14:textFill>
            <w14:solidFill>
              <w14:schemeClr w14:val="tx1"/>
            </w14:solidFill>
          </w14:textFill>
        </w:rPr>
        <w:t xml:space="preserve">14443 </w:t>
      </w:r>
      <w:r>
        <w:rPr>
          <w:rFonts w:hint="eastAsia" w:ascii="宋体" w:hAnsi="宋体" w:cs="Times New Roman Regular"/>
          <w:color w:val="000000" w:themeColor="text1"/>
          <w:kern w:val="0"/>
          <w:szCs w:val="22"/>
          <w14:textFill>
            <w14:solidFill>
              <w14:schemeClr w14:val="tx1"/>
            </w14:solidFill>
          </w14:textFill>
        </w:rPr>
        <w:t>TYPE A</w:t>
      </w:r>
      <w:r>
        <w:rPr>
          <w:rFonts w:ascii="宋体" w:hAnsi="宋体" w:cs="Times New Roman Regular"/>
          <w:color w:val="000000" w:themeColor="text1"/>
          <w:kern w:val="0"/>
          <w:szCs w:val="22"/>
          <w14:textFill>
            <w14:solidFill>
              <w14:schemeClr w14:val="tx1"/>
            </w14:solidFill>
          </w14:textFill>
        </w:rPr>
        <w:t>系列</w:t>
      </w:r>
      <w:r>
        <w:rPr>
          <w:rFonts w:ascii="Times New Roman Regular" w:hAnsi="Times New Roman Regular" w:cs="Times New Roman Regular"/>
          <w:color w:val="000000" w:themeColor="text1"/>
          <w:kern w:val="0"/>
          <w:szCs w:val="22"/>
          <w14:textFill>
            <w14:solidFill>
              <w14:schemeClr w14:val="tx1"/>
            </w14:solidFill>
          </w14:textFill>
        </w:rPr>
        <w:t>标准。</w:t>
      </w:r>
    </w:p>
    <w:p>
      <w:pPr>
        <w:pStyle w:val="44"/>
        <w:ind w:left="-2" w:leftChars="-1"/>
        <w:rPr>
          <w:rFonts w:hint="eastAsia" w:ascii="Times New Roman Regular" w:hAnsi="Times New Roman Regular" w:cs="Times New Roman Regular"/>
        </w:rPr>
      </w:pPr>
      <w:bookmarkStart w:id="399" w:name="_Toc377389678"/>
      <w:bookmarkStart w:id="400" w:name="_Toc357758533"/>
      <w:bookmarkStart w:id="401" w:name="_Toc355990647"/>
      <w:bookmarkStart w:id="402" w:name="_Toc1746239254"/>
      <w:r>
        <w:rPr>
          <w:rFonts w:ascii="Times New Roman Regular" w:hAnsi="Times New Roman Regular" w:cs="Times New Roman Regular"/>
        </w:rPr>
        <w:t>数据存储容量</w:t>
      </w:r>
      <w:bookmarkEnd w:id="399"/>
      <w:bookmarkEnd w:id="400"/>
      <w:bookmarkEnd w:id="401"/>
      <w:bookmarkEnd w:id="402"/>
    </w:p>
    <w:p>
      <w:pPr>
        <w:ind w:firstLine="420" w:firstLineChars="200"/>
        <w:rPr>
          <w:rFonts w:ascii="宋体" w:hAnsi="宋体" w:cs="宋体"/>
          <w:color w:val="000000" w:themeColor="text1"/>
          <w:kern w:val="0"/>
          <w:szCs w:val="22"/>
          <w14:textFill>
            <w14:solidFill>
              <w14:schemeClr w14:val="tx1"/>
            </w14:solidFill>
          </w14:textFill>
        </w:rPr>
      </w:pPr>
      <w:r>
        <w:rPr>
          <w:rFonts w:hint="eastAsia" w:ascii="宋体" w:hAnsi="宋体" w:cs="宋体"/>
          <w:color w:val="000000" w:themeColor="text1"/>
          <w:kern w:val="0"/>
          <w:szCs w:val="22"/>
          <w14:textFill>
            <w14:solidFill>
              <w14:schemeClr w14:val="tx1"/>
            </w14:solidFill>
          </w14:textFill>
        </w:rPr>
        <w:t>芯片内NVM的数据容量支持电子钱包应用的数据空间不小于20K，支持电子现金应用的数据空间不小于10K，并应预留足够存储空间，用于应用扩展。</w:t>
      </w:r>
    </w:p>
    <w:p>
      <w:pPr>
        <w:pStyle w:val="44"/>
        <w:ind w:left="-2" w:leftChars="-1"/>
        <w:rPr>
          <w:rFonts w:hint="eastAsia" w:ascii="Times New Roman Regular" w:hAnsi="Times New Roman Regular" w:cs="Times New Roman Regular"/>
        </w:rPr>
      </w:pPr>
      <w:bookmarkStart w:id="403" w:name="_Toc377389679"/>
      <w:bookmarkStart w:id="404" w:name="_Toc355990648"/>
      <w:bookmarkStart w:id="405" w:name="_Toc357758534"/>
      <w:bookmarkStart w:id="406" w:name="_Toc1531622076"/>
      <w:r>
        <w:rPr>
          <w:rFonts w:ascii="Times New Roman Regular" w:hAnsi="Times New Roman Regular" w:cs="Times New Roman Regular"/>
        </w:rPr>
        <w:t>使用寿命</w:t>
      </w:r>
      <w:bookmarkEnd w:id="403"/>
      <w:bookmarkEnd w:id="404"/>
      <w:bookmarkEnd w:id="405"/>
      <w:bookmarkEnd w:id="406"/>
    </w:p>
    <w:p>
      <w:pPr>
        <w:ind w:firstLine="420" w:firstLineChars="200"/>
        <w:rPr>
          <w:rFonts w:ascii="宋体" w:hAnsi="宋体" w:cs="Times New Roman Regular"/>
          <w:color w:val="000000" w:themeColor="text1"/>
          <w:kern w:val="0"/>
          <w:szCs w:val="22"/>
          <w14:textFill>
            <w14:solidFill>
              <w14:schemeClr w14:val="tx1"/>
            </w14:solidFill>
          </w14:textFill>
        </w:rPr>
      </w:pPr>
      <w:r>
        <w:rPr>
          <w:rFonts w:ascii="宋体" w:hAnsi="宋体" w:cs="Times New Roman Regular"/>
          <w:color w:val="000000" w:themeColor="text1"/>
          <w:kern w:val="0"/>
          <w:szCs w:val="22"/>
          <w14:textFill>
            <w14:solidFill>
              <w14:schemeClr w14:val="tx1"/>
            </w14:solidFill>
          </w14:textFill>
        </w:rPr>
        <w:t>芯片内</w:t>
      </w:r>
      <w:r>
        <w:rPr>
          <w:rFonts w:hint="eastAsia" w:ascii="宋体" w:hAnsi="宋体" w:cs="Times New Roman Regular"/>
          <w:color w:val="000000" w:themeColor="text1"/>
          <w:kern w:val="0"/>
          <w:szCs w:val="22"/>
          <w14:textFill>
            <w14:solidFill>
              <w14:schemeClr w14:val="tx1"/>
            </w14:solidFill>
          </w14:textFill>
        </w:rPr>
        <w:t>NVM</w:t>
      </w:r>
      <w:r>
        <w:rPr>
          <w:rFonts w:ascii="宋体" w:hAnsi="宋体" w:cs="Times New Roman Regular"/>
          <w:color w:val="000000" w:themeColor="text1"/>
          <w:kern w:val="0"/>
          <w:szCs w:val="22"/>
          <w14:textFill>
            <w14:solidFill>
              <w14:schemeClr w14:val="tx1"/>
            </w14:solidFill>
          </w14:textFill>
        </w:rPr>
        <w:t>的擦写无故障次数应不少于10万次，数据存储应保证10年不丢失。</w:t>
      </w:r>
    </w:p>
    <w:p>
      <w:pPr>
        <w:pStyle w:val="44"/>
        <w:ind w:left="-2" w:leftChars="-1"/>
        <w:rPr>
          <w:rFonts w:hint="eastAsia" w:ascii="Times New Roman Regular" w:hAnsi="Times New Roman Regular" w:cs="Times New Roman Regular"/>
        </w:rPr>
      </w:pPr>
      <w:bookmarkStart w:id="407" w:name="_Toc357758535"/>
      <w:bookmarkStart w:id="408" w:name="_Toc377389680"/>
      <w:bookmarkStart w:id="409" w:name="_Toc355990649"/>
      <w:bookmarkStart w:id="410" w:name="_Toc85754743"/>
      <w:r>
        <w:rPr>
          <w:rFonts w:ascii="Times New Roman Regular" w:hAnsi="Times New Roman Regular" w:cs="Times New Roman Regular"/>
        </w:rPr>
        <w:t>微处理器及外围</w:t>
      </w:r>
      <w:bookmarkEnd w:id="407"/>
      <w:bookmarkEnd w:id="408"/>
      <w:bookmarkEnd w:id="409"/>
      <w:bookmarkEnd w:id="410"/>
    </w:p>
    <w:p>
      <w:pPr>
        <w:ind w:firstLine="420" w:firstLineChars="200"/>
        <w:rPr>
          <w:rFonts w:ascii="宋体" w:hAnsi="宋体" w:cs="Times New Roman Regular"/>
          <w:color w:val="000000" w:themeColor="text1"/>
          <w:kern w:val="0"/>
          <w:szCs w:val="22"/>
          <w14:textFill>
            <w14:solidFill>
              <w14:schemeClr w14:val="tx1"/>
            </w14:solidFill>
          </w14:textFill>
        </w:rPr>
      </w:pPr>
      <w:r>
        <w:rPr>
          <w:rFonts w:ascii="宋体" w:hAnsi="宋体" w:cs="Times New Roman Regular"/>
          <w:color w:val="000000" w:themeColor="text1"/>
          <w:kern w:val="0"/>
          <w:szCs w:val="22"/>
          <w14:textFill>
            <w14:solidFill>
              <w14:schemeClr w14:val="tx1"/>
            </w14:solidFill>
          </w14:textFill>
        </w:rPr>
        <w:t>处理器最低应为8位的低功耗微处理器，加密算法应采用硬件微处理器实现。</w:t>
      </w:r>
    </w:p>
    <w:p>
      <w:pPr>
        <w:pStyle w:val="44"/>
        <w:ind w:left="-2" w:leftChars="-1"/>
        <w:rPr>
          <w:rFonts w:hint="eastAsia" w:ascii="Times New Roman Regular" w:hAnsi="Times New Roman Regular" w:cs="Times New Roman Regular"/>
        </w:rPr>
      </w:pPr>
      <w:bookmarkStart w:id="411" w:name="_Toc377389681"/>
      <w:bookmarkStart w:id="412" w:name="_Toc357758536"/>
      <w:bookmarkStart w:id="413" w:name="_Toc355990650"/>
      <w:bookmarkStart w:id="414" w:name="_Toc318438464"/>
      <w:r>
        <w:rPr>
          <w:rFonts w:ascii="Times New Roman Regular" w:hAnsi="Times New Roman Regular" w:cs="Times New Roman Regular"/>
        </w:rPr>
        <w:t>加密算法</w:t>
      </w:r>
      <w:bookmarkEnd w:id="411"/>
      <w:bookmarkEnd w:id="412"/>
      <w:bookmarkEnd w:id="413"/>
      <w:bookmarkEnd w:id="414"/>
    </w:p>
    <w:p>
      <w:pPr>
        <w:ind w:firstLine="420" w:firstLineChars="200"/>
        <w:rPr>
          <w:rFonts w:hint="eastAsia" w:ascii="Times New Roman Regular" w:hAnsi="Times New Roman Regular" w:cs="Times New Roman Regular"/>
          <w:color w:val="000000" w:themeColor="text1"/>
          <w:kern w:val="0"/>
          <w:szCs w:val="22"/>
          <w14:textFill>
            <w14:solidFill>
              <w14:schemeClr w14:val="tx1"/>
            </w14:solidFill>
          </w14:textFill>
        </w:rPr>
      </w:pPr>
      <w:r>
        <w:rPr>
          <w:rFonts w:ascii="Times New Roman Regular" w:hAnsi="Times New Roman Regular" w:cs="Times New Roman Regular"/>
          <w:color w:val="000000" w:themeColor="text1"/>
          <w:kern w:val="0"/>
          <w:szCs w:val="22"/>
          <w14:textFill>
            <w14:solidFill>
              <w14:schemeClr w14:val="tx1"/>
            </w14:solidFill>
          </w14:textFill>
        </w:rPr>
        <w:t>数据的加密算法应支持对称加密算法或非对称加密算法。</w:t>
      </w:r>
    </w:p>
    <w:p>
      <w:pPr>
        <w:pStyle w:val="44"/>
        <w:ind w:left="-2" w:leftChars="-1"/>
        <w:rPr>
          <w:rFonts w:hint="eastAsia" w:ascii="Times New Roman Regular" w:hAnsi="Times New Roman Regular" w:cs="Times New Roman Regular"/>
        </w:rPr>
      </w:pPr>
      <w:bookmarkStart w:id="415" w:name="_Toc355990651"/>
      <w:bookmarkStart w:id="416" w:name="_Toc377389682"/>
      <w:bookmarkStart w:id="417" w:name="_Toc357758537"/>
      <w:bookmarkStart w:id="418" w:name="_Toc466016124"/>
      <w:r>
        <w:rPr>
          <w:rFonts w:ascii="Times New Roman Regular" w:hAnsi="Times New Roman Regular" w:cs="Times New Roman Regular"/>
        </w:rPr>
        <w:t>安全特性</w:t>
      </w:r>
      <w:bookmarkEnd w:id="415"/>
      <w:bookmarkEnd w:id="416"/>
      <w:bookmarkEnd w:id="417"/>
      <w:bookmarkEnd w:id="418"/>
    </w:p>
    <w:p>
      <w:pPr>
        <w:ind w:firstLine="420" w:firstLineChars="200"/>
        <w:rPr>
          <w:rFonts w:ascii="宋体" w:hAnsi="宋体" w:cs="Times New Roman Regular"/>
          <w:color w:val="000000" w:themeColor="text1"/>
          <w:kern w:val="0"/>
          <w:szCs w:val="22"/>
          <w14:textFill>
            <w14:solidFill>
              <w14:schemeClr w14:val="tx1"/>
            </w14:solidFill>
          </w14:textFill>
        </w:rPr>
      </w:pPr>
      <w:r>
        <w:rPr>
          <w:rFonts w:ascii="宋体" w:hAnsi="宋体" w:cs="Times New Roman Regular"/>
          <w:color w:val="000000" w:themeColor="text1"/>
          <w:kern w:val="0"/>
          <w:szCs w:val="22"/>
          <w14:textFill>
            <w14:solidFill>
              <w14:schemeClr w14:val="tx1"/>
            </w14:solidFill>
          </w14:textFill>
        </w:rPr>
        <w:t>唯一序列号（</w:t>
      </w:r>
      <w:r>
        <w:rPr>
          <w:rFonts w:hint="eastAsia" w:ascii="宋体" w:hAnsi="宋体" w:cs="Times New Roman Regular"/>
          <w:color w:val="000000" w:themeColor="text1"/>
          <w:kern w:val="0"/>
          <w:szCs w:val="22"/>
          <w14:textFill>
            <w14:solidFill>
              <w14:schemeClr w14:val="tx1"/>
            </w14:solidFill>
          </w14:textFill>
        </w:rPr>
        <w:t>CSN</w:t>
      </w:r>
      <w:r>
        <w:rPr>
          <w:rFonts w:ascii="宋体" w:hAnsi="宋体" w:cs="Times New Roman Regular"/>
          <w:color w:val="000000" w:themeColor="text1"/>
          <w:kern w:val="0"/>
          <w:szCs w:val="22"/>
          <w14:textFill>
            <w14:solidFill>
              <w14:schemeClr w14:val="tx1"/>
            </w14:solidFill>
          </w14:textFill>
        </w:rPr>
        <w:t>）不可改写。写入的位置为</w:t>
      </w:r>
      <w:r>
        <w:rPr>
          <w:rFonts w:hint="eastAsia" w:ascii="宋体" w:hAnsi="宋体" w:cs="Times New Roman Regular"/>
          <w:color w:val="000000" w:themeColor="text1"/>
          <w:kern w:val="0"/>
          <w:szCs w:val="22"/>
          <w14:textFill>
            <w14:solidFill>
              <w14:schemeClr w14:val="tx1"/>
            </w14:solidFill>
          </w14:textFill>
        </w:rPr>
        <w:t>NVM</w:t>
      </w:r>
      <w:r>
        <w:rPr>
          <w:rFonts w:ascii="宋体" w:hAnsi="宋体" w:cs="Times New Roman Regular"/>
          <w:color w:val="000000" w:themeColor="text1"/>
          <w:kern w:val="0"/>
          <w:szCs w:val="22"/>
          <w14:textFill>
            <w14:solidFill>
              <w14:schemeClr w14:val="tx1"/>
            </w14:solidFill>
          </w14:textFill>
        </w:rPr>
        <w:t>中的安全存储空间，安全存储空间应有至少16字节预留。</w:t>
      </w:r>
    </w:p>
    <w:p>
      <w:pPr>
        <w:spacing w:before="156" w:beforeLines="50"/>
        <w:ind w:firstLine="363" w:firstLineChars="202"/>
        <w:jc w:val="left"/>
        <w:rPr>
          <w:rFonts w:ascii="宋体" w:hAnsi="宋体" w:cs="Times New Roman Regular"/>
          <w:sz w:val="18"/>
          <w:szCs w:val="18"/>
        </w:rPr>
      </w:pPr>
      <w:r>
        <w:rPr>
          <w:rFonts w:ascii="黑体" w:hAnsi="黑体" w:eastAsia="黑体"/>
          <w:sz w:val="18"/>
          <w:szCs w:val="18"/>
        </w:rPr>
        <w:t>注</w:t>
      </w:r>
      <w:r>
        <w:rPr>
          <w:rFonts w:ascii="宋体" w:hAnsi="宋体"/>
          <w:sz w:val="18"/>
          <w:szCs w:val="18"/>
        </w:rPr>
        <w:t>：</w:t>
      </w:r>
      <w:r>
        <w:rPr>
          <w:rFonts w:hint="eastAsia" w:ascii="宋体" w:hAnsi="宋体"/>
          <w:sz w:val="18"/>
          <w:szCs w:val="18"/>
        </w:rPr>
        <w:t>NVM</w:t>
      </w:r>
      <w:r>
        <w:rPr>
          <w:rFonts w:ascii="宋体" w:hAnsi="宋体"/>
          <w:sz w:val="18"/>
          <w:szCs w:val="18"/>
        </w:rPr>
        <w:t>中安全存储空间的区域只能写入一次，一旦写入后不再支持更改，只具备读的属性。</w:t>
      </w:r>
    </w:p>
    <w:p>
      <w:pPr>
        <w:pStyle w:val="44"/>
        <w:ind w:left="-2" w:leftChars="-1"/>
        <w:rPr>
          <w:rFonts w:hint="eastAsia" w:ascii="Times New Roman Regular" w:hAnsi="Times New Roman Regular" w:cs="Times New Roman Regular"/>
        </w:rPr>
      </w:pPr>
      <w:bookmarkStart w:id="419" w:name="_Toc357758538"/>
      <w:bookmarkStart w:id="420" w:name="_Toc355990652"/>
      <w:bookmarkStart w:id="421" w:name="_Toc377389683"/>
      <w:bookmarkStart w:id="422" w:name="_Toc460135459"/>
      <w:r>
        <w:rPr>
          <w:rFonts w:ascii="Times New Roman Regular" w:hAnsi="Times New Roman Regular" w:cs="Times New Roman Regular"/>
        </w:rPr>
        <w:t>数据总线加密</w:t>
      </w:r>
      <w:bookmarkEnd w:id="419"/>
      <w:bookmarkEnd w:id="420"/>
      <w:bookmarkEnd w:id="421"/>
      <w:bookmarkEnd w:id="422"/>
    </w:p>
    <w:p>
      <w:pPr>
        <w:ind w:firstLine="420" w:firstLineChars="200"/>
        <w:rPr>
          <w:rFonts w:hint="eastAsia" w:ascii="Times New Roman Regular" w:hAnsi="Times New Roman Regular" w:cs="Times New Roman Regular"/>
          <w:color w:val="000000" w:themeColor="text1"/>
          <w:kern w:val="0"/>
          <w:szCs w:val="22"/>
          <w14:textFill>
            <w14:solidFill>
              <w14:schemeClr w14:val="tx1"/>
            </w14:solidFill>
          </w14:textFill>
        </w:rPr>
      </w:pPr>
      <w:r>
        <w:rPr>
          <w:rFonts w:ascii="Times New Roman Regular" w:hAnsi="Times New Roman Regular" w:cs="Times New Roman Regular"/>
          <w:color w:val="000000" w:themeColor="text1"/>
          <w:kern w:val="0"/>
          <w:szCs w:val="22"/>
          <w14:textFill>
            <w14:solidFill>
              <w14:schemeClr w14:val="tx1"/>
            </w14:solidFill>
          </w14:textFill>
        </w:rPr>
        <w:t>应采用物理或逻辑加密等方法保护数据和程序代码。</w:t>
      </w:r>
    </w:p>
    <w:p>
      <w:pPr>
        <w:pStyle w:val="44"/>
        <w:ind w:left="-2" w:leftChars="-1"/>
        <w:rPr>
          <w:rFonts w:hint="eastAsia" w:ascii="Times New Roman Regular" w:hAnsi="Times New Roman Regular" w:cs="Times New Roman Regular"/>
        </w:rPr>
      </w:pPr>
      <w:bookmarkStart w:id="423" w:name="_Toc357758539"/>
      <w:bookmarkStart w:id="424" w:name="_Toc355990653"/>
      <w:bookmarkStart w:id="425" w:name="_Toc377389684"/>
      <w:bookmarkStart w:id="426" w:name="_Toc408046566"/>
      <w:r>
        <w:rPr>
          <w:rFonts w:ascii="Times New Roman Regular" w:hAnsi="Times New Roman Regular" w:cs="Times New Roman Regular"/>
        </w:rPr>
        <w:t>抵抗电源干扰</w:t>
      </w:r>
      <w:bookmarkEnd w:id="423"/>
      <w:bookmarkEnd w:id="424"/>
      <w:bookmarkEnd w:id="425"/>
      <w:bookmarkEnd w:id="426"/>
    </w:p>
    <w:p>
      <w:pPr>
        <w:spacing w:before="156" w:beforeLines="50"/>
        <w:ind w:firstLine="424" w:firstLineChars="202"/>
        <w:jc w:val="left"/>
      </w:pPr>
      <w:r>
        <w:t>自适应电路提供稳定的工作电源，应支持高、低电压芯片复位。</w:t>
      </w:r>
    </w:p>
    <w:p>
      <w:pPr>
        <w:pStyle w:val="44"/>
        <w:ind w:left="-2" w:leftChars="-1"/>
        <w:rPr>
          <w:rFonts w:hint="eastAsia" w:ascii="Times New Roman Regular" w:hAnsi="Times New Roman Regular" w:cs="Times New Roman Regular"/>
        </w:rPr>
      </w:pPr>
      <w:bookmarkStart w:id="427" w:name="_Toc357758540"/>
      <w:bookmarkStart w:id="428" w:name="_Toc377389685"/>
      <w:bookmarkStart w:id="429" w:name="_Toc355990654"/>
      <w:bookmarkStart w:id="430" w:name="_Toc1123349891"/>
      <w:r>
        <w:rPr>
          <w:rFonts w:ascii="Times New Roman Regular" w:hAnsi="Times New Roman Regular" w:cs="Times New Roman Regular"/>
        </w:rPr>
        <w:t>频率保护</w:t>
      </w:r>
      <w:bookmarkEnd w:id="427"/>
      <w:bookmarkEnd w:id="428"/>
      <w:bookmarkEnd w:id="429"/>
      <w:bookmarkEnd w:id="430"/>
    </w:p>
    <w:p>
      <w:pPr>
        <w:spacing w:before="156" w:beforeLines="50"/>
        <w:ind w:firstLine="424" w:firstLineChars="202"/>
        <w:jc w:val="left"/>
      </w:pPr>
      <w:r>
        <w:t>当芯片检测到频率不正常（过高或者过低），应芯片复位或者停止工作。</w:t>
      </w:r>
    </w:p>
    <w:p>
      <w:pPr>
        <w:pStyle w:val="44"/>
        <w:ind w:left="-2" w:leftChars="-1"/>
        <w:rPr>
          <w:rFonts w:hint="eastAsia" w:ascii="Times New Roman Regular" w:hAnsi="Times New Roman Regular" w:cs="Times New Roman Regular"/>
        </w:rPr>
      </w:pPr>
      <w:bookmarkStart w:id="431" w:name="_Toc355990655"/>
      <w:bookmarkStart w:id="432" w:name="_Toc377389686"/>
      <w:bookmarkStart w:id="433" w:name="_Toc357758541"/>
      <w:bookmarkStart w:id="434" w:name="_Toc1612877260"/>
      <w:r>
        <w:rPr>
          <w:rFonts w:ascii="Times New Roman Regular" w:hAnsi="Times New Roman Regular" w:cs="Times New Roman Regular"/>
        </w:rPr>
        <w:t>高射频场强保护</w:t>
      </w:r>
      <w:bookmarkEnd w:id="431"/>
      <w:bookmarkEnd w:id="432"/>
      <w:bookmarkEnd w:id="433"/>
      <w:bookmarkEnd w:id="434"/>
    </w:p>
    <w:p>
      <w:pPr>
        <w:spacing w:before="156" w:beforeLines="50"/>
        <w:ind w:firstLine="424" w:firstLineChars="202"/>
        <w:jc w:val="left"/>
        <w:rPr>
          <w:rFonts w:hint="eastAsia" w:ascii="Times New Roman Regular" w:hAnsi="Times New Roman Regular" w:cs="Times New Roman Regular"/>
          <w:szCs w:val="22"/>
        </w:rPr>
      </w:pPr>
      <w:r>
        <w:rPr>
          <w:rFonts w:ascii="Times New Roman Regular" w:hAnsi="Times New Roman Regular" w:cs="Times New Roman Regular"/>
          <w:szCs w:val="22"/>
        </w:rPr>
        <w:t>在高射频场强下，应保证芯片不会被损坏。</w:t>
      </w:r>
    </w:p>
    <w:p>
      <w:pPr>
        <w:pStyle w:val="44"/>
        <w:ind w:left="-2" w:leftChars="-1"/>
        <w:rPr>
          <w:rFonts w:hint="eastAsia" w:ascii="Times New Roman Regular" w:hAnsi="Times New Roman Regular" w:cs="Times New Roman Regular"/>
        </w:rPr>
      </w:pPr>
      <w:bookmarkStart w:id="435" w:name="_Toc357758542"/>
      <w:bookmarkStart w:id="436" w:name="_Toc355990656"/>
      <w:bookmarkStart w:id="437" w:name="_Toc377389687"/>
      <w:bookmarkStart w:id="438" w:name="_Toc2089516386"/>
      <w:r>
        <w:rPr>
          <w:rFonts w:ascii="Times New Roman Regular" w:hAnsi="Times New Roman Regular" w:cs="Times New Roman Regular"/>
        </w:rPr>
        <w:t>抵抗反向工程</w:t>
      </w:r>
      <w:bookmarkEnd w:id="435"/>
      <w:bookmarkEnd w:id="436"/>
      <w:bookmarkEnd w:id="437"/>
      <w:bookmarkEnd w:id="438"/>
    </w:p>
    <w:p>
      <w:pPr>
        <w:spacing w:before="156" w:beforeLines="50"/>
        <w:ind w:firstLine="424" w:firstLineChars="202"/>
        <w:jc w:val="left"/>
        <w:rPr>
          <w:rFonts w:hint="eastAsia" w:ascii="Times New Roman Regular" w:hAnsi="Times New Roman Regular" w:cs="Times New Roman Regular"/>
          <w:szCs w:val="22"/>
        </w:rPr>
      </w:pPr>
      <w:r>
        <w:rPr>
          <w:rFonts w:ascii="Times New Roman Regular" w:hAnsi="Times New Roman Regular" w:cs="Times New Roman Regular"/>
          <w:szCs w:val="22"/>
        </w:rPr>
        <w:t>芯片出厂后应无法再进入测试模式。只读存储器中的代码不能被外部程序或反向分析读出。</w:t>
      </w:r>
    </w:p>
    <w:p>
      <w:pPr>
        <w:pStyle w:val="44"/>
        <w:ind w:left="-2" w:leftChars="-1"/>
        <w:rPr>
          <w:rFonts w:hint="eastAsia" w:ascii="Times New Roman Regular" w:hAnsi="Times New Roman Regular" w:cs="Times New Roman Regular"/>
        </w:rPr>
      </w:pPr>
      <w:bookmarkStart w:id="439" w:name="_Toc377389688"/>
      <w:bookmarkStart w:id="440" w:name="_Toc355990657"/>
      <w:bookmarkStart w:id="441" w:name="_Toc357758543"/>
      <w:bookmarkStart w:id="442" w:name="_Toc701820111"/>
      <w:r>
        <w:rPr>
          <w:rFonts w:ascii="Times New Roman Regular" w:hAnsi="Times New Roman Regular" w:cs="Times New Roman Regular"/>
        </w:rPr>
        <w:t>抗攻击</w:t>
      </w:r>
      <w:bookmarkEnd w:id="439"/>
      <w:bookmarkEnd w:id="440"/>
      <w:bookmarkEnd w:id="441"/>
      <w:bookmarkEnd w:id="442"/>
    </w:p>
    <w:p>
      <w:pPr>
        <w:spacing w:before="156" w:beforeLines="50"/>
        <w:ind w:firstLine="424" w:firstLineChars="202"/>
        <w:jc w:val="left"/>
        <w:rPr>
          <w:rFonts w:hint="eastAsia" w:ascii="Times New Roman Regular" w:hAnsi="Times New Roman Regular" w:cs="Times New Roman Regular"/>
          <w:szCs w:val="22"/>
        </w:rPr>
      </w:pPr>
      <w:r>
        <w:rPr>
          <w:rFonts w:ascii="Times New Roman Regular" w:hAnsi="Times New Roman Regular" w:cs="Times New Roman Regular"/>
          <w:szCs w:val="22"/>
        </w:rPr>
        <w:t>应采用抵抗非侵入式、半侵入式和侵入式攻击。</w:t>
      </w:r>
    </w:p>
    <w:p>
      <w:pPr>
        <w:pStyle w:val="44"/>
        <w:ind w:left="-2" w:leftChars="-1"/>
        <w:rPr>
          <w:rFonts w:hint="eastAsia" w:ascii="Times New Roman Regular" w:hAnsi="Times New Roman Regular" w:cs="Times New Roman Regular"/>
        </w:rPr>
      </w:pPr>
      <w:bookmarkStart w:id="443" w:name="_Toc377389689"/>
      <w:bookmarkStart w:id="444" w:name="_Toc355990658"/>
      <w:bookmarkStart w:id="445" w:name="_Toc357758544"/>
      <w:bookmarkStart w:id="446" w:name="_Toc1510416253"/>
      <w:r>
        <w:rPr>
          <w:rFonts w:ascii="Times New Roman Regular" w:hAnsi="Times New Roman Regular" w:cs="Times New Roman Regular"/>
        </w:rPr>
        <w:t>低功耗设计</w:t>
      </w:r>
      <w:bookmarkEnd w:id="443"/>
      <w:bookmarkEnd w:id="444"/>
      <w:bookmarkEnd w:id="445"/>
      <w:bookmarkEnd w:id="446"/>
    </w:p>
    <w:p>
      <w:pPr>
        <w:spacing w:before="156" w:beforeLines="50"/>
        <w:ind w:firstLine="424" w:firstLineChars="202"/>
        <w:jc w:val="left"/>
        <w:rPr>
          <w:rFonts w:hint="eastAsia" w:ascii="Times New Roman Regular" w:hAnsi="Times New Roman Regular" w:cs="Times New Roman Regular"/>
          <w:szCs w:val="22"/>
        </w:rPr>
      </w:pPr>
      <w:r>
        <w:rPr>
          <w:rFonts w:ascii="Times New Roman Regular" w:hAnsi="Times New Roman Regular" w:cs="Times New Roman Regular"/>
          <w:szCs w:val="22"/>
        </w:rPr>
        <w:t>智能卡低功耗应从以下两个方面考虑：</w:t>
      </w:r>
    </w:p>
    <w:p>
      <w:pPr>
        <w:numPr>
          <w:ilvl w:val="0"/>
          <w:numId w:val="20"/>
        </w:numPr>
        <w:spacing w:before="156" w:beforeLines="50"/>
        <w:jc w:val="left"/>
        <w:rPr>
          <w:rFonts w:ascii="宋体" w:hAnsi="宋体" w:cs="宋体"/>
          <w:szCs w:val="22"/>
        </w:rPr>
      </w:pPr>
      <w:r>
        <w:rPr>
          <w:rFonts w:hint="eastAsia" w:ascii="宋体" w:hAnsi="宋体" w:cs="宋体"/>
          <w:szCs w:val="22"/>
        </w:rPr>
        <w:t>应采用低功耗工艺、器件；</w:t>
      </w:r>
    </w:p>
    <w:p>
      <w:pPr>
        <w:numPr>
          <w:ilvl w:val="0"/>
          <w:numId w:val="20"/>
        </w:numPr>
        <w:spacing w:before="156" w:beforeLines="50"/>
        <w:jc w:val="left"/>
        <w:rPr>
          <w:rFonts w:ascii="宋体" w:hAnsi="宋体" w:cs="宋体"/>
          <w:szCs w:val="22"/>
        </w:rPr>
      </w:pPr>
      <w:r>
        <w:rPr>
          <w:rFonts w:hint="eastAsia" w:ascii="宋体" w:hAnsi="宋体" w:cs="宋体"/>
          <w:szCs w:val="22"/>
        </w:rPr>
        <w:t>应采用低功耗电路、逻辑设计。</w:t>
      </w:r>
    </w:p>
    <w:p>
      <w:pPr>
        <w:pStyle w:val="44"/>
        <w:ind w:left="-2" w:leftChars="-1"/>
        <w:rPr>
          <w:rFonts w:hint="eastAsia" w:ascii="Times New Roman Regular" w:hAnsi="Times New Roman Regular" w:cs="Times New Roman Regular"/>
        </w:rPr>
      </w:pPr>
      <w:bookmarkStart w:id="447" w:name="_Toc355990659"/>
      <w:bookmarkStart w:id="448" w:name="_Toc377389690"/>
      <w:bookmarkStart w:id="449" w:name="_Toc357758545"/>
      <w:bookmarkStart w:id="450" w:name="_Toc161772984"/>
      <w:r>
        <w:rPr>
          <w:rFonts w:ascii="Times New Roman Regular" w:hAnsi="Times New Roman Regular" w:cs="Times New Roman Regular"/>
        </w:rPr>
        <w:t>非接触通信接口</w:t>
      </w:r>
      <w:bookmarkEnd w:id="447"/>
      <w:bookmarkEnd w:id="448"/>
      <w:bookmarkEnd w:id="449"/>
      <w:bookmarkEnd w:id="450"/>
    </w:p>
    <w:p>
      <w:pPr>
        <w:spacing w:before="156" w:beforeLines="50"/>
        <w:ind w:firstLine="424" w:firstLineChars="202"/>
        <w:jc w:val="left"/>
        <w:rPr>
          <w:rFonts w:hint="eastAsia" w:ascii="Times New Roman Regular" w:hAnsi="Times New Roman Regular" w:cs="Times New Roman Regular"/>
          <w:szCs w:val="22"/>
        </w:rPr>
      </w:pPr>
      <w:r>
        <w:rPr>
          <w:rFonts w:ascii="Times New Roman Regular" w:hAnsi="Times New Roman Regular" w:cs="Times New Roman Regular"/>
          <w:szCs w:val="22"/>
        </w:rPr>
        <w:t>非</w:t>
      </w:r>
      <w:r>
        <w:rPr>
          <w:rFonts w:ascii="宋体" w:hAnsi="宋体" w:cs="Times New Roman Regular"/>
          <w:szCs w:val="22"/>
        </w:rPr>
        <w:t>接触通信接口遵循</w:t>
      </w:r>
      <w:r>
        <w:rPr>
          <w:rFonts w:hint="eastAsia" w:ascii="宋体" w:hAnsi="宋体" w:cs="Times New Roman Regular"/>
          <w:szCs w:val="22"/>
        </w:rPr>
        <w:t>ISO/IEC</w:t>
      </w:r>
      <w:r>
        <w:rPr>
          <w:rFonts w:ascii="宋体" w:hAnsi="宋体" w:cs="Times New Roman Regular"/>
          <w:szCs w:val="22"/>
        </w:rPr>
        <w:t xml:space="preserve">14443 </w:t>
      </w:r>
      <w:r>
        <w:rPr>
          <w:rFonts w:hint="eastAsia" w:ascii="宋体" w:hAnsi="宋体" w:cs="Times New Roman Regular"/>
          <w:szCs w:val="22"/>
        </w:rPr>
        <w:t>TYPE A</w:t>
      </w:r>
      <w:r>
        <w:rPr>
          <w:rFonts w:ascii="宋体" w:hAnsi="宋体" w:cs="Times New Roman Regular"/>
          <w:szCs w:val="22"/>
        </w:rPr>
        <w:t>系列标准。</w:t>
      </w:r>
    </w:p>
    <w:p>
      <w:pPr>
        <w:pStyle w:val="44"/>
        <w:ind w:left="-2" w:leftChars="-1"/>
        <w:rPr>
          <w:rFonts w:hint="eastAsia" w:ascii="Times New Roman Regular" w:hAnsi="Times New Roman Regular" w:cs="Times New Roman Regular"/>
        </w:rPr>
      </w:pPr>
      <w:bookmarkStart w:id="451" w:name="_Toc204244986"/>
      <w:r>
        <w:rPr>
          <w:rFonts w:ascii="Times New Roman Regular" w:hAnsi="Times New Roman Regular" w:cs="Times New Roman Regular"/>
        </w:rPr>
        <w:t>掩膜要求</w:t>
      </w:r>
      <w:bookmarkEnd w:id="451"/>
    </w:p>
    <w:p>
      <w:pPr>
        <w:spacing w:before="156" w:beforeLines="50"/>
        <w:ind w:firstLine="424" w:firstLineChars="202"/>
        <w:jc w:val="left"/>
        <w:rPr>
          <w:rFonts w:hint="eastAsia" w:ascii="Times New Roman Regular" w:hAnsi="Times New Roman Regular" w:cs="Times New Roman Regular"/>
          <w:szCs w:val="22"/>
        </w:rPr>
      </w:pPr>
      <w:r>
        <w:rPr>
          <w:rFonts w:ascii="Times New Roman Regular" w:hAnsi="Times New Roman Regular" w:cs="Times New Roman Regular"/>
          <w:szCs w:val="22"/>
        </w:rPr>
        <w:t>卡片操作系统应采用硬掩膜方式装载。</w:t>
      </w:r>
    </w:p>
    <w:p>
      <w:pPr>
        <w:pStyle w:val="46"/>
        <w:rPr>
          <w:rFonts w:hint="eastAsia" w:ascii="Times New Roman Regular" w:hAnsi="Times New Roman Regular" w:cs="Times New Roman Regular"/>
        </w:rPr>
      </w:pPr>
      <w:bookmarkStart w:id="452" w:name="_Toc357758546"/>
      <w:bookmarkStart w:id="453" w:name="_Toc377389691"/>
      <w:bookmarkStart w:id="454" w:name="_Toc355990660"/>
      <w:bookmarkStart w:id="455" w:name="_Toc1066611796"/>
      <w:r>
        <w:rPr>
          <w:rFonts w:ascii="Times New Roman Regular" w:hAnsi="Times New Roman Regular" w:cs="Times New Roman Regular"/>
        </w:rPr>
        <w:t>卡片</w:t>
      </w:r>
      <w:bookmarkEnd w:id="452"/>
      <w:bookmarkEnd w:id="453"/>
      <w:bookmarkEnd w:id="454"/>
      <w:r>
        <w:rPr>
          <w:rFonts w:ascii="Times New Roman Regular" w:hAnsi="Times New Roman Regular" w:cs="Times New Roman Regular"/>
        </w:rPr>
        <w:t>特性</w:t>
      </w:r>
      <w:bookmarkEnd w:id="455"/>
    </w:p>
    <w:p>
      <w:pPr>
        <w:pStyle w:val="44"/>
        <w:ind w:left="-2" w:leftChars="-1"/>
        <w:rPr>
          <w:rFonts w:hint="eastAsia" w:ascii="Times New Roman Regular" w:hAnsi="Times New Roman Regular" w:cs="Times New Roman Regular"/>
        </w:rPr>
      </w:pPr>
      <w:bookmarkStart w:id="456" w:name="_Toc355990661"/>
      <w:bookmarkStart w:id="457" w:name="_Toc357758547"/>
      <w:bookmarkStart w:id="458" w:name="_Toc377389692"/>
      <w:bookmarkStart w:id="459" w:name="_Toc1498453863"/>
      <w:r>
        <w:rPr>
          <w:rFonts w:ascii="Times New Roman Regular" w:hAnsi="Times New Roman Regular" w:cs="Times New Roman Regular"/>
        </w:rPr>
        <w:t>一般特性</w:t>
      </w:r>
      <w:bookmarkEnd w:id="456"/>
      <w:bookmarkEnd w:id="457"/>
      <w:bookmarkEnd w:id="458"/>
      <w:bookmarkEnd w:id="459"/>
    </w:p>
    <w:p>
      <w:pPr>
        <w:spacing w:before="156" w:beforeLines="50"/>
        <w:ind w:firstLine="424" w:firstLineChars="202"/>
        <w:jc w:val="left"/>
        <w:rPr>
          <w:rFonts w:ascii="宋体" w:hAnsi="宋体" w:cs="Times New Roman Regular"/>
          <w:szCs w:val="22"/>
        </w:rPr>
      </w:pPr>
      <w:r>
        <w:rPr>
          <w:rFonts w:ascii="宋体" w:hAnsi="宋体" w:cs="Times New Roman Regular"/>
          <w:szCs w:val="22"/>
        </w:rPr>
        <w:t>应执行</w:t>
      </w:r>
      <w:r>
        <w:rPr>
          <w:rFonts w:hint="eastAsia" w:ascii="宋体" w:hAnsi="宋体" w:cs="Times New Roman Regular"/>
          <w:szCs w:val="22"/>
        </w:rPr>
        <w:t>GB/T</w:t>
      </w:r>
      <w:r>
        <w:rPr>
          <w:rFonts w:ascii="宋体" w:hAnsi="宋体" w:cs="Times New Roman Regular"/>
          <w:szCs w:val="22"/>
        </w:rPr>
        <w:t xml:space="preserve"> 14916 标准和</w:t>
      </w:r>
      <w:r>
        <w:rPr>
          <w:rFonts w:hint="eastAsia" w:ascii="宋体" w:hAnsi="宋体" w:cs="Times New Roman Regular"/>
          <w:szCs w:val="22"/>
        </w:rPr>
        <w:t>GB/T</w:t>
      </w:r>
      <w:r>
        <w:rPr>
          <w:rFonts w:ascii="宋体" w:hAnsi="宋体" w:cs="Times New Roman Regular"/>
          <w:szCs w:val="22"/>
        </w:rPr>
        <w:t xml:space="preserve"> 22351标准。</w:t>
      </w:r>
    </w:p>
    <w:p>
      <w:pPr>
        <w:pStyle w:val="44"/>
        <w:ind w:left="-2" w:leftChars="-1"/>
        <w:rPr>
          <w:rFonts w:hint="eastAsia" w:ascii="Times New Roman Regular" w:hAnsi="Times New Roman Regular" w:cs="Times New Roman Regular"/>
        </w:rPr>
      </w:pPr>
      <w:bookmarkStart w:id="460" w:name="_Toc377389696"/>
      <w:bookmarkStart w:id="461" w:name="_Toc357758551"/>
      <w:bookmarkStart w:id="462" w:name="_Toc355990665"/>
      <w:bookmarkStart w:id="463" w:name="_Toc973347072"/>
      <w:r>
        <w:rPr>
          <w:rFonts w:ascii="Times New Roman Regular" w:hAnsi="Times New Roman Regular" w:cs="Times New Roman Regular"/>
        </w:rPr>
        <w:t>物理特性</w:t>
      </w:r>
      <w:bookmarkEnd w:id="460"/>
      <w:bookmarkEnd w:id="461"/>
      <w:bookmarkEnd w:id="462"/>
      <w:bookmarkEnd w:id="463"/>
    </w:p>
    <w:p>
      <w:pPr>
        <w:pStyle w:val="48"/>
        <w:spacing w:before="156" w:after="156"/>
        <w:ind w:left="0"/>
        <w:rPr>
          <w:rFonts w:hint="eastAsia" w:ascii="Times New Roman Regular" w:hAnsi="Times New Roman Regular" w:cs="Times New Roman Regular"/>
        </w:rPr>
      </w:pPr>
      <w:bookmarkStart w:id="464" w:name="_Toc355990666"/>
      <w:bookmarkStart w:id="465" w:name="_Toc366591997"/>
      <w:r>
        <w:rPr>
          <w:rFonts w:ascii="Times New Roman Regular" w:hAnsi="Times New Roman Regular" w:cs="Times New Roman Regular"/>
        </w:rPr>
        <w:t>动态弯曲特性</w:t>
      </w:r>
      <w:bookmarkEnd w:id="464"/>
      <w:bookmarkEnd w:id="465"/>
    </w:p>
    <w:p>
      <w:pPr>
        <w:spacing w:before="156" w:beforeLines="50"/>
        <w:ind w:firstLine="424" w:firstLineChars="202"/>
        <w:jc w:val="left"/>
        <w:rPr>
          <w:rFonts w:ascii="宋体" w:hAnsi="宋体" w:cs="Times New Roman Regular"/>
          <w:szCs w:val="22"/>
        </w:rPr>
      </w:pPr>
      <w:r>
        <w:rPr>
          <w:rFonts w:ascii="宋体" w:hAnsi="宋体" w:cs="Times New Roman Regular"/>
          <w:szCs w:val="22"/>
        </w:rPr>
        <w:t>应符合</w:t>
      </w:r>
      <w:r>
        <w:rPr>
          <w:rFonts w:hint="eastAsia" w:ascii="宋体" w:hAnsi="宋体" w:cs="Times New Roman Regular"/>
          <w:szCs w:val="22"/>
        </w:rPr>
        <w:t xml:space="preserve">GB/T </w:t>
      </w:r>
      <w:r>
        <w:rPr>
          <w:rFonts w:ascii="宋体" w:hAnsi="宋体" w:cs="Times New Roman Regular"/>
          <w:szCs w:val="22"/>
        </w:rPr>
        <w:t>22351.1中</w:t>
      </w:r>
      <w:r>
        <w:rPr>
          <w:rFonts w:hint="eastAsia" w:ascii="宋体" w:hAnsi="宋体" w:cs="Times New Roman Regular"/>
          <w:szCs w:val="22"/>
        </w:rPr>
        <w:t>的相关要求</w:t>
      </w:r>
      <w:r>
        <w:rPr>
          <w:rFonts w:ascii="宋体" w:hAnsi="宋体" w:cs="Times New Roman Regular"/>
          <w:szCs w:val="22"/>
        </w:rPr>
        <w:t>。</w:t>
      </w:r>
    </w:p>
    <w:p>
      <w:pPr>
        <w:pStyle w:val="48"/>
        <w:spacing w:before="156" w:after="156"/>
        <w:ind w:left="0"/>
        <w:rPr>
          <w:rFonts w:hint="eastAsia" w:ascii="Times New Roman Regular" w:hAnsi="Times New Roman Regular" w:cs="Times New Roman Regular"/>
        </w:rPr>
      </w:pPr>
      <w:bookmarkStart w:id="466" w:name="_Toc355990667"/>
      <w:bookmarkStart w:id="467" w:name="_Toc366591998"/>
      <w:r>
        <w:rPr>
          <w:rFonts w:ascii="Times New Roman Regular" w:hAnsi="Times New Roman Regular" w:cs="Times New Roman Regular"/>
        </w:rPr>
        <w:t>动态扭曲强度特性</w:t>
      </w:r>
      <w:bookmarkEnd w:id="466"/>
      <w:bookmarkEnd w:id="467"/>
    </w:p>
    <w:p>
      <w:pPr>
        <w:spacing w:before="156" w:beforeLines="50"/>
        <w:ind w:firstLine="424" w:firstLineChars="202"/>
        <w:jc w:val="left"/>
        <w:rPr>
          <w:rFonts w:ascii="宋体" w:hAnsi="宋体" w:cs="Times New Roman Regular"/>
          <w:szCs w:val="22"/>
        </w:rPr>
      </w:pPr>
      <w:r>
        <w:rPr>
          <w:rFonts w:ascii="宋体" w:hAnsi="宋体" w:cs="Times New Roman Regular"/>
          <w:szCs w:val="22"/>
        </w:rPr>
        <w:t>应符合</w:t>
      </w:r>
      <w:r>
        <w:rPr>
          <w:rFonts w:hint="eastAsia" w:ascii="宋体" w:hAnsi="宋体" w:cs="Times New Roman Regular"/>
          <w:szCs w:val="22"/>
        </w:rPr>
        <w:t>GB/T</w:t>
      </w:r>
      <w:r>
        <w:rPr>
          <w:rFonts w:ascii="宋体" w:hAnsi="宋体" w:cs="Times New Roman Regular"/>
          <w:szCs w:val="22"/>
        </w:rPr>
        <w:t xml:space="preserve"> 22351.1中</w:t>
      </w:r>
      <w:r>
        <w:rPr>
          <w:rFonts w:hint="eastAsia" w:ascii="宋体" w:hAnsi="宋体" w:cs="Times New Roman Regular"/>
          <w:szCs w:val="22"/>
        </w:rPr>
        <w:t>的相关要求</w:t>
      </w:r>
      <w:r>
        <w:rPr>
          <w:rFonts w:ascii="宋体" w:hAnsi="宋体" w:cs="Times New Roman Regular"/>
          <w:szCs w:val="22"/>
        </w:rPr>
        <w:t>。</w:t>
      </w:r>
    </w:p>
    <w:p>
      <w:pPr>
        <w:pStyle w:val="48"/>
        <w:spacing w:before="156" w:after="156"/>
        <w:ind w:left="0"/>
        <w:rPr>
          <w:rFonts w:hint="eastAsia" w:ascii="Times New Roman Regular" w:hAnsi="Times New Roman Regular" w:cs="Times New Roman Regular"/>
        </w:rPr>
      </w:pPr>
      <w:bookmarkStart w:id="468" w:name="_Toc366591999"/>
      <w:bookmarkStart w:id="469" w:name="_Toc355990668"/>
      <w:r>
        <w:rPr>
          <w:rFonts w:ascii="Times New Roman Regular" w:hAnsi="Times New Roman Regular" w:cs="Times New Roman Regular"/>
        </w:rPr>
        <w:t>翘曲</w:t>
      </w:r>
      <w:bookmarkEnd w:id="468"/>
      <w:bookmarkEnd w:id="469"/>
    </w:p>
    <w:p>
      <w:pPr>
        <w:spacing w:before="156" w:beforeLines="50"/>
        <w:ind w:firstLine="424" w:firstLineChars="202"/>
        <w:jc w:val="left"/>
        <w:rPr>
          <w:rFonts w:ascii="宋体" w:hAnsi="宋体" w:cs="Times New Roman Regular"/>
        </w:rPr>
      </w:pPr>
      <w:r>
        <w:rPr>
          <w:rFonts w:ascii="宋体" w:hAnsi="宋体" w:cs="Times New Roman Regular"/>
          <w:szCs w:val="22"/>
        </w:rPr>
        <w:t>应符合</w:t>
      </w:r>
      <w:r>
        <w:rPr>
          <w:rFonts w:hint="eastAsia" w:ascii="宋体" w:hAnsi="宋体" w:cs="Times New Roman Regular"/>
          <w:szCs w:val="22"/>
        </w:rPr>
        <w:t>GB/T</w:t>
      </w:r>
      <w:r>
        <w:rPr>
          <w:rFonts w:ascii="宋体" w:hAnsi="宋体" w:cs="Times New Roman Regular"/>
          <w:szCs w:val="22"/>
        </w:rPr>
        <w:t xml:space="preserve"> 14916中</w:t>
      </w:r>
      <w:r>
        <w:rPr>
          <w:rFonts w:hint="eastAsia" w:ascii="宋体" w:hAnsi="宋体" w:cs="Times New Roman Regular"/>
          <w:szCs w:val="22"/>
        </w:rPr>
        <w:t>的相关要求</w:t>
      </w:r>
      <w:r>
        <w:rPr>
          <w:rFonts w:ascii="宋体" w:hAnsi="宋体" w:cs="Times New Roman Regular"/>
        </w:rPr>
        <w:t>。</w:t>
      </w:r>
    </w:p>
    <w:p>
      <w:pPr>
        <w:pStyle w:val="48"/>
        <w:spacing w:before="156" w:after="156"/>
        <w:ind w:left="0"/>
        <w:rPr>
          <w:rFonts w:hint="eastAsia" w:ascii="Times New Roman Regular" w:hAnsi="Times New Roman Regular" w:cs="Times New Roman Regular"/>
        </w:rPr>
      </w:pPr>
      <w:bookmarkStart w:id="470" w:name="_Toc366592000"/>
      <w:bookmarkStart w:id="471" w:name="_Toc355990669"/>
      <w:r>
        <w:rPr>
          <w:rFonts w:ascii="Times New Roman Regular" w:hAnsi="Times New Roman Regular" w:cs="Times New Roman Regular"/>
        </w:rPr>
        <w:t>耐温度</w:t>
      </w:r>
      <w:bookmarkEnd w:id="470"/>
      <w:bookmarkEnd w:id="471"/>
    </w:p>
    <w:p>
      <w:pPr>
        <w:spacing w:before="156" w:beforeLines="50"/>
        <w:ind w:firstLine="424" w:firstLineChars="202"/>
        <w:jc w:val="left"/>
        <w:rPr>
          <w:rFonts w:ascii="宋体" w:hAnsi="宋体" w:cs="Times New Roman Regular"/>
        </w:rPr>
      </w:pPr>
      <w:r>
        <w:rPr>
          <w:rFonts w:ascii="宋体" w:hAnsi="宋体" w:cs="Times New Roman Regular"/>
        </w:rPr>
        <w:t>应符合</w:t>
      </w:r>
      <w:r>
        <w:rPr>
          <w:rFonts w:hint="eastAsia" w:ascii="宋体" w:hAnsi="宋体" w:cs="Times New Roman Regular"/>
          <w:szCs w:val="22"/>
        </w:rPr>
        <w:t>GB/T</w:t>
      </w:r>
      <w:r>
        <w:rPr>
          <w:rFonts w:ascii="宋体" w:hAnsi="宋体" w:cs="Times New Roman Regular"/>
        </w:rPr>
        <w:t xml:space="preserve"> 14916</w:t>
      </w:r>
      <w:r>
        <w:rPr>
          <w:rFonts w:ascii="宋体" w:hAnsi="宋体" w:cs="Times New Roman Regular"/>
          <w:szCs w:val="22"/>
        </w:rPr>
        <w:t>中</w:t>
      </w:r>
      <w:r>
        <w:rPr>
          <w:rFonts w:hint="eastAsia" w:ascii="宋体" w:hAnsi="宋体" w:cs="Times New Roman Regular"/>
          <w:szCs w:val="22"/>
        </w:rPr>
        <w:t>的相关要求</w:t>
      </w:r>
      <w:r>
        <w:rPr>
          <w:rFonts w:ascii="宋体" w:hAnsi="宋体" w:cs="Times New Roman Regular"/>
        </w:rPr>
        <w:t>。</w:t>
      </w:r>
    </w:p>
    <w:p>
      <w:pPr>
        <w:pStyle w:val="48"/>
        <w:spacing w:before="156" w:after="156"/>
        <w:ind w:left="0"/>
        <w:rPr>
          <w:rFonts w:hint="eastAsia" w:ascii="Times New Roman Regular" w:hAnsi="Times New Roman Regular" w:cs="Times New Roman Regular"/>
        </w:rPr>
      </w:pPr>
      <w:bookmarkStart w:id="472" w:name="_Toc355990670"/>
      <w:bookmarkStart w:id="473" w:name="_Toc366592001"/>
      <w:r>
        <w:rPr>
          <w:rFonts w:ascii="Times New Roman Regular" w:hAnsi="Times New Roman Regular" w:cs="Times New Roman Regular"/>
        </w:rPr>
        <w:t>耐湿度</w:t>
      </w:r>
      <w:bookmarkEnd w:id="472"/>
      <w:bookmarkEnd w:id="473"/>
    </w:p>
    <w:p>
      <w:pPr>
        <w:spacing w:before="156" w:beforeLines="50"/>
        <w:ind w:firstLine="424" w:firstLineChars="202"/>
        <w:jc w:val="left"/>
        <w:rPr>
          <w:rFonts w:ascii="宋体" w:hAnsi="宋体" w:cs="Times New Roman Regular"/>
        </w:rPr>
      </w:pPr>
      <w:r>
        <w:rPr>
          <w:rFonts w:ascii="宋体" w:hAnsi="宋体" w:cs="Times New Roman Regular"/>
        </w:rPr>
        <w:t>应符合</w:t>
      </w:r>
      <w:r>
        <w:rPr>
          <w:rFonts w:hint="eastAsia" w:ascii="宋体" w:hAnsi="宋体" w:cs="Times New Roman Regular"/>
        </w:rPr>
        <w:t xml:space="preserve">GB/T </w:t>
      </w:r>
      <w:r>
        <w:rPr>
          <w:rFonts w:ascii="宋体" w:hAnsi="宋体" w:cs="Times New Roman Regular"/>
        </w:rPr>
        <w:t>14916</w:t>
      </w:r>
      <w:r>
        <w:rPr>
          <w:rFonts w:ascii="宋体" w:hAnsi="宋体" w:cs="Times New Roman Regular"/>
          <w:szCs w:val="22"/>
        </w:rPr>
        <w:t>中</w:t>
      </w:r>
      <w:r>
        <w:rPr>
          <w:rFonts w:hint="eastAsia" w:ascii="宋体" w:hAnsi="宋体" w:cs="Times New Roman Regular"/>
          <w:szCs w:val="22"/>
        </w:rPr>
        <w:t>的相关要求</w:t>
      </w:r>
      <w:r>
        <w:rPr>
          <w:rFonts w:ascii="宋体" w:hAnsi="宋体" w:cs="Times New Roman Regular"/>
        </w:rPr>
        <w:t>。</w:t>
      </w:r>
    </w:p>
    <w:p>
      <w:pPr>
        <w:pStyle w:val="48"/>
        <w:spacing w:before="156" w:after="156"/>
        <w:ind w:left="0"/>
        <w:rPr>
          <w:rFonts w:hint="eastAsia" w:ascii="Times New Roman Regular" w:hAnsi="Times New Roman Regular" w:cs="Times New Roman Regular"/>
        </w:rPr>
      </w:pPr>
      <w:bookmarkStart w:id="474" w:name="_Toc366592002"/>
      <w:bookmarkStart w:id="475" w:name="_Toc355990671"/>
      <w:r>
        <w:rPr>
          <w:rFonts w:ascii="Times New Roman Regular" w:hAnsi="Times New Roman Regular" w:cs="Times New Roman Regular"/>
        </w:rPr>
        <w:t>耐酸、耐碱</w:t>
      </w:r>
      <w:bookmarkEnd w:id="474"/>
      <w:bookmarkEnd w:id="475"/>
    </w:p>
    <w:p>
      <w:pPr>
        <w:spacing w:before="156" w:beforeLines="50"/>
        <w:ind w:firstLine="424" w:firstLineChars="202"/>
        <w:jc w:val="left"/>
        <w:rPr>
          <w:rFonts w:ascii="宋体" w:hAnsi="宋体" w:cs="Times New Roman Regular"/>
        </w:rPr>
      </w:pPr>
      <w:r>
        <w:rPr>
          <w:rFonts w:ascii="宋体" w:hAnsi="宋体" w:cs="Times New Roman Regular"/>
        </w:rPr>
        <w:t>应符合</w:t>
      </w:r>
      <w:r>
        <w:rPr>
          <w:rFonts w:hint="eastAsia" w:ascii="宋体" w:hAnsi="宋体" w:cs="Times New Roman Regular"/>
        </w:rPr>
        <w:t xml:space="preserve">GB/T </w:t>
      </w:r>
      <w:r>
        <w:rPr>
          <w:rFonts w:ascii="宋体" w:hAnsi="宋体" w:cs="Times New Roman Regular"/>
        </w:rPr>
        <w:t>14916</w:t>
      </w:r>
      <w:r>
        <w:rPr>
          <w:rFonts w:ascii="宋体" w:hAnsi="宋体" w:cs="Times New Roman Regular"/>
          <w:szCs w:val="22"/>
        </w:rPr>
        <w:t>中</w:t>
      </w:r>
      <w:r>
        <w:rPr>
          <w:rFonts w:hint="eastAsia" w:ascii="宋体" w:hAnsi="宋体" w:cs="Times New Roman Regular"/>
          <w:szCs w:val="22"/>
        </w:rPr>
        <w:t>的相关要求</w:t>
      </w:r>
      <w:r>
        <w:rPr>
          <w:rFonts w:ascii="宋体" w:hAnsi="宋体" w:cs="Times New Roman Regular"/>
        </w:rPr>
        <w:t>。</w:t>
      </w:r>
    </w:p>
    <w:p>
      <w:pPr>
        <w:pStyle w:val="48"/>
        <w:spacing w:before="156" w:after="156"/>
        <w:ind w:left="0"/>
        <w:rPr>
          <w:rFonts w:hint="eastAsia" w:ascii="Times New Roman Regular" w:hAnsi="Times New Roman Regular" w:cs="Times New Roman Regular"/>
        </w:rPr>
      </w:pPr>
      <w:bookmarkStart w:id="476" w:name="_Toc366592003"/>
      <w:bookmarkStart w:id="477" w:name="_Toc355990672"/>
      <w:r>
        <w:rPr>
          <w:rFonts w:ascii="Times New Roman Regular" w:hAnsi="Times New Roman Regular" w:cs="Times New Roman Regular"/>
        </w:rPr>
        <w:t>紫外线</w:t>
      </w:r>
      <w:bookmarkEnd w:id="476"/>
      <w:bookmarkEnd w:id="477"/>
    </w:p>
    <w:p>
      <w:pPr>
        <w:spacing w:before="156" w:beforeLines="50"/>
        <w:ind w:firstLine="424" w:firstLineChars="202"/>
        <w:jc w:val="left"/>
        <w:rPr>
          <w:rFonts w:ascii="宋体" w:hAnsi="宋体" w:cs="Times New Roman Regular"/>
        </w:rPr>
      </w:pPr>
      <w:r>
        <w:rPr>
          <w:rFonts w:ascii="宋体" w:hAnsi="宋体" w:cs="Times New Roman Regular"/>
        </w:rPr>
        <w:t>应符合</w:t>
      </w:r>
      <w:r>
        <w:rPr>
          <w:rFonts w:hint="eastAsia" w:ascii="宋体" w:hAnsi="宋体" w:cs="Times New Roman Regular"/>
        </w:rPr>
        <w:t>GB/T</w:t>
      </w:r>
      <w:r>
        <w:rPr>
          <w:rFonts w:ascii="宋体" w:hAnsi="宋体" w:cs="Times New Roman Regular"/>
        </w:rPr>
        <w:t xml:space="preserve"> 22351.1</w:t>
      </w:r>
      <w:r>
        <w:rPr>
          <w:rFonts w:ascii="宋体" w:hAnsi="宋体" w:cs="Times New Roman Regular"/>
          <w:szCs w:val="22"/>
        </w:rPr>
        <w:t>中</w:t>
      </w:r>
      <w:r>
        <w:rPr>
          <w:rFonts w:hint="eastAsia" w:ascii="宋体" w:hAnsi="宋体" w:cs="Times New Roman Regular"/>
          <w:szCs w:val="22"/>
        </w:rPr>
        <w:t>的相关要求</w:t>
      </w:r>
      <w:r>
        <w:rPr>
          <w:rFonts w:ascii="宋体" w:hAnsi="宋体" w:cs="Times New Roman Regular"/>
        </w:rPr>
        <w:t>。</w:t>
      </w:r>
    </w:p>
    <w:p>
      <w:pPr>
        <w:pStyle w:val="48"/>
        <w:spacing w:before="156" w:after="156"/>
        <w:ind w:left="0"/>
        <w:rPr>
          <w:rFonts w:hint="eastAsia" w:ascii="Times New Roman Regular" w:hAnsi="Times New Roman Regular" w:cs="Times New Roman Regular"/>
        </w:rPr>
      </w:pPr>
      <w:bookmarkStart w:id="478" w:name="_Toc366592004"/>
      <w:bookmarkStart w:id="479" w:name="_Toc355990673"/>
      <w:r>
        <w:rPr>
          <w:rFonts w:hint="eastAsia" w:hAnsi="黑体" w:cs="Times New Roman Regular"/>
          <w:kern w:val="2"/>
          <w:szCs w:val="22"/>
        </w:rPr>
        <w:t>X</w:t>
      </w:r>
      <w:r>
        <w:rPr>
          <w:rFonts w:ascii="Times New Roman Regular" w:hAnsi="Times New Roman Regular" w:cs="Times New Roman Regular"/>
        </w:rPr>
        <w:t>射线</w:t>
      </w:r>
      <w:bookmarkEnd w:id="478"/>
      <w:bookmarkEnd w:id="479"/>
    </w:p>
    <w:p>
      <w:pPr>
        <w:spacing w:before="156" w:beforeLines="50"/>
        <w:ind w:firstLine="424" w:firstLineChars="202"/>
        <w:jc w:val="left"/>
        <w:rPr>
          <w:rFonts w:ascii="宋体" w:hAnsi="宋体" w:cs="Times New Roman Regular"/>
        </w:rPr>
      </w:pPr>
      <w:r>
        <w:rPr>
          <w:rFonts w:ascii="宋体" w:hAnsi="宋体" w:cs="Times New Roman Regular"/>
        </w:rPr>
        <w:t>应符合</w:t>
      </w:r>
      <w:r>
        <w:rPr>
          <w:rFonts w:hint="eastAsia" w:ascii="宋体" w:hAnsi="宋体" w:cs="Times New Roman Regular"/>
        </w:rPr>
        <w:t>GB/T</w:t>
      </w:r>
      <w:r>
        <w:rPr>
          <w:rFonts w:ascii="宋体" w:hAnsi="宋体" w:cs="Times New Roman Regular"/>
        </w:rPr>
        <w:t xml:space="preserve"> 22351.1</w:t>
      </w:r>
      <w:r>
        <w:rPr>
          <w:rFonts w:ascii="宋体" w:hAnsi="宋体" w:cs="Times New Roman Regular"/>
          <w:szCs w:val="22"/>
        </w:rPr>
        <w:t>中</w:t>
      </w:r>
      <w:r>
        <w:rPr>
          <w:rFonts w:hint="eastAsia" w:ascii="宋体" w:hAnsi="宋体" w:cs="Times New Roman Regular"/>
          <w:szCs w:val="22"/>
        </w:rPr>
        <w:t>的相关要求</w:t>
      </w:r>
      <w:r>
        <w:rPr>
          <w:rFonts w:ascii="宋体" w:hAnsi="宋体" w:cs="Times New Roman Regular"/>
        </w:rPr>
        <w:t>。</w:t>
      </w:r>
    </w:p>
    <w:p>
      <w:pPr>
        <w:pStyle w:val="48"/>
        <w:spacing w:before="156" w:after="156"/>
        <w:ind w:left="0"/>
        <w:rPr>
          <w:rFonts w:hint="eastAsia" w:ascii="Times New Roman Regular" w:hAnsi="Times New Roman Regular" w:cs="Times New Roman Regular"/>
        </w:rPr>
      </w:pPr>
      <w:bookmarkStart w:id="480" w:name="_Toc366592005"/>
      <w:bookmarkStart w:id="481" w:name="_Toc355990674"/>
      <w:r>
        <w:rPr>
          <w:rFonts w:ascii="Times New Roman Regular" w:hAnsi="Times New Roman Regular" w:cs="Times New Roman Regular"/>
        </w:rPr>
        <w:t>静电</w:t>
      </w:r>
      <w:bookmarkEnd w:id="480"/>
      <w:bookmarkEnd w:id="481"/>
    </w:p>
    <w:p>
      <w:pPr>
        <w:spacing w:before="156" w:beforeLines="50"/>
        <w:ind w:firstLine="424" w:firstLineChars="202"/>
        <w:jc w:val="left"/>
        <w:rPr>
          <w:rFonts w:ascii="宋体" w:hAnsi="宋体" w:cs="Times New Roman Regular"/>
        </w:rPr>
      </w:pPr>
      <w:r>
        <w:rPr>
          <w:rFonts w:ascii="宋体" w:hAnsi="宋体" w:cs="Times New Roman Regular"/>
        </w:rPr>
        <w:t>无触点</w:t>
      </w:r>
      <w:r>
        <w:rPr>
          <w:rFonts w:hint="eastAsia" w:ascii="宋体" w:hAnsi="宋体" w:cs="Times New Roman Regular"/>
        </w:rPr>
        <w:t>IC</w:t>
      </w:r>
      <w:r>
        <w:rPr>
          <w:rFonts w:ascii="宋体" w:hAnsi="宋体" w:cs="Times New Roman Regular"/>
        </w:rPr>
        <w:t>卡应符合</w:t>
      </w:r>
      <w:r>
        <w:rPr>
          <w:rFonts w:hint="eastAsia" w:ascii="宋体" w:hAnsi="宋体" w:cs="Times New Roman Regular"/>
        </w:rPr>
        <w:t>GB/T</w:t>
      </w:r>
      <w:r>
        <w:rPr>
          <w:rFonts w:ascii="宋体" w:hAnsi="宋体" w:cs="Times New Roman Regular"/>
        </w:rPr>
        <w:t xml:space="preserve"> 22351.1</w:t>
      </w:r>
      <w:r>
        <w:rPr>
          <w:rFonts w:ascii="宋体" w:hAnsi="宋体" w:cs="Times New Roman Regular"/>
          <w:szCs w:val="22"/>
        </w:rPr>
        <w:t>中</w:t>
      </w:r>
      <w:r>
        <w:rPr>
          <w:rFonts w:hint="eastAsia" w:ascii="宋体" w:hAnsi="宋体" w:cs="Times New Roman Regular"/>
          <w:szCs w:val="22"/>
        </w:rPr>
        <w:t>的相关要求</w:t>
      </w:r>
      <w:r>
        <w:rPr>
          <w:rFonts w:ascii="宋体" w:hAnsi="宋体" w:cs="Times New Roman Regular"/>
        </w:rPr>
        <w:t>。</w:t>
      </w:r>
    </w:p>
    <w:p>
      <w:pPr>
        <w:spacing w:before="156" w:beforeLines="50"/>
        <w:ind w:firstLine="424" w:firstLineChars="202"/>
        <w:jc w:val="left"/>
        <w:rPr>
          <w:rFonts w:ascii="宋体" w:hAnsi="宋体" w:cs="Times New Roman Regular"/>
        </w:rPr>
      </w:pPr>
      <w:r>
        <w:rPr>
          <w:rFonts w:ascii="宋体" w:hAnsi="宋体" w:cs="Times New Roman Regular"/>
        </w:rPr>
        <w:t>带触点</w:t>
      </w:r>
      <w:r>
        <w:rPr>
          <w:rFonts w:hint="eastAsia" w:ascii="宋体" w:hAnsi="宋体" w:cs="Times New Roman Regular"/>
        </w:rPr>
        <w:t>IC</w:t>
      </w:r>
      <w:r>
        <w:rPr>
          <w:rFonts w:ascii="宋体" w:hAnsi="宋体" w:cs="Times New Roman Regular"/>
        </w:rPr>
        <w:t>卡应符合</w:t>
      </w:r>
      <w:r>
        <w:rPr>
          <w:rFonts w:hint="eastAsia" w:ascii="宋体" w:hAnsi="宋体" w:cs="Times New Roman Regular"/>
        </w:rPr>
        <w:t xml:space="preserve">GB/T </w:t>
      </w:r>
      <w:r>
        <w:rPr>
          <w:rFonts w:ascii="宋体" w:hAnsi="宋体" w:cs="Times New Roman Regular"/>
        </w:rPr>
        <w:t>16649.1</w:t>
      </w:r>
      <w:r>
        <w:rPr>
          <w:rFonts w:ascii="宋体" w:hAnsi="宋体" w:cs="Times New Roman Regular"/>
          <w:szCs w:val="22"/>
        </w:rPr>
        <w:t>中</w:t>
      </w:r>
      <w:r>
        <w:rPr>
          <w:rFonts w:hint="eastAsia" w:ascii="宋体" w:hAnsi="宋体" w:cs="Times New Roman Regular"/>
          <w:szCs w:val="22"/>
        </w:rPr>
        <w:t>的相关要求</w:t>
      </w:r>
      <w:r>
        <w:rPr>
          <w:rFonts w:ascii="宋体" w:hAnsi="宋体" w:cs="Times New Roman Regular"/>
        </w:rPr>
        <w:t>。</w:t>
      </w:r>
    </w:p>
    <w:p>
      <w:pPr>
        <w:pStyle w:val="48"/>
        <w:spacing w:before="156" w:after="156"/>
        <w:ind w:left="0"/>
        <w:rPr>
          <w:rFonts w:hint="eastAsia" w:ascii="Times New Roman Regular" w:hAnsi="Times New Roman Regular" w:cs="Times New Roman Regular"/>
        </w:rPr>
      </w:pPr>
      <w:bookmarkStart w:id="482" w:name="_Toc366592006"/>
      <w:bookmarkStart w:id="483" w:name="_Toc355990675"/>
      <w:r>
        <w:rPr>
          <w:rFonts w:ascii="Times New Roman Regular" w:hAnsi="Times New Roman Regular" w:cs="Times New Roman Regular"/>
        </w:rPr>
        <w:t>静磁场</w:t>
      </w:r>
      <w:bookmarkEnd w:id="482"/>
      <w:bookmarkEnd w:id="483"/>
    </w:p>
    <w:p>
      <w:pPr>
        <w:spacing w:before="156" w:beforeLines="50"/>
        <w:ind w:firstLine="424" w:firstLineChars="202"/>
        <w:jc w:val="left"/>
        <w:rPr>
          <w:rFonts w:ascii="宋体" w:hAnsi="宋体" w:cs="Times New Roman Regular"/>
        </w:rPr>
      </w:pPr>
      <w:r>
        <w:rPr>
          <w:rFonts w:ascii="宋体" w:hAnsi="宋体" w:cs="Times New Roman Regular"/>
        </w:rPr>
        <w:t>应符合</w:t>
      </w:r>
      <w:r>
        <w:rPr>
          <w:rFonts w:hint="eastAsia" w:ascii="宋体" w:hAnsi="宋体" w:cs="Times New Roman Regular"/>
        </w:rPr>
        <w:t>GB/T</w:t>
      </w:r>
      <w:r>
        <w:rPr>
          <w:rFonts w:ascii="宋体" w:hAnsi="宋体" w:cs="Times New Roman Regular"/>
        </w:rPr>
        <w:t xml:space="preserve"> 22351.1</w:t>
      </w:r>
      <w:r>
        <w:rPr>
          <w:rFonts w:ascii="宋体" w:hAnsi="宋体" w:cs="Times New Roman Regular"/>
          <w:szCs w:val="22"/>
        </w:rPr>
        <w:t>中</w:t>
      </w:r>
      <w:r>
        <w:rPr>
          <w:rFonts w:hint="eastAsia" w:ascii="宋体" w:hAnsi="宋体" w:cs="Times New Roman Regular"/>
          <w:szCs w:val="22"/>
        </w:rPr>
        <w:t>的相关要求</w:t>
      </w:r>
      <w:r>
        <w:rPr>
          <w:rFonts w:ascii="宋体" w:hAnsi="宋体" w:cs="Times New Roman Regular"/>
        </w:rPr>
        <w:t>。</w:t>
      </w:r>
    </w:p>
    <w:p>
      <w:pPr>
        <w:pStyle w:val="48"/>
        <w:spacing w:before="156" w:after="156"/>
        <w:ind w:left="0"/>
        <w:rPr>
          <w:rFonts w:hint="eastAsia" w:ascii="Times New Roman Regular" w:hAnsi="Times New Roman Regular" w:cs="Times New Roman Regular"/>
        </w:rPr>
      </w:pPr>
      <w:bookmarkStart w:id="484" w:name="_Toc366592007"/>
      <w:bookmarkStart w:id="485" w:name="_Toc355990676"/>
      <w:r>
        <w:rPr>
          <w:rFonts w:ascii="Times New Roman Regular" w:hAnsi="Times New Roman Regular" w:cs="Times New Roman Regular"/>
        </w:rPr>
        <w:t>交变磁场</w:t>
      </w:r>
      <w:bookmarkEnd w:id="484"/>
      <w:bookmarkEnd w:id="485"/>
    </w:p>
    <w:p>
      <w:pPr>
        <w:spacing w:before="156" w:beforeLines="50"/>
        <w:ind w:firstLine="424" w:firstLineChars="202"/>
        <w:jc w:val="left"/>
        <w:rPr>
          <w:rFonts w:ascii="宋体" w:hAnsi="宋体" w:cs="Times New Roman Regular"/>
        </w:rPr>
      </w:pPr>
      <w:r>
        <w:rPr>
          <w:rFonts w:ascii="宋体" w:hAnsi="宋体" w:cs="Times New Roman Regular"/>
        </w:rPr>
        <w:t>应符合</w:t>
      </w:r>
      <w:r>
        <w:rPr>
          <w:rFonts w:hint="eastAsia" w:ascii="宋体" w:hAnsi="宋体" w:cs="Times New Roman Regular"/>
        </w:rPr>
        <w:t xml:space="preserve">GB/T </w:t>
      </w:r>
      <w:r>
        <w:rPr>
          <w:rFonts w:ascii="宋体" w:hAnsi="宋体" w:cs="Times New Roman Regular"/>
        </w:rPr>
        <w:t>22351.1</w:t>
      </w:r>
      <w:r>
        <w:rPr>
          <w:rFonts w:ascii="宋体" w:hAnsi="宋体" w:cs="Times New Roman Regular"/>
          <w:szCs w:val="22"/>
        </w:rPr>
        <w:t>中</w:t>
      </w:r>
      <w:r>
        <w:rPr>
          <w:rFonts w:hint="eastAsia" w:ascii="宋体" w:hAnsi="宋体" w:cs="Times New Roman Regular"/>
          <w:szCs w:val="22"/>
        </w:rPr>
        <w:t>的相关要求</w:t>
      </w:r>
      <w:r>
        <w:rPr>
          <w:rFonts w:ascii="宋体" w:hAnsi="宋体" w:cs="Times New Roman Regular"/>
        </w:rPr>
        <w:t>。</w:t>
      </w:r>
    </w:p>
    <w:p>
      <w:pPr>
        <w:pStyle w:val="48"/>
        <w:spacing w:before="156" w:after="156"/>
        <w:ind w:left="0"/>
        <w:rPr>
          <w:rFonts w:hint="eastAsia" w:ascii="Times New Roman Regular" w:hAnsi="Times New Roman Regular" w:cs="Times New Roman Regular"/>
        </w:rPr>
      </w:pPr>
      <w:bookmarkStart w:id="486" w:name="_Toc355990677"/>
      <w:bookmarkStart w:id="487" w:name="_Toc366592008"/>
      <w:r>
        <w:rPr>
          <w:rFonts w:ascii="Times New Roman Regular" w:hAnsi="Times New Roman Regular" w:cs="Times New Roman Regular"/>
        </w:rPr>
        <w:t>交变电场</w:t>
      </w:r>
      <w:bookmarkEnd w:id="486"/>
      <w:bookmarkEnd w:id="487"/>
    </w:p>
    <w:p>
      <w:pPr>
        <w:ind w:firstLine="424" w:firstLineChars="202"/>
        <w:jc w:val="left"/>
        <w:rPr>
          <w:rFonts w:ascii="宋体" w:hAnsi="宋体" w:cs="Times New Roman Regular"/>
        </w:rPr>
      </w:pPr>
      <w:r>
        <w:rPr>
          <w:rFonts w:ascii="宋体" w:hAnsi="宋体" w:cs="Times New Roman Regular"/>
        </w:rPr>
        <w:t>应符合</w:t>
      </w:r>
      <w:r>
        <w:rPr>
          <w:rFonts w:hint="eastAsia" w:ascii="宋体" w:hAnsi="宋体" w:cs="Times New Roman Regular"/>
        </w:rPr>
        <w:t xml:space="preserve">GB/T </w:t>
      </w:r>
      <w:r>
        <w:rPr>
          <w:rFonts w:ascii="宋体" w:hAnsi="宋体" w:cs="Times New Roman Regular"/>
        </w:rPr>
        <w:t>22351.1</w:t>
      </w:r>
      <w:r>
        <w:rPr>
          <w:rFonts w:ascii="宋体" w:hAnsi="宋体" w:cs="Times New Roman Regular"/>
          <w:szCs w:val="22"/>
        </w:rPr>
        <w:t>中</w:t>
      </w:r>
      <w:r>
        <w:rPr>
          <w:rFonts w:hint="eastAsia" w:ascii="宋体" w:hAnsi="宋体" w:cs="Times New Roman Regular"/>
          <w:szCs w:val="22"/>
        </w:rPr>
        <w:t>的相关要求</w:t>
      </w:r>
      <w:r>
        <w:rPr>
          <w:rFonts w:ascii="宋体" w:hAnsi="宋体" w:cs="Times New Roman Regular"/>
        </w:rPr>
        <w:t>。</w:t>
      </w:r>
    </w:p>
    <w:p>
      <w:pPr>
        <w:pStyle w:val="48"/>
        <w:spacing w:before="156" w:after="156"/>
        <w:ind w:left="-2" w:leftChars="-1"/>
        <w:rPr>
          <w:rFonts w:hint="eastAsia" w:ascii="Times New Roman Regular" w:hAnsi="Times New Roman Regular" w:cs="Times New Roman Regular"/>
        </w:rPr>
      </w:pPr>
      <w:bookmarkStart w:id="488" w:name="_Toc355990678"/>
      <w:bookmarkStart w:id="489" w:name="_Toc366592009"/>
      <w:r>
        <w:rPr>
          <w:rFonts w:ascii="Times New Roman Regular" w:hAnsi="Times New Roman Regular" w:cs="Times New Roman Regular"/>
        </w:rPr>
        <w:t>负载调制振幅</w:t>
      </w:r>
      <w:bookmarkEnd w:id="488"/>
      <w:bookmarkEnd w:id="489"/>
    </w:p>
    <w:p>
      <w:pPr>
        <w:spacing w:before="156" w:beforeLines="50"/>
        <w:ind w:firstLine="420" w:firstLineChars="200"/>
        <w:jc w:val="left"/>
        <w:rPr>
          <w:rFonts w:ascii="宋体" w:hAnsi="宋体" w:cs="Times New Roman Regular"/>
        </w:rPr>
      </w:pPr>
      <w:r>
        <w:rPr>
          <w:rFonts w:ascii="宋体" w:hAnsi="宋体" w:cs="Times New Roman Regular"/>
        </w:rPr>
        <w:t>用调试</w:t>
      </w:r>
      <w:r>
        <w:rPr>
          <w:rFonts w:hint="eastAsia" w:ascii="宋体" w:hAnsi="宋体" w:cs="Times New Roman Regular"/>
        </w:rPr>
        <w:t>PCD</w:t>
      </w:r>
      <w:r>
        <w:rPr>
          <w:rFonts w:ascii="宋体" w:hAnsi="宋体" w:cs="Times New Roman Regular"/>
        </w:rPr>
        <w:t>组件对卡加13.</w:t>
      </w:r>
      <w:r>
        <w:rPr>
          <w:rFonts w:hint="eastAsia" w:ascii="宋体" w:hAnsi="宋体" w:cs="Times New Roman Regular"/>
        </w:rPr>
        <w:t>56MHz</w:t>
      </w:r>
      <w:r>
        <w:rPr>
          <w:rFonts w:ascii="宋体" w:hAnsi="宋体" w:cs="Times New Roman Regular"/>
        </w:rPr>
        <w:t>载波和指令，卡负载调制振幅应符合</w:t>
      </w:r>
      <w:r>
        <w:rPr>
          <w:rFonts w:hint="eastAsia" w:ascii="宋体" w:hAnsi="宋体" w:cs="Times New Roman Regular"/>
        </w:rPr>
        <w:t>GB/T</w:t>
      </w:r>
      <w:r>
        <w:rPr>
          <w:rFonts w:ascii="宋体" w:hAnsi="宋体" w:cs="Times New Roman Regular"/>
        </w:rPr>
        <w:t xml:space="preserve"> 22351.2</w:t>
      </w:r>
      <w:r>
        <w:rPr>
          <w:rFonts w:ascii="宋体" w:hAnsi="宋体" w:cs="Times New Roman Regular"/>
          <w:szCs w:val="22"/>
        </w:rPr>
        <w:t>中</w:t>
      </w:r>
      <w:r>
        <w:rPr>
          <w:rFonts w:hint="eastAsia" w:ascii="宋体" w:hAnsi="宋体" w:cs="Times New Roman Regular"/>
          <w:szCs w:val="22"/>
        </w:rPr>
        <w:t>的相关要求</w:t>
      </w:r>
      <w:r>
        <w:rPr>
          <w:rFonts w:ascii="宋体" w:hAnsi="宋体" w:cs="Times New Roman Regular"/>
        </w:rPr>
        <w:t>。</w:t>
      </w:r>
    </w:p>
    <w:p>
      <w:pPr>
        <w:pStyle w:val="44"/>
        <w:ind w:left="-2" w:leftChars="-1"/>
        <w:rPr>
          <w:rFonts w:hint="eastAsia" w:ascii="Times New Roman Regular" w:hAnsi="Times New Roman Regular" w:cs="Times New Roman Regular"/>
        </w:rPr>
      </w:pPr>
      <w:bookmarkStart w:id="490" w:name="_Toc377389697"/>
      <w:bookmarkStart w:id="491" w:name="_Toc357758552"/>
      <w:bookmarkStart w:id="492" w:name="_Toc355990679"/>
      <w:bookmarkStart w:id="493" w:name="_Toc1661299905"/>
      <w:r>
        <w:rPr>
          <w:rFonts w:ascii="Times New Roman Regular" w:hAnsi="Times New Roman Regular" w:cs="Times New Roman Regular"/>
        </w:rPr>
        <w:t>电气特性</w:t>
      </w:r>
      <w:bookmarkEnd w:id="490"/>
      <w:bookmarkEnd w:id="491"/>
      <w:bookmarkEnd w:id="492"/>
      <w:bookmarkEnd w:id="493"/>
    </w:p>
    <w:p>
      <w:pPr>
        <w:pStyle w:val="48"/>
        <w:spacing w:before="156" w:after="156"/>
        <w:ind w:left="-2" w:leftChars="-1"/>
        <w:rPr>
          <w:rFonts w:hint="eastAsia" w:ascii="Times New Roman Regular" w:hAnsi="Times New Roman Regular" w:cs="Times New Roman Regular"/>
        </w:rPr>
      </w:pPr>
      <w:bookmarkStart w:id="494" w:name="_Toc355990680"/>
      <w:bookmarkStart w:id="495" w:name="_Toc366592011"/>
      <w:r>
        <w:rPr>
          <w:rFonts w:ascii="Times New Roman Regular" w:hAnsi="Times New Roman Regular" w:cs="Times New Roman Regular"/>
        </w:rPr>
        <w:t>工作频率</w:t>
      </w:r>
      <w:bookmarkEnd w:id="494"/>
      <w:bookmarkEnd w:id="495"/>
    </w:p>
    <w:p>
      <w:pPr>
        <w:spacing w:before="156" w:beforeLines="50"/>
        <w:ind w:firstLine="424" w:firstLineChars="202"/>
        <w:jc w:val="left"/>
        <w:rPr>
          <w:rFonts w:ascii="宋体" w:hAnsi="宋体" w:cs="Times New Roman Regular"/>
        </w:rPr>
      </w:pPr>
      <w:r>
        <w:rPr>
          <w:rFonts w:ascii="宋体" w:hAnsi="宋体" w:cs="Times New Roman Regular"/>
        </w:rPr>
        <w:t>卡片的工作频率应为13.56</w:t>
      </w:r>
      <w:r>
        <w:rPr>
          <w:rFonts w:hint="eastAsia" w:ascii="宋体" w:hAnsi="宋体" w:cs="Times New Roman Regular"/>
        </w:rPr>
        <w:t xml:space="preserve"> MHz</w:t>
      </w:r>
      <w:r>
        <w:rPr>
          <w:rFonts w:ascii="宋体" w:hAnsi="宋体" w:cs="Times New Roman Regular"/>
        </w:rPr>
        <w:t xml:space="preserve">±7 </w:t>
      </w:r>
      <w:r>
        <w:rPr>
          <w:rFonts w:hint="eastAsia" w:ascii="宋体" w:hAnsi="宋体" w:cs="Times New Roman Regular"/>
        </w:rPr>
        <w:t>KHz</w:t>
      </w:r>
      <w:r>
        <w:rPr>
          <w:rFonts w:ascii="宋体" w:hAnsi="宋体" w:cs="Times New Roman Regular"/>
        </w:rPr>
        <w:t>。</w:t>
      </w:r>
    </w:p>
    <w:p>
      <w:pPr>
        <w:pStyle w:val="48"/>
        <w:spacing w:before="156" w:after="156"/>
        <w:ind w:left="-2" w:leftChars="-1"/>
        <w:rPr>
          <w:rFonts w:hint="eastAsia" w:ascii="Times New Roman Regular" w:hAnsi="Times New Roman Regular" w:cs="Times New Roman Regular"/>
        </w:rPr>
      </w:pPr>
      <w:bookmarkStart w:id="496" w:name="_Toc366592012"/>
      <w:bookmarkStart w:id="497" w:name="_Toc355990681"/>
      <w:r>
        <w:rPr>
          <w:rFonts w:ascii="Times New Roman Regular" w:hAnsi="Times New Roman Regular" w:cs="Times New Roman Regular"/>
        </w:rPr>
        <w:t>工作场强</w:t>
      </w:r>
      <w:bookmarkEnd w:id="496"/>
      <w:bookmarkEnd w:id="497"/>
    </w:p>
    <w:p>
      <w:pPr>
        <w:spacing w:before="156" w:beforeLines="50"/>
        <w:ind w:firstLine="424" w:firstLineChars="202"/>
        <w:jc w:val="left"/>
        <w:rPr>
          <w:rFonts w:ascii="宋体" w:hAnsi="宋体" w:cs="Times New Roman Regular"/>
        </w:rPr>
      </w:pPr>
      <w:r>
        <w:rPr>
          <w:rFonts w:ascii="宋体" w:hAnsi="宋体" w:cs="Times New Roman Regular"/>
        </w:rPr>
        <w:t>当</w:t>
      </w:r>
      <w:r>
        <w:rPr>
          <w:rFonts w:hint="eastAsia" w:ascii="宋体" w:hAnsi="宋体" w:cs="Times New Roman Regular"/>
        </w:rPr>
        <w:t>PCD</w:t>
      </w:r>
      <w:r>
        <w:rPr>
          <w:rFonts w:ascii="宋体" w:hAnsi="宋体" w:cs="Times New Roman Regular"/>
        </w:rPr>
        <w:t xml:space="preserve">组件的激励频率为13.56 </w:t>
      </w:r>
      <w:r>
        <w:rPr>
          <w:rFonts w:hint="eastAsia" w:ascii="宋体" w:hAnsi="宋体" w:cs="Times New Roman Regular"/>
        </w:rPr>
        <w:t>MHz</w:t>
      </w:r>
      <w:r>
        <w:rPr>
          <w:rFonts w:ascii="宋体" w:hAnsi="宋体" w:cs="Times New Roman Regular"/>
        </w:rPr>
        <w:t>，场强最小为1.5</w:t>
      </w:r>
      <w:r>
        <w:rPr>
          <w:rFonts w:hint="eastAsia" w:ascii="宋体" w:hAnsi="宋体" w:cs="Times New Roman Regular"/>
        </w:rPr>
        <w:t>A/m</w:t>
      </w:r>
      <w:r>
        <w:rPr>
          <w:rFonts w:ascii="宋体" w:hAnsi="宋体" w:cs="Times New Roman Regular"/>
        </w:rPr>
        <w:t>，最大为7.5</w:t>
      </w:r>
      <w:r>
        <w:rPr>
          <w:rFonts w:hint="eastAsia" w:ascii="宋体" w:hAnsi="宋体" w:cs="Times New Roman Regular"/>
        </w:rPr>
        <w:t>A/m</w:t>
      </w:r>
      <w:r>
        <w:rPr>
          <w:rFonts w:ascii="宋体" w:hAnsi="宋体" w:cs="Times New Roman Regular"/>
        </w:rPr>
        <w:t>时，卡应能正常应答。</w:t>
      </w:r>
    </w:p>
    <w:p>
      <w:pPr>
        <w:pStyle w:val="48"/>
        <w:spacing w:before="156" w:after="156"/>
        <w:ind w:left="-2" w:leftChars="-1"/>
        <w:rPr>
          <w:rFonts w:hint="eastAsia" w:ascii="Times New Roman Regular" w:hAnsi="Times New Roman Regular" w:cs="Times New Roman Regular"/>
        </w:rPr>
      </w:pPr>
      <w:bookmarkStart w:id="498" w:name="_Toc355990682"/>
      <w:bookmarkStart w:id="499" w:name="_Toc366592013"/>
      <w:r>
        <w:rPr>
          <w:rFonts w:ascii="Times New Roman Regular" w:hAnsi="Times New Roman Regular" w:cs="Times New Roman Regular"/>
        </w:rPr>
        <w:t>通信速率</w:t>
      </w:r>
      <w:bookmarkEnd w:id="498"/>
      <w:bookmarkEnd w:id="499"/>
    </w:p>
    <w:p>
      <w:pPr>
        <w:spacing w:before="156" w:beforeLines="50"/>
        <w:ind w:firstLine="424" w:firstLineChars="202"/>
        <w:jc w:val="left"/>
        <w:rPr>
          <w:rFonts w:ascii="宋体" w:hAnsi="宋体" w:cs="Times New Roman Regular"/>
        </w:rPr>
      </w:pPr>
      <w:r>
        <w:rPr>
          <w:rFonts w:ascii="宋体" w:hAnsi="宋体" w:cs="Times New Roman Regular"/>
        </w:rPr>
        <w:t>卡片与读写器之间采用半双工通信协议，其最低通信速率应为106</w:t>
      </w:r>
      <w:r>
        <w:rPr>
          <w:rFonts w:hint="eastAsia" w:ascii="宋体" w:hAnsi="宋体" w:cs="Times New Roman Regular"/>
        </w:rPr>
        <w:t>kbps</w:t>
      </w:r>
      <w:r>
        <w:rPr>
          <w:rFonts w:ascii="宋体" w:hAnsi="宋体" w:cs="Times New Roman Regular"/>
        </w:rPr>
        <w:t>或106</w:t>
      </w:r>
      <w:r>
        <w:rPr>
          <w:rFonts w:hint="eastAsia" w:ascii="宋体" w:hAnsi="宋体" w:cs="Times New Roman Regular"/>
        </w:rPr>
        <w:t>kbps</w:t>
      </w:r>
      <w:r>
        <w:rPr>
          <w:rFonts w:ascii="宋体" w:hAnsi="宋体" w:cs="Times New Roman Regular"/>
        </w:rPr>
        <w:t>的倍频。</w:t>
      </w:r>
    </w:p>
    <w:p>
      <w:pPr>
        <w:pStyle w:val="48"/>
        <w:spacing w:before="156" w:after="156"/>
        <w:ind w:left="-2" w:leftChars="-1"/>
        <w:rPr>
          <w:rFonts w:hint="eastAsia" w:ascii="Times New Roman Regular" w:hAnsi="Times New Roman Regular" w:cs="Times New Roman Regular"/>
        </w:rPr>
      </w:pPr>
      <w:bookmarkStart w:id="500" w:name="_Toc366592014"/>
      <w:bookmarkStart w:id="501" w:name="_Toc355990683"/>
      <w:r>
        <w:rPr>
          <w:rFonts w:ascii="Times New Roman Regular" w:hAnsi="Times New Roman Regular" w:cs="Times New Roman Regular"/>
        </w:rPr>
        <w:t>读写距离</w:t>
      </w:r>
      <w:bookmarkEnd w:id="500"/>
      <w:bookmarkEnd w:id="501"/>
    </w:p>
    <w:p>
      <w:pPr>
        <w:spacing w:before="156" w:beforeLines="50"/>
        <w:ind w:firstLine="424" w:firstLineChars="202"/>
        <w:jc w:val="left"/>
        <w:rPr>
          <w:rFonts w:ascii="宋体" w:hAnsi="宋体" w:cs="Times New Roman Regular"/>
        </w:rPr>
      </w:pPr>
      <w:r>
        <w:rPr>
          <w:rFonts w:ascii="宋体" w:hAnsi="宋体" w:cs="Times New Roman Regular"/>
        </w:rPr>
        <w:t>卡片与读写器之间感应距离在(0～100)</w:t>
      </w:r>
      <w:r>
        <w:rPr>
          <w:rFonts w:hint="eastAsia" w:ascii="宋体" w:hAnsi="宋体" w:cs="Times New Roman Regular"/>
        </w:rPr>
        <w:t>mm</w:t>
      </w:r>
      <w:r>
        <w:rPr>
          <w:rFonts w:ascii="宋体" w:hAnsi="宋体" w:cs="Times New Roman Regular"/>
        </w:rPr>
        <w:t>应能正常通信。</w:t>
      </w:r>
    </w:p>
    <w:p>
      <w:pPr>
        <w:pStyle w:val="44"/>
        <w:ind w:left="-2" w:leftChars="-1"/>
        <w:rPr>
          <w:rFonts w:hint="eastAsia" w:ascii="Times New Roman Regular" w:hAnsi="Times New Roman Regular" w:cs="Times New Roman Regular"/>
        </w:rPr>
      </w:pPr>
      <w:bookmarkStart w:id="502" w:name="_Toc357758553"/>
      <w:bookmarkStart w:id="503" w:name="_Toc355990684"/>
      <w:bookmarkStart w:id="504" w:name="_Toc377389698"/>
      <w:bookmarkStart w:id="505" w:name="_Toc2032608688"/>
      <w:r>
        <w:rPr>
          <w:rFonts w:ascii="Times New Roman Regular" w:hAnsi="Times New Roman Regular" w:cs="Times New Roman Regular"/>
        </w:rPr>
        <w:t>其他特性</w:t>
      </w:r>
      <w:bookmarkEnd w:id="502"/>
      <w:bookmarkEnd w:id="503"/>
      <w:bookmarkEnd w:id="504"/>
      <w:bookmarkEnd w:id="505"/>
    </w:p>
    <w:p>
      <w:pPr>
        <w:pStyle w:val="48"/>
        <w:spacing w:before="156" w:after="156"/>
        <w:ind w:left="-2" w:leftChars="-1"/>
        <w:rPr>
          <w:rFonts w:hint="eastAsia" w:ascii="Times New Roman Regular" w:hAnsi="Times New Roman Regular" w:cs="Times New Roman Regular"/>
        </w:rPr>
      </w:pPr>
      <w:bookmarkStart w:id="506" w:name="_Toc355990685"/>
      <w:bookmarkStart w:id="507" w:name="_Toc366592016"/>
      <w:r>
        <w:rPr>
          <w:rFonts w:ascii="Times New Roman Regular" w:hAnsi="Times New Roman Regular" w:cs="Times New Roman Regular"/>
        </w:rPr>
        <w:t>复位应答</w:t>
      </w:r>
      <w:bookmarkEnd w:id="506"/>
      <w:bookmarkEnd w:id="507"/>
    </w:p>
    <w:p>
      <w:pPr>
        <w:spacing w:before="156" w:beforeLines="50"/>
        <w:ind w:firstLine="424" w:firstLineChars="202"/>
        <w:jc w:val="left"/>
        <w:rPr>
          <w:rFonts w:ascii="宋体" w:hAnsi="宋体" w:cs="Times New Roman Regular"/>
        </w:rPr>
      </w:pPr>
      <w:r>
        <w:rPr>
          <w:rFonts w:ascii="宋体" w:hAnsi="宋体" w:cs="Times New Roman Regular"/>
        </w:rPr>
        <w:t>按本文件规定的通信协议和通信速率进行操作时，卡片与读写器之间应能按</w:t>
      </w:r>
      <w:r>
        <w:rPr>
          <w:rFonts w:hint="eastAsia" w:ascii="宋体" w:hAnsi="宋体" w:cs="Times New Roman Regular"/>
        </w:rPr>
        <w:t>GB/T</w:t>
      </w:r>
      <w:r>
        <w:rPr>
          <w:rFonts w:ascii="宋体" w:hAnsi="宋体" w:cs="Times New Roman Regular"/>
        </w:rPr>
        <w:t xml:space="preserve"> 22351.2</w:t>
      </w:r>
      <w:r>
        <w:rPr>
          <w:rFonts w:ascii="宋体" w:hAnsi="宋体" w:cs="Times New Roman Regular"/>
          <w:szCs w:val="22"/>
        </w:rPr>
        <w:t>中</w:t>
      </w:r>
      <w:r>
        <w:rPr>
          <w:rFonts w:hint="eastAsia" w:ascii="宋体" w:hAnsi="宋体" w:cs="Times New Roman Regular"/>
          <w:szCs w:val="22"/>
        </w:rPr>
        <w:t>的相关要求</w:t>
      </w:r>
      <w:r>
        <w:rPr>
          <w:rFonts w:ascii="宋体" w:hAnsi="宋体" w:cs="Times New Roman Regular"/>
        </w:rPr>
        <w:t>进行复位应答。</w:t>
      </w:r>
    </w:p>
    <w:p>
      <w:pPr>
        <w:pStyle w:val="48"/>
        <w:spacing w:before="156" w:after="156"/>
        <w:ind w:left="-2" w:leftChars="-1"/>
        <w:rPr>
          <w:rFonts w:hint="eastAsia" w:ascii="Times New Roman Regular" w:hAnsi="Times New Roman Regular" w:cs="Times New Roman Regular"/>
        </w:rPr>
      </w:pPr>
      <w:bookmarkStart w:id="508" w:name="_Toc366592017"/>
      <w:bookmarkStart w:id="509" w:name="_Toc355990686"/>
      <w:r>
        <w:rPr>
          <w:rFonts w:ascii="Times New Roman Regular" w:hAnsi="Times New Roman Regular" w:cs="Times New Roman Regular"/>
        </w:rPr>
        <w:t>防冲突</w:t>
      </w:r>
      <w:bookmarkEnd w:id="508"/>
      <w:bookmarkEnd w:id="509"/>
    </w:p>
    <w:p>
      <w:pPr>
        <w:spacing w:before="156" w:beforeLines="50"/>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卡片应具备防冲突能力。</w:t>
      </w:r>
    </w:p>
    <w:p>
      <w:pPr>
        <w:pStyle w:val="48"/>
        <w:spacing w:before="156" w:after="156"/>
        <w:ind w:left="-2" w:leftChars="-1"/>
        <w:rPr>
          <w:rFonts w:hint="eastAsia" w:ascii="Times New Roman Regular" w:hAnsi="Times New Roman Regular" w:cs="Times New Roman Regular"/>
        </w:rPr>
      </w:pPr>
      <w:r>
        <w:rPr>
          <w:rFonts w:hint="eastAsia" w:ascii="Times New Roman Regular" w:hAnsi="Times New Roman Regular" w:cs="Times New Roman Regular"/>
        </w:rPr>
        <w:t>ATQA</w:t>
      </w:r>
      <w:r>
        <w:rPr>
          <w:rFonts w:ascii="Times New Roman Regular" w:hAnsi="Times New Roman Regular" w:cs="Times New Roman Regular"/>
        </w:rPr>
        <w:t>响应时间要求</w:t>
      </w:r>
    </w:p>
    <w:p>
      <w:pPr>
        <w:spacing w:before="156" w:beforeLines="50"/>
        <w:ind w:firstLine="424" w:firstLineChars="202"/>
        <w:jc w:val="left"/>
        <w:rPr>
          <w:rFonts w:ascii="宋体" w:hAnsi="宋体" w:cs="Times New Roman Regular"/>
        </w:rPr>
      </w:pPr>
      <w:r>
        <w:rPr>
          <w:rFonts w:ascii="宋体" w:hAnsi="宋体" w:cs="Times New Roman Regular"/>
        </w:rPr>
        <w:t>卡片在进入天线感应区后，</w:t>
      </w:r>
      <w:r>
        <w:rPr>
          <w:rFonts w:hint="eastAsia" w:ascii="宋体" w:hAnsi="宋体" w:cs="Times New Roman Regular"/>
        </w:rPr>
        <w:t>ATQA</w:t>
      </w:r>
      <w:r>
        <w:rPr>
          <w:rFonts w:ascii="宋体" w:hAnsi="宋体" w:cs="Times New Roman Regular"/>
        </w:rPr>
        <w:t>响应的时间应小于3</w:t>
      </w:r>
      <w:r>
        <w:rPr>
          <w:rFonts w:hint="eastAsia" w:ascii="宋体" w:hAnsi="宋体" w:cs="Times New Roman Regular"/>
        </w:rPr>
        <w:t>ms</w:t>
      </w:r>
      <w:r>
        <w:rPr>
          <w:rFonts w:ascii="宋体" w:hAnsi="宋体" w:cs="Times New Roman Regular"/>
        </w:rPr>
        <w:t>。</w:t>
      </w:r>
    </w:p>
    <w:p>
      <w:pPr>
        <w:pStyle w:val="48"/>
        <w:spacing w:before="156" w:after="156"/>
        <w:ind w:left="-2" w:leftChars="-1"/>
        <w:rPr>
          <w:rFonts w:hint="eastAsia" w:ascii="Times New Roman Regular" w:hAnsi="Times New Roman Regular" w:cs="Times New Roman Regular"/>
        </w:rPr>
      </w:pPr>
      <w:r>
        <w:rPr>
          <w:rFonts w:hint="eastAsia" w:ascii="Times New Roman Regular" w:hAnsi="Times New Roman Regular" w:cs="Times New Roman Regular"/>
        </w:rPr>
        <w:t>ATQA</w:t>
      </w:r>
      <w:r>
        <w:rPr>
          <w:rFonts w:ascii="Times New Roman Regular" w:hAnsi="Times New Roman Regular" w:cs="Times New Roman Regular"/>
        </w:rPr>
        <w:t>返回数值要求</w:t>
      </w:r>
    </w:p>
    <w:p>
      <w:pPr>
        <w:spacing w:before="156" w:beforeLines="50"/>
        <w:ind w:firstLine="424" w:firstLineChars="202"/>
        <w:jc w:val="left"/>
        <w:rPr>
          <w:rFonts w:ascii="宋体" w:hAnsi="宋体" w:cs="Times New Roman Regular"/>
        </w:rPr>
      </w:pPr>
      <w:r>
        <w:rPr>
          <w:rFonts w:ascii="宋体" w:hAnsi="宋体" w:cs="Times New Roman Regular"/>
        </w:rPr>
        <w:t>卡片采用</w:t>
      </w:r>
      <w:r>
        <w:rPr>
          <w:rFonts w:hint="eastAsia" w:ascii="宋体" w:hAnsi="宋体" w:cs="Times New Roman Regular"/>
        </w:rPr>
        <w:t>ATQA</w:t>
      </w:r>
      <w:r>
        <w:rPr>
          <w:rFonts w:ascii="宋体" w:hAnsi="宋体" w:cs="Times New Roman Regular"/>
        </w:rPr>
        <w:t>返回值判别物理类型，返回值应为：0</w:t>
      </w:r>
      <w:r>
        <w:rPr>
          <w:rFonts w:hint="eastAsia" w:ascii="宋体" w:hAnsi="宋体" w:cs="Times New Roman Regular"/>
        </w:rPr>
        <w:t>x</w:t>
      </w:r>
      <w:r>
        <w:rPr>
          <w:rFonts w:ascii="宋体" w:hAnsi="宋体" w:cs="Times New Roman Regular"/>
        </w:rPr>
        <w:t>0008。</w:t>
      </w:r>
    </w:p>
    <w:p>
      <w:pPr>
        <w:pStyle w:val="46"/>
        <w:rPr>
          <w:rFonts w:hint="eastAsia" w:ascii="Times New Roman Regular" w:hAnsi="Times New Roman Regular" w:cs="Times New Roman Regular"/>
        </w:rPr>
      </w:pPr>
      <w:bookmarkStart w:id="510" w:name="_Toc2031846387"/>
      <w:r>
        <w:rPr>
          <w:rFonts w:ascii="Times New Roman Regular" w:hAnsi="Times New Roman Regular" w:cs="Times New Roman Regular"/>
        </w:rPr>
        <w:t>卡片封装</w:t>
      </w:r>
      <w:bookmarkEnd w:id="510"/>
    </w:p>
    <w:p>
      <w:pPr>
        <w:pStyle w:val="44"/>
        <w:ind w:left="-2" w:leftChars="-1"/>
        <w:rPr>
          <w:rFonts w:hint="eastAsia" w:ascii="Times New Roman Regular" w:hAnsi="Times New Roman Regular" w:cs="Times New Roman Regular"/>
        </w:rPr>
      </w:pPr>
      <w:bookmarkStart w:id="511" w:name="_Toc2104755362"/>
      <w:r>
        <w:rPr>
          <w:rFonts w:ascii="Times New Roman Regular" w:hAnsi="Times New Roman Regular" w:cs="Times New Roman Regular"/>
        </w:rPr>
        <w:t>封装要求</w:t>
      </w:r>
      <w:bookmarkEnd w:id="511"/>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s="Times New Roman Regular"/>
        </w:rPr>
      </w:pPr>
      <w:r>
        <w:rPr>
          <w:rFonts w:ascii="宋体" w:hAnsi="宋体" w:cs="Times New Roman Regular"/>
        </w:rPr>
        <w:t>卡基材质应为优质环保材料，耐高温，工作温度为-25℃~80℃。层压型工艺，采用优质覆盖膜。卡片表面光亮、整洁，无污渍、刮痕，不应有模块和天线的痕迹。耐磨损，不易变形，在有效使用期内不应发生分层、剥落现象。</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s="Times New Roman Regular"/>
        </w:rPr>
      </w:pPr>
      <w:r>
        <w:rPr>
          <w:rFonts w:ascii="宋体" w:hAnsi="宋体" w:cs="Times New Roman Regular"/>
        </w:rPr>
        <w:t>卡片封装应遵照如图1所示：</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cs="Times New Roman Regular"/>
        </w:rPr>
      </w:pPr>
    </w:p>
    <w:p>
      <w:pPr>
        <w:spacing w:before="156" w:beforeLines="50"/>
        <w:ind w:firstLine="484" w:firstLineChars="202"/>
        <w:jc w:val="center"/>
        <w:rPr>
          <w:rFonts w:hint="eastAsia" w:ascii="Times New Roman Regular" w:hAnsi="Times New Roman Regular" w:cs="Times New Roman Regular"/>
        </w:rPr>
      </w:pPr>
      <w:r>
        <w:rPr>
          <w:rFonts w:ascii="Times New Roman Regular" w:hAnsi="Times New Roman Regular" w:cs="Times New Roman Regular"/>
          <w:sz w:val="24"/>
        </w:rPr>
        <w:drawing>
          <wp:inline distT="0" distB="0" distL="114300" distR="114300">
            <wp:extent cx="4019550" cy="1497330"/>
            <wp:effectExtent l="0" t="0" r="0" b="7620"/>
            <wp:docPr id="2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IMG_256"/>
                    <pic:cNvPicPr>
                      <a:picLocks noChangeAspect="1"/>
                    </pic:cNvPicPr>
                  </pic:nvPicPr>
                  <pic:blipFill>
                    <a:blip r:embed="rId17"/>
                    <a:stretch>
                      <a:fillRect/>
                    </a:stretch>
                  </pic:blipFill>
                  <pic:spPr>
                    <a:xfrm>
                      <a:off x="0" y="0"/>
                      <a:ext cx="4019550" cy="1497330"/>
                    </a:xfrm>
                    <a:prstGeom prst="rect">
                      <a:avLst/>
                    </a:prstGeom>
                    <a:noFill/>
                    <a:ln>
                      <a:noFill/>
                    </a:ln>
                  </pic:spPr>
                </pic:pic>
              </a:graphicData>
            </a:graphic>
          </wp:inline>
        </w:drawing>
      </w:r>
    </w:p>
    <w:p>
      <w:pPr>
        <w:spacing w:before="156" w:beforeLines="50"/>
        <w:ind w:firstLine="424" w:firstLineChars="202"/>
        <w:jc w:val="center"/>
        <w:rPr>
          <w:rFonts w:ascii="黑体" w:hAnsi="黑体" w:eastAsia="黑体" w:cs="Times New Roman Regular"/>
        </w:rPr>
      </w:pPr>
      <w:r>
        <w:rPr>
          <w:rFonts w:ascii="黑体" w:hAnsi="黑体" w:eastAsia="黑体" w:cs="Times New Roman Regular"/>
        </w:rPr>
        <w:t>图1  卡体分层结构图</w:t>
      </w:r>
    </w:p>
    <w:p>
      <w:pPr>
        <w:pStyle w:val="44"/>
        <w:ind w:left="-2" w:leftChars="-1"/>
        <w:rPr>
          <w:rFonts w:hint="eastAsia" w:ascii="Times New Roman Regular" w:hAnsi="Times New Roman Regular" w:cs="Times New Roman Regular"/>
        </w:rPr>
      </w:pPr>
      <w:bookmarkStart w:id="512" w:name="_Toc1272735750"/>
      <w:r>
        <w:rPr>
          <w:rFonts w:ascii="Times New Roman Regular" w:hAnsi="Times New Roman Regular" w:cs="Times New Roman Regular"/>
        </w:rPr>
        <w:t>印刷要求</w:t>
      </w:r>
      <w:bookmarkEnd w:id="512"/>
    </w:p>
    <w:p>
      <w:pPr>
        <w:pStyle w:val="48"/>
        <w:spacing w:before="156" w:after="156"/>
        <w:ind w:left="0"/>
        <w:rPr>
          <w:rFonts w:hint="eastAsia" w:ascii="Times New Roman Regular" w:hAnsi="Times New Roman Regular" w:cs="Times New Roman Regular"/>
        </w:rPr>
      </w:pPr>
      <w:r>
        <w:rPr>
          <w:rFonts w:ascii="Times New Roman Regular" w:hAnsi="Times New Roman Regular" w:cs="Times New Roman Regular"/>
        </w:rPr>
        <w:t>卡号编码</w:t>
      </w:r>
    </w:p>
    <w:p>
      <w:pPr>
        <w:pStyle w:val="47"/>
        <w:spacing w:before="156" w:after="156"/>
        <w:ind w:left="0"/>
        <w:rPr>
          <w:rFonts w:hint="eastAsia" w:ascii="Times New Roman Regular" w:hAnsi="Times New Roman Regular" w:cs="Times New Roman Regular"/>
        </w:rPr>
      </w:pPr>
      <w:r>
        <w:rPr>
          <w:rFonts w:ascii="Times New Roman Regular" w:hAnsi="Times New Roman Regular" w:cs="Times New Roman Regular"/>
        </w:rPr>
        <w:t>编码规则一</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eastAsia="宋体" w:cs="Times New Roman Regular"/>
        </w:rPr>
      </w:pPr>
      <w:r>
        <w:rPr>
          <w:rFonts w:ascii="宋体" w:hAnsi="宋体" w:eastAsia="宋体" w:cs="Times New Roman Regular"/>
        </w:rPr>
        <w:t>符合</w:t>
      </w:r>
      <w:r>
        <w:rPr>
          <w:rFonts w:hint="eastAsia" w:ascii="宋体" w:hAnsi="宋体" w:eastAsia="宋体" w:cs="Times New Roman Regular"/>
        </w:rPr>
        <w:t>DB</w:t>
      </w:r>
      <w:r>
        <w:rPr>
          <w:rFonts w:ascii="宋体" w:hAnsi="宋体" w:eastAsia="宋体" w:cs="Times New Roman Regular"/>
        </w:rPr>
        <w:t>11</w:t>
      </w:r>
      <w:r>
        <w:rPr>
          <w:rFonts w:hint="eastAsia" w:ascii="宋体" w:hAnsi="宋体" w:eastAsia="宋体" w:cs="Times New Roman Regular"/>
        </w:rPr>
        <w:t>/T</w:t>
      </w:r>
      <w:r>
        <w:rPr>
          <w:rFonts w:ascii="宋体" w:hAnsi="宋体" w:eastAsia="宋体" w:cs="Times New Roman Regular"/>
        </w:rPr>
        <w:t xml:space="preserve"> 159.1，附录</w:t>
      </w:r>
      <w:r>
        <w:rPr>
          <w:rFonts w:hint="eastAsia" w:ascii="宋体" w:hAnsi="宋体" w:eastAsia="宋体" w:cs="Times New Roman Regular"/>
        </w:rPr>
        <w:t>B</w:t>
      </w:r>
      <w:r>
        <w:rPr>
          <w:rFonts w:ascii="宋体" w:hAnsi="宋体" w:eastAsia="宋体" w:cs="Times New Roman Regular"/>
        </w:rPr>
        <w:t>中</w:t>
      </w:r>
      <w:r>
        <w:rPr>
          <w:rFonts w:hint="eastAsia" w:ascii="宋体" w:hAnsi="宋体" w:eastAsia="宋体" w:cs="Times New Roman Regular"/>
        </w:rPr>
        <w:t>B1</w:t>
      </w:r>
      <w:r>
        <w:rPr>
          <w:rFonts w:ascii="宋体" w:hAnsi="宋体" w:eastAsia="宋体" w:cs="Times New Roman Regular"/>
        </w:rPr>
        <w:t>卡号编码标准的卡片，卡片应印刷编号，编号由20位数字组成。如下：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eastAsia="宋体" w:cs="Times New Roman Regular"/>
        </w:rPr>
      </w:pPr>
      <w:r>
        <w:rPr>
          <w:rFonts w:hint="eastAsia" w:ascii="宋体" w:hAnsi="宋体" w:eastAsia="宋体" w:cs="Times New Roman Regular"/>
        </w:rPr>
        <w:t>AAAABBBBBBBBBBBBCCCC</w:t>
      </w:r>
      <w:r>
        <w:rPr>
          <w:rFonts w:ascii="宋体" w:hAnsi="宋体" w:eastAsia="宋体" w:cs="Times New Roman Regular"/>
        </w:rPr>
        <w:t>，</w:t>
      </w:r>
      <w:r>
        <w:rPr>
          <w:rFonts w:hint="eastAsia" w:ascii="宋体" w:hAnsi="宋体" w:eastAsia="宋体" w:cs="Times New Roman Regular"/>
        </w:rPr>
        <w:t>A</w:t>
      </w:r>
      <w:r>
        <w:rPr>
          <w:rFonts w:ascii="宋体" w:hAnsi="宋体" w:eastAsia="宋体" w:cs="Times New Roman Regular"/>
        </w:rPr>
        <w:t>为城市编码，</w:t>
      </w:r>
      <w:r>
        <w:rPr>
          <w:rFonts w:hint="eastAsia" w:ascii="宋体" w:hAnsi="宋体" w:eastAsia="宋体" w:cs="Times New Roman Regular"/>
        </w:rPr>
        <w:t>B</w:t>
      </w:r>
      <w:r>
        <w:rPr>
          <w:rFonts w:ascii="宋体" w:hAnsi="宋体" w:eastAsia="宋体" w:cs="Times New Roman Regular"/>
        </w:rPr>
        <w:t>为卡发行顺序号，</w:t>
      </w:r>
      <w:r>
        <w:rPr>
          <w:rFonts w:hint="eastAsia" w:ascii="宋体" w:hAnsi="宋体" w:eastAsia="宋体" w:cs="Times New Roman Regular"/>
        </w:rPr>
        <w:t>C</w:t>
      </w:r>
      <w:r>
        <w:rPr>
          <w:rFonts w:ascii="宋体" w:hAnsi="宋体" w:eastAsia="宋体" w:cs="Times New Roman Regular"/>
        </w:rPr>
        <w:t>为校验位。</w:t>
      </w:r>
    </w:p>
    <w:p>
      <w:pPr>
        <w:pStyle w:val="47"/>
        <w:spacing w:before="156" w:after="156"/>
        <w:ind w:left="0"/>
        <w:rPr>
          <w:rFonts w:hint="eastAsia" w:ascii="Times New Roman Regular" w:hAnsi="Times New Roman Regular" w:cs="Times New Roman Regular"/>
        </w:rPr>
      </w:pPr>
      <w:r>
        <w:rPr>
          <w:rFonts w:ascii="Times New Roman Regular" w:hAnsi="Times New Roman Regular" w:cs="Times New Roman Regular"/>
        </w:rPr>
        <w:t>编码规则二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eastAsia="宋体" w:cs="Times New Roman Regular"/>
        </w:rPr>
      </w:pPr>
      <w:r>
        <w:rPr>
          <w:rFonts w:ascii="宋体" w:hAnsi="宋体" w:eastAsia="宋体" w:cs="Times New Roman Regular"/>
        </w:rPr>
        <w:t>符合</w:t>
      </w:r>
      <w:r>
        <w:rPr>
          <w:rFonts w:hint="eastAsia" w:ascii="宋体" w:hAnsi="宋体" w:eastAsia="宋体" w:cs="Times New Roman Regular"/>
        </w:rPr>
        <w:t>DB</w:t>
      </w:r>
      <w:r>
        <w:rPr>
          <w:rFonts w:ascii="宋体" w:hAnsi="宋体" w:eastAsia="宋体" w:cs="Times New Roman Regular"/>
        </w:rPr>
        <w:t>11</w:t>
      </w:r>
      <w:r>
        <w:rPr>
          <w:rFonts w:hint="eastAsia" w:ascii="宋体" w:hAnsi="宋体" w:eastAsia="宋体" w:cs="Times New Roman Regular"/>
        </w:rPr>
        <w:t>/T</w:t>
      </w:r>
      <w:r>
        <w:rPr>
          <w:rFonts w:ascii="宋体" w:hAnsi="宋体" w:eastAsia="宋体" w:cs="Times New Roman Regular"/>
        </w:rPr>
        <w:t xml:space="preserve"> 159.1，附录</w:t>
      </w:r>
      <w:r>
        <w:rPr>
          <w:rFonts w:hint="eastAsia" w:ascii="宋体" w:hAnsi="宋体" w:eastAsia="宋体" w:cs="Times New Roman Regular"/>
        </w:rPr>
        <w:t>B</w:t>
      </w:r>
      <w:r>
        <w:rPr>
          <w:rFonts w:ascii="宋体" w:hAnsi="宋体" w:eastAsia="宋体" w:cs="Times New Roman Regular"/>
        </w:rPr>
        <w:t>中</w:t>
      </w:r>
      <w:r>
        <w:rPr>
          <w:rFonts w:hint="eastAsia" w:ascii="宋体" w:hAnsi="宋体" w:eastAsia="宋体" w:cs="Times New Roman Regular"/>
        </w:rPr>
        <w:t>B2</w:t>
      </w:r>
      <w:r>
        <w:rPr>
          <w:rFonts w:ascii="宋体" w:hAnsi="宋体" w:eastAsia="宋体" w:cs="Times New Roman Regular"/>
        </w:rPr>
        <w:t>卡号编码标准的卡片，卡片应印刷编号，编号由23位数字组成。如下：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eastAsia="宋体" w:cs="Times New Roman Regular"/>
        </w:rPr>
      </w:pPr>
      <w:r>
        <w:rPr>
          <w:rFonts w:hint="eastAsia" w:ascii="宋体" w:hAnsi="宋体" w:eastAsia="宋体" w:cs="Times New Roman Regular"/>
        </w:rPr>
        <w:t>AAAAAABB CCCCCCCCCCCDDDD</w:t>
      </w:r>
      <w:r>
        <w:rPr>
          <w:rFonts w:ascii="宋体" w:hAnsi="宋体" w:eastAsia="宋体" w:cs="Times New Roman Regular"/>
        </w:rPr>
        <w:t>，</w:t>
      </w:r>
      <w:r>
        <w:rPr>
          <w:rFonts w:hint="eastAsia" w:ascii="宋体" w:hAnsi="宋体" w:eastAsia="宋体" w:cs="Times New Roman Regular"/>
        </w:rPr>
        <w:t>A</w:t>
      </w:r>
      <w:r>
        <w:rPr>
          <w:rFonts w:ascii="宋体" w:hAnsi="宋体" w:eastAsia="宋体" w:cs="Times New Roman Regular"/>
        </w:rPr>
        <w:t>为发卡机构识别码（即</w:t>
      </w:r>
      <w:r>
        <w:rPr>
          <w:rFonts w:hint="eastAsia" w:ascii="宋体" w:hAnsi="宋体" w:eastAsia="宋体" w:cs="Times New Roman Regular"/>
        </w:rPr>
        <w:t>IIN</w:t>
      </w:r>
      <w:r>
        <w:rPr>
          <w:rFonts w:ascii="宋体" w:hAnsi="宋体" w:eastAsia="宋体" w:cs="Times New Roman Regular"/>
        </w:rPr>
        <w:t>码），</w:t>
      </w:r>
      <w:r>
        <w:rPr>
          <w:rFonts w:hint="eastAsia" w:ascii="宋体" w:hAnsi="宋体" w:eastAsia="宋体" w:cs="Times New Roman Regular"/>
        </w:rPr>
        <w:t>B</w:t>
      </w:r>
      <w:r>
        <w:rPr>
          <w:rFonts w:ascii="宋体" w:hAnsi="宋体" w:eastAsia="宋体" w:cs="Times New Roman Regular"/>
        </w:rPr>
        <w:t>为扩展发卡机构识别码，</w:t>
      </w:r>
      <w:r>
        <w:rPr>
          <w:rFonts w:hint="eastAsia" w:ascii="宋体" w:hAnsi="宋体" w:eastAsia="宋体" w:cs="Times New Roman Regular"/>
        </w:rPr>
        <w:t>C</w:t>
      </w:r>
      <w:r>
        <w:rPr>
          <w:rFonts w:ascii="宋体" w:hAnsi="宋体" w:eastAsia="宋体" w:cs="Times New Roman Regular"/>
        </w:rPr>
        <w:t>为卡发行顺序号，</w:t>
      </w:r>
      <w:r>
        <w:rPr>
          <w:rFonts w:hint="eastAsia" w:ascii="宋体" w:hAnsi="宋体" w:eastAsia="宋体" w:cs="Times New Roman Regular"/>
        </w:rPr>
        <w:t>D</w:t>
      </w:r>
      <w:r>
        <w:rPr>
          <w:rFonts w:ascii="宋体" w:hAnsi="宋体" w:eastAsia="宋体" w:cs="Times New Roman Regular"/>
        </w:rPr>
        <w:t>为校验位。</w:t>
      </w:r>
    </w:p>
    <w:p>
      <w:pPr>
        <w:pStyle w:val="48"/>
        <w:spacing w:before="156" w:after="156"/>
        <w:ind w:left="0"/>
        <w:rPr>
          <w:rFonts w:hint="eastAsia" w:ascii="Times New Roman Regular" w:hAnsi="Times New Roman Regular" w:cs="Times New Roman Regular"/>
        </w:rPr>
      </w:pPr>
      <w:r>
        <w:rPr>
          <w:rFonts w:ascii="Times New Roman Regular" w:hAnsi="Times New Roman Regular" w:cs="Times New Roman Regular"/>
        </w:rPr>
        <w:t>卡号印刷</w:t>
      </w:r>
    </w:p>
    <w:p>
      <w:pPr>
        <w:pStyle w:val="47"/>
        <w:spacing w:before="156" w:after="156"/>
        <w:ind w:left="0"/>
        <w:rPr>
          <w:rFonts w:hint="eastAsia" w:ascii="Times New Roman Regular" w:hAnsi="Times New Roman Regular" w:cs="Times New Roman Regular"/>
        </w:rPr>
      </w:pPr>
      <w:r>
        <w:rPr>
          <w:rFonts w:ascii="Times New Roman Regular" w:hAnsi="Times New Roman Regular" w:cs="Times New Roman Regular"/>
        </w:rPr>
        <w:t>印刷总则</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eastAsia="宋体" w:cs="Times New Roman Regular"/>
        </w:rPr>
      </w:pPr>
      <w:r>
        <w:rPr>
          <w:rFonts w:hint="eastAsia" w:ascii="宋体" w:hAnsi="宋体" w:eastAsia="宋体" w:cs="Times New Roman Regular"/>
        </w:rPr>
        <w:t>标准卡</w:t>
      </w:r>
      <w:r>
        <w:rPr>
          <w:rFonts w:ascii="宋体" w:hAnsi="宋体" w:eastAsia="宋体" w:cs="Times New Roman Regular"/>
        </w:rPr>
        <w:t>编号印刷应按本章节的印刷规则执行。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eastAsia="宋体" w:cs="Times New Roman Regular"/>
        </w:rPr>
      </w:pPr>
      <w:r>
        <w:rPr>
          <w:rFonts w:hint="eastAsia" w:ascii="宋体" w:hAnsi="宋体" w:eastAsia="宋体" w:cs="Times New Roman Regular"/>
        </w:rPr>
        <w:t>异形卡</w:t>
      </w:r>
      <w:r>
        <w:rPr>
          <w:rFonts w:ascii="宋体" w:hAnsi="宋体" w:eastAsia="宋体" w:cs="Times New Roman Regular"/>
        </w:rPr>
        <w:t>编号印刷格式可根据卡片形态调整。</w:t>
      </w:r>
    </w:p>
    <w:p>
      <w:pPr>
        <w:pStyle w:val="47"/>
        <w:spacing w:before="156" w:after="156"/>
        <w:ind w:left="0"/>
        <w:rPr>
          <w:rFonts w:hint="eastAsia" w:ascii="Times New Roman Regular" w:hAnsi="Times New Roman Regular" w:cs="Times New Roman Regular"/>
        </w:rPr>
      </w:pPr>
      <w:r>
        <w:rPr>
          <w:rFonts w:ascii="Times New Roman Regular" w:hAnsi="Times New Roman Regular" w:cs="Times New Roman Regular"/>
        </w:rPr>
        <w:t>印刷规则一</w:t>
      </w:r>
    </w:p>
    <w:p>
      <w:pPr>
        <w:ind w:firstLine="420" w:firstLineChars="200"/>
        <w:jc w:val="left"/>
        <w:rPr>
          <w:rFonts w:ascii="宋体" w:hAnsi="宋体" w:cs="Times New Roman Regular"/>
        </w:rPr>
      </w:pPr>
      <w:r>
        <w:rPr>
          <w:rFonts w:ascii="宋体" w:hAnsi="宋体" w:cs="Times New Roman Regular"/>
        </w:rPr>
        <w:t>符合</w:t>
      </w:r>
      <w:r>
        <w:rPr>
          <w:rFonts w:hint="eastAsia" w:ascii="宋体" w:hAnsi="宋体" w:cs="Times New Roman Regular"/>
        </w:rPr>
        <w:t>GB/T</w:t>
      </w:r>
      <w:r>
        <w:rPr>
          <w:rFonts w:ascii="宋体" w:hAnsi="宋体" w:cs="Times New Roman Regular"/>
        </w:rPr>
        <w:t xml:space="preserve"> 14916</w:t>
      </w:r>
      <w:r>
        <w:rPr>
          <w:rFonts w:ascii="宋体" w:hAnsi="宋体" w:cs="Times New Roman Regular"/>
          <w:szCs w:val="22"/>
        </w:rPr>
        <w:t>中</w:t>
      </w:r>
      <w:r>
        <w:rPr>
          <w:rFonts w:ascii="宋体" w:hAnsi="宋体" w:cs="Times New Roman Regular"/>
        </w:rPr>
        <w:t>尺寸和公差</w:t>
      </w:r>
      <w:r>
        <w:rPr>
          <w:rFonts w:hint="eastAsia" w:ascii="宋体" w:hAnsi="宋体" w:cs="Times New Roman Regular"/>
        </w:rPr>
        <w:t>标准</w:t>
      </w:r>
      <w:r>
        <w:rPr>
          <w:rFonts w:ascii="宋体" w:hAnsi="宋体" w:cs="Times New Roman Regular"/>
        </w:rPr>
        <w:t>的卡片，印刷编号由20位数字组成时，如下所示：</w:t>
      </w:r>
    </w:p>
    <w:p>
      <w:pPr>
        <w:ind w:firstLine="420" w:firstLineChars="200"/>
        <w:jc w:val="left"/>
        <w:rPr>
          <w:rFonts w:ascii="宋体" w:hAnsi="宋体" w:cs="Times New Roman Regular"/>
        </w:rPr>
      </w:pPr>
      <w:r>
        <w:rPr>
          <w:rFonts w:hint="eastAsia" w:ascii="宋体" w:hAnsi="宋体" w:cs="Times New Roman Regular"/>
        </w:rPr>
        <w:t>AAAABBBB BBBBBBBB CCCC</w:t>
      </w:r>
    </w:p>
    <w:p>
      <w:pPr>
        <w:ind w:firstLine="420" w:firstLineChars="200"/>
        <w:jc w:val="left"/>
        <w:rPr>
          <w:rFonts w:ascii="宋体" w:hAnsi="宋体" w:cs="Times New Roman Regular"/>
        </w:rPr>
      </w:pPr>
      <w:r>
        <w:rPr>
          <w:rFonts w:ascii="宋体" w:hAnsi="宋体" w:cs="Times New Roman Regular"/>
        </w:rPr>
        <w:t>说明：第八个字符和第九个字符之间有一个空格，第十六个字符和第十七个字符之间有一个空格。</w:t>
      </w:r>
    </w:p>
    <w:p>
      <w:pPr>
        <w:ind w:firstLine="420" w:firstLineChars="200"/>
        <w:jc w:val="left"/>
        <w:rPr>
          <w:rFonts w:ascii="宋体" w:hAnsi="宋体" w:cs="Times New Roman Regular"/>
        </w:rPr>
      </w:pPr>
      <w:r>
        <w:rPr>
          <w:rFonts w:ascii="宋体" w:hAnsi="宋体" w:cs="Times New Roman Regular"/>
        </w:rPr>
        <w:t>卡号应位于卡片正面，字体应为</w:t>
      </w:r>
      <w:r>
        <w:rPr>
          <w:rFonts w:hint="eastAsia" w:ascii="宋体" w:hAnsi="宋体" w:cs="Times New Roman Regular"/>
        </w:rPr>
        <w:t>Romans</w:t>
      </w:r>
      <w:r>
        <w:rPr>
          <w:rFonts w:ascii="宋体" w:hAnsi="宋体" w:cs="Times New Roman Regular"/>
        </w:rPr>
        <w:t>（此字体与</w:t>
      </w:r>
      <w:r>
        <w:rPr>
          <w:rFonts w:hint="eastAsia" w:ascii="宋体" w:hAnsi="宋体" w:cs="Times New Roman Regular"/>
        </w:rPr>
        <w:t>Microsoft Office Word</w:t>
      </w:r>
      <w:r>
        <w:rPr>
          <w:rFonts w:ascii="宋体" w:hAnsi="宋体" w:cs="Times New Roman Regular"/>
        </w:rPr>
        <w:t>内的</w:t>
      </w:r>
      <w:r>
        <w:rPr>
          <w:rFonts w:hint="eastAsia" w:ascii="宋体" w:hAnsi="宋体" w:cs="Times New Roman Regular"/>
        </w:rPr>
        <w:t>Romans</w:t>
      </w:r>
      <w:r>
        <w:rPr>
          <w:rFonts w:ascii="宋体" w:hAnsi="宋体" w:cs="Times New Roman Regular"/>
        </w:rPr>
        <w:t>字体一致），采用激光打印凹字的方式完成，打印卡号总长45.5</w:t>
      </w:r>
      <w:r>
        <w:rPr>
          <w:rFonts w:hint="eastAsia" w:ascii="宋体" w:hAnsi="宋体" w:cs="Times New Roman Regular"/>
        </w:rPr>
        <w:t>mm</w:t>
      </w:r>
      <w:r>
        <w:rPr>
          <w:rFonts w:ascii="宋体" w:hAnsi="宋体" w:cs="Times New Roman Regular"/>
        </w:rPr>
        <w:t>，高3.5</w:t>
      </w:r>
      <w:r>
        <w:rPr>
          <w:rFonts w:hint="eastAsia" w:ascii="宋体" w:hAnsi="宋体" w:cs="Times New Roman Regular"/>
        </w:rPr>
        <w:t>mm</w:t>
      </w:r>
      <w:r>
        <w:rPr>
          <w:rFonts w:ascii="宋体" w:hAnsi="宋体" w:cs="Times New Roman Regular"/>
        </w:rPr>
        <w:t>。如图2中阴影部分为卡号打印区域，卡片的模块、线圈、触点和磁条不能放置在该区域内。</w:t>
      </w:r>
    </w:p>
    <w:p>
      <w:pPr>
        <w:pStyle w:val="24"/>
        <w:ind w:firstLine="2125" w:firstLineChars="1012"/>
        <w:rPr>
          <w:rFonts w:hint="eastAsia" w:ascii="Times New Roman Regular" w:hAnsi="Times New Roman Regular" w:cs="Times New Roman Regular"/>
        </w:rPr>
      </w:pPr>
      <w:r>
        <w:rPr>
          <w:rFonts w:ascii="Times New Roman Regular" w:hAnsi="Times New Roman Regular" w:cs="Times New Roman Regular"/>
        </w:rPr>
        <mc:AlternateContent>
          <mc:Choice Requires="wpg">
            <w:drawing>
              <wp:anchor distT="0" distB="0" distL="114300" distR="114300" simplePos="0" relativeHeight="251663360" behindDoc="0" locked="0" layoutInCell="1" allowOverlap="1">
                <wp:simplePos x="0" y="0"/>
                <wp:positionH relativeFrom="column">
                  <wp:posOffset>1310640</wp:posOffset>
                </wp:positionH>
                <wp:positionV relativeFrom="paragraph">
                  <wp:posOffset>545465</wp:posOffset>
                </wp:positionV>
                <wp:extent cx="3705225" cy="1674495"/>
                <wp:effectExtent l="0" t="0" r="0" b="0"/>
                <wp:wrapNone/>
                <wp:docPr id="27" name="组合 152"/>
                <wp:cNvGraphicFramePr/>
                <a:graphic xmlns:a="http://schemas.openxmlformats.org/drawingml/2006/main">
                  <a:graphicData uri="http://schemas.microsoft.com/office/word/2010/wordprocessingGroup">
                    <wpg:wgp>
                      <wpg:cNvGrpSpPr/>
                      <wpg:grpSpPr>
                        <a:xfrm>
                          <a:off x="0" y="0"/>
                          <a:ext cx="3705225" cy="1674495"/>
                          <a:chOff x="2985" y="8319"/>
                          <a:chExt cx="5835" cy="2637"/>
                        </a:xfrm>
                      </wpg:grpSpPr>
                      <wps:wsp>
                        <wps:cNvPr id="7" name="文本框 153"/>
                        <wps:cNvSpPr txBox="1"/>
                        <wps:spPr>
                          <a:xfrm>
                            <a:off x="7380" y="8319"/>
                            <a:ext cx="1440" cy="312"/>
                          </a:xfrm>
                          <a:prstGeom prst="rect">
                            <a:avLst/>
                          </a:prstGeom>
                          <a:noFill/>
                          <a:ln>
                            <a:noFill/>
                          </a:ln>
                        </wps:spPr>
                        <wps:txbx>
                          <w:txbxContent>
                            <w:p>
                              <w:r>
                                <w:rPr>
                                  <w:rFonts w:hint="eastAsia"/>
                                </w:rPr>
                                <w:t>凹字打印区域</w:t>
                              </w:r>
                            </w:p>
                          </w:txbxContent>
                        </wps:txbx>
                        <wps:bodyPr wrap="square" lIns="0" tIns="0" rIns="0" bIns="0" upright="1"/>
                      </wps:wsp>
                      <wps:wsp>
                        <wps:cNvPr id="8" name="直线 154"/>
                        <wps:cNvCnPr/>
                        <wps:spPr>
                          <a:xfrm>
                            <a:off x="4860" y="8517"/>
                            <a:ext cx="2340" cy="0"/>
                          </a:xfrm>
                          <a:prstGeom prst="line">
                            <a:avLst/>
                          </a:prstGeom>
                          <a:ln w="9525" cap="flat" cmpd="sng">
                            <a:solidFill>
                              <a:srgbClr val="000000"/>
                            </a:solidFill>
                            <a:prstDash val="solid"/>
                            <a:headEnd type="none" w="med" len="med"/>
                            <a:tailEnd type="none" w="med" len="med"/>
                          </a:ln>
                        </wps:spPr>
                        <wps:bodyPr/>
                      </wps:wsp>
                      <wpg:grpSp>
                        <wpg:cNvPr id="24" name="组合 155"/>
                        <wpg:cNvGrpSpPr/>
                        <wpg:grpSpPr>
                          <a:xfrm>
                            <a:off x="2985" y="8994"/>
                            <a:ext cx="5205" cy="1560"/>
                            <a:chOff x="3600" y="8682"/>
                            <a:chExt cx="5205" cy="1560"/>
                          </a:xfrm>
                        </wpg:grpSpPr>
                        <wps:wsp>
                          <wps:cNvPr id="9" name="直线 156"/>
                          <wps:cNvCnPr/>
                          <wps:spPr>
                            <a:xfrm flipH="1">
                              <a:off x="6780" y="8682"/>
                              <a:ext cx="1260" cy="0"/>
                            </a:xfrm>
                            <a:prstGeom prst="line">
                              <a:avLst/>
                            </a:prstGeom>
                            <a:ln w="9525" cap="flat" cmpd="sng">
                              <a:solidFill>
                                <a:srgbClr val="808080"/>
                              </a:solidFill>
                              <a:prstDash val="solid"/>
                              <a:headEnd type="none" w="med" len="med"/>
                              <a:tailEnd type="none" w="med" len="med"/>
                            </a:ln>
                          </wps:spPr>
                          <wps:bodyPr/>
                        </wps:wsp>
                        <wps:wsp>
                          <wps:cNvPr id="10" name="直线 157"/>
                          <wps:cNvCnPr/>
                          <wps:spPr>
                            <a:xfrm>
                              <a:off x="7230" y="8994"/>
                              <a:ext cx="0" cy="936"/>
                            </a:xfrm>
                            <a:prstGeom prst="line">
                              <a:avLst/>
                            </a:prstGeom>
                            <a:ln w="9525" cap="flat" cmpd="sng">
                              <a:solidFill>
                                <a:srgbClr val="808080"/>
                              </a:solidFill>
                              <a:prstDash val="solid"/>
                              <a:headEnd type="none" w="med" len="med"/>
                              <a:tailEnd type="none" w="med" len="med"/>
                            </a:ln>
                          </wps:spPr>
                          <wps:bodyPr/>
                        </wps:wsp>
                        <wps:wsp>
                          <wps:cNvPr id="11" name="直线 158"/>
                          <wps:cNvCnPr/>
                          <wps:spPr>
                            <a:xfrm>
                              <a:off x="7515" y="8994"/>
                              <a:ext cx="0" cy="936"/>
                            </a:xfrm>
                            <a:prstGeom prst="line">
                              <a:avLst/>
                            </a:prstGeom>
                            <a:ln w="9525" cap="flat" cmpd="sng">
                              <a:solidFill>
                                <a:srgbClr val="808080"/>
                              </a:solidFill>
                              <a:prstDash val="solid"/>
                              <a:headEnd type="none" w="med" len="med"/>
                              <a:tailEnd type="none" w="med" len="med"/>
                            </a:ln>
                          </wps:spPr>
                          <wps:bodyPr/>
                        </wps:wsp>
                        <wps:wsp>
                          <wps:cNvPr id="12" name="任意多边形 159"/>
                          <wps:cNvSpPr/>
                          <wps:spPr>
                            <a:xfrm flipH="1">
                              <a:off x="7666" y="8682"/>
                              <a:ext cx="179" cy="621"/>
                            </a:xfrm>
                            <a:custGeom>
                              <a:avLst/>
                              <a:gdLst/>
                              <a:ahLst/>
                              <a:cxnLst/>
                              <a:rect l="0" t="0" r="0" b="0"/>
                              <a:pathLst>
                                <a:path w="1" h="375">
                                  <a:moveTo>
                                    <a:pt x="0" y="0"/>
                                  </a:moveTo>
                                  <a:lnTo>
                                    <a:pt x="0" y="375"/>
                                  </a:lnTo>
                                </a:path>
                              </a:pathLst>
                            </a:custGeom>
                            <a:noFill/>
                            <a:ln w="9525" cap="flat" cmpd="sng">
                              <a:solidFill>
                                <a:srgbClr val="000000"/>
                              </a:solidFill>
                              <a:prstDash val="solid"/>
                              <a:headEnd type="triangle" w="sm" len="sm"/>
                              <a:tailEnd type="triangle" w="sm" len="sm"/>
                            </a:ln>
                          </wps:spPr>
                          <wps:bodyPr wrap="square" upright="1"/>
                        </wps:wsp>
                        <wps:wsp>
                          <wps:cNvPr id="13" name="矩形 160"/>
                          <wps:cNvSpPr/>
                          <wps:spPr>
                            <a:xfrm>
                              <a:off x="3990" y="8682"/>
                              <a:ext cx="3240" cy="639"/>
                            </a:xfrm>
                            <a:prstGeom prst="rect">
                              <a:avLst/>
                            </a:prstGeom>
                            <a:pattFill prst="ltUpDiag">
                              <a:fgClr>
                                <a:srgbClr val="000000"/>
                              </a:fgClr>
                              <a:bgClr>
                                <a:srgbClr val="FFFFFF"/>
                              </a:bgClr>
                            </a:pattFill>
                            <a:ln w="9525" cap="flat" cmpd="sng">
                              <a:solidFill>
                                <a:srgbClr val="000000"/>
                              </a:solidFill>
                              <a:prstDash val="solid"/>
                              <a:miter/>
                              <a:headEnd type="none" w="med" len="med"/>
                              <a:tailEnd type="none" w="med" len="med"/>
                            </a:ln>
                          </wps:spPr>
                          <wps:bodyPr wrap="square" upright="1"/>
                        </wps:wsp>
                        <wps:wsp>
                          <wps:cNvPr id="14" name="直线 161"/>
                          <wps:cNvCnPr/>
                          <wps:spPr>
                            <a:xfrm>
                              <a:off x="6765" y="9327"/>
                              <a:ext cx="1260" cy="0"/>
                            </a:xfrm>
                            <a:prstGeom prst="line">
                              <a:avLst/>
                            </a:prstGeom>
                            <a:ln w="9525" cap="flat" cmpd="sng">
                              <a:solidFill>
                                <a:srgbClr val="969696"/>
                              </a:solidFill>
                              <a:prstDash val="solid"/>
                              <a:headEnd type="none" w="med" len="med"/>
                              <a:tailEnd type="none" w="med" len="med"/>
                            </a:ln>
                          </wps:spPr>
                          <wps:bodyPr/>
                        </wps:wsp>
                        <wps:wsp>
                          <wps:cNvPr id="15" name="任意多边形 162"/>
                          <wps:cNvSpPr/>
                          <wps:spPr>
                            <a:xfrm>
                              <a:off x="7815" y="9333"/>
                              <a:ext cx="15" cy="249"/>
                            </a:xfrm>
                            <a:custGeom>
                              <a:avLst/>
                              <a:gdLst/>
                              <a:ahLst/>
                              <a:cxnLst/>
                              <a:rect l="0" t="0" r="0" b="0"/>
                              <a:pathLst>
                                <a:path w="15" h="249">
                                  <a:moveTo>
                                    <a:pt x="0" y="0"/>
                                  </a:moveTo>
                                  <a:lnTo>
                                    <a:pt x="15" y="249"/>
                                  </a:lnTo>
                                </a:path>
                              </a:pathLst>
                            </a:custGeom>
                            <a:noFill/>
                            <a:ln w="9525" cap="flat" cmpd="sng">
                              <a:solidFill>
                                <a:srgbClr val="000000"/>
                              </a:solidFill>
                              <a:prstDash val="solid"/>
                              <a:headEnd type="triangle" w="sm" len="med"/>
                              <a:tailEnd type="triangle" w="sm" len="med"/>
                            </a:ln>
                          </wps:spPr>
                          <wps:bodyPr wrap="square" upright="1"/>
                        </wps:wsp>
                        <wps:wsp>
                          <wps:cNvPr id="16" name="文本框 163"/>
                          <wps:cNvSpPr txBox="1"/>
                          <wps:spPr>
                            <a:xfrm>
                              <a:off x="8085" y="9291"/>
                              <a:ext cx="720" cy="312"/>
                            </a:xfrm>
                            <a:prstGeom prst="rect">
                              <a:avLst/>
                            </a:prstGeom>
                            <a:noFill/>
                            <a:ln>
                              <a:noFill/>
                            </a:ln>
                          </wps:spPr>
                          <wps:txbx>
                            <w:txbxContent>
                              <w:p>
                                <w:r>
                                  <w:t>5mm</w:t>
                                </w:r>
                              </w:p>
                            </w:txbxContent>
                          </wps:txbx>
                          <wps:bodyPr wrap="square" lIns="0" tIns="0" rIns="0" bIns="0" upright="1"/>
                        </wps:wsp>
                        <wps:wsp>
                          <wps:cNvPr id="17" name="文本框 164"/>
                          <wps:cNvSpPr txBox="1"/>
                          <wps:spPr>
                            <a:xfrm>
                              <a:off x="7995" y="8838"/>
                              <a:ext cx="720" cy="312"/>
                            </a:xfrm>
                            <a:prstGeom prst="rect">
                              <a:avLst/>
                            </a:prstGeom>
                            <a:noFill/>
                            <a:ln>
                              <a:noFill/>
                            </a:ln>
                          </wps:spPr>
                          <wps:txbx>
                            <w:txbxContent>
                              <w:p>
                                <w:r>
                                  <w:t>15mm</w:t>
                                </w:r>
                              </w:p>
                            </w:txbxContent>
                          </wps:txbx>
                          <wps:bodyPr wrap="square" lIns="0" tIns="0" rIns="0" bIns="0" upright="1"/>
                        </wps:wsp>
                        <wps:wsp>
                          <wps:cNvPr id="18" name="文本框 165"/>
                          <wps:cNvSpPr txBox="1"/>
                          <wps:spPr>
                            <a:xfrm>
                              <a:off x="7125" y="9930"/>
                              <a:ext cx="720" cy="312"/>
                            </a:xfrm>
                            <a:prstGeom prst="rect">
                              <a:avLst/>
                            </a:prstGeom>
                            <a:noFill/>
                            <a:ln>
                              <a:noFill/>
                            </a:ln>
                          </wps:spPr>
                          <wps:txbx>
                            <w:txbxContent>
                              <w:p>
                                <w:r>
                                  <w:t>5mm</w:t>
                                </w:r>
                              </w:p>
                            </w:txbxContent>
                          </wps:txbx>
                          <wps:bodyPr wrap="square" lIns="0" tIns="0" rIns="0" bIns="0" upright="1"/>
                        </wps:wsp>
                        <wps:wsp>
                          <wps:cNvPr id="19" name="直线 166"/>
                          <wps:cNvCnPr/>
                          <wps:spPr>
                            <a:xfrm>
                              <a:off x="3705" y="8994"/>
                              <a:ext cx="0" cy="936"/>
                            </a:xfrm>
                            <a:prstGeom prst="line">
                              <a:avLst/>
                            </a:prstGeom>
                            <a:ln w="9525" cap="flat" cmpd="sng">
                              <a:solidFill>
                                <a:srgbClr val="808080"/>
                              </a:solidFill>
                              <a:prstDash val="solid"/>
                              <a:headEnd type="none" w="med" len="med"/>
                              <a:tailEnd type="none" w="med" len="med"/>
                            </a:ln>
                          </wps:spPr>
                          <wps:bodyPr/>
                        </wps:wsp>
                        <wps:wsp>
                          <wps:cNvPr id="20" name="直线 167"/>
                          <wps:cNvCnPr/>
                          <wps:spPr>
                            <a:xfrm>
                              <a:off x="3990" y="8994"/>
                              <a:ext cx="0" cy="936"/>
                            </a:xfrm>
                            <a:prstGeom prst="line">
                              <a:avLst/>
                            </a:prstGeom>
                            <a:ln w="9525" cap="flat" cmpd="sng">
                              <a:solidFill>
                                <a:srgbClr val="808080"/>
                              </a:solidFill>
                              <a:prstDash val="solid"/>
                              <a:headEnd type="none" w="med" len="med"/>
                              <a:tailEnd type="none" w="med" len="med"/>
                            </a:ln>
                          </wps:spPr>
                          <wps:bodyPr/>
                        </wps:wsp>
                        <wps:wsp>
                          <wps:cNvPr id="21" name="任意多边形 168"/>
                          <wps:cNvSpPr/>
                          <wps:spPr>
                            <a:xfrm>
                              <a:off x="3705" y="9774"/>
                              <a:ext cx="300" cy="6"/>
                            </a:xfrm>
                            <a:custGeom>
                              <a:avLst/>
                              <a:gdLst/>
                              <a:ahLst/>
                              <a:cxnLst/>
                              <a:rect l="0" t="0" r="0" b="0"/>
                              <a:pathLst>
                                <a:path w="300" h="6">
                                  <a:moveTo>
                                    <a:pt x="0" y="6"/>
                                  </a:moveTo>
                                  <a:lnTo>
                                    <a:pt x="300" y="0"/>
                                  </a:lnTo>
                                </a:path>
                              </a:pathLst>
                            </a:custGeom>
                            <a:noFill/>
                            <a:ln w="9525" cap="flat" cmpd="sng">
                              <a:solidFill>
                                <a:srgbClr val="000000"/>
                              </a:solidFill>
                              <a:prstDash val="solid"/>
                              <a:headEnd type="triangle" w="sm" len="sm"/>
                              <a:tailEnd type="triangle" w="sm" len="sm"/>
                            </a:ln>
                          </wps:spPr>
                          <wps:bodyPr wrap="square" upright="1"/>
                        </wps:wsp>
                        <wps:wsp>
                          <wps:cNvPr id="22" name="文本框 169"/>
                          <wps:cNvSpPr txBox="1"/>
                          <wps:spPr>
                            <a:xfrm>
                              <a:off x="3600" y="9930"/>
                              <a:ext cx="720" cy="312"/>
                            </a:xfrm>
                            <a:prstGeom prst="rect">
                              <a:avLst/>
                            </a:prstGeom>
                            <a:noFill/>
                            <a:ln>
                              <a:noFill/>
                            </a:ln>
                          </wps:spPr>
                          <wps:txbx>
                            <w:txbxContent>
                              <w:p>
                                <w:r>
                                  <w:t>5mm</w:t>
                                </w:r>
                              </w:p>
                            </w:txbxContent>
                          </wps:txbx>
                          <wps:bodyPr wrap="square" lIns="0" tIns="0" rIns="0" bIns="0" upright="1"/>
                        </wps:wsp>
                        <wps:wsp>
                          <wps:cNvPr id="23" name="直线 170"/>
                          <wps:cNvCnPr/>
                          <wps:spPr>
                            <a:xfrm>
                              <a:off x="6765" y="9582"/>
                              <a:ext cx="1260" cy="0"/>
                            </a:xfrm>
                            <a:prstGeom prst="line">
                              <a:avLst/>
                            </a:prstGeom>
                            <a:ln w="9525" cap="flat" cmpd="sng">
                              <a:solidFill>
                                <a:srgbClr val="969696"/>
                              </a:solidFill>
                              <a:prstDash val="solid"/>
                              <a:headEnd type="none" w="med" len="med"/>
                              <a:tailEnd type="none" w="med" len="med"/>
                            </a:ln>
                          </wps:spPr>
                          <wps:bodyPr/>
                        </wps:wsp>
                      </wpg:grpSp>
                      <wps:wsp>
                        <wps:cNvPr id="25" name="直线 171"/>
                        <wps:cNvCnPr/>
                        <wps:spPr>
                          <a:xfrm>
                            <a:off x="4860" y="8526"/>
                            <a:ext cx="540" cy="780"/>
                          </a:xfrm>
                          <a:prstGeom prst="line">
                            <a:avLst/>
                          </a:prstGeom>
                          <a:ln w="9525" cap="flat" cmpd="sng">
                            <a:solidFill>
                              <a:srgbClr val="000000"/>
                            </a:solidFill>
                            <a:prstDash val="solid"/>
                            <a:headEnd type="none" w="med" len="med"/>
                            <a:tailEnd type="triangle" w="med" len="med"/>
                          </a:ln>
                        </wps:spPr>
                        <wps:bodyPr/>
                      </wps:wsp>
                      <wps:wsp>
                        <wps:cNvPr id="26" name="文本框 172"/>
                        <wps:cNvSpPr txBox="1"/>
                        <wps:spPr>
                          <a:xfrm>
                            <a:off x="3600" y="10644"/>
                            <a:ext cx="2520" cy="312"/>
                          </a:xfrm>
                          <a:prstGeom prst="rect">
                            <a:avLst/>
                          </a:prstGeom>
                          <a:noFill/>
                          <a:ln>
                            <a:noFill/>
                          </a:ln>
                        </wps:spPr>
                        <wps:txbx>
                          <w:txbxContent>
                            <w:p>
                              <w:pPr>
                                <w:jc w:val="center"/>
                                <w:rPr>
                                  <w:rFonts w:ascii="黑体" w:hAnsi="黑体" w:eastAsia="黑体"/>
                                </w:rPr>
                              </w:pPr>
                              <w:r>
                                <w:rPr>
                                  <w:rFonts w:hint="eastAsia" w:ascii="黑体" w:hAnsi="黑体" w:eastAsia="黑体"/>
                                </w:rPr>
                                <w:t>图2</w:t>
                              </w:r>
                              <w:r>
                                <w:rPr>
                                  <w:rFonts w:ascii="黑体" w:hAnsi="黑体" w:eastAsia="黑体"/>
                                </w:rPr>
                                <w:t xml:space="preserve">  </w:t>
                              </w:r>
                              <w:r>
                                <w:rPr>
                                  <w:rFonts w:hint="eastAsia" w:ascii="黑体" w:hAnsi="黑体" w:eastAsia="黑体"/>
                                </w:rPr>
                                <w:t>卡号位置示意图（1）</w:t>
                              </w:r>
                            </w:p>
                          </w:txbxContent>
                        </wps:txbx>
                        <wps:bodyPr wrap="square" lIns="0" tIns="0" rIns="0" bIns="0" upright="1"/>
                      </wps:wsp>
                    </wpg:wgp>
                  </a:graphicData>
                </a:graphic>
              </wp:anchor>
            </w:drawing>
          </mc:Choice>
          <mc:Fallback>
            <w:pict>
              <v:group id="组合 152" o:spid="_x0000_s1026" o:spt="203" style="position:absolute;left:0pt;margin-left:103.2pt;margin-top:42.95pt;height:131.85pt;width:291.75pt;z-index:251663360;mso-width-relative:page;mso-height-relative:page;" coordorigin="2985,8319" coordsize="5835,2637" o:gfxdata="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">
                <o:lock v:ext="edit" aspectratio="f"/>
                <v:shape id="文本框 153" o:spid="_x0000_s1026" o:spt="202" type="#_x0000_t202" style="position:absolute;left:7380;top:8319;height:312;width:1440;" filled="f" stroked="f" coordsize="21600,21600" o:gfxdata="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HS/pC+AAAA2g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r>
                          <w:rPr>
                            <w:rFonts w:hint="eastAsia"/>
                          </w:rPr>
                          <w:t>凹字打印区域</w:t>
                        </w:r>
                      </w:p>
                    </w:txbxContent>
                  </v:textbox>
                </v:shape>
                <v:line id="直线 154" o:spid="_x0000_s1026" o:spt="20" style="position:absolute;left:4860;top:8517;height:0;width:2340;" filled="f" stroked="t" coordsize="21600,21600" o:gfxdata="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&#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Go6Jhm4AAAA2gAAAA8AAAAAAAAAAQAgAAAAOAAAAGRycy9kb3ducmV2LnhtbFBL&#10;AQIUABQAAAAIAIdO4kAzLwWeOwAAADkAAAAQAAAAAAAAAAEAIAAAAB0BAABkcnMvc2hhcGV4bWwu&#10;eG1sUEsFBgAAAAAGAAYAWwEAAMcDAAAAAA==&#10;">
                  <v:fill on="f" focussize="0,0"/>
                  <v:stroke color="#000000" joinstyle="round"/>
                  <v:imagedata o:title=""/>
                  <o:lock v:ext="edit" aspectratio="f"/>
                </v:line>
                <v:group id="组合 155" o:spid="_x0000_s1026" o:spt="203" style="position:absolute;left:2985;top:8994;height:1560;width:5205;" coordorigin="3600,8682" coordsize="5205,1560" o:gfxdata="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Q1ldq78AAADbAAAADwAAAAAAAAAB&#10;ACAAAAA4AAAAZHJzL2Rvd25yZXYueG1sUEsBAhQAFAAAAAgAh07iQDMvBZ47AAAAOQAAABUAAAAA&#10;AAAAAQAgAAAAJAEAAGRycy9ncm91cHNoYXBleG1sLnhtbFBLBQYAAAAABgAGAGABAADhAwAAAAA=&#10;">
                  <o:lock v:ext="edit" aspectratio="f"/>
                  <v:line id="直线 156" o:spid="_x0000_s1026" o:spt="20" style="position:absolute;left:6780;top:8682;flip:x;height:0;width:1260;" filled="f" stroked="t" coordsize="21600,21600" o:gfxdata="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PI41+7AAAA2gAAAA8AAAAAAAAAAQAgAAAAOAAAAGRycy9kb3ducmV2Lnht&#10;bFBLAQIUABQAAAAIAIdO4kAzLwWeOwAAADkAAAAQAAAAAAAAAAEAIAAAACABAABkcnMvc2hhcGV4&#10;bWwueG1sUEsFBgAAAAAGAAYAWwEAAMoDAAAAAA==&#10;">
                    <v:fill on="f" focussize="0,0"/>
                    <v:stroke color="#808080" joinstyle="round"/>
                    <v:imagedata o:title=""/>
                    <o:lock v:ext="edit" aspectratio="f"/>
                  </v:line>
                  <v:line id="直线 157" o:spid="_x0000_s1026" o:spt="20" style="position:absolute;left:7230;top:8994;height:936;width:0;" filled="f" stroked="t" coordsize="21600,21600" o:gfxdata="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SAe5b0AAADbAAAADwAAAAAAAAABACAAAAA4AAAAZHJzL2Rvd25yZXYu&#10;eG1sUEsBAhQAFAAAAAgAh07iQDMvBZ47AAAAOQAAABAAAAAAAAAAAQAgAAAAIgEAAGRycy9zaGFw&#10;ZXhtbC54bWxQSwUGAAAAAAYABgBbAQAAzAMAAAAA&#10;">
                    <v:fill on="f" focussize="0,0"/>
                    <v:stroke color="#808080" joinstyle="round"/>
                    <v:imagedata o:title=""/>
                    <o:lock v:ext="edit" aspectratio="f"/>
                  </v:line>
                  <v:line id="直线 158" o:spid="_x0000_s1026" o:spt="20" style="position:absolute;left:7515;top:8994;height:936;width:0;" filled="f" stroked="t" coordsize="21600,21600" o:gfxdata="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1my7froAAADbAAAADwAAAAAAAAABACAAAAA4AAAAZHJzL2Rvd25yZXYueG1s&#10;UEsBAhQAFAAAAAgAh07iQDMvBZ47AAAAOQAAABAAAAAAAAAAAQAgAAAAHwEAAGRycy9zaGFwZXht&#10;bC54bWxQSwUGAAAAAAYABgBbAQAAyQMAAAAA&#10;">
                    <v:fill on="f" focussize="0,0"/>
                    <v:stroke color="#808080" joinstyle="round"/>
                    <v:imagedata o:title=""/>
                    <o:lock v:ext="edit" aspectratio="f"/>
                  </v:line>
                  <v:shape id="任意多边形 159" o:spid="_x0000_s1026" o:spt="100" style="position:absolute;left:7666;top:8682;flip:x;height:621;width:179;" filled="f" stroked="t" coordsize="1,375" o:gfxdata="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ogJpr0AAADbAAAADwAAAAAAAAABACAAAAA4AAAAZHJzL2Rvd25yZXYu&#10;eG1sUEsBAhQAFAAAAAgAh07iQDMvBZ47AAAAOQAAABAAAAAAAAAAAQAgAAAAIgEAAGRycy9zaGFw&#10;ZXhtbC54bWxQSwUGAAAAAAYABgBbAQAAzAMAAAAA&#10;" path="m0,0l0,375e">
                    <v:fill on="f" focussize="0,0"/>
                    <v:stroke color="#000000" joinstyle="round" startarrow="block" startarrowwidth="narrow" startarrowlength="short" endarrow="block" endarrowwidth="narrow" endarrowlength="short"/>
                    <v:imagedata o:title=""/>
                    <o:lock v:ext="edit" aspectratio="f"/>
                  </v:shape>
                  <v:rect id="矩形 160" o:spid="_x0000_s1026" o:spt="1" style="position:absolute;left:3990;top:8682;height:639;width:3240;" fillcolor="#000000" filled="t" stroked="t" coordsize="21600,21600" o:gfxdata="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0OdKbvAAAANsAAAAPAAAAAAAAAAEAIAAAADgAAABkcnMvZG93bnJldi54&#10;bWxQSwECFAAUAAAACACHTuJAMy8FnjsAAAA5AAAAEAAAAAAAAAABACAAAAAhAQAAZHJzL3NoYXBl&#10;eG1sLnhtbFBLBQYAAAAABgAGAFsBAADLAwAAAAA=&#10;">
                    <v:fill type="pattern" on="t" color2="#FFFFFF" o:title="浅色上对角线" focussize="0,0" r:id="rId18"/>
                    <v:stroke color="#000000" joinstyle="miter"/>
                    <v:imagedata o:title=""/>
                    <o:lock v:ext="edit" aspectratio="f"/>
                  </v:rect>
                  <v:line id="直线 161" o:spid="_x0000_s1026" o:spt="20" style="position:absolute;left:6765;top:9327;height:0;width:1260;" filled="f" stroked="t" coordsize="21600,21600" o:gfxdata="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1WdlC7AAAA2wAAAA8AAAAAAAAAAQAgAAAAOAAAAGRycy9kb3ducmV2Lnht&#10;bFBLAQIUABQAAAAIAIdO4kAzLwWeOwAAADkAAAAQAAAAAAAAAAEAIAAAACABAABkcnMvc2hhcGV4&#10;bWwueG1sUEsFBgAAAAAGAAYAWwEAAMoDAAAAAA==&#10;">
                    <v:fill on="f" focussize="0,0"/>
                    <v:stroke color="#969696" joinstyle="round"/>
                    <v:imagedata o:title=""/>
                    <o:lock v:ext="edit" aspectratio="f"/>
                  </v:line>
                  <v:shape id="任意多边形 162" o:spid="_x0000_s1026" o:spt="100" style="position:absolute;left:7815;top:9333;height:249;width:15;" filled="f" stroked="t" coordsize="15,249" o:gfxdata="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IoV2hrQAAADbAAAADwAAAAAAAAABACAAAAA4AAAAZHJzL2Rvd25yZXYueG1sUEsBAhQA&#10;FAAAAAgAh07iQDMvBZ47AAAAOQAAABAAAAAAAAAAAQAgAAAAGQEAAGRycy9zaGFwZXhtbC54bWxQ&#10;SwUGAAAAAAYABgBbAQAAwwMAAAAA&#10;" path="m0,0l15,249e">
                    <v:fill on="f" focussize="0,0"/>
                    <v:stroke color="#000000" joinstyle="round" startarrow="block" startarrowwidth="narrow" endarrow="block" endarrowwidth="narrow"/>
                    <v:imagedata o:title=""/>
                    <o:lock v:ext="edit" aspectratio="f"/>
                  </v:shape>
                  <v:shape id="文本框 163" o:spid="_x0000_s1026" o:spt="202" type="#_x0000_t202" style="position:absolute;left:8085;top:9291;height:312;width:720;" filled="f" stroked="f" coordsize="21600,21600" o:gfxdata="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qr8xX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r>
                            <w:t>5mm</w:t>
                          </w:r>
                        </w:p>
                      </w:txbxContent>
                    </v:textbox>
                  </v:shape>
                  <v:shape id="文本框 164" o:spid="_x0000_s1026" o:spt="202" type="#_x0000_t202" style="position:absolute;left:7995;top:8838;height:312;width:720;" filled="f" stroked="f" coordsize="21600,21600" o:gfxdata="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F42nM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r>
                            <w:t>15mm</w:t>
                          </w:r>
                        </w:p>
                      </w:txbxContent>
                    </v:textbox>
                  </v:shape>
                  <v:shape id="文本框 165" o:spid="_x0000_s1026" o:spt="202" type="#_x0000_t202" style="position:absolute;left:7125;top:9930;height:312;width:720;" filled="f" stroked="f" coordsize="21600,21600" o:gfxdata="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R8/b6+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r>
                            <w:t>5mm</w:t>
                          </w:r>
                        </w:p>
                      </w:txbxContent>
                    </v:textbox>
                  </v:shape>
                  <v:line id="直线 166" o:spid="_x0000_s1026" o:spt="20" style="position:absolute;left:3705;top:8994;height:936;width:0;" filled="f" stroked="t" coordsize="21600,21600" o:gfxdata="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oGrd4vAAAANsAAAAPAAAAAAAAAAEAIAAAADgAAABkcnMvZG93bnJldi54&#10;bWxQSwECFAAUAAAACACHTuJAMy8FnjsAAAA5AAAAEAAAAAAAAAABACAAAAAhAQAAZHJzL3NoYXBl&#10;eG1sLnhtbFBLBQYAAAAABgAGAFsBAADLAwAAAAA=&#10;">
                    <v:fill on="f" focussize="0,0"/>
                    <v:stroke color="#808080" joinstyle="round"/>
                    <v:imagedata o:title=""/>
                    <o:lock v:ext="edit" aspectratio="f"/>
                  </v:line>
                  <v:line id="直线 167" o:spid="_x0000_s1026" o:spt="20" style="position:absolute;left:3990;top:8994;height:936;width:0;" filled="f" stroked="t" coordsize="21600,21600" o:gfxdata="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dM1Fi7AAAA2wAAAA8AAAAAAAAAAQAgAAAAOAAAAGRycy9kb3ducmV2Lnht&#10;bFBLAQIUABQAAAAIAIdO4kAzLwWeOwAAADkAAAAQAAAAAAAAAAEAIAAAACABAABkcnMvc2hhcGV4&#10;bWwueG1sUEsFBgAAAAAGAAYAWwEAAMoDAAAAAA==&#10;">
                    <v:fill on="f" focussize="0,0"/>
                    <v:stroke color="#808080" joinstyle="round"/>
                    <v:imagedata o:title=""/>
                    <o:lock v:ext="edit" aspectratio="f"/>
                  </v:line>
                  <v:shape id="任意多边形 168" o:spid="_x0000_s1026" o:spt="100" style="position:absolute;left:3705;top:9774;height:6;width:300;" filled="f" stroked="t" coordsize="300,6" o:gfxdata="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lEjUb0AAADbAAAADwAAAAAAAAABACAAAAA4AAAAZHJzL2Rvd25yZXYu&#10;eG1sUEsBAhQAFAAAAAgAh07iQDMvBZ47AAAAOQAAABAAAAAAAAAAAQAgAAAAIgEAAGRycy9zaGFw&#10;ZXhtbC54bWxQSwUGAAAAAAYABgBbAQAAzAMAAAAA&#10;" path="m0,6l300,0e">
                    <v:fill on="f" focussize="0,0"/>
                    <v:stroke color="#000000" joinstyle="round" startarrow="block" startarrowwidth="narrow" startarrowlength="short" endarrow="block" endarrowwidth="narrow" endarrowlength="short"/>
                    <v:imagedata o:title=""/>
                    <o:lock v:ext="edit" aspectratio="f"/>
                  </v:shape>
                  <v:shape id="文本框 169" o:spid="_x0000_s1026" o:spt="202" type="#_x0000_t202" style="position:absolute;left:3600;top:9930;height:312;width:720;" filled="f" stroked="f" coordsize="21600,21600" o:gfxdata="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gA6b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r>
                            <w:t>5mm</w:t>
                          </w:r>
                        </w:p>
                      </w:txbxContent>
                    </v:textbox>
                  </v:shape>
                  <v:line id="直线 170" o:spid="_x0000_s1026" o:spt="20" style="position:absolute;left:6765;top:9582;height:0;width:1260;" filled="f" stroked="t" coordsize="21600,21600" o:gfxdata="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zTJJm7AAAA2wAAAA8AAAAAAAAAAQAgAAAAOAAAAGRycy9kb3ducmV2Lnht&#10;bFBLAQIUABQAAAAIAIdO4kAzLwWeOwAAADkAAAAQAAAAAAAAAAEAIAAAACABAABkcnMvc2hhcGV4&#10;bWwueG1sUEsFBgAAAAAGAAYAWwEAAMoDAAAAAA==&#10;">
                    <v:fill on="f" focussize="0,0"/>
                    <v:stroke color="#969696" joinstyle="round"/>
                    <v:imagedata o:title=""/>
                    <o:lock v:ext="edit" aspectratio="f"/>
                  </v:line>
                </v:group>
                <v:line id="直线 171" o:spid="_x0000_s1026" o:spt="20" style="position:absolute;left:4860;top:8526;height:780;width:540;" filled="f" stroked="t" coordsize="21600,21600" o:gfxdata="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3spWO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shape id="文本框 172" o:spid="_x0000_s1026" o:spt="202" type="#_x0000_t202" style="position:absolute;left:3600;top:10644;height:312;width:2520;" filled="f" stroked="f" coordsize="21600,21600" o:gfxdata="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MMG6r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jc w:val="center"/>
                          <w:rPr>
                            <w:rFonts w:ascii="黑体" w:hAnsi="黑体" w:eastAsia="黑体"/>
                          </w:rPr>
                        </w:pPr>
                        <w:r>
                          <w:rPr>
                            <w:rFonts w:hint="eastAsia" w:ascii="黑体" w:hAnsi="黑体" w:eastAsia="黑体"/>
                          </w:rPr>
                          <w:t>图2</w:t>
                        </w:r>
                        <w:r>
                          <w:rPr>
                            <w:rFonts w:ascii="黑体" w:hAnsi="黑体" w:eastAsia="黑体"/>
                          </w:rPr>
                          <w:t xml:space="preserve">  </w:t>
                        </w:r>
                        <w:r>
                          <w:rPr>
                            <w:rFonts w:hint="eastAsia" w:ascii="黑体" w:hAnsi="黑体" w:eastAsia="黑体"/>
                          </w:rPr>
                          <w:t>卡号位置示意图（1）</w:t>
                        </w:r>
                      </w:p>
                    </w:txbxContent>
                  </v:textbox>
                </v:shape>
              </v:group>
            </w:pict>
          </mc:Fallback>
        </mc:AlternateContent>
      </w:r>
      <w:r>
        <w:rPr>
          <w:rFonts w:ascii="Times New Roman Regular" w:hAnsi="Times New Roman Regular" w:cs="Times New Roman Regular"/>
        </w:rPr>
        <mc:AlternateContent>
          <mc:Choice Requires="wps">
            <w:drawing>
              <wp:anchor distT="0" distB="0" distL="114300" distR="114300" simplePos="0" relativeHeight="251661312" behindDoc="0" locked="0" layoutInCell="0" allowOverlap="1">
                <wp:simplePos x="0" y="0"/>
                <wp:positionH relativeFrom="column">
                  <wp:posOffset>1514475</wp:posOffset>
                </wp:positionH>
                <wp:positionV relativeFrom="paragraph">
                  <wp:posOffset>215900</wp:posOffset>
                </wp:positionV>
                <wp:extent cx="914400" cy="396240"/>
                <wp:effectExtent l="0" t="0" r="0" b="0"/>
                <wp:wrapNone/>
                <wp:docPr id="6" name="文本框 15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rPr>
                                <w:rFonts w:eastAsia="华文彩云"/>
                                <w:sz w:val="32"/>
                              </w:rPr>
                            </w:pPr>
                            <w:r>
                              <w:rPr>
                                <w:rFonts w:hint="eastAsia" w:eastAsia="华文彩云"/>
                                <w:sz w:val="32"/>
                              </w:rPr>
                              <w:t>卡片正面</w:t>
                            </w:r>
                          </w:p>
                        </w:txbxContent>
                      </wps:txbx>
                      <wps:bodyPr wrap="square" lIns="0" tIns="0" rIns="0" bIns="0" upright="1"/>
                    </wps:wsp>
                  </a:graphicData>
                </a:graphic>
              </wp:anchor>
            </w:drawing>
          </mc:Choice>
          <mc:Fallback>
            <w:pict>
              <v:shape id="文本框 151" o:spid="_x0000_s1026" o:spt="202" type="#_x0000_t202" style="position:absolute;left:0pt;margin-left:119.25pt;margin-top:17pt;height:31.2pt;width:72pt;z-index:251661312;mso-width-relative:page;mso-height-relative:page;" filled="f" stroked="f" coordsize="21600,21600" o:allowincell="f" o:gfxdata="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RKKyjtkAAAAJAQAADwAA&#10;AAAAAAABACAAAAA4AAAAZHJzL2Rvd25yZXYueG1sUEsBAhQAFAAAAAgAh07iQPv/IovGAQAAgQMA&#10;AA4AAAAAAAAAAQAgAAAAPgEAAGRycy9lMm9Eb2MueG1sUEsFBgAAAAAGAAYAWQEAAHYFAAAAAA==&#10;">
                <v:fill on="f" focussize="0,0"/>
                <v:stroke on="f"/>
                <v:imagedata o:title=""/>
                <o:lock v:ext="edit" aspectratio="f"/>
                <v:textbox inset="0mm,0mm,0mm,0mm">
                  <w:txbxContent>
                    <w:p>
                      <w:pPr>
                        <w:rPr>
                          <w:rFonts w:eastAsia="华文彩云"/>
                          <w:sz w:val="32"/>
                        </w:rPr>
                      </w:pPr>
                      <w:r>
                        <w:rPr>
                          <w:rFonts w:hint="eastAsia" w:eastAsia="华文彩云"/>
                          <w:sz w:val="32"/>
                        </w:rPr>
                        <w:t>卡片正面</w:t>
                      </w:r>
                    </w:p>
                  </w:txbxContent>
                </v:textbox>
              </v:shape>
            </w:pict>
          </mc:Fallback>
        </mc:AlternateContent>
      </w:r>
      <w:r>
        <w:rPr>
          <w:rFonts w:ascii="Times New Roman Regular" w:hAnsi="Times New Roman Regular" w:cs="Times New Roman Regular"/>
        </w:rPr>
        <w:object>
          <v:shape id="_x0000_i1025" o:spt="75" type="#_x0000_t75" style="height:123.9pt;width:195.9pt;" o:ole="t" fillcolor="#6D6D6D" filled="f" o:preferrelative="t" stroked="f" coordsize="21600,21600">
            <v:path/>
            <v:fill on="f" focussize="0,0"/>
            <v:stroke on="f" joinstyle="miter"/>
            <v:imagedata r:id="rId20" o:title=""/>
            <o:lock v:ext="edit" aspectratio="t"/>
            <w10:wrap type="none"/>
            <w10:anchorlock/>
          </v:shape>
          <o:OLEObject Type="Embed" ProgID="PBrush" ShapeID="_x0000_i1025" DrawAspect="Content" ObjectID="_1468075725" r:id="rId19">
            <o:LockedField>false</o:LockedField>
          </o:OLEObject>
        </w:object>
      </w:r>
    </w:p>
    <w:p>
      <w:pPr>
        <w:spacing w:before="156" w:beforeLines="50"/>
        <w:ind w:firstLine="630" w:firstLineChars="300"/>
        <w:jc w:val="left"/>
        <w:rPr>
          <w:rFonts w:hint="eastAsia" w:ascii="Times New Roman Regular" w:hAnsi="Times New Roman Regular" w:cs="Times New Roman Regular"/>
        </w:rPr>
      </w:pPr>
    </w:p>
    <w:p>
      <w:pPr>
        <w:spacing w:before="156" w:beforeLines="50"/>
        <w:ind w:firstLine="630" w:firstLineChars="300"/>
        <w:jc w:val="left"/>
        <w:rPr>
          <w:rFonts w:hint="eastAsia" w:ascii="Times New Roman Regular" w:hAnsi="Times New Roman Regular" w:cs="Times New Roman Regular"/>
        </w:rPr>
      </w:pPr>
    </w:p>
    <w:p>
      <w:pPr>
        <w:pStyle w:val="47"/>
        <w:spacing w:before="156" w:after="156"/>
        <w:ind w:left="0"/>
        <w:rPr>
          <w:rFonts w:hint="eastAsia" w:ascii="Times New Roman Regular" w:hAnsi="Times New Roman Regular" w:cs="Times New Roman Regular"/>
        </w:rPr>
      </w:pPr>
      <w:r>
        <w:rPr>
          <w:rFonts w:ascii="Times New Roman Regular" w:hAnsi="Times New Roman Regular" w:cs="Times New Roman Regular"/>
        </w:rPr>
        <w:t>印刷规则二</w:t>
      </w:r>
    </w:p>
    <w:p>
      <w:pPr>
        <w:ind w:firstLine="420" w:firstLineChars="200"/>
        <w:jc w:val="left"/>
        <w:rPr>
          <w:rFonts w:ascii="宋体" w:hAnsi="宋体" w:cs="Times New Roman Regular"/>
        </w:rPr>
      </w:pPr>
      <w:r>
        <w:rPr>
          <w:rFonts w:ascii="宋体" w:hAnsi="宋体" w:cs="Times New Roman Regular"/>
        </w:rPr>
        <w:t>符合</w:t>
      </w:r>
      <w:r>
        <w:rPr>
          <w:rFonts w:hint="eastAsia" w:ascii="宋体" w:hAnsi="宋体" w:cs="Times New Roman Regular"/>
        </w:rPr>
        <w:t xml:space="preserve">GB/T </w:t>
      </w:r>
      <w:r>
        <w:rPr>
          <w:rFonts w:ascii="宋体" w:hAnsi="宋体" w:cs="Times New Roman Regular"/>
        </w:rPr>
        <w:t>14916</w:t>
      </w:r>
      <w:r>
        <w:rPr>
          <w:rFonts w:ascii="宋体" w:hAnsi="宋体" w:cs="Times New Roman Regular"/>
          <w:szCs w:val="22"/>
        </w:rPr>
        <w:t>中</w:t>
      </w:r>
      <w:r>
        <w:rPr>
          <w:rFonts w:ascii="宋体" w:hAnsi="宋体" w:cs="Times New Roman Regular"/>
        </w:rPr>
        <w:t>尺寸和公差</w:t>
      </w:r>
      <w:r>
        <w:rPr>
          <w:rFonts w:hint="eastAsia" w:ascii="宋体" w:hAnsi="宋体" w:cs="Times New Roman Regular"/>
        </w:rPr>
        <w:t>标准</w:t>
      </w:r>
      <w:r>
        <w:rPr>
          <w:rFonts w:ascii="宋体" w:hAnsi="宋体" w:cs="Times New Roman Regular"/>
        </w:rPr>
        <w:t>的卡片，印刷编号由23位数字组成时，如下所示：</w:t>
      </w:r>
    </w:p>
    <w:p>
      <w:pPr>
        <w:ind w:firstLine="420" w:firstLineChars="200"/>
        <w:jc w:val="left"/>
        <w:rPr>
          <w:rFonts w:ascii="宋体" w:hAnsi="宋体" w:cs="Times New Roman Regular"/>
        </w:rPr>
      </w:pPr>
      <w:r>
        <w:rPr>
          <w:rFonts w:hint="eastAsia" w:ascii="宋体" w:hAnsi="宋体" w:cs="Times New Roman Regular"/>
        </w:rPr>
        <w:t>AAAA AABB CCCC CCCC CCC</w:t>
      </w:r>
      <w:r>
        <w:rPr>
          <w:rFonts w:ascii="宋体" w:hAnsi="宋体" w:cs="Times New Roman Regular"/>
        </w:rPr>
        <w:t xml:space="preserve"> </w:t>
      </w:r>
      <w:r>
        <w:rPr>
          <w:rFonts w:hint="eastAsia" w:ascii="宋体" w:hAnsi="宋体" w:cs="Times New Roman Regular"/>
        </w:rPr>
        <w:t>DDDD</w:t>
      </w:r>
    </w:p>
    <w:p>
      <w:pPr>
        <w:ind w:firstLine="420" w:firstLineChars="200"/>
        <w:jc w:val="left"/>
        <w:rPr>
          <w:rFonts w:ascii="宋体" w:hAnsi="宋体" w:cs="Times New Roman Regular"/>
        </w:rPr>
      </w:pPr>
      <w:r>
        <w:rPr>
          <w:rFonts w:ascii="宋体" w:hAnsi="宋体" w:cs="Times New Roman Regular"/>
        </w:rPr>
        <w:t>说明：第四个字符和第五个字符之间有一个空格，第八个字符和和第九个字符之间有一个空格，第十二个字符和第十三个字符之间有一个空格，第十六个字符和第十七个字符之间有一个空格，第十九个字符后回车换行，4位卡号校验位与卡片流水号右侧对齐。</w:t>
      </w:r>
    </w:p>
    <w:p>
      <w:pPr>
        <w:ind w:firstLine="420" w:firstLineChars="200"/>
        <w:jc w:val="left"/>
        <w:rPr>
          <w:rFonts w:ascii="宋体" w:hAnsi="宋体" w:cs="Times New Roman Regular"/>
        </w:rPr>
      </w:pPr>
      <w:r>
        <w:rPr>
          <w:rFonts w:ascii="宋体" w:hAnsi="宋体" w:cs="Times New Roman Regular"/>
        </w:rPr>
        <w:t>卡号应位于卡片正面，字体应为</w:t>
      </w:r>
      <w:r>
        <w:rPr>
          <w:rFonts w:hint="eastAsia" w:ascii="宋体" w:hAnsi="宋体" w:cs="Times New Roman Regular"/>
        </w:rPr>
        <w:t>Romans</w:t>
      </w:r>
      <w:r>
        <w:rPr>
          <w:rFonts w:ascii="宋体" w:hAnsi="宋体" w:cs="Times New Roman Regular"/>
        </w:rPr>
        <w:t>（此字体与</w:t>
      </w:r>
      <w:r>
        <w:rPr>
          <w:rFonts w:hint="eastAsia" w:ascii="宋体" w:hAnsi="宋体" w:cs="Times New Roman Regular"/>
        </w:rPr>
        <w:t>Microsoft Office Word</w:t>
      </w:r>
      <w:r>
        <w:rPr>
          <w:rFonts w:ascii="宋体" w:hAnsi="宋体" w:cs="Times New Roman Regular"/>
        </w:rPr>
        <w:t>内的</w:t>
      </w:r>
      <w:r>
        <w:rPr>
          <w:rFonts w:hint="eastAsia" w:ascii="宋体" w:hAnsi="宋体" w:cs="Times New Roman Regular"/>
        </w:rPr>
        <w:t>Romans</w:t>
      </w:r>
      <w:r>
        <w:rPr>
          <w:rFonts w:ascii="宋体" w:hAnsi="宋体" w:cs="Times New Roman Regular"/>
        </w:rPr>
        <w:t>字体一致），采用激光打印的方式完成，打印卡号总长68.6</w:t>
      </w:r>
      <w:r>
        <w:rPr>
          <w:rFonts w:hint="eastAsia" w:ascii="宋体" w:hAnsi="宋体" w:cs="Times New Roman Regular"/>
        </w:rPr>
        <w:t>mm</w:t>
      </w:r>
      <w:r>
        <w:rPr>
          <w:rFonts w:ascii="宋体" w:hAnsi="宋体" w:cs="Times New Roman Regular"/>
        </w:rPr>
        <w:t>，高5.5</w:t>
      </w:r>
      <w:r>
        <w:rPr>
          <w:rFonts w:hint="eastAsia" w:ascii="宋体" w:hAnsi="宋体" w:cs="Times New Roman Regular"/>
        </w:rPr>
        <w:t>mm</w:t>
      </w:r>
      <w:r>
        <w:rPr>
          <w:rFonts w:ascii="宋体" w:hAnsi="宋体" w:cs="Times New Roman Regular"/>
        </w:rPr>
        <w:t>，校验位总长10</w:t>
      </w:r>
      <w:r>
        <w:rPr>
          <w:rFonts w:hint="eastAsia" w:ascii="宋体" w:hAnsi="宋体" w:cs="Times New Roman Regular"/>
        </w:rPr>
        <w:t>mm</w:t>
      </w:r>
      <w:r>
        <w:rPr>
          <w:rFonts w:ascii="宋体" w:hAnsi="宋体" w:cs="Times New Roman Regular"/>
        </w:rPr>
        <w:t>，高3.5</w:t>
      </w:r>
      <w:r>
        <w:rPr>
          <w:rFonts w:hint="eastAsia" w:ascii="宋体" w:hAnsi="宋体" w:cs="Times New Roman Regular"/>
        </w:rPr>
        <w:t>mm</w:t>
      </w:r>
      <w:r>
        <w:rPr>
          <w:rFonts w:ascii="宋体" w:hAnsi="宋体" w:cs="Times New Roman Regular"/>
        </w:rPr>
        <w:t>。如图3中阴影部分为卡号打印区域，卡片的模块、线圈、触点和磁条不能放置在该区域内。</w:t>
      </w:r>
    </w:p>
    <w:p>
      <w:pPr>
        <w:pStyle w:val="24"/>
        <w:ind w:firstLine="850" w:firstLineChars="405"/>
        <w:rPr>
          <w:rFonts w:hint="eastAsia" w:ascii="Times New Roman Regular" w:hAnsi="Times New Roman Regular" w:cs="Times New Roman Regular"/>
        </w:rPr>
      </w:pPr>
      <w:r>
        <w:rPr>
          <w:rFonts w:ascii="Times New Roman Regular" w:hAnsi="Times New Roman Regular" w:cs="Times New Roman Regular"/>
        </w:rPr>
        <w:drawing>
          <wp:inline distT="0" distB="0" distL="114300" distR="114300">
            <wp:extent cx="4791710" cy="2458085"/>
            <wp:effectExtent l="0" t="0" r="8890" b="18415"/>
            <wp:docPr id="29" name="图片 3" descr="微信图片_2022081916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descr="微信图片_20220819162754"/>
                    <pic:cNvPicPr>
                      <a:picLocks noChangeAspect="1"/>
                    </pic:cNvPicPr>
                  </pic:nvPicPr>
                  <pic:blipFill>
                    <a:blip r:embed="rId21"/>
                    <a:stretch>
                      <a:fillRect/>
                    </a:stretch>
                  </pic:blipFill>
                  <pic:spPr>
                    <a:xfrm>
                      <a:off x="0" y="0"/>
                      <a:ext cx="4791710" cy="2458085"/>
                    </a:xfrm>
                    <a:prstGeom prst="rect">
                      <a:avLst/>
                    </a:prstGeom>
                    <a:noFill/>
                    <a:ln>
                      <a:noFill/>
                    </a:ln>
                  </pic:spPr>
                </pic:pic>
              </a:graphicData>
            </a:graphic>
          </wp:inline>
        </w:drawing>
      </w:r>
    </w:p>
    <w:p>
      <w:pPr>
        <w:pStyle w:val="24"/>
        <w:ind w:firstLine="2530" w:firstLineChars="1205"/>
        <w:rPr>
          <w:rFonts w:ascii="黑体" w:hAnsi="黑体" w:eastAsia="黑体" w:cs="Times New Roman Regular"/>
        </w:rPr>
      </w:pPr>
      <w:r>
        <w:rPr>
          <w:rFonts w:ascii="黑体" w:hAnsi="黑体" w:eastAsia="黑体" w:cs="Times New Roman Regular"/>
        </w:rPr>
        <w:t>图3 卡号位置示意图（2）</w:t>
      </w:r>
    </w:p>
    <w:p>
      <w:pPr>
        <w:pStyle w:val="46"/>
        <w:rPr>
          <w:rFonts w:hint="eastAsia" w:ascii="Times New Roman Regular" w:hAnsi="Times New Roman Regular" w:cs="Times New Roman Regular"/>
        </w:rPr>
      </w:pPr>
      <w:bookmarkStart w:id="513" w:name="_Toc377389699"/>
      <w:bookmarkStart w:id="514" w:name="_Toc355990687"/>
      <w:bookmarkStart w:id="515" w:name="_Toc357758554"/>
      <w:bookmarkStart w:id="516" w:name="_Toc1932626130"/>
      <w:r>
        <w:rPr>
          <w:rFonts w:ascii="Times New Roman Regular" w:hAnsi="Times New Roman Regular" w:cs="Times New Roman Regular"/>
        </w:rPr>
        <w:t>指令</w:t>
      </w:r>
      <w:bookmarkEnd w:id="513"/>
      <w:bookmarkEnd w:id="514"/>
      <w:bookmarkEnd w:id="515"/>
      <w:r>
        <w:rPr>
          <w:rFonts w:ascii="Times New Roman Regular" w:hAnsi="Times New Roman Regular" w:cs="Times New Roman Regular"/>
        </w:rPr>
        <w:t>要求</w:t>
      </w:r>
      <w:bookmarkEnd w:id="516"/>
    </w:p>
    <w:p>
      <w:pPr>
        <w:pStyle w:val="44"/>
        <w:ind w:left="-2" w:leftChars="-1"/>
        <w:rPr>
          <w:rFonts w:hint="eastAsia" w:ascii="Times New Roman Regular" w:hAnsi="Times New Roman Regular" w:cs="Times New Roman Regular"/>
        </w:rPr>
      </w:pPr>
      <w:bookmarkStart w:id="517" w:name="_Toc377389700"/>
      <w:bookmarkStart w:id="518" w:name="_Toc357758555"/>
      <w:bookmarkStart w:id="519" w:name="_Toc355990688"/>
      <w:bookmarkStart w:id="520" w:name="_Toc957206035"/>
      <w:r>
        <w:rPr>
          <w:rFonts w:ascii="Times New Roman Regular" w:hAnsi="Times New Roman Regular" w:cs="Times New Roman Regular"/>
        </w:rPr>
        <w:t>一般性要求</w:t>
      </w:r>
      <w:bookmarkEnd w:id="517"/>
      <w:bookmarkEnd w:id="518"/>
      <w:bookmarkEnd w:id="519"/>
      <w:bookmarkEnd w:id="520"/>
    </w:p>
    <w:p>
      <w:pPr>
        <w:ind w:firstLine="420" w:firstLineChars="200"/>
        <w:jc w:val="left"/>
        <w:rPr>
          <w:rFonts w:ascii="宋体" w:hAnsi="宋体" w:cs="Times New Roman Regular"/>
        </w:rPr>
      </w:pPr>
      <w:r>
        <w:rPr>
          <w:rFonts w:ascii="宋体" w:hAnsi="宋体" w:cs="Times New Roman Regular"/>
        </w:rPr>
        <w:t>卡片操作指令应符合</w:t>
      </w:r>
      <w:r>
        <w:rPr>
          <w:rFonts w:hint="eastAsia" w:ascii="宋体" w:hAnsi="宋体" w:cs="Times New Roman Regular"/>
        </w:rPr>
        <w:t xml:space="preserve">JT/T </w:t>
      </w:r>
      <w:r>
        <w:rPr>
          <w:rFonts w:ascii="宋体" w:hAnsi="宋体" w:cs="Times New Roman Regular"/>
        </w:rPr>
        <w:t>978.2的指令及应用规范。</w:t>
      </w:r>
    </w:p>
    <w:p>
      <w:pPr>
        <w:pStyle w:val="44"/>
        <w:ind w:left="-2" w:leftChars="-1"/>
        <w:rPr>
          <w:rFonts w:hint="eastAsia" w:ascii="Times New Roman Regular" w:hAnsi="Times New Roman Regular" w:cs="Times New Roman Regular"/>
        </w:rPr>
      </w:pPr>
      <w:bookmarkStart w:id="521" w:name="_Toc961830568"/>
      <w:r>
        <w:rPr>
          <w:rFonts w:ascii="Times New Roman Regular" w:hAnsi="Times New Roman Regular" w:cs="Times New Roman Regular"/>
        </w:rPr>
        <w:t>特殊性要求</w:t>
      </w:r>
      <w:bookmarkEnd w:id="521"/>
    </w:p>
    <w:p>
      <w:pPr>
        <w:pStyle w:val="48"/>
        <w:spacing w:before="156" w:after="156"/>
        <w:ind w:left="0"/>
        <w:rPr>
          <w:rFonts w:hint="eastAsia" w:ascii="Times New Roman Regular" w:hAnsi="Times New Roman Regular" w:cs="Times New Roman Regular"/>
        </w:rPr>
      </w:pPr>
      <w:r>
        <w:rPr>
          <w:rFonts w:ascii="Times New Roman Regular" w:hAnsi="Times New Roman Regular" w:cs="Times New Roman Regular"/>
        </w:rPr>
        <w:t>算法需求</w:t>
      </w:r>
    </w:p>
    <w:p>
      <w:pPr>
        <w:ind w:firstLine="420" w:firstLineChars="200"/>
        <w:jc w:val="left"/>
        <w:rPr>
          <w:rFonts w:ascii="宋体" w:hAnsi="宋体" w:cs="Times New Roman Regular"/>
        </w:rPr>
      </w:pPr>
      <w:r>
        <w:rPr>
          <w:rFonts w:ascii="宋体" w:hAnsi="宋体" w:cs="Times New Roman Regular"/>
        </w:rPr>
        <w:t>卡片芯片支持国产密码算法的，需支持</w:t>
      </w:r>
      <w:r>
        <w:rPr>
          <w:rFonts w:hint="eastAsia" w:ascii="宋体" w:hAnsi="宋体" w:cs="Times New Roman Regular"/>
        </w:rPr>
        <w:t>SM</w:t>
      </w:r>
      <w:r>
        <w:rPr>
          <w:rFonts w:ascii="宋体" w:hAnsi="宋体" w:cs="Times New Roman Regular"/>
        </w:rPr>
        <w:t>2、</w:t>
      </w:r>
      <w:r>
        <w:rPr>
          <w:rFonts w:hint="eastAsia" w:ascii="宋体" w:hAnsi="宋体" w:cs="Times New Roman Regular"/>
        </w:rPr>
        <w:t>SM</w:t>
      </w:r>
      <w:r>
        <w:rPr>
          <w:rFonts w:ascii="宋体" w:hAnsi="宋体" w:cs="Times New Roman Regular"/>
        </w:rPr>
        <w:t>3、</w:t>
      </w:r>
      <w:r>
        <w:rPr>
          <w:rFonts w:hint="eastAsia" w:ascii="宋体" w:hAnsi="宋体" w:cs="Times New Roman Regular"/>
        </w:rPr>
        <w:t>SM</w:t>
      </w:r>
      <w:r>
        <w:rPr>
          <w:rFonts w:ascii="宋体" w:hAnsi="宋体" w:cs="Times New Roman Regular"/>
        </w:rPr>
        <w:t>4算法。</w:t>
      </w:r>
    </w:p>
    <w:p>
      <w:pPr>
        <w:ind w:firstLine="420" w:firstLineChars="200"/>
        <w:jc w:val="left"/>
        <w:rPr>
          <w:rFonts w:ascii="宋体" w:hAnsi="宋体" w:cs="Times New Roman Regular"/>
        </w:rPr>
      </w:pPr>
      <w:r>
        <w:rPr>
          <w:rFonts w:ascii="宋体" w:hAnsi="宋体" w:cs="Times New Roman Regular"/>
        </w:rPr>
        <w:t>卡片芯片支持国际密码算法的，需支持</w:t>
      </w:r>
      <w:r>
        <w:rPr>
          <w:rFonts w:hint="eastAsia" w:ascii="宋体" w:hAnsi="宋体" w:cs="Times New Roman Regular"/>
        </w:rPr>
        <w:t>DES</w:t>
      </w:r>
      <w:r>
        <w:rPr>
          <w:rFonts w:ascii="宋体" w:hAnsi="宋体" w:cs="Times New Roman Regular"/>
        </w:rPr>
        <w:t>、3</w:t>
      </w:r>
      <w:r>
        <w:rPr>
          <w:rFonts w:hint="eastAsia" w:ascii="宋体" w:hAnsi="宋体" w:cs="Times New Roman Regular"/>
        </w:rPr>
        <w:t>DES</w:t>
      </w:r>
      <w:r>
        <w:rPr>
          <w:rFonts w:ascii="宋体" w:hAnsi="宋体" w:cs="Times New Roman Regular"/>
        </w:rPr>
        <w:t>算法。</w:t>
      </w:r>
    </w:p>
    <w:p>
      <w:pPr>
        <w:ind w:firstLine="420" w:firstLineChars="200"/>
        <w:jc w:val="left"/>
        <w:rPr>
          <w:rFonts w:ascii="宋体" w:hAnsi="宋体" w:cs="Times New Roman Regular"/>
        </w:rPr>
      </w:pPr>
      <w:r>
        <w:rPr>
          <w:rFonts w:ascii="宋体" w:hAnsi="宋体" w:cs="Times New Roman Regular"/>
        </w:rPr>
        <w:t>卡片芯片同时支持国产密码算法和国际密码算法时，应满足算法切换、算法区分的要求。</w:t>
      </w:r>
    </w:p>
    <w:p>
      <w:pPr>
        <w:pStyle w:val="48"/>
        <w:spacing w:before="156" w:after="156"/>
        <w:ind w:left="0"/>
        <w:rPr>
          <w:rFonts w:hint="eastAsia" w:ascii="Times New Roman Regular" w:hAnsi="Times New Roman Regular" w:cs="Times New Roman Regular"/>
        </w:rPr>
      </w:pPr>
      <w:r>
        <w:rPr>
          <w:rFonts w:ascii="Times New Roman Regular" w:hAnsi="Times New Roman Regular" w:cs="Times New Roman Regular"/>
        </w:rPr>
        <w:t>算法切换</w:t>
      </w:r>
    </w:p>
    <w:p>
      <w:pPr>
        <w:pStyle w:val="47"/>
        <w:spacing w:before="156" w:after="156"/>
        <w:ind w:left="0"/>
        <w:rPr>
          <w:rFonts w:hint="eastAsia" w:ascii="Times New Roman Regular" w:hAnsi="Times New Roman Regular" w:cs="Times New Roman Regular"/>
        </w:rPr>
      </w:pPr>
      <w:r>
        <w:rPr>
          <w:rFonts w:ascii="Times New Roman Regular" w:hAnsi="Times New Roman Regular" w:cs="Times New Roman Regular"/>
        </w:rPr>
        <w:t>算法切换要求</w:t>
      </w:r>
    </w:p>
    <w:p>
      <w:pPr>
        <w:ind w:firstLine="420" w:firstLineChars="200"/>
        <w:jc w:val="left"/>
        <w:rPr>
          <w:rFonts w:ascii="宋体" w:hAnsi="宋体" w:cs="Times New Roman Regular"/>
        </w:rPr>
      </w:pPr>
      <w:r>
        <w:rPr>
          <w:rFonts w:ascii="宋体" w:hAnsi="宋体" w:cs="Times New Roman Regular"/>
        </w:rPr>
        <w:t>卡片支持两种算法时，应根据不同的密钥标识按要求进行算法切换，具体要求如下：</w:t>
      </w:r>
    </w:p>
    <w:p>
      <w:pPr>
        <w:pStyle w:val="59"/>
        <w:numPr>
          <w:ilvl w:val="0"/>
          <w:numId w:val="21"/>
        </w:numPr>
        <w:rPr>
          <w:rFonts w:hAnsi="宋体" w:cs="宋体"/>
        </w:rPr>
      </w:pPr>
      <w:r>
        <w:rPr>
          <w:rFonts w:hint="eastAsia" w:hAnsi="宋体" w:cs="宋体"/>
        </w:rPr>
        <w:t>算法切换指令对双算法卡片具有以下四种功能：读取当前算法、算法选择、默认算法设定、算法锁定；</w:t>
      </w:r>
    </w:p>
    <w:p>
      <w:pPr>
        <w:pStyle w:val="59"/>
        <w:numPr>
          <w:ilvl w:val="0"/>
          <w:numId w:val="21"/>
        </w:numPr>
        <w:rPr>
          <w:rFonts w:hAnsi="宋体" w:cs="宋体"/>
        </w:rPr>
      </w:pPr>
      <w:r>
        <w:rPr>
          <w:rFonts w:hint="eastAsia" w:hAnsi="宋体" w:cs="宋体"/>
        </w:rPr>
        <w:t>支持两种算法的卡片可装载多组多条算法密钥，应通过密钥标识符进行分组和区分；</w:t>
      </w:r>
    </w:p>
    <w:p>
      <w:pPr>
        <w:pStyle w:val="59"/>
        <w:numPr>
          <w:ilvl w:val="0"/>
          <w:numId w:val="21"/>
        </w:numPr>
        <w:rPr>
          <w:rFonts w:hAnsi="宋体" w:cs="宋体"/>
        </w:rPr>
      </w:pPr>
      <w:r>
        <w:rPr>
          <w:rFonts w:hint="eastAsia" w:hAnsi="宋体" w:cs="宋体"/>
        </w:rPr>
        <w:t>通过对卡片发送算法切换指令实现算法的选择，对于可输入密钥标识符的指令，密钥标识符所对应的算法应与当前所选择的算法一致，若不一致，应反馈错误信息。发送算法切换指令对后续指令中所使用的算法进行选择，所选算法在掉电情况下应恢复为默认算法；</w:t>
      </w:r>
    </w:p>
    <w:p>
      <w:pPr>
        <w:pStyle w:val="59"/>
        <w:numPr>
          <w:ilvl w:val="0"/>
          <w:numId w:val="21"/>
        </w:numPr>
        <w:rPr>
          <w:rFonts w:hAnsi="宋体" w:cs="宋体"/>
        </w:rPr>
      </w:pPr>
      <w:r>
        <w:rPr>
          <w:rFonts w:hint="eastAsia" w:hAnsi="宋体" w:cs="宋体"/>
        </w:rPr>
        <w:t>未接收到算法选择指令时，卡片应使用默认算法进行交易，默认算法可通过算法切换指令进行更改；</w:t>
      </w:r>
    </w:p>
    <w:p>
      <w:pPr>
        <w:pStyle w:val="59"/>
        <w:numPr>
          <w:ilvl w:val="0"/>
          <w:numId w:val="21"/>
        </w:numPr>
        <w:rPr>
          <w:rFonts w:hAnsi="宋体" w:cs="宋体"/>
        </w:rPr>
      </w:pPr>
      <w:r>
        <w:rPr>
          <w:rFonts w:hint="eastAsia" w:hAnsi="宋体" w:cs="宋体"/>
        </w:rPr>
        <w:t>算法应能够通过算法切换指令实现永久关闭或锁死。算法锁定指令应带MAC码，使用待锁定算法对应的密钥索引低半个字节为1的维护密钥计算MAC。发送算法锁定指令时，应先使用算法切换指令将双算法卡片的当前默认算法设置为非锁定的算法。</w:t>
      </w:r>
    </w:p>
    <w:p>
      <w:pPr>
        <w:pStyle w:val="47"/>
        <w:spacing w:before="156" w:after="156"/>
        <w:ind w:left="0"/>
        <w:rPr>
          <w:rFonts w:hint="eastAsia" w:ascii="Times New Roman Regular" w:hAnsi="Times New Roman Regular" w:cs="Times New Roman Regular"/>
        </w:rPr>
      </w:pPr>
      <w:r>
        <w:rPr>
          <w:rFonts w:ascii="Times New Roman Regular" w:hAnsi="Times New Roman Regular" w:cs="Times New Roman Regular"/>
        </w:rPr>
        <w:t>算法切换指令</w:t>
      </w:r>
    </w:p>
    <w:p>
      <w:pPr>
        <w:ind w:firstLine="420" w:firstLineChars="200"/>
        <w:jc w:val="left"/>
        <w:rPr>
          <w:rFonts w:ascii="宋体" w:hAnsi="宋体" w:cs="Times New Roman Regular"/>
        </w:rPr>
      </w:pPr>
      <w:r>
        <w:rPr>
          <w:rFonts w:ascii="宋体" w:hAnsi="宋体" w:cs="Times New Roman Regular"/>
        </w:rPr>
        <w:t>算法切换指令要求如下：</w:t>
      </w:r>
    </w:p>
    <w:p>
      <w:pPr>
        <w:pStyle w:val="59"/>
        <w:numPr>
          <w:ilvl w:val="0"/>
          <w:numId w:val="22"/>
        </w:numPr>
        <w:rPr>
          <w:rFonts w:hAnsi="宋体" w:cs="Times New Roman Regular"/>
        </w:rPr>
      </w:pPr>
      <w:r>
        <w:rPr>
          <w:rFonts w:hAnsi="宋体" w:cs="Times New Roman Regular"/>
        </w:rPr>
        <w:t>算法切换指令报文见表1</w:t>
      </w:r>
      <w:r>
        <w:rPr>
          <w:rFonts w:hint="eastAsia" w:hAnsi="宋体" w:cs="Times New Roman Regular"/>
          <w:lang w:eastAsia="zh-Hans"/>
        </w:rPr>
        <w:t>；</w:t>
      </w:r>
    </w:p>
    <w:p>
      <w:pPr>
        <w:pStyle w:val="111"/>
        <w:tabs>
          <w:tab w:val="left" w:pos="0"/>
        </w:tabs>
        <w:ind w:left="0"/>
        <w:rPr>
          <w:rFonts w:hint="eastAsia" w:ascii="Times New Roman Regular" w:hAnsi="Times New Roman Regular" w:cs="Times New Roman Regular"/>
        </w:rPr>
      </w:pPr>
      <w:r>
        <w:rPr>
          <w:rFonts w:ascii="Times New Roman Regular" w:hAnsi="Times New Roman Regular" w:cs="Times New Roman Regular"/>
        </w:rPr>
        <w:t>算法切换指令报文</w:t>
      </w:r>
    </w:p>
    <w:tbl>
      <w:tblPr>
        <w:tblStyle w:val="33"/>
        <w:tblW w:w="8460" w:type="dxa"/>
        <w:tblInd w:w="534"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631"/>
        <w:gridCol w:w="1487"/>
        <w:gridCol w:w="5342"/>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blHeader/>
        </w:trPr>
        <w:tc>
          <w:tcPr>
            <w:tcW w:w="1631" w:type="dxa"/>
          </w:tcPr>
          <w:p>
            <w:pPr>
              <w:pStyle w:val="24"/>
              <w:ind w:firstLine="0" w:firstLineChars="0"/>
              <w:jc w:val="center"/>
              <w:rPr>
                <w:rFonts w:hAnsi="宋体" w:cs="Times New Roman Regular"/>
                <w:sz w:val="18"/>
                <w:szCs w:val="18"/>
              </w:rPr>
            </w:pPr>
            <w:r>
              <w:rPr>
                <w:rFonts w:hAnsi="宋体" w:cs="Times New Roman Regular"/>
                <w:sz w:val="18"/>
                <w:szCs w:val="18"/>
              </w:rPr>
              <w:t>代码</w:t>
            </w:r>
          </w:p>
        </w:tc>
        <w:tc>
          <w:tcPr>
            <w:tcW w:w="1487" w:type="dxa"/>
          </w:tcPr>
          <w:p>
            <w:pPr>
              <w:pStyle w:val="24"/>
              <w:ind w:firstLine="0" w:firstLineChars="0"/>
              <w:jc w:val="center"/>
              <w:rPr>
                <w:rFonts w:hAnsi="宋体" w:cs="Times New Roman Regular"/>
                <w:sz w:val="18"/>
                <w:szCs w:val="18"/>
              </w:rPr>
            </w:pPr>
            <w:r>
              <w:rPr>
                <w:rFonts w:hAnsi="宋体" w:cs="Times New Roman Regular"/>
                <w:sz w:val="18"/>
                <w:szCs w:val="18"/>
              </w:rPr>
              <w:t>值</w:t>
            </w:r>
          </w:p>
        </w:tc>
        <w:tc>
          <w:tcPr>
            <w:tcW w:w="5342" w:type="dxa"/>
          </w:tcPr>
          <w:p>
            <w:pPr>
              <w:pStyle w:val="24"/>
              <w:ind w:firstLine="0" w:firstLineChars="0"/>
              <w:jc w:val="center"/>
              <w:rPr>
                <w:rFonts w:hAnsi="宋体" w:cs="Times New Roman Regular"/>
                <w:sz w:val="18"/>
                <w:szCs w:val="18"/>
              </w:rPr>
            </w:pPr>
            <w:r>
              <w:rPr>
                <w:rFonts w:hAnsi="宋体" w:cs="Times New Roman Regular"/>
                <w:sz w:val="18"/>
                <w:szCs w:val="18"/>
              </w:rPr>
              <w:t>说明</w:t>
            </w:r>
          </w:p>
        </w:tc>
      </w:tr>
      <w:tr>
        <w:tc>
          <w:tcPr>
            <w:tcW w:w="1631" w:type="dxa"/>
          </w:tcPr>
          <w:p>
            <w:pPr>
              <w:pStyle w:val="24"/>
              <w:ind w:firstLine="0" w:firstLineChars="0"/>
              <w:jc w:val="center"/>
              <w:rPr>
                <w:rFonts w:hAnsi="宋体" w:cs="Times New Roman Regular"/>
                <w:sz w:val="18"/>
                <w:szCs w:val="18"/>
              </w:rPr>
            </w:pPr>
            <w:r>
              <w:rPr>
                <w:rFonts w:hint="eastAsia" w:hAnsi="宋体" w:cs="Times New Roman Regular"/>
                <w:kern w:val="2"/>
                <w:sz w:val="18"/>
                <w:szCs w:val="18"/>
              </w:rPr>
              <w:t>CLA</w:t>
            </w:r>
          </w:p>
        </w:tc>
        <w:tc>
          <w:tcPr>
            <w:tcW w:w="1487" w:type="dxa"/>
          </w:tcPr>
          <w:p>
            <w:pPr>
              <w:pStyle w:val="24"/>
              <w:ind w:firstLine="0" w:firstLineChars="0"/>
              <w:jc w:val="center"/>
              <w:rPr>
                <w:rFonts w:hAnsi="宋体" w:cs="Times New Roman Regular"/>
                <w:sz w:val="18"/>
                <w:szCs w:val="18"/>
              </w:rPr>
            </w:pPr>
            <w:r>
              <w:rPr>
                <w:rFonts w:hAnsi="宋体" w:cs="Times New Roman Regular"/>
                <w:sz w:val="18"/>
                <w:szCs w:val="18"/>
              </w:rPr>
              <w:t>‘80/84’</w:t>
            </w:r>
          </w:p>
        </w:tc>
        <w:tc>
          <w:tcPr>
            <w:tcW w:w="5342" w:type="dxa"/>
          </w:tcPr>
          <w:p>
            <w:pPr>
              <w:pStyle w:val="24"/>
              <w:ind w:firstLine="0" w:firstLineChars="0"/>
              <w:rPr>
                <w:rFonts w:hAnsi="宋体" w:cs="Times New Roman Regular"/>
                <w:sz w:val="18"/>
                <w:szCs w:val="18"/>
              </w:rPr>
            </w:pPr>
            <w:r>
              <w:rPr>
                <w:rFonts w:hAnsi="宋体" w:cs="Times New Roman Regular"/>
                <w:sz w:val="18"/>
                <w:szCs w:val="18"/>
              </w:rPr>
              <w:t>当含安全报文</w:t>
            </w:r>
            <w:r>
              <w:rPr>
                <w:rFonts w:hint="eastAsia" w:hAnsi="宋体" w:cs="Times New Roman Regular"/>
                <w:kern w:val="2"/>
                <w:sz w:val="18"/>
                <w:szCs w:val="18"/>
              </w:rPr>
              <w:t>MAC</w:t>
            </w:r>
            <w:r>
              <w:rPr>
                <w:rFonts w:hAnsi="宋体" w:cs="Times New Roman Regular"/>
                <w:sz w:val="18"/>
                <w:szCs w:val="18"/>
              </w:rPr>
              <w:t>时使用84</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1631" w:type="dxa"/>
          </w:tcPr>
          <w:p>
            <w:pPr>
              <w:pStyle w:val="24"/>
              <w:ind w:firstLine="0" w:firstLineChars="0"/>
              <w:jc w:val="center"/>
              <w:rPr>
                <w:rFonts w:hAnsi="宋体" w:cs="Times New Roman Regular"/>
                <w:kern w:val="2"/>
                <w:sz w:val="18"/>
                <w:szCs w:val="18"/>
              </w:rPr>
            </w:pPr>
            <w:r>
              <w:rPr>
                <w:rFonts w:hint="eastAsia" w:hAnsi="宋体" w:cs="Times New Roman Regular"/>
                <w:kern w:val="2"/>
                <w:sz w:val="18"/>
                <w:szCs w:val="18"/>
              </w:rPr>
              <w:t>INS</w:t>
            </w:r>
          </w:p>
        </w:tc>
        <w:tc>
          <w:tcPr>
            <w:tcW w:w="1487" w:type="dxa"/>
          </w:tcPr>
          <w:p>
            <w:pPr>
              <w:pStyle w:val="24"/>
              <w:ind w:firstLine="0" w:firstLineChars="0"/>
              <w:jc w:val="center"/>
              <w:rPr>
                <w:rFonts w:hAnsi="宋体" w:cs="Times New Roman Regular"/>
                <w:sz w:val="18"/>
                <w:szCs w:val="18"/>
              </w:rPr>
            </w:pPr>
            <w:r>
              <w:rPr>
                <w:rFonts w:hAnsi="宋体" w:cs="Times New Roman Regular"/>
                <w:sz w:val="18"/>
                <w:szCs w:val="18"/>
              </w:rPr>
              <w:t>‘</w:t>
            </w:r>
            <w:r>
              <w:rPr>
                <w:rFonts w:hint="eastAsia" w:hAnsi="宋体" w:cs="Times New Roman Regular"/>
                <w:kern w:val="2"/>
                <w:sz w:val="18"/>
                <w:szCs w:val="18"/>
              </w:rPr>
              <w:t>CD</w:t>
            </w:r>
            <w:r>
              <w:rPr>
                <w:rFonts w:hAnsi="宋体" w:cs="Times New Roman Regular"/>
                <w:sz w:val="18"/>
                <w:szCs w:val="18"/>
              </w:rPr>
              <w:t>’</w:t>
            </w:r>
          </w:p>
        </w:tc>
        <w:tc>
          <w:tcPr>
            <w:tcW w:w="5342" w:type="dxa"/>
          </w:tcPr>
          <w:p>
            <w:pPr>
              <w:pStyle w:val="24"/>
              <w:ind w:firstLine="0" w:firstLineChars="0"/>
              <w:rPr>
                <w:rFonts w:hAnsi="宋体" w:cs="Times New Roman Regular"/>
                <w:sz w:val="18"/>
                <w:szCs w:val="18"/>
              </w:rPr>
            </w:pPr>
          </w:p>
        </w:tc>
      </w:tr>
      <w:tr>
        <w:tc>
          <w:tcPr>
            <w:tcW w:w="1631" w:type="dxa"/>
          </w:tcPr>
          <w:p>
            <w:pPr>
              <w:pStyle w:val="24"/>
              <w:ind w:firstLine="0" w:firstLineChars="0"/>
              <w:jc w:val="center"/>
              <w:rPr>
                <w:rFonts w:hAnsi="宋体" w:cs="Times New Roman Regular"/>
                <w:sz w:val="18"/>
                <w:szCs w:val="18"/>
              </w:rPr>
            </w:pPr>
            <w:r>
              <w:rPr>
                <w:rFonts w:hint="eastAsia" w:hAnsi="宋体" w:cs="Times New Roman Regular"/>
                <w:kern w:val="2"/>
                <w:sz w:val="18"/>
                <w:szCs w:val="18"/>
              </w:rPr>
              <w:t>P</w:t>
            </w:r>
            <w:r>
              <w:rPr>
                <w:rFonts w:hAnsi="宋体" w:cs="Times New Roman Regular"/>
                <w:sz w:val="18"/>
                <w:szCs w:val="18"/>
              </w:rPr>
              <w:t>1</w:t>
            </w:r>
          </w:p>
        </w:tc>
        <w:tc>
          <w:tcPr>
            <w:tcW w:w="1487" w:type="dxa"/>
          </w:tcPr>
          <w:p>
            <w:pPr>
              <w:pStyle w:val="24"/>
              <w:ind w:firstLine="0" w:firstLineChars="0"/>
              <w:jc w:val="center"/>
              <w:rPr>
                <w:rFonts w:hAnsi="宋体" w:cs="Times New Roman Regular"/>
                <w:sz w:val="18"/>
                <w:szCs w:val="18"/>
              </w:rPr>
            </w:pPr>
            <w:r>
              <w:rPr>
                <w:rFonts w:hint="eastAsia" w:hAnsi="宋体" w:cs="Times New Roman Regular"/>
                <w:kern w:val="2"/>
                <w:sz w:val="18"/>
                <w:szCs w:val="18"/>
              </w:rPr>
              <w:t>XX</w:t>
            </w:r>
          </w:p>
        </w:tc>
        <w:tc>
          <w:tcPr>
            <w:tcW w:w="5342" w:type="dxa"/>
          </w:tcPr>
          <w:p>
            <w:pPr>
              <w:pStyle w:val="24"/>
              <w:ind w:firstLine="0" w:firstLineChars="0"/>
              <w:rPr>
                <w:rFonts w:hAnsi="宋体" w:cs="Times New Roman Regular"/>
                <w:sz w:val="18"/>
                <w:szCs w:val="18"/>
              </w:rPr>
            </w:pPr>
            <w:r>
              <w:rPr>
                <w:rFonts w:hAnsi="宋体" w:cs="Times New Roman Regular"/>
                <w:sz w:val="18"/>
                <w:szCs w:val="18"/>
              </w:rPr>
              <w:t>00：读取当前密钥组（当未选择密钥组时返回默认密钥组，否则为当前选择的密钥组，此时</w:t>
            </w:r>
            <w:r>
              <w:rPr>
                <w:rFonts w:hint="eastAsia" w:hAnsi="宋体" w:cs="Times New Roman Regular"/>
                <w:kern w:val="2"/>
                <w:sz w:val="18"/>
                <w:szCs w:val="18"/>
              </w:rPr>
              <w:t>P</w:t>
            </w:r>
            <w:r>
              <w:rPr>
                <w:rFonts w:hAnsi="宋体" w:cs="Times New Roman Regular"/>
                <w:sz w:val="18"/>
                <w:szCs w:val="18"/>
              </w:rPr>
              <w:t>2为00）</w:t>
            </w:r>
          </w:p>
          <w:p>
            <w:pPr>
              <w:pStyle w:val="24"/>
              <w:ind w:firstLine="0" w:firstLineChars="0"/>
              <w:rPr>
                <w:rFonts w:hAnsi="宋体" w:cs="Times New Roman Regular"/>
                <w:sz w:val="18"/>
                <w:szCs w:val="18"/>
              </w:rPr>
            </w:pPr>
            <w:r>
              <w:rPr>
                <w:rFonts w:hAnsi="宋体" w:cs="Times New Roman Regular"/>
                <w:sz w:val="18"/>
                <w:szCs w:val="18"/>
              </w:rPr>
              <w:t>01：选择</w:t>
            </w:r>
            <w:r>
              <w:rPr>
                <w:rFonts w:hint="eastAsia" w:hAnsi="宋体" w:cs="Times New Roman Regular"/>
                <w:kern w:val="2"/>
                <w:sz w:val="18"/>
                <w:szCs w:val="18"/>
              </w:rPr>
              <w:t>P</w:t>
            </w:r>
            <w:r>
              <w:rPr>
                <w:rFonts w:hAnsi="宋体" w:cs="Times New Roman Regular"/>
                <w:sz w:val="18"/>
                <w:szCs w:val="18"/>
              </w:rPr>
              <w:t>2指定的密钥组别</w:t>
            </w:r>
          </w:p>
          <w:p>
            <w:pPr>
              <w:pStyle w:val="24"/>
              <w:ind w:firstLine="0" w:firstLineChars="0"/>
              <w:rPr>
                <w:rFonts w:hAnsi="宋体" w:cs="Times New Roman Regular"/>
                <w:sz w:val="18"/>
                <w:szCs w:val="18"/>
              </w:rPr>
            </w:pPr>
            <w:r>
              <w:rPr>
                <w:rFonts w:hAnsi="宋体" w:cs="Times New Roman Regular"/>
                <w:sz w:val="18"/>
                <w:szCs w:val="18"/>
              </w:rPr>
              <w:t>02：设置</w:t>
            </w:r>
            <w:r>
              <w:rPr>
                <w:rFonts w:hint="eastAsia" w:hAnsi="宋体" w:cs="Times New Roman Regular"/>
                <w:kern w:val="2"/>
                <w:sz w:val="18"/>
                <w:szCs w:val="18"/>
              </w:rPr>
              <w:t>P</w:t>
            </w:r>
            <w:r>
              <w:rPr>
                <w:rFonts w:hAnsi="宋体" w:cs="Times New Roman Regular"/>
                <w:sz w:val="18"/>
                <w:szCs w:val="18"/>
              </w:rPr>
              <w:t>2指定的密钥组别为默认组别</w:t>
            </w:r>
          </w:p>
          <w:p>
            <w:pPr>
              <w:pStyle w:val="24"/>
              <w:ind w:firstLine="0" w:firstLineChars="0"/>
              <w:rPr>
                <w:rFonts w:hAnsi="宋体" w:cs="Times New Roman Regular"/>
                <w:sz w:val="18"/>
                <w:szCs w:val="18"/>
              </w:rPr>
            </w:pPr>
            <w:r>
              <w:rPr>
                <w:rFonts w:hAnsi="宋体" w:cs="Times New Roman Regular"/>
                <w:sz w:val="18"/>
                <w:szCs w:val="18"/>
              </w:rPr>
              <w:t>03：锁定</w:t>
            </w:r>
            <w:r>
              <w:rPr>
                <w:rFonts w:hint="eastAsia" w:hAnsi="宋体" w:cs="Times New Roman Regular"/>
                <w:kern w:val="2"/>
                <w:sz w:val="18"/>
                <w:szCs w:val="18"/>
              </w:rPr>
              <w:t>P</w:t>
            </w:r>
            <w:r>
              <w:rPr>
                <w:rFonts w:hAnsi="宋体" w:cs="Times New Roman Regular"/>
                <w:sz w:val="18"/>
                <w:szCs w:val="18"/>
              </w:rPr>
              <w:t>2指定的密钥组别，此时</w:t>
            </w:r>
            <w:r>
              <w:rPr>
                <w:rFonts w:hint="eastAsia" w:hAnsi="宋体" w:cs="Times New Roman Regular"/>
                <w:kern w:val="2"/>
                <w:sz w:val="18"/>
                <w:szCs w:val="18"/>
              </w:rPr>
              <w:t>DATA</w:t>
            </w:r>
            <w:r>
              <w:rPr>
                <w:rFonts w:hAnsi="宋体" w:cs="Times New Roman Regular"/>
                <w:sz w:val="18"/>
                <w:szCs w:val="18"/>
              </w:rPr>
              <w:t>域为4字节</w:t>
            </w:r>
            <w:r>
              <w:rPr>
                <w:rFonts w:hint="eastAsia" w:hAnsi="宋体" w:cs="Times New Roman Regular"/>
                <w:kern w:val="2"/>
                <w:sz w:val="18"/>
                <w:szCs w:val="18"/>
              </w:rPr>
              <w:t>MAC</w:t>
            </w:r>
            <w:r>
              <w:rPr>
                <w:rFonts w:hAnsi="宋体" w:cs="Times New Roman Regular"/>
                <w:sz w:val="18"/>
                <w:szCs w:val="18"/>
              </w:rPr>
              <w:t>值，</w:t>
            </w:r>
            <w:r>
              <w:rPr>
                <w:rFonts w:hint="eastAsia" w:hAnsi="宋体" w:cs="Times New Roman Regular"/>
                <w:kern w:val="2"/>
                <w:sz w:val="18"/>
                <w:szCs w:val="18"/>
              </w:rPr>
              <w:t>CLA</w:t>
            </w:r>
            <w:r>
              <w:rPr>
                <w:rFonts w:hAnsi="宋体" w:cs="Times New Roman Regular"/>
                <w:sz w:val="18"/>
                <w:szCs w:val="18"/>
              </w:rPr>
              <w:t>为84</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1631" w:type="dxa"/>
          </w:tcPr>
          <w:p>
            <w:pPr>
              <w:pStyle w:val="24"/>
              <w:ind w:firstLine="0" w:firstLineChars="0"/>
              <w:jc w:val="center"/>
              <w:rPr>
                <w:rFonts w:hAnsi="宋体" w:cs="Times New Roman Regular"/>
                <w:sz w:val="18"/>
                <w:szCs w:val="18"/>
              </w:rPr>
            </w:pPr>
            <w:r>
              <w:rPr>
                <w:rFonts w:hint="eastAsia" w:hAnsi="宋体" w:cs="Times New Roman Regular"/>
                <w:kern w:val="2"/>
                <w:sz w:val="18"/>
                <w:szCs w:val="18"/>
              </w:rPr>
              <w:t>P</w:t>
            </w:r>
            <w:r>
              <w:rPr>
                <w:rFonts w:hAnsi="宋体" w:cs="Times New Roman Regular"/>
                <w:sz w:val="18"/>
                <w:szCs w:val="18"/>
              </w:rPr>
              <w:t>2</w:t>
            </w:r>
          </w:p>
        </w:tc>
        <w:tc>
          <w:tcPr>
            <w:tcW w:w="1487" w:type="dxa"/>
          </w:tcPr>
          <w:p>
            <w:pPr>
              <w:pStyle w:val="24"/>
              <w:ind w:firstLine="0" w:firstLineChars="0"/>
              <w:jc w:val="center"/>
              <w:rPr>
                <w:rFonts w:hAnsi="宋体" w:cs="Times New Roman Regular"/>
                <w:sz w:val="18"/>
                <w:szCs w:val="18"/>
              </w:rPr>
            </w:pPr>
            <w:r>
              <w:rPr>
                <w:rFonts w:hint="eastAsia" w:hAnsi="宋体" w:cs="Times New Roman Regular"/>
                <w:kern w:val="2"/>
                <w:sz w:val="18"/>
                <w:szCs w:val="18"/>
              </w:rPr>
              <w:t>XX</w:t>
            </w:r>
          </w:p>
        </w:tc>
        <w:tc>
          <w:tcPr>
            <w:tcW w:w="5342" w:type="dxa"/>
          </w:tcPr>
          <w:p>
            <w:pPr>
              <w:pStyle w:val="24"/>
              <w:ind w:firstLine="0" w:firstLineChars="0"/>
              <w:rPr>
                <w:rFonts w:hAnsi="宋体" w:cs="Times New Roman Regular"/>
                <w:sz w:val="18"/>
                <w:szCs w:val="18"/>
              </w:rPr>
            </w:pPr>
            <w:r>
              <w:rPr>
                <w:rFonts w:hAnsi="宋体" w:cs="Times New Roman Regular"/>
                <w:sz w:val="18"/>
                <w:szCs w:val="18"/>
              </w:rPr>
              <w:t>密钥组别索引（01：</w:t>
            </w:r>
            <w:r>
              <w:rPr>
                <w:rFonts w:hint="eastAsia" w:hAnsi="宋体" w:cs="Times New Roman Regular"/>
                <w:kern w:val="2"/>
                <w:sz w:val="18"/>
                <w:szCs w:val="18"/>
              </w:rPr>
              <w:t>DES/</w:t>
            </w:r>
            <w:r>
              <w:rPr>
                <w:rFonts w:hAnsi="宋体" w:cs="Times New Roman Regular"/>
                <w:sz w:val="18"/>
                <w:szCs w:val="18"/>
              </w:rPr>
              <w:t>3</w:t>
            </w:r>
            <w:r>
              <w:rPr>
                <w:rFonts w:hint="eastAsia" w:hAnsi="宋体" w:cs="Times New Roman Regular"/>
                <w:kern w:val="2"/>
                <w:sz w:val="18"/>
                <w:szCs w:val="18"/>
              </w:rPr>
              <w:t>DES</w:t>
            </w:r>
            <w:r>
              <w:rPr>
                <w:rFonts w:hAnsi="宋体" w:cs="Times New Roman Regular"/>
                <w:sz w:val="18"/>
                <w:szCs w:val="18"/>
              </w:rPr>
              <w:t>；02：预留；03：</w:t>
            </w:r>
            <w:r>
              <w:rPr>
                <w:rFonts w:hint="eastAsia" w:hAnsi="宋体" w:cs="Times New Roman Regular"/>
                <w:kern w:val="2"/>
                <w:sz w:val="18"/>
                <w:szCs w:val="18"/>
              </w:rPr>
              <w:t>SM</w:t>
            </w:r>
            <w:r>
              <w:rPr>
                <w:rFonts w:hAnsi="宋体" w:cs="Times New Roman Regular"/>
                <w:sz w:val="18"/>
                <w:szCs w:val="18"/>
              </w:rPr>
              <w:t>4；04：预留），当</w:t>
            </w:r>
            <w:r>
              <w:rPr>
                <w:rFonts w:hint="eastAsia" w:hAnsi="宋体" w:cs="Times New Roman Regular"/>
                <w:kern w:val="2"/>
                <w:sz w:val="18"/>
                <w:szCs w:val="18"/>
              </w:rPr>
              <w:t>P</w:t>
            </w:r>
            <w:r>
              <w:rPr>
                <w:rFonts w:hAnsi="宋体" w:cs="Times New Roman Regular"/>
                <w:sz w:val="18"/>
                <w:szCs w:val="18"/>
              </w:rPr>
              <w:t xml:space="preserve">1=00时 </w:t>
            </w:r>
            <w:r>
              <w:rPr>
                <w:rFonts w:hint="eastAsia" w:hAnsi="宋体" w:cs="Times New Roman Regular"/>
                <w:kern w:val="2"/>
                <w:sz w:val="18"/>
                <w:szCs w:val="18"/>
              </w:rPr>
              <w:t>P</w:t>
            </w:r>
            <w:r>
              <w:rPr>
                <w:rFonts w:hAnsi="宋体" w:cs="Times New Roman Regular"/>
                <w:sz w:val="18"/>
                <w:szCs w:val="18"/>
              </w:rPr>
              <w:t>2=00</w:t>
            </w:r>
          </w:p>
        </w:tc>
      </w:tr>
      <w:tr>
        <w:tc>
          <w:tcPr>
            <w:tcW w:w="1631" w:type="dxa"/>
          </w:tcPr>
          <w:p>
            <w:pPr>
              <w:pStyle w:val="24"/>
              <w:ind w:firstLine="0" w:firstLineChars="0"/>
              <w:jc w:val="center"/>
              <w:rPr>
                <w:rFonts w:hAnsi="宋体" w:cs="Times New Roman Regular"/>
                <w:kern w:val="2"/>
                <w:sz w:val="18"/>
                <w:szCs w:val="18"/>
              </w:rPr>
            </w:pPr>
            <w:r>
              <w:rPr>
                <w:rFonts w:hint="eastAsia" w:hAnsi="宋体" w:cs="Times New Roman Regular"/>
                <w:kern w:val="2"/>
                <w:sz w:val="18"/>
                <w:szCs w:val="18"/>
              </w:rPr>
              <w:t>Lc</w:t>
            </w:r>
          </w:p>
        </w:tc>
        <w:tc>
          <w:tcPr>
            <w:tcW w:w="1487" w:type="dxa"/>
          </w:tcPr>
          <w:p>
            <w:pPr>
              <w:pStyle w:val="24"/>
              <w:ind w:firstLine="0" w:firstLineChars="0"/>
              <w:jc w:val="center"/>
              <w:rPr>
                <w:rFonts w:hAnsi="宋体" w:cs="Times New Roman Regular"/>
                <w:kern w:val="2"/>
                <w:sz w:val="18"/>
                <w:szCs w:val="18"/>
              </w:rPr>
            </w:pPr>
            <w:r>
              <w:rPr>
                <w:rFonts w:hint="eastAsia" w:hAnsi="宋体" w:cs="Times New Roman Regular"/>
                <w:kern w:val="2"/>
                <w:sz w:val="18"/>
                <w:szCs w:val="18"/>
              </w:rPr>
              <w:t>XX</w:t>
            </w:r>
          </w:p>
        </w:tc>
        <w:tc>
          <w:tcPr>
            <w:tcW w:w="5342" w:type="dxa"/>
          </w:tcPr>
          <w:p>
            <w:pPr>
              <w:pStyle w:val="24"/>
              <w:ind w:firstLine="0" w:firstLineChars="0"/>
              <w:rPr>
                <w:rFonts w:hAnsi="宋体" w:cs="Times New Roman Regular"/>
                <w:sz w:val="18"/>
                <w:szCs w:val="18"/>
              </w:rPr>
            </w:pPr>
            <w:r>
              <w:rPr>
                <w:rFonts w:hint="eastAsia" w:hAnsi="宋体" w:cs="Times New Roman Regular"/>
                <w:kern w:val="2"/>
                <w:sz w:val="18"/>
                <w:szCs w:val="18"/>
              </w:rPr>
              <w:t>P</w:t>
            </w:r>
            <w:r>
              <w:rPr>
                <w:rFonts w:hAnsi="宋体" w:cs="Times New Roman Regular"/>
                <w:sz w:val="18"/>
                <w:szCs w:val="18"/>
              </w:rPr>
              <w:t xml:space="preserve">1=00/01/02时 </w:t>
            </w:r>
            <w:r>
              <w:rPr>
                <w:rFonts w:hint="eastAsia" w:hAnsi="宋体" w:cs="Times New Roman Regular"/>
                <w:kern w:val="2"/>
                <w:sz w:val="18"/>
                <w:szCs w:val="18"/>
              </w:rPr>
              <w:t>Lc</w:t>
            </w:r>
            <w:r>
              <w:rPr>
                <w:rFonts w:hAnsi="宋体" w:cs="Times New Roman Regular"/>
                <w:sz w:val="18"/>
                <w:szCs w:val="18"/>
              </w:rPr>
              <w:t>=00</w:t>
            </w:r>
          </w:p>
          <w:p>
            <w:pPr>
              <w:pStyle w:val="24"/>
              <w:ind w:firstLine="0" w:firstLineChars="0"/>
              <w:rPr>
                <w:rFonts w:hAnsi="宋体" w:cs="Times New Roman Regular"/>
                <w:sz w:val="18"/>
                <w:szCs w:val="18"/>
              </w:rPr>
            </w:pPr>
            <w:r>
              <w:rPr>
                <w:rFonts w:hint="eastAsia" w:hAnsi="宋体" w:cs="Times New Roman Regular"/>
                <w:kern w:val="2"/>
                <w:sz w:val="18"/>
                <w:szCs w:val="18"/>
              </w:rPr>
              <w:t>P</w:t>
            </w:r>
            <w:r>
              <w:rPr>
                <w:rFonts w:hAnsi="宋体" w:cs="Times New Roman Regular"/>
                <w:sz w:val="18"/>
                <w:szCs w:val="18"/>
              </w:rPr>
              <w:t xml:space="preserve">1=03时 </w:t>
            </w:r>
            <w:r>
              <w:rPr>
                <w:rFonts w:hint="eastAsia" w:hAnsi="宋体" w:cs="Times New Roman Regular"/>
                <w:kern w:val="2"/>
                <w:sz w:val="18"/>
                <w:szCs w:val="18"/>
              </w:rPr>
              <w:t>Lc</w:t>
            </w:r>
            <w:r>
              <w:rPr>
                <w:rFonts w:hAnsi="宋体" w:cs="Times New Roman Regular"/>
                <w:sz w:val="18"/>
                <w:szCs w:val="18"/>
              </w:rPr>
              <w:t>=04</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1631" w:type="dxa"/>
          </w:tcPr>
          <w:p>
            <w:pPr>
              <w:pStyle w:val="24"/>
              <w:ind w:firstLine="0" w:firstLineChars="0"/>
              <w:jc w:val="center"/>
              <w:rPr>
                <w:rFonts w:hAnsi="宋体" w:cs="Times New Roman Regular"/>
                <w:sz w:val="18"/>
                <w:szCs w:val="18"/>
              </w:rPr>
            </w:pPr>
            <w:r>
              <w:rPr>
                <w:rFonts w:hint="eastAsia" w:hAnsi="宋体" w:cs="Times New Roman Regular"/>
                <w:kern w:val="2"/>
                <w:sz w:val="18"/>
                <w:szCs w:val="18"/>
              </w:rPr>
              <w:t>Data</w:t>
            </w:r>
          </w:p>
        </w:tc>
        <w:tc>
          <w:tcPr>
            <w:tcW w:w="1487" w:type="dxa"/>
          </w:tcPr>
          <w:p>
            <w:pPr>
              <w:pStyle w:val="24"/>
              <w:ind w:firstLine="0" w:firstLineChars="0"/>
              <w:jc w:val="center"/>
              <w:rPr>
                <w:rFonts w:hAnsi="宋体" w:cs="Times New Roman Regular"/>
                <w:sz w:val="18"/>
                <w:szCs w:val="18"/>
              </w:rPr>
            </w:pPr>
          </w:p>
        </w:tc>
        <w:tc>
          <w:tcPr>
            <w:tcW w:w="5342" w:type="dxa"/>
          </w:tcPr>
          <w:p>
            <w:pPr>
              <w:pStyle w:val="24"/>
              <w:ind w:firstLine="0" w:firstLineChars="0"/>
              <w:rPr>
                <w:rFonts w:hAnsi="宋体" w:cs="Times New Roman Regular"/>
                <w:sz w:val="18"/>
                <w:szCs w:val="18"/>
              </w:rPr>
            </w:pPr>
            <w:r>
              <w:rPr>
                <w:rFonts w:hint="eastAsia" w:hAnsi="宋体" w:cs="Times New Roman Regular"/>
                <w:kern w:val="2"/>
                <w:sz w:val="18"/>
                <w:szCs w:val="18"/>
              </w:rPr>
              <w:t>P</w:t>
            </w:r>
            <w:r>
              <w:rPr>
                <w:rFonts w:hAnsi="宋体" w:cs="Times New Roman Regular"/>
                <w:sz w:val="18"/>
                <w:szCs w:val="18"/>
              </w:rPr>
              <w:t xml:space="preserve">1=00/01/02时 </w:t>
            </w:r>
            <w:r>
              <w:rPr>
                <w:rFonts w:hint="eastAsia" w:hAnsi="宋体" w:cs="Times New Roman Regular"/>
                <w:kern w:val="2"/>
                <w:sz w:val="18"/>
                <w:szCs w:val="18"/>
              </w:rPr>
              <w:t>Data</w:t>
            </w:r>
            <w:r>
              <w:rPr>
                <w:rFonts w:hAnsi="宋体" w:cs="Times New Roman Regular"/>
                <w:sz w:val="18"/>
                <w:szCs w:val="18"/>
              </w:rPr>
              <w:t>不存在</w:t>
            </w:r>
          </w:p>
          <w:p>
            <w:pPr>
              <w:pStyle w:val="24"/>
              <w:ind w:firstLine="0" w:firstLineChars="0"/>
              <w:rPr>
                <w:rFonts w:hAnsi="宋体" w:cs="Times New Roman Regular"/>
                <w:sz w:val="18"/>
                <w:szCs w:val="18"/>
              </w:rPr>
            </w:pPr>
            <w:r>
              <w:rPr>
                <w:rFonts w:hint="eastAsia" w:hAnsi="宋体" w:cs="Times New Roman Regular"/>
                <w:kern w:val="2"/>
                <w:sz w:val="18"/>
                <w:szCs w:val="18"/>
              </w:rPr>
              <w:t>P</w:t>
            </w:r>
            <w:r>
              <w:rPr>
                <w:rFonts w:hAnsi="宋体" w:cs="Times New Roman Regular"/>
                <w:sz w:val="18"/>
                <w:szCs w:val="18"/>
              </w:rPr>
              <w:t xml:space="preserve">1=03时 </w:t>
            </w:r>
            <w:r>
              <w:rPr>
                <w:rFonts w:hint="eastAsia" w:hAnsi="宋体" w:cs="Times New Roman Regular"/>
                <w:kern w:val="2"/>
                <w:sz w:val="18"/>
                <w:szCs w:val="18"/>
              </w:rPr>
              <w:t>Data</w:t>
            </w:r>
            <w:r>
              <w:rPr>
                <w:rFonts w:hAnsi="宋体" w:cs="Times New Roman Regular"/>
                <w:sz w:val="18"/>
                <w:szCs w:val="18"/>
              </w:rPr>
              <w:t>=</w:t>
            </w:r>
            <w:r>
              <w:rPr>
                <w:rFonts w:hint="eastAsia" w:hAnsi="宋体" w:cs="Times New Roman Regular"/>
                <w:kern w:val="2"/>
                <w:sz w:val="18"/>
                <w:szCs w:val="18"/>
              </w:rPr>
              <w:t>MAC</w:t>
            </w:r>
            <w:r>
              <w:rPr>
                <w:rFonts w:hAnsi="宋体" w:cs="Times New Roman Regular"/>
                <w:sz w:val="18"/>
                <w:szCs w:val="18"/>
              </w:rPr>
              <w:t>(4字节)</w:t>
            </w:r>
          </w:p>
        </w:tc>
      </w:tr>
      <w:tr>
        <w:tc>
          <w:tcPr>
            <w:tcW w:w="1631" w:type="dxa"/>
          </w:tcPr>
          <w:p>
            <w:pPr>
              <w:pStyle w:val="24"/>
              <w:ind w:firstLine="0" w:firstLineChars="0"/>
              <w:jc w:val="center"/>
              <w:rPr>
                <w:rFonts w:hAnsi="宋体" w:cs="Times New Roman Regular"/>
                <w:kern w:val="2"/>
                <w:sz w:val="18"/>
                <w:szCs w:val="18"/>
              </w:rPr>
            </w:pPr>
            <w:r>
              <w:rPr>
                <w:rFonts w:hint="eastAsia" w:hAnsi="宋体" w:cs="Times New Roman Regular"/>
                <w:kern w:val="2"/>
                <w:sz w:val="18"/>
                <w:szCs w:val="18"/>
              </w:rPr>
              <w:t>Le</w:t>
            </w:r>
          </w:p>
        </w:tc>
        <w:tc>
          <w:tcPr>
            <w:tcW w:w="1487" w:type="dxa"/>
          </w:tcPr>
          <w:p>
            <w:pPr>
              <w:pStyle w:val="24"/>
              <w:ind w:firstLine="0" w:firstLineChars="0"/>
              <w:jc w:val="center"/>
              <w:rPr>
                <w:rFonts w:hAnsi="宋体" w:cs="Times New Roman Regular"/>
                <w:kern w:val="2"/>
                <w:sz w:val="18"/>
                <w:szCs w:val="18"/>
              </w:rPr>
            </w:pPr>
            <w:r>
              <w:rPr>
                <w:rFonts w:hint="eastAsia" w:hAnsi="宋体" w:cs="Times New Roman Regular"/>
                <w:kern w:val="2"/>
                <w:sz w:val="18"/>
                <w:szCs w:val="18"/>
              </w:rPr>
              <w:t>XX</w:t>
            </w:r>
          </w:p>
        </w:tc>
        <w:tc>
          <w:tcPr>
            <w:tcW w:w="5342" w:type="dxa"/>
          </w:tcPr>
          <w:p>
            <w:pPr>
              <w:pStyle w:val="24"/>
              <w:ind w:firstLine="0" w:firstLineChars="0"/>
              <w:rPr>
                <w:rFonts w:hAnsi="宋体" w:cs="Times New Roman Regular"/>
                <w:sz w:val="18"/>
                <w:szCs w:val="18"/>
              </w:rPr>
            </w:pPr>
            <w:r>
              <w:rPr>
                <w:rFonts w:hint="eastAsia" w:hAnsi="宋体" w:cs="Times New Roman Regular"/>
                <w:kern w:val="2"/>
                <w:sz w:val="18"/>
                <w:szCs w:val="18"/>
              </w:rPr>
              <w:t>P</w:t>
            </w:r>
            <w:r>
              <w:rPr>
                <w:rFonts w:hAnsi="宋体" w:cs="Times New Roman Regular"/>
                <w:sz w:val="18"/>
                <w:szCs w:val="18"/>
              </w:rPr>
              <w:t xml:space="preserve">1=00时 </w:t>
            </w:r>
            <w:r>
              <w:rPr>
                <w:rFonts w:hint="eastAsia" w:hAnsi="宋体" w:cs="Times New Roman Regular"/>
                <w:kern w:val="2"/>
                <w:sz w:val="18"/>
                <w:szCs w:val="18"/>
              </w:rPr>
              <w:t>Le</w:t>
            </w:r>
            <w:r>
              <w:rPr>
                <w:rFonts w:hAnsi="宋体" w:cs="Times New Roman Regular"/>
                <w:sz w:val="18"/>
                <w:szCs w:val="18"/>
              </w:rPr>
              <w:t>=01</w:t>
            </w:r>
          </w:p>
          <w:p>
            <w:pPr>
              <w:pStyle w:val="24"/>
              <w:ind w:firstLine="0" w:firstLineChars="0"/>
              <w:rPr>
                <w:rFonts w:hAnsi="宋体" w:cs="Times New Roman Regular"/>
                <w:sz w:val="18"/>
                <w:szCs w:val="18"/>
              </w:rPr>
            </w:pPr>
            <w:r>
              <w:rPr>
                <w:rFonts w:hint="eastAsia" w:hAnsi="宋体" w:cs="Times New Roman Regular"/>
                <w:kern w:val="2"/>
                <w:sz w:val="18"/>
                <w:szCs w:val="18"/>
              </w:rPr>
              <w:t>P</w:t>
            </w:r>
            <w:r>
              <w:rPr>
                <w:rFonts w:hAnsi="宋体" w:cs="Times New Roman Regular"/>
                <w:sz w:val="18"/>
                <w:szCs w:val="18"/>
              </w:rPr>
              <w:t xml:space="preserve">1=01/02/03时 </w:t>
            </w:r>
            <w:r>
              <w:rPr>
                <w:rFonts w:hint="eastAsia" w:hAnsi="宋体" w:cs="Times New Roman Regular"/>
                <w:kern w:val="2"/>
                <w:sz w:val="18"/>
                <w:szCs w:val="18"/>
              </w:rPr>
              <w:t>Le</w:t>
            </w:r>
            <w:r>
              <w:rPr>
                <w:rFonts w:hAnsi="宋体" w:cs="Times New Roman Regular"/>
                <w:sz w:val="18"/>
                <w:szCs w:val="18"/>
              </w:rPr>
              <w:t>不存在</w:t>
            </w:r>
          </w:p>
        </w:tc>
      </w:tr>
    </w:tbl>
    <w:p>
      <w:pPr>
        <w:pStyle w:val="59"/>
        <w:numPr>
          <w:ilvl w:val="0"/>
          <w:numId w:val="22"/>
        </w:numPr>
        <w:rPr>
          <w:rFonts w:hAnsi="宋体" w:cs="宋体"/>
        </w:rPr>
      </w:pPr>
      <w:r>
        <w:rPr>
          <w:rFonts w:hint="eastAsia" w:hAnsi="宋体" w:cs="宋体"/>
        </w:rPr>
        <w:t>算法切换指令数据域：当P1=03时，数据域为4字节MAC数据；当P1非03时，数据域不存在；</w:t>
      </w:r>
    </w:p>
    <w:p>
      <w:pPr>
        <w:pStyle w:val="59"/>
        <w:numPr>
          <w:ilvl w:val="0"/>
          <w:numId w:val="22"/>
        </w:numPr>
        <w:rPr>
          <w:rFonts w:hAnsi="宋体" w:cs="宋体"/>
        </w:rPr>
      </w:pPr>
      <w:r>
        <w:rPr>
          <w:rFonts w:hint="eastAsia" w:hAnsi="宋体" w:cs="宋体"/>
        </w:rPr>
        <w:t>算法切换指令响应数据域：当P1=00读取当前密钥组时，响应报文数据域为当前密钥组别；当P1非00时，响应报文数据域不存在；</w:t>
      </w:r>
    </w:p>
    <w:p>
      <w:pPr>
        <w:pStyle w:val="59"/>
        <w:numPr>
          <w:ilvl w:val="0"/>
          <w:numId w:val="22"/>
        </w:numPr>
        <w:rPr>
          <w:rFonts w:hAnsi="宋体" w:cs="宋体"/>
        </w:rPr>
      </w:pPr>
      <w:r>
        <w:rPr>
          <w:rFonts w:hint="eastAsia" w:hAnsi="宋体" w:cs="宋体"/>
        </w:rPr>
        <w:t>算法切换指令响应报文的状态码见表2。</w:t>
      </w:r>
    </w:p>
    <w:p>
      <w:pPr>
        <w:pStyle w:val="111"/>
        <w:tabs>
          <w:tab w:val="left" w:pos="0"/>
        </w:tabs>
        <w:ind w:left="0"/>
        <w:rPr>
          <w:rFonts w:hint="eastAsia" w:ascii="Times New Roman Regular" w:hAnsi="Times New Roman Regular" w:cs="Times New Roman Regular"/>
        </w:rPr>
      </w:pPr>
      <w:r>
        <w:rPr>
          <w:rFonts w:ascii="Times New Roman Regular" w:hAnsi="Times New Roman Regular" w:cs="Times New Roman Regular"/>
        </w:rPr>
        <w:t>算法切换指令响应报文的状态码</w:t>
      </w:r>
    </w:p>
    <w:tbl>
      <w:tblPr>
        <w:tblStyle w:val="33"/>
        <w:tblW w:w="8602" w:type="dxa"/>
        <w:tblInd w:w="392"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993"/>
        <w:gridCol w:w="6192"/>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1417" w:type="dxa"/>
          </w:tcPr>
          <w:p>
            <w:pPr>
              <w:pStyle w:val="24"/>
              <w:ind w:firstLine="0" w:firstLineChars="0"/>
              <w:jc w:val="center"/>
              <w:rPr>
                <w:rFonts w:hAnsi="宋体" w:cs="Times New Roman Regular"/>
                <w:sz w:val="18"/>
                <w:szCs w:val="18"/>
              </w:rPr>
            </w:pPr>
            <w:r>
              <w:rPr>
                <w:rFonts w:hint="eastAsia" w:hAnsi="宋体" w:cs="Times New Roman Regular"/>
                <w:kern w:val="2"/>
                <w:sz w:val="18"/>
                <w:szCs w:val="18"/>
              </w:rPr>
              <w:t>SW</w:t>
            </w:r>
            <w:r>
              <w:rPr>
                <w:rFonts w:hAnsi="宋体" w:cs="Times New Roman Regular"/>
                <w:sz w:val="18"/>
                <w:szCs w:val="18"/>
              </w:rPr>
              <w:t>1</w:t>
            </w:r>
          </w:p>
        </w:tc>
        <w:tc>
          <w:tcPr>
            <w:tcW w:w="993" w:type="dxa"/>
          </w:tcPr>
          <w:p>
            <w:pPr>
              <w:pStyle w:val="24"/>
              <w:ind w:firstLine="0" w:firstLineChars="0"/>
              <w:jc w:val="center"/>
              <w:rPr>
                <w:rFonts w:hAnsi="宋体" w:cs="Times New Roman Regular"/>
                <w:sz w:val="18"/>
                <w:szCs w:val="18"/>
              </w:rPr>
            </w:pPr>
            <w:r>
              <w:rPr>
                <w:rFonts w:hint="eastAsia" w:hAnsi="宋体" w:cs="Times New Roman Regular"/>
                <w:kern w:val="2"/>
                <w:sz w:val="18"/>
                <w:szCs w:val="18"/>
              </w:rPr>
              <w:t>SW</w:t>
            </w:r>
            <w:r>
              <w:rPr>
                <w:rFonts w:hAnsi="宋体" w:cs="Times New Roman Regular"/>
                <w:sz w:val="18"/>
                <w:szCs w:val="18"/>
              </w:rPr>
              <w:t>2</w:t>
            </w:r>
          </w:p>
        </w:tc>
        <w:tc>
          <w:tcPr>
            <w:tcW w:w="6192" w:type="dxa"/>
          </w:tcPr>
          <w:p>
            <w:pPr>
              <w:pStyle w:val="24"/>
              <w:ind w:firstLine="0" w:firstLineChars="0"/>
              <w:jc w:val="center"/>
              <w:rPr>
                <w:rFonts w:hAnsi="宋体" w:cs="Times New Roman Regular"/>
                <w:sz w:val="18"/>
                <w:szCs w:val="18"/>
              </w:rPr>
            </w:pPr>
            <w:r>
              <w:rPr>
                <w:rFonts w:hAnsi="宋体" w:cs="Times New Roman Regular"/>
                <w:sz w:val="18"/>
                <w:szCs w:val="18"/>
              </w:rPr>
              <w:t>说明</w:t>
            </w:r>
          </w:p>
        </w:tc>
      </w:tr>
      <w:tr>
        <w:tc>
          <w:tcPr>
            <w:tcW w:w="1417" w:type="dxa"/>
          </w:tcPr>
          <w:p>
            <w:pPr>
              <w:pStyle w:val="24"/>
              <w:ind w:firstLine="0" w:firstLineChars="0"/>
              <w:jc w:val="center"/>
              <w:rPr>
                <w:rFonts w:hAnsi="宋体" w:cs="Times New Roman Regular"/>
                <w:sz w:val="18"/>
                <w:szCs w:val="18"/>
              </w:rPr>
            </w:pPr>
            <w:r>
              <w:rPr>
                <w:rFonts w:hAnsi="宋体" w:cs="Times New Roman Regular"/>
                <w:sz w:val="18"/>
                <w:szCs w:val="18"/>
              </w:rPr>
              <w:t>90</w:t>
            </w:r>
          </w:p>
        </w:tc>
        <w:tc>
          <w:tcPr>
            <w:tcW w:w="993" w:type="dxa"/>
          </w:tcPr>
          <w:p>
            <w:pPr>
              <w:pStyle w:val="24"/>
              <w:ind w:firstLine="0" w:firstLineChars="0"/>
              <w:jc w:val="center"/>
              <w:rPr>
                <w:rFonts w:hAnsi="宋体" w:cs="Times New Roman Regular"/>
                <w:sz w:val="18"/>
                <w:szCs w:val="18"/>
              </w:rPr>
            </w:pPr>
            <w:r>
              <w:rPr>
                <w:rFonts w:hAnsi="宋体" w:cs="Times New Roman Regular"/>
                <w:sz w:val="18"/>
                <w:szCs w:val="18"/>
              </w:rPr>
              <w:t>00</w:t>
            </w:r>
          </w:p>
        </w:tc>
        <w:tc>
          <w:tcPr>
            <w:tcW w:w="6192" w:type="dxa"/>
          </w:tcPr>
          <w:p>
            <w:pPr>
              <w:pStyle w:val="24"/>
              <w:ind w:firstLine="0" w:firstLineChars="0"/>
              <w:rPr>
                <w:rFonts w:hAnsi="宋体" w:cs="Times New Roman Regular"/>
                <w:sz w:val="18"/>
                <w:szCs w:val="18"/>
              </w:rPr>
            </w:pPr>
            <w:r>
              <w:rPr>
                <w:rFonts w:hAnsi="宋体" w:cs="Times New Roman Regular"/>
                <w:sz w:val="18"/>
                <w:szCs w:val="18"/>
              </w:rPr>
              <w:t>正确执行</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1417" w:type="dxa"/>
          </w:tcPr>
          <w:p>
            <w:pPr>
              <w:pStyle w:val="24"/>
              <w:ind w:firstLine="0" w:firstLineChars="0"/>
              <w:jc w:val="center"/>
              <w:rPr>
                <w:rFonts w:hAnsi="宋体" w:cs="Times New Roman Regular"/>
                <w:sz w:val="18"/>
                <w:szCs w:val="18"/>
              </w:rPr>
            </w:pPr>
            <w:r>
              <w:rPr>
                <w:rFonts w:hAnsi="宋体" w:cs="Times New Roman Regular"/>
                <w:sz w:val="18"/>
                <w:szCs w:val="18"/>
              </w:rPr>
              <w:t>67</w:t>
            </w:r>
          </w:p>
        </w:tc>
        <w:tc>
          <w:tcPr>
            <w:tcW w:w="993" w:type="dxa"/>
          </w:tcPr>
          <w:p>
            <w:pPr>
              <w:pStyle w:val="24"/>
              <w:ind w:firstLine="0" w:firstLineChars="0"/>
              <w:jc w:val="center"/>
              <w:rPr>
                <w:rFonts w:hAnsi="宋体" w:cs="Times New Roman Regular"/>
                <w:sz w:val="18"/>
                <w:szCs w:val="18"/>
              </w:rPr>
            </w:pPr>
            <w:r>
              <w:rPr>
                <w:rFonts w:hAnsi="宋体" w:cs="Times New Roman Regular"/>
                <w:sz w:val="18"/>
                <w:szCs w:val="18"/>
              </w:rPr>
              <w:t>00</w:t>
            </w:r>
          </w:p>
        </w:tc>
        <w:tc>
          <w:tcPr>
            <w:tcW w:w="6192" w:type="dxa"/>
          </w:tcPr>
          <w:p>
            <w:pPr>
              <w:pStyle w:val="24"/>
              <w:ind w:firstLine="0" w:firstLineChars="0"/>
              <w:rPr>
                <w:rFonts w:hAnsi="宋体" w:cs="Times New Roman Regular"/>
                <w:sz w:val="18"/>
                <w:szCs w:val="18"/>
              </w:rPr>
            </w:pPr>
            <w:r>
              <w:rPr>
                <w:rFonts w:hAnsi="宋体" w:cs="Times New Roman Regular"/>
                <w:sz w:val="18"/>
                <w:szCs w:val="18"/>
              </w:rPr>
              <w:t>错误的长度</w:t>
            </w:r>
          </w:p>
        </w:tc>
      </w:tr>
      <w:tr>
        <w:tc>
          <w:tcPr>
            <w:tcW w:w="1417" w:type="dxa"/>
          </w:tcPr>
          <w:p>
            <w:pPr>
              <w:pStyle w:val="24"/>
              <w:ind w:firstLine="0" w:firstLineChars="0"/>
              <w:jc w:val="center"/>
              <w:rPr>
                <w:rFonts w:hAnsi="宋体" w:cs="Times New Roman Regular"/>
                <w:sz w:val="18"/>
                <w:szCs w:val="18"/>
              </w:rPr>
            </w:pPr>
            <w:r>
              <w:rPr>
                <w:rFonts w:hAnsi="宋体" w:cs="Times New Roman Regular"/>
                <w:sz w:val="18"/>
                <w:szCs w:val="18"/>
              </w:rPr>
              <w:t>6</w:t>
            </w:r>
            <w:r>
              <w:rPr>
                <w:rFonts w:hint="eastAsia" w:hAnsi="宋体" w:cs="Times New Roman Regular"/>
                <w:kern w:val="2"/>
                <w:sz w:val="18"/>
                <w:szCs w:val="18"/>
              </w:rPr>
              <w:t>A</w:t>
            </w:r>
          </w:p>
        </w:tc>
        <w:tc>
          <w:tcPr>
            <w:tcW w:w="993" w:type="dxa"/>
          </w:tcPr>
          <w:p>
            <w:pPr>
              <w:pStyle w:val="24"/>
              <w:ind w:firstLine="0" w:firstLineChars="0"/>
              <w:jc w:val="center"/>
              <w:rPr>
                <w:rFonts w:hAnsi="宋体" w:cs="Times New Roman Regular"/>
                <w:sz w:val="18"/>
                <w:szCs w:val="18"/>
              </w:rPr>
            </w:pPr>
            <w:r>
              <w:rPr>
                <w:rFonts w:hAnsi="宋体" w:cs="Times New Roman Regular"/>
                <w:sz w:val="18"/>
                <w:szCs w:val="18"/>
              </w:rPr>
              <w:t>86</w:t>
            </w:r>
          </w:p>
        </w:tc>
        <w:tc>
          <w:tcPr>
            <w:tcW w:w="6192" w:type="dxa"/>
          </w:tcPr>
          <w:p>
            <w:pPr>
              <w:pStyle w:val="24"/>
              <w:ind w:firstLine="0" w:firstLineChars="0"/>
              <w:rPr>
                <w:rFonts w:hAnsi="宋体" w:cs="Times New Roman Regular"/>
                <w:sz w:val="18"/>
                <w:szCs w:val="18"/>
              </w:rPr>
            </w:pPr>
            <w:r>
              <w:rPr>
                <w:rFonts w:hint="eastAsia" w:hAnsi="宋体" w:cs="Times New Roman Regular"/>
                <w:kern w:val="2"/>
                <w:sz w:val="18"/>
                <w:szCs w:val="18"/>
              </w:rPr>
              <w:t>P</w:t>
            </w:r>
            <w:r>
              <w:rPr>
                <w:rFonts w:hAnsi="宋体" w:cs="Times New Roman Regular"/>
                <w:sz w:val="18"/>
                <w:szCs w:val="18"/>
              </w:rPr>
              <w:t>1、</w:t>
            </w:r>
            <w:r>
              <w:rPr>
                <w:rFonts w:hint="eastAsia" w:hAnsi="宋体" w:cs="Times New Roman Regular"/>
                <w:kern w:val="2"/>
                <w:sz w:val="18"/>
                <w:szCs w:val="18"/>
              </w:rPr>
              <w:t>P</w:t>
            </w:r>
            <w:r>
              <w:rPr>
                <w:rFonts w:hAnsi="宋体" w:cs="Times New Roman Regular"/>
                <w:sz w:val="18"/>
                <w:szCs w:val="18"/>
              </w:rPr>
              <w:t>2参数错误</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1417" w:type="dxa"/>
          </w:tcPr>
          <w:p>
            <w:pPr>
              <w:pStyle w:val="24"/>
              <w:ind w:firstLine="0" w:firstLineChars="0"/>
              <w:jc w:val="center"/>
              <w:rPr>
                <w:rFonts w:hAnsi="宋体" w:cs="Times New Roman Regular"/>
                <w:sz w:val="18"/>
                <w:szCs w:val="18"/>
              </w:rPr>
            </w:pPr>
            <w:r>
              <w:rPr>
                <w:rFonts w:hAnsi="宋体" w:cs="Times New Roman Regular"/>
                <w:sz w:val="18"/>
                <w:szCs w:val="18"/>
              </w:rPr>
              <w:t>6</w:t>
            </w:r>
            <w:r>
              <w:rPr>
                <w:rFonts w:hint="eastAsia" w:hAnsi="宋体" w:cs="Times New Roman Regular"/>
                <w:kern w:val="2"/>
                <w:sz w:val="18"/>
                <w:szCs w:val="18"/>
              </w:rPr>
              <w:t>D</w:t>
            </w:r>
          </w:p>
        </w:tc>
        <w:tc>
          <w:tcPr>
            <w:tcW w:w="993" w:type="dxa"/>
          </w:tcPr>
          <w:p>
            <w:pPr>
              <w:pStyle w:val="24"/>
              <w:ind w:firstLine="0" w:firstLineChars="0"/>
              <w:jc w:val="center"/>
              <w:rPr>
                <w:rFonts w:hAnsi="宋体" w:cs="Times New Roman Regular"/>
                <w:sz w:val="18"/>
                <w:szCs w:val="18"/>
              </w:rPr>
            </w:pPr>
            <w:r>
              <w:rPr>
                <w:rFonts w:hAnsi="宋体" w:cs="Times New Roman Regular"/>
                <w:sz w:val="18"/>
                <w:szCs w:val="18"/>
              </w:rPr>
              <w:t>00</w:t>
            </w:r>
          </w:p>
        </w:tc>
        <w:tc>
          <w:tcPr>
            <w:tcW w:w="6192" w:type="dxa"/>
          </w:tcPr>
          <w:p>
            <w:pPr>
              <w:pStyle w:val="24"/>
              <w:ind w:firstLine="0" w:firstLineChars="0"/>
              <w:rPr>
                <w:rFonts w:hAnsi="宋体" w:cs="Times New Roman Regular"/>
                <w:sz w:val="18"/>
                <w:szCs w:val="18"/>
              </w:rPr>
            </w:pPr>
            <w:r>
              <w:rPr>
                <w:rFonts w:hint="eastAsia" w:hAnsi="宋体" w:cs="Times New Roman Regular"/>
                <w:kern w:val="2"/>
                <w:sz w:val="18"/>
                <w:szCs w:val="18"/>
              </w:rPr>
              <w:t>INS</w:t>
            </w:r>
            <w:r>
              <w:rPr>
                <w:rFonts w:hAnsi="宋体" w:cs="Times New Roman Regular"/>
                <w:sz w:val="18"/>
                <w:szCs w:val="18"/>
              </w:rPr>
              <w:t>不支持或错误</w:t>
            </w:r>
          </w:p>
        </w:tc>
      </w:tr>
      <w:tr>
        <w:tc>
          <w:tcPr>
            <w:tcW w:w="1417" w:type="dxa"/>
          </w:tcPr>
          <w:p>
            <w:pPr>
              <w:pStyle w:val="24"/>
              <w:ind w:firstLine="0" w:firstLineChars="0"/>
              <w:jc w:val="center"/>
              <w:rPr>
                <w:rFonts w:hAnsi="宋体" w:cs="Times New Roman Regular"/>
                <w:sz w:val="18"/>
                <w:szCs w:val="18"/>
              </w:rPr>
            </w:pPr>
            <w:r>
              <w:rPr>
                <w:rFonts w:hAnsi="宋体" w:cs="Times New Roman Regular"/>
                <w:sz w:val="18"/>
                <w:szCs w:val="18"/>
              </w:rPr>
              <w:t>6</w:t>
            </w:r>
            <w:r>
              <w:rPr>
                <w:rFonts w:hint="eastAsia" w:hAnsi="宋体" w:cs="Times New Roman Regular"/>
                <w:kern w:val="2"/>
                <w:sz w:val="18"/>
                <w:szCs w:val="18"/>
              </w:rPr>
              <w:t>E</w:t>
            </w:r>
          </w:p>
        </w:tc>
        <w:tc>
          <w:tcPr>
            <w:tcW w:w="993" w:type="dxa"/>
          </w:tcPr>
          <w:p>
            <w:pPr>
              <w:pStyle w:val="24"/>
              <w:ind w:firstLine="0" w:firstLineChars="0"/>
              <w:jc w:val="center"/>
              <w:rPr>
                <w:rFonts w:hAnsi="宋体" w:cs="Times New Roman Regular"/>
                <w:sz w:val="18"/>
                <w:szCs w:val="18"/>
              </w:rPr>
            </w:pPr>
            <w:r>
              <w:rPr>
                <w:rFonts w:hAnsi="宋体" w:cs="Times New Roman Regular"/>
                <w:sz w:val="18"/>
                <w:szCs w:val="18"/>
              </w:rPr>
              <w:t>00</w:t>
            </w:r>
          </w:p>
        </w:tc>
        <w:tc>
          <w:tcPr>
            <w:tcW w:w="6192" w:type="dxa"/>
          </w:tcPr>
          <w:p>
            <w:pPr>
              <w:pStyle w:val="24"/>
              <w:ind w:firstLine="0" w:firstLineChars="0"/>
              <w:rPr>
                <w:rFonts w:hAnsi="宋体" w:cs="Times New Roman Regular"/>
                <w:sz w:val="18"/>
                <w:szCs w:val="18"/>
              </w:rPr>
            </w:pPr>
            <w:r>
              <w:rPr>
                <w:rFonts w:hint="eastAsia" w:hAnsi="宋体" w:cs="Times New Roman Regular"/>
                <w:kern w:val="2"/>
                <w:sz w:val="18"/>
                <w:szCs w:val="18"/>
              </w:rPr>
              <w:t>CLA</w:t>
            </w:r>
            <w:r>
              <w:rPr>
                <w:rFonts w:hAnsi="宋体" w:cs="Times New Roman Regular"/>
                <w:sz w:val="18"/>
                <w:szCs w:val="18"/>
              </w:rPr>
              <w:t>不支持或错误</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1417" w:type="dxa"/>
          </w:tcPr>
          <w:p>
            <w:pPr>
              <w:pStyle w:val="24"/>
              <w:ind w:firstLine="0" w:firstLineChars="0"/>
              <w:jc w:val="center"/>
              <w:rPr>
                <w:rFonts w:hAnsi="宋体" w:cs="Times New Roman Regular"/>
                <w:sz w:val="18"/>
                <w:szCs w:val="18"/>
              </w:rPr>
            </w:pPr>
            <w:r>
              <w:rPr>
                <w:rFonts w:hAnsi="宋体" w:cs="Times New Roman Regular"/>
                <w:sz w:val="18"/>
                <w:szCs w:val="18"/>
              </w:rPr>
              <w:t>69</w:t>
            </w:r>
          </w:p>
        </w:tc>
        <w:tc>
          <w:tcPr>
            <w:tcW w:w="993" w:type="dxa"/>
          </w:tcPr>
          <w:p>
            <w:pPr>
              <w:pStyle w:val="24"/>
              <w:ind w:firstLine="0" w:firstLineChars="0"/>
              <w:jc w:val="center"/>
              <w:rPr>
                <w:rFonts w:hAnsi="宋体" w:cs="Times New Roman Regular"/>
                <w:sz w:val="18"/>
                <w:szCs w:val="18"/>
              </w:rPr>
            </w:pPr>
            <w:r>
              <w:rPr>
                <w:rFonts w:hAnsi="宋体" w:cs="Times New Roman Regular"/>
                <w:sz w:val="18"/>
                <w:szCs w:val="18"/>
              </w:rPr>
              <w:t>81</w:t>
            </w:r>
          </w:p>
        </w:tc>
        <w:tc>
          <w:tcPr>
            <w:tcW w:w="6192" w:type="dxa"/>
          </w:tcPr>
          <w:p>
            <w:pPr>
              <w:pStyle w:val="24"/>
              <w:ind w:firstLine="0" w:firstLineChars="0"/>
              <w:rPr>
                <w:rFonts w:hAnsi="宋体" w:cs="Times New Roman Regular"/>
                <w:sz w:val="18"/>
                <w:szCs w:val="18"/>
              </w:rPr>
            </w:pPr>
            <w:r>
              <w:rPr>
                <w:rFonts w:hAnsi="宋体" w:cs="Times New Roman Regular"/>
                <w:sz w:val="18"/>
                <w:szCs w:val="18"/>
              </w:rPr>
              <w:t>密钥与运算方法（密钥组算法）不匹配</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1417" w:type="dxa"/>
          </w:tcPr>
          <w:p>
            <w:pPr>
              <w:pStyle w:val="24"/>
              <w:ind w:firstLine="0" w:firstLineChars="0"/>
              <w:jc w:val="center"/>
              <w:rPr>
                <w:rFonts w:hAnsi="宋体" w:cs="Times New Roman Regular"/>
                <w:sz w:val="18"/>
                <w:szCs w:val="18"/>
              </w:rPr>
            </w:pPr>
            <w:r>
              <w:rPr>
                <w:rFonts w:hAnsi="宋体" w:cs="Times New Roman Regular"/>
                <w:sz w:val="18"/>
                <w:szCs w:val="18"/>
              </w:rPr>
              <w:t>69</w:t>
            </w:r>
          </w:p>
        </w:tc>
        <w:tc>
          <w:tcPr>
            <w:tcW w:w="993" w:type="dxa"/>
          </w:tcPr>
          <w:p>
            <w:pPr>
              <w:pStyle w:val="24"/>
              <w:ind w:firstLine="0" w:firstLineChars="0"/>
              <w:jc w:val="center"/>
              <w:rPr>
                <w:rFonts w:hAnsi="宋体" w:cs="Times New Roman Regular"/>
                <w:sz w:val="18"/>
                <w:szCs w:val="18"/>
              </w:rPr>
            </w:pPr>
            <w:r>
              <w:rPr>
                <w:rFonts w:hAnsi="宋体" w:cs="Times New Roman Regular"/>
                <w:sz w:val="18"/>
                <w:szCs w:val="18"/>
              </w:rPr>
              <w:t>82</w:t>
            </w:r>
          </w:p>
        </w:tc>
        <w:tc>
          <w:tcPr>
            <w:tcW w:w="6192" w:type="dxa"/>
          </w:tcPr>
          <w:p>
            <w:pPr>
              <w:pStyle w:val="24"/>
              <w:ind w:firstLine="0" w:firstLineChars="0"/>
              <w:rPr>
                <w:rFonts w:hAnsi="宋体" w:cs="Times New Roman Regular"/>
                <w:sz w:val="18"/>
                <w:szCs w:val="18"/>
              </w:rPr>
            </w:pPr>
            <w:r>
              <w:rPr>
                <w:rFonts w:hAnsi="宋体" w:cs="Times New Roman Regular"/>
                <w:sz w:val="18"/>
                <w:szCs w:val="18"/>
              </w:rPr>
              <w:t>不满足安全状态</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1417" w:type="dxa"/>
          </w:tcPr>
          <w:p>
            <w:pPr>
              <w:pStyle w:val="24"/>
              <w:ind w:firstLine="0" w:firstLineChars="0"/>
              <w:jc w:val="center"/>
              <w:rPr>
                <w:rFonts w:hAnsi="宋体" w:cs="Times New Roman Regular"/>
                <w:sz w:val="18"/>
                <w:szCs w:val="18"/>
              </w:rPr>
            </w:pPr>
            <w:r>
              <w:rPr>
                <w:rFonts w:hAnsi="宋体" w:cs="Times New Roman Regular"/>
                <w:sz w:val="18"/>
                <w:szCs w:val="18"/>
              </w:rPr>
              <w:t>69</w:t>
            </w:r>
          </w:p>
        </w:tc>
        <w:tc>
          <w:tcPr>
            <w:tcW w:w="993" w:type="dxa"/>
          </w:tcPr>
          <w:p>
            <w:pPr>
              <w:pStyle w:val="24"/>
              <w:ind w:firstLine="0" w:firstLineChars="0"/>
              <w:jc w:val="center"/>
              <w:rPr>
                <w:rFonts w:hAnsi="宋体" w:cs="Times New Roman Regular"/>
                <w:sz w:val="18"/>
                <w:szCs w:val="18"/>
              </w:rPr>
            </w:pPr>
            <w:r>
              <w:rPr>
                <w:rFonts w:hAnsi="宋体" w:cs="Times New Roman Regular"/>
                <w:sz w:val="18"/>
                <w:szCs w:val="18"/>
              </w:rPr>
              <w:t>83</w:t>
            </w:r>
          </w:p>
        </w:tc>
        <w:tc>
          <w:tcPr>
            <w:tcW w:w="6192" w:type="dxa"/>
          </w:tcPr>
          <w:p>
            <w:pPr>
              <w:pStyle w:val="24"/>
              <w:ind w:firstLine="0" w:firstLineChars="0"/>
              <w:rPr>
                <w:rFonts w:hAnsi="宋体" w:cs="Times New Roman Regular"/>
                <w:sz w:val="18"/>
                <w:szCs w:val="18"/>
              </w:rPr>
            </w:pPr>
            <w:r>
              <w:rPr>
                <w:rFonts w:hAnsi="宋体" w:cs="Times New Roman Regular"/>
                <w:sz w:val="18"/>
                <w:szCs w:val="18"/>
              </w:rPr>
              <w:t>密钥(组别)已被锁定</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1417" w:type="dxa"/>
          </w:tcPr>
          <w:p>
            <w:pPr>
              <w:pStyle w:val="24"/>
              <w:ind w:firstLine="0" w:firstLineChars="0"/>
              <w:jc w:val="center"/>
              <w:rPr>
                <w:rFonts w:hAnsi="宋体" w:cs="Times New Roman Regular"/>
                <w:sz w:val="18"/>
                <w:szCs w:val="18"/>
              </w:rPr>
            </w:pPr>
            <w:r>
              <w:rPr>
                <w:rFonts w:hAnsi="宋体" w:cs="Times New Roman Regular"/>
                <w:sz w:val="18"/>
                <w:szCs w:val="18"/>
              </w:rPr>
              <w:t>69</w:t>
            </w:r>
          </w:p>
        </w:tc>
        <w:tc>
          <w:tcPr>
            <w:tcW w:w="993" w:type="dxa"/>
          </w:tcPr>
          <w:p>
            <w:pPr>
              <w:pStyle w:val="24"/>
              <w:ind w:firstLine="0" w:firstLineChars="0"/>
              <w:jc w:val="center"/>
              <w:rPr>
                <w:rFonts w:hAnsi="宋体" w:cs="Times New Roman Regular"/>
                <w:sz w:val="18"/>
                <w:szCs w:val="18"/>
              </w:rPr>
            </w:pPr>
            <w:r>
              <w:rPr>
                <w:rFonts w:hAnsi="宋体" w:cs="Times New Roman Regular"/>
                <w:sz w:val="18"/>
                <w:szCs w:val="18"/>
              </w:rPr>
              <w:t>85</w:t>
            </w:r>
          </w:p>
        </w:tc>
        <w:tc>
          <w:tcPr>
            <w:tcW w:w="6192" w:type="dxa"/>
          </w:tcPr>
          <w:p>
            <w:pPr>
              <w:pStyle w:val="24"/>
              <w:ind w:firstLine="0" w:firstLineChars="0"/>
              <w:rPr>
                <w:rFonts w:hAnsi="宋体" w:cs="Times New Roman Regular"/>
                <w:sz w:val="18"/>
                <w:szCs w:val="18"/>
              </w:rPr>
            </w:pPr>
            <w:r>
              <w:rPr>
                <w:rFonts w:hAnsi="宋体" w:cs="Times New Roman Regular"/>
                <w:sz w:val="18"/>
                <w:szCs w:val="18"/>
              </w:rPr>
              <w:t>不满足使用条件</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1417" w:type="dxa"/>
          </w:tcPr>
          <w:p>
            <w:pPr>
              <w:pStyle w:val="24"/>
              <w:ind w:firstLine="0" w:firstLineChars="0"/>
              <w:jc w:val="center"/>
              <w:rPr>
                <w:rFonts w:hAnsi="宋体" w:cs="Times New Roman Regular"/>
                <w:sz w:val="18"/>
                <w:szCs w:val="18"/>
              </w:rPr>
            </w:pPr>
            <w:r>
              <w:rPr>
                <w:rFonts w:hAnsi="宋体" w:cs="Times New Roman Regular"/>
                <w:sz w:val="18"/>
                <w:szCs w:val="18"/>
              </w:rPr>
              <w:t>6</w:t>
            </w:r>
            <w:r>
              <w:rPr>
                <w:rFonts w:hint="eastAsia" w:hAnsi="宋体" w:cs="Times New Roman Regular"/>
                <w:kern w:val="2"/>
                <w:sz w:val="18"/>
                <w:szCs w:val="18"/>
              </w:rPr>
              <w:t>A</w:t>
            </w:r>
          </w:p>
        </w:tc>
        <w:tc>
          <w:tcPr>
            <w:tcW w:w="993" w:type="dxa"/>
          </w:tcPr>
          <w:p>
            <w:pPr>
              <w:pStyle w:val="24"/>
              <w:ind w:firstLine="0" w:firstLineChars="0"/>
              <w:jc w:val="center"/>
              <w:rPr>
                <w:rFonts w:hAnsi="宋体" w:cs="Times New Roman Regular"/>
                <w:sz w:val="18"/>
                <w:szCs w:val="18"/>
              </w:rPr>
            </w:pPr>
            <w:r>
              <w:rPr>
                <w:rFonts w:hAnsi="宋体" w:cs="Times New Roman Regular"/>
                <w:sz w:val="18"/>
                <w:szCs w:val="18"/>
              </w:rPr>
              <w:t>82</w:t>
            </w:r>
          </w:p>
        </w:tc>
        <w:tc>
          <w:tcPr>
            <w:tcW w:w="6192" w:type="dxa"/>
          </w:tcPr>
          <w:p>
            <w:pPr>
              <w:pStyle w:val="24"/>
              <w:ind w:firstLine="0" w:firstLineChars="0"/>
              <w:rPr>
                <w:rFonts w:hAnsi="宋体" w:cs="Times New Roman Regular"/>
                <w:sz w:val="18"/>
                <w:szCs w:val="18"/>
              </w:rPr>
            </w:pPr>
            <w:r>
              <w:rPr>
                <w:rFonts w:hint="eastAsia" w:hAnsi="宋体" w:cs="Times New Roman Regular"/>
                <w:kern w:val="2"/>
                <w:sz w:val="18"/>
                <w:szCs w:val="18"/>
              </w:rPr>
              <w:t>KEY</w:t>
            </w:r>
            <w:r>
              <w:rPr>
                <w:rFonts w:hAnsi="宋体" w:cs="Times New Roman Regular"/>
                <w:sz w:val="18"/>
                <w:szCs w:val="18"/>
              </w:rPr>
              <w:t>文件不存在</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c>
          <w:tcPr>
            <w:tcW w:w="1417" w:type="dxa"/>
          </w:tcPr>
          <w:p>
            <w:pPr>
              <w:pStyle w:val="24"/>
              <w:ind w:firstLine="0" w:firstLineChars="0"/>
              <w:jc w:val="center"/>
              <w:rPr>
                <w:rFonts w:hAnsi="宋体" w:cs="Times New Roman Regular"/>
                <w:sz w:val="18"/>
                <w:szCs w:val="18"/>
              </w:rPr>
            </w:pPr>
            <w:r>
              <w:rPr>
                <w:rFonts w:hAnsi="宋体" w:cs="Times New Roman Regular"/>
                <w:sz w:val="18"/>
                <w:szCs w:val="18"/>
              </w:rPr>
              <w:t>94</w:t>
            </w:r>
          </w:p>
        </w:tc>
        <w:tc>
          <w:tcPr>
            <w:tcW w:w="993" w:type="dxa"/>
          </w:tcPr>
          <w:p>
            <w:pPr>
              <w:pStyle w:val="24"/>
              <w:ind w:firstLine="0" w:firstLineChars="0"/>
              <w:jc w:val="center"/>
              <w:rPr>
                <w:rFonts w:hAnsi="宋体" w:cs="Times New Roman Regular"/>
                <w:sz w:val="18"/>
                <w:szCs w:val="18"/>
              </w:rPr>
            </w:pPr>
            <w:r>
              <w:rPr>
                <w:rFonts w:hAnsi="宋体" w:cs="Times New Roman Regular"/>
                <w:sz w:val="18"/>
                <w:szCs w:val="18"/>
              </w:rPr>
              <w:t>03</w:t>
            </w:r>
          </w:p>
        </w:tc>
        <w:tc>
          <w:tcPr>
            <w:tcW w:w="6192" w:type="dxa"/>
          </w:tcPr>
          <w:p>
            <w:pPr>
              <w:pStyle w:val="24"/>
              <w:ind w:firstLine="0" w:firstLineChars="0"/>
              <w:rPr>
                <w:rFonts w:hAnsi="宋体" w:cs="Times New Roman Regular"/>
                <w:sz w:val="18"/>
                <w:szCs w:val="18"/>
              </w:rPr>
            </w:pPr>
            <w:r>
              <w:rPr>
                <w:rFonts w:hAnsi="宋体" w:cs="Times New Roman Regular"/>
                <w:sz w:val="18"/>
                <w:szCs w:val="18"/>
              </w:rPr>
              <w:t>密钥(组别)不存在</w:t>
            </w:r>
          </w:p>
        </w:tc>
      </w:tr>
    </w:tbl>
    <w:p>
      <w:pPr>
        <w:pStyle w:val="48"/>
        <w:spacing w:before="156" w:after="156"/>
        <w:ind w:left="0"/>
        <w:rPr>
          <w:rFonts w:hint="eastAsia" w:ascii="Times New Roman Regular" w:hAnsi="Times New Roman Regular" w:cs="Times New Roman Regular"/>
        </w:rPr>
      </w:pPr>
      <w:bookmarkStart w:id="522" w:name="_Toc355990692"/>
      <w:bookmarkStart w:id="523" w:name="_Toc357758559"/>
      <w:bookmarkStart w:id="524" w:name="_Toc377389704"/>
      <w:r>
        <w:rPr>
          <w:rFonts w:ascii="Times New Roman Regular" w:hAnsi="Times New Roman Regular" w:cs="Times New Roman Regular"/>
        </w:rPr>
        <w:t>算法区分</w:t>
      </w:r>
    </w:p>
    <w:p>
      <w:pPr>
        <w:pStyle w:val="47"/>
        <w:spacing w:before="156" w:after="156"/>
        <w:ind w:left="0"/>
        <w:rPr>
          <w:rFonts w:hint="eastAsia" w:ascii="Times New Roman Regular" w:hAnsi="Times New Roman Regular" w:cs="Times New Roman Regular"/>
        </w:rPr>
      </w:pPr>
      <w:r>
        <w:rPr>
          <w:rFonts w:ascii="Times New Roman Regular" w:hAnsi="Times New Roman Regular" w:cs="Times New Roman Regular"/>
        </w:rPr>
        <w:t>算法区分要求</w:t>
      </w:r>
    </w:p>
    <w:p>
      <w:pPr>
        <w:pStyle w:val="70"/>
        <w:rPr>
          <w:rFonts w:hint="eastAsia" w:ascii="宋体" w:hAnsi="宋体" w:eastAsia="宋体" w:cs="Times New Roman Regular"/>
          <w:szCs w:val="21"/>
          <w:lang w:eastAsia="zh-Hans"/>
        </w:rPr>
      </w:pPr>
      <w:r>
        <w:rPr>
          <w:rFonts w:hint="eastAsia" w:ascii="宋体" w:hAnsi="宋体" w:cs="Times New Roman Regular"/>
          <w:szCs w:val="21"/>
        </w:rPr>
        <w:t>电子</w:t>
      </w:r>
      <w:r>
        <w:rPr>
          <w:rFonts w:ascii="宋体" w:hAnsi="宋体" w:cs="Times New Roman Regular"/>
          <w:szCs w:val="21"/>
        </w:rPr>
        <w:t>钱包应用时，在返回的</w:t>
      </w:r>
      <w:r>
        <w:rPr>
          <w:rFonts w:hint="eastAsia" w:ascii="宋体" w:hAnsi="宋体" w:cs="Times New Roman Regular"/>
          <w:szCs w:val="21"/>
        </w:rPr>
        <w:t>FCI</w:t>
      </w:r>
      <w:r>
        <w:rPr>
          <w:rFonts w:ascii="宋体" w:hAnsi="宋体" w:cs="Times New Roman Regular"/>
          <w:szCs w:val="21"/>
        </w:rPr>
        <w:t>中使用</w:t>
      </w:r>
      <w:r>
        <w:rPr>
          <w:rFonts w:hint="eastAsia" w:ascii="宋体" w:hAnsi="宋体" w:cs="Times New Roman Regular"/>
          <w:szCs w:val="21"/>
        </w:rPr>
        <w:t>DF</w:t>
      </w:r>
      <w:r>
        <w:rPr>
          <w:rFonts w:ascii="宋体" w:hAnsi="宋体" w:cs="Times New Roman Regular"/>
          <w:szCs w:val="21"/>
        </w:rPr>
        <w:t>00标签，长度1字节，用于指示当前卡片支持的算法仅支持国际算法、仅支持国密算法、支持双算法。结构参见下表3</w:t>
      </w:r>
      <w:r>
        <w:rPr>
          <w:rFonts w:hint="eastAsia" w:ascii="宋体" w:hAnsi="宋体" w:cs="Times New Roman Regular"/>
          <w:szCs w:val="21"/>
          <w:lang w:eastAsia="zh-Hans"/>
        </w:rPr>
        <w:t>。</w:t>
      </w:r>
    </w:p>
    <w:p>
      <w:pPr>
        <w:pStyle w:val="111"/>
        <w:tabs>
          <w:tab w:val="left" w:pos="0"/>
        </w:tabs>
        <w:ind w:left="0"/>
        <w:rPr>
          <w:rFonts w:hint="eastAsia" w:ascii="Times New Roman Regular" w:hAnsi="Times New Roman Regular" w:cs="Times New Roman Regular"/>
        </w:rPr>
      </w:pPr>
      <w:r>
        <w:rPr>
          <w:rFonts w:ascii="Times New Roman Regular" w:hAnsi="Times New Roman Regular" w:cs="Times New Roman Regular"/>
        </w:rPr>
        <w:t>选择电子钱包应用的响应报文（FCI）</w:t>
      </w:r>
    </w:p>
    <w:tbl>
      <w:tblPr>
        <w:tblStyle w:val="33"/>
        <w:tblW w:w="8481" w:type="dxa"/>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969"/>
        <w:gridCol w:w="989"/>
        <w:gridCol w:w="3145"/>
        <w:gridCol w:w="1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tcPr>
          <w:p>
            <w:pPr>
              <w:pStyle w:val="24"/>
              <w:ind w:firstLine="0" w:firstLineChars="0"/>
              <w:jc w:val="center"/>
              <w:rPr>
                <w:rFonts w:hAnsi="宋体" w:cs="Times New Roman Regular"/>
                <w:sz w:val="18"/>
                <w:szCs w:val="18"/>
              </w:rPr>
            </w:pPr>
            <w:r>
              <w:rPr>
                <w:rFonts w:hAnsi="宋体" w:cs="Times New Roman Regular"/>
                <w:sz w:val="18"/>
                <w:szCs w:val="18"/>
              </w:rPr>
              <w:t>标签</w:t>
            </w:r>
          </w:p>
        </w:tc>
        <w:tc>
          <w:tcPr>
            <w:tcW w:w="5103" w:type="dxa"/>
            <w:gridSpan w:val="3"/>
          </w:tcPr>
          <w:p>
            <w:pPr>
              <w:pStyle w:val="24"/>
              <w:ind w:firstLine="0" w:firstLineChars="0"/>
              <w:jc w:val="center"/>
              <w:rPr>
                <w:rFonts w:hAnsi="宋体" w:cs="Times New Roman Regular"/>
                <w:sz w:val="18"/>
                <w:szCs w:val="18"/>
              </w:rPr>
            </w:pPr>
            <w:r>
              <w:rPr>
                <w:rFonts w:hAnsi="宋体" w:cs="Times New Roman Regular"/>
                <w:sz w:val="18"/>
                <w:szCs w:val="18"/>
              </w:rPr>
              <w:t>值（十六进制）</w:t>
            </w:r>
          </w:p>
        </w:tc>
        <w:tc>
          <w:tcPr>
            <w:tcW w:w="1818" w:type="dxa"/>
          </w:tcPr>
          <w:p>
            <w:pPr>
              <w:pStyle w:val="24"/>
              <w:tabs>
                <w:tab w:val="left" w:pos="935"/>
                <w:tab w:val="clear" w:pos="4201"/>
                <w:tab w:val="clear" w:pos="9298"/>
              </w:tabs>
              <w:ind w:firstLine="0" w:firstLineChars="0"/>
              <w:jc w:val="center"/>
              <w:rPr>
                <w:rFonts w:hAnsi="宋体" w:cs="Times New Roman Regular"/>
                <w:sz w:val="18"/>
                <w:szCs w:val="18"/>
              </w:rPr>
            </w:pPr>
            <w:r>
              <w:rPr>
                <w:rFonts w:hAnsi="宋体" w:cs="Times New Roman Regular"/>
                <w:sz w:val="18"/>
                <w:szCs w:val="18"/>
              </w:rPr>
              <w:t>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tcPr>
          <w:p>
            <w:pPr>
              <w:pStyle w:val="24"/>
              <w:ind w:firstLine="0" w:firstLineChars="0"/>
              <w:rPr>
                <w:rFonts w:hAnsi="宋体" w:cs="Times New Roman Regular"/>
                <w:sz w:val="18"/>
                <w:szCs w:val="18"/>
              </w:rPr>
            </w:pPr>
            <w:r>
              <w:rPr>
                <w:rFonts w:hAnsi="宋体" w:cs="Times New Roman Regular"/>
                <w:sz w:val="18"/>
                <w:szCs w:val="18"/>
              </w:rPr>
              <w:t>6</w:t>
            </w:r>
            <w:r>
              <w:rPr>
                <w:rFonts w:hint="eastAsia" w:hAnsi="宋体" w:cs="Times New Roman Regular"/>
                <w:kern w:val="2"/>
                <w:sz w:val="18"/>
                <w:szCs w:val="18"/>
              </w:rPr>
              <w:t>F</w:t>
            </w:r>
          </w:p>
        </w:tc>
        <w:tc>
          <w:tcPr>
            <w:tcW w:w="5103" w:type="dxa"/>
            <w:gridSpan w:val="3"/>
          </w:tcPr>
          <w:p>
            <w:pPr>
              <w:pStyle w:val="24"/>
              <w:ind w:firstLine="0" w:firstLineChars="0"/>
              <w:rPr>
                <w:rFonts w:hAnsi="宋体" w:cs="Times New Roman Regular"/>
                <w:sz w:val="18"/>
                <w:szCs w:val="18"/>
              </w:rPr>
            </w:pPr>
            <w:r>
              <w:rPr>
                <w:rFonts w:hint="eastAsia" w:hAnsi="宋体" w:cs="Times New Roman Regular"/>
                <w:kern w:val="2"/>
                <w:sz w:val="18"/>
                <w:szCs w:val="18"/>
              </w:rPr>
              <w:t>FCI</w:t>
            </w:r>
            <w:r>
              <w:rPr>
                <w:rFonts w:hAnsi="宋体" w:cs="Times New Roman Regular"/>
                <w:sz w:val="18"/>
                <w:szCs w:val="18"/>
              </w:rPr>
              <w:t>模板</w:t>
            </w:r>
          </w:p>
        </w:tc>
        <w:tc>
          <w:tcPr>
            <w:tcW w:w="1818" w:type="dxa"/>
          </w:tcPr>
          <w:p>
            <w:pPr>
              <w:pStyle w:val="24"/>
              <w:ind w:firstLine="0" w:firstLineChars="0"/>
              <w:rPr>
                <w:rFonts w:hAnsi="宋体" w:cs="Times New Roman Regular"/>
                <w:kern w:val="2"/>
                <w:sz w:val="18"/>
                <w:szCs w:val="18"/>
              </w:rPr>
            </w:pPr>
            <w:r>
              <w:rPr>
                <w:rFonts w:hint="eastAsia" w:hAnsi="宋体" w:cs="Times New Roman Regular"/>
                <w:kern w:val="2"/>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Merge w:val="restart"/>
          </w:tcPr>
          <w:p>
            <w:pPr>
              <w:pStyle w:val="24"/>
              <w:ind w:firstLine="0" w:firstLineChars="0"/>
              <w:rPr>
                <w:rFonts w:hAnsi="宋体" w:cs="Times New Roman Regular"/>
                <w:sz w:val="18"/>
                <w:szCs w:val="18"/>
              </w:rPr>
            </w:pPr>
          </w:p>
        </w:tc>
        <w:tc>
          <w:tcPr>
            <w:tcW w:w="969" w:type="dxa"/>
            <w:tcBorders>
              <w:right w:val="single" w:color="auto" w:sz="4" w:space="0"/>
            </w:tcBorders>
          </w:tcPr>
          <w:p>
            <w:pPr>
              <w:pStyle w:val="24"/>
              <w:ind w:firstLine="0" w:firstLineChars="0"/>
              <w:rPr>
                <w:rFonts w:hAnsi="宋体" w:cs="Times New Roman Regular"/>
                <w:sz w:val="18"/>
                <w:szCs w:val="18"/>
              </w:rPr>
            </w:pPr>
            <w:r>
              <w:rPr>
                <w:rFonts w:hAnsi="宋体" w:cs="Times New Roman Regular"/>
                <w:sz w:val="18"/>
                <w:szCs w:val="18"/>
              </w:rPr>
              <w:t>84</w:t>
            </w:r>
          </w:p>
        </w:tc>
        <w:tc>
          <w:tcPr>
            <w:tcW w:w="4134" w:type="dxa"/>
            <w:gridSpan w:val="2"/>
            <w:tcBorders>
              <w:top w:val="single" w:color="auto" w:sz="4" w:space="0"/>
              <w:left w:val="single" w:color="auto" w:sz="4" w:space="0"/>
            </w:tcBorders>
          </w:tcPr>
          <w:p>
            <w:pPr>
              <w:pStyle w:val="24"/>
              <w:ind w:firstLine="0" w:firstLineChars="0"/>
              <w:rPr>
                <w:rFonts w:hAnsi="宋体" w:cs="Times New Roman Regular"/>
                <w:sz w:val="18"/>
                <w:szCs w:val="18"/>
              </w:rPr>
            </w:pPr>
            <w:r>
              <w:rPr>
                <w:rFonts w:hint="eastAsia" w:hAnsi="宋体" w:cs="Times New Roman Regular"/>
                <w:kern w:val="2"/>
                <w:sz w:val="18"/>
                <w:szCs w:val="18"/>
              </w:rPr>
              <w:t>DF</w:t>
            </w:r>
            <w:r>
              <w:rPr>
                <w:rFonts w:hAnsi="宋体" w:cs="Times New Roman Regular"/>
                <w:sz w:val="18"/>
                <w:szCs w:val="18"/>
              </w:rPr>
              <w:t>名</w:t>
            </w:r>
          </w:p>
        </w:tc>
        <w:tc>
          <w:tcPr>
            <w:tcW w:w="1818" w:type="dxa"/>
          </w:tcPr>
          <w:p>
            <w:pPr>
              <w:pStyle w:val="24"/>
              <w:ind w:firstLine="0" w:firstLineChars="0"/>
              <w:rPr>
                <w:rFonts w:hAnsi="宋体" w:cs="Times New Roman Regular"/>
                <w:kern w:val="2"/>
                <w:sz w:val="18"/>
                <w:szCs w:val="18"/>
              </w:rPr>
            </w:pPr>
            <w:r>
              <w:rPr>
                <w:rFonts w:hint="eastAsia" w:hAnsi="宋体" w:cs="Times New Roman Regular"/>
                <w:kern w:val="2"/>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Merge w:val="continue"/>
          </w:tcPr>
          <w:p>
            <w:pPr>
              <w:pStyle w:val="24"/>
              <w:ind w:firstLine="0" w:firstLineChars="0"/>
              <w:rPr>
                <w:rFonts w:hAnsi="宋体" w:cs="Times New Roman Regular"/>
                <w:sz w:val="18"/>
                <w:szCs w:val="18"/>
              </w:rPr>
            </w:pPr>
          </w:p>
        </w:tc>
        <w:tc>
          <w:tcPr>
            <w:tcW w:w="969" w:type="dxa"/>
            <w:tcBorders>
              <w:right w:val="single" w:color="auto" w:sz="4" w:space="0"/>
            </w:tcBorders>
          </w:tcPr>
          <w:p>
            <w:pPr>
              <w:pStyle w:val="24"/>
              <w:ind w:firstLine="0" w:firstLineChars="0"/>
              <w:rPr>
                <w:rFonts w:hAnsi="宋体" w:cs="Times New Roman Regular"/>
                <w:sz w:val="18"/>
                <w:szCs w:val="18"/>
              </w:rPr>
            </w:pPr>
            <w:r>
              <w:rPr>
                <w:rFonts w:hint="eastAsia" w:hAnsi="宋体" w:cs="Times New Roman Regular"/>
                <w:kern w:val="2"/>
                <w:sz w:val="18"/>
                <w:szCs w:val="18"/>
              </w:rPr>
              <w:t>A</w:t>
            </w:r>
            <w:r>
              <w:rPr>
                <w:rFonts w:hAnsi="宋体" w:cs="Times New Roman Regular"/>
                <w:sz w:val="18"/>
                <w:szCs w:val="18"/>
              </w:rPr>
              <w:t>5</w:t>
            </w:r>
          </w:p>
        </w:tc>
        <w:tc>
          <w:tcPr>
            <w:tcW w:w="4134" w:type="dxa"/>
            <w:gridSpan w:val="2"/>
            <w:tcBorders>
              <w:left w:val="single" w:color="auto" w:sz="4" w:space="0"/>
            </w:tcBorders>
          </w:tcPr>
          <w:p>
            <w:pPr>
              <w:pStyle w:val="24"/>
              <w:ind w:firstLine="0" w:firstLineChars="0"/>
              <w:rPr>
                <w:rFonts w:hAnsi="宋体" w:cs="Times New Roman Regular"/>
                <w:sz w:val="18"/>
                <w:szCs w:val="18"/>
              </w:rPr>
            </w:pPr>
            <w:r>
              <w:rPr>
                <w:rFonts w:hint="eastAsia" w:hAnsi="宋体" w:cs="Times New Roman Regular"/>
                <w:kern w:val="2"/>
                <w:sz w:val="18"/>
                <w:szCs w:val="18"/>
              </w:rPr>
              <w:t>FCI</w:t>
            </w:r>
            <w:r>
              <w:rPr>
                <w:rFonts w:hAnsi="宋体" w:cs="Times New Roman Regular"/>
                <w:sz w:val="18"/>
                <w:szCs w:val="18"/>
              </w:rPr>
              <w:t>数据专用模板</w:t>
            </w:r>
          </w:p>
        </w:tc>
        <w:tc>
          <w:tcPr>
            <w:tcW w:w="1818" w:type="dxa"/>
          </w:tcPr>
          <w:p>
            <w:pPr>
              <w:pStyle w:val="24"/>
              <w:ind w:firstLine="0" w:firstLineChars="0"/>
              <w:rPr>
                <w:rFonts w:hAnsi="宋体" w:cs="Times New Roman Regular"/>
                <w:kern w:val="2"/>
                <w:sz w:val="18"/>
                <w:szCs w:val="18"/>
              </w:rPr>
            </w:pPr>
            <w:r>
              <w:rPr>
                <w:rFonts w:hint="eastAsia" w:hAnsi="宋体" w:cs="Times New Roman Regular"/>
                <w:kern w:val="2"/>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29" w:type="dxa"/>
            <w:gridSpan w:val="2"/>
            <w:vMerge w:val="restart"/>
            <w:tcBorders>
              <w:right w:val="single" w:color="auto" w:sz="4" w:space="0"/>
            </w:tcBorders>
          </w:tcPr>
          <w:p>
            <w:pPr>
              <w:pStyle w:val="24"/>
              <w:ind w:firstLine="0" w:firstLineChars="0"/>
              <w:rPr>
                <w:rFonts w:hAnsi="宋体" w:cs="Times New Roman Regular"/>
                <w:sz w:val="18"/>
                <w:szCs w:val="18"/>
              </w:rPr>
            </w:pPr>
          </w:p>
        </w:tc>
        <w:tc>
          <w:tcPr>
            <w:tcW w:w="989" w:type="dxa"/>
            <w:tcBorders>
              <w:left w:val="single" w:color="auto" w:sz="4" w:space="0"/>
              <w:right w:val="single" w:color="auto" w:sz="4" w:space="0"/>
            </w:tcBorders>
          </w:tcPr>
          <w:p>
            <w:pPr>
              <w:pStyle w:val="24"/>
              <w:ind w:firstLine="0" w:firstLineChars="0"/>
              <w:rPr>
                <w:rFonts w:hAnsi="宋体" w:cs="Times New Roman Regular"/>
                <w:sz w:val="18"/>
                <w:szCs w:val="18"/>
              </w:rPr>
            </w:pPr>
            <w:r>
              <w:rPr>
                <w:rFonts w:hAnsi="宋体" w:cs="Times New Roman Regular"/>
                <w:sz w:val="18"/>
                <w:szCs w:val="18"/>
              </w:rPr>
              <w:t>50</w:t>
            </w:r>
          </w:p>
        </w:tc>
        <w:tc>
          <w:tcPr>
            <w:tcW w:w="3145" w:type="dxa"/>
            <w:tcBorders>
              <w:left w:val="single" w:color="auto" w:sz="4" w:space="0"/>
            </w:tcBorders>
          </w:tcPr>
          <w:p>
            <w:pPr>
              <w:pStyle w:val="24"/>
              <w:ind w:firstLine="0" w:firstLineChars="0"/>
              <w:rPr>
                <w:rFonts w:hAnsi="宋体" w:cs="Times New Roman Regular"/>
                <w:sz w:val="18"/>
                <w:szCs w:val="18"/>
              </w:rPr>
            </w:pPr>
            <w:r>
              <w:rPr>
                <w:rFonts w:hAnsi="宋体" w:cs="Times New Roman Regular"/>
                <w:sz w:val="18"/>
                <w:szCs w:val="18"/>
              </w:rPr>
              <w:t>应用标签</w:t>
            </w:r>
          </w:p>
        </w:tc>
        <w:tc>
          <w:tcPr>
            <w:tcW w:w="1818" w:type="dxa"/>
          </w:tcPr>
          <w:p>
            <w:pPr>
              <w:pStyle w:val="24"/>
              <w:ind w:firstLine="0" w:firstLineChars="0"/>
              <w:rPr>
                <w:rFonts w:hAnsi="宋体" w:cs="Times New Roman Regular"/>
                <w:kern w:val="2"/>
                <w:sz w:val="18"/>
                <w:szCs w:val="18"/>
              </w:rPr>
            </w:pPr>
            <w:r>
              <w:rPr>
                <w:rFonts w:hint="eastAsia" w:hAnsi="宋体" w:cs="Times New Roman Regular"/>
                <w:kern w:val="2"/>
                <w:sz w:val="18"/>
                <w:szCs w:val="18"/>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29" w:type="dxa"/>
            <w:gridSpan w:val="2"/>
            <w:vMerge w:val="continue"/>
            <w:tcBorders>
              <w:right w:val="single" w:color="auto" w:sz="4" w:space="0"/>
            </w:tcBorders>
          </w:tcPr>
          <w:p>
            <w:pPr>
              <w:pStyle w:val="24"/>
              <w:ind w:firstLine="0" w:firstLineChars="0"/>
              <w:rPr>
                <w:rFonts w:hAnsi="宋体" w:cs="Times New Roman Regular"/>
                <w:sz w:val="18"/>
                <w:szCs w:val="18"/>
              </w:rPr>
            </w:pPr>
          </w:p>
        </w:tc>
        <w:tc>
          <w:tcPr>
            <w:tcW w:w="989" w:type="dxa"/>
            <w:tcBorders>
              <w:left w:val="single" w:color="auto" w:sz="4" w:space="0"/>
              <w:right w:val="single" w:color="auto" w:sz="4" w:space="0"/>
            </w:tcBorders>
          </w:tcPr>
          <w:p>
            <w:pPr>
              <w:pStyle w:val="24"/>
              <w:tabs>
                <w:tab w:val="clear" w:pos="4201"/>
                <w:tab w:val="clear" w:pos="9298"/>
              </w:tabs>
              <w:ind w:firstLine="0" w:firstLineChars="0"/>
              <w:rPr>
                <w:rFonts w:hAnsi="宋体" w:cs="Times New Roman Regular"/>
                <w:sz w:val="18"/>
                <w:szCs w:val="18"/>
              </w:rPr>
            </w:pPr>
            <w:r>
              <w:rPr>
                <w:rFonts w:hint="eastAsia" w:hAnsi="宋体" w:cs="Times New Roman Regular"/>
                <w:sz w:val="18"/>
                <w:szCs w:val="18"/>
              </w:rPr>
              <w:t>87</w:t>
            </w:r>
          </w:p>
        </w:tc>
        <w:tc>
          <w:tcPr>
            <w:tcW w:w="3145" w:type="dxa"/>
            <w:tcBorders>
              <w:left w:val="single" w:color="auto" w:sz="4" w:space="0"/>
            </w:tcBorders>
          </w:tcPr>
          <w:p>
            <w:pPr>
              <w:pStyle w:val="24"/>
              <w:ind w:firstLine="0" w:firstLineChars="0"/>
              <w:rPr>
                <w:rFonts w:hAnsi="宋体" w:cs="Times New Roman Regular"/>
                <w:sz w:val="18"/>
                <w:szCs w:val="18"/>
              </w:rPr>
            </w:pPr>
            <w:r>
              <w:rPr>
                <w:rFonts w:hint="eastAsia" w:hAnsi="宋体" w:cs="Times New Roman Regular"/>
                <w:sz w:val="18"/>
                <w:szCs w:val="18"/>
              </w:rPr>
              <w:t>应用优先指示符</w:t>
            </w:r>
          </w:p>
        </w:tc>
        <w:tc>
          <w:tcPr>
            <w:tcW w:w="1818" w:type="dxa"/>
          </w:tcPr>
          <w:p>
            <w:pPr>
              <w:pStyle w:val="24"/>
              <w:ind w:firstLine="0" w:firstLineChars="0"/>
              <w:rPr>
                <w:rFonts w:hAnsi="宋体" w:cs="Times New Roman Regular"/>
                <w:kern w:val="2"/>
                <w:sz w:val="18"/>
                <w:szCs w:val="18"/>
              </w:rPr>
            </w:pPr>
            <w:r>
              <w:rPr>
                <w:rFonts w:hint="eastAsia" w:hAnsi="宋体" w:cs="Times New Roman Regular"/>
                <w:kern w:val="2"/>
                <w:sz w:val="18"/>
                <w:szCs w:val="18"/>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29" w:type="dxa"/>
            <w:gridSpan w:val="2"/>
            <w:vMerge w:val="continue"/>
            <w:tcBorders>
              <w:right w:val="single" w:color="auto" w:sz="4" w:space="0"/>
            </w:tcBorders>
          </w:tcPr>
          <w:p>
            <w:pPr>
              <w:pStyle w:val="24"/>
              <w:ind w:firstLine="0" w:firstLineChars="0"/>
              <w:rPr>
                <w:rFonts w:hAnsi="宋体" w:cs="Times New Roman Regular"/>
                <w:sz w:val="18"/>
                <w:szCs w:val="18"/>
              </w:rPr>
            </w:pPr>
          </w:p>
        </w:tc>
        <w:tc>
          <w:tcPr>
            <w:tcW w:w="989" w:type="dxa"/>
            <w:tcBorders>
              <w:left w:val="single" w:color="auto" w:sz="4" w:space="0"/>
              <w:right w:val="single" w:color="auto" w:sz="4" w:space="0"/>
            </w:tcBorders>
          </w:tcPr>
          <w:p>
            <w:pPr>
              <w:pStyle w:val="24"/>
              <w:ind w:firstLine="0" w:firstLineChars="0"/>
              <w:rPr>
                <w:rFonts w:hAnsi="宋体" w:cs="Times New Roman Regular"/>
                <w:sz w:val="18"/>
                <w:szCs w:val="18"/>
              </w:rPr>
            </w:pPr>
            <w:r>
              <w:rPr>
                <w:rFonts w:hint="eastAsia" w:hAnsi="宋体" w:cs="Times New Roman Regular"/>
                <w:sz w:val="18"/>
                <w:szCs w:val="18"/>
              </w:rPr>
              <w:t>9</w:t>
            </w:r>
            <w:r>
              <w:rPr>
                <w:rFonts w:hint="eastAsia" w:hAnsi="宋体" w:cs="Times New Roman Regular"/>
                <w:kern w:val="2"/>
                <w:sz w:val="18"/>
                <w:szCs w:val="18"/>
              </w:rPr>
              <w:t>F</w:t>
            </w:r>
            <w:r>
              <w:rPr>
                <w:rFonts w:hAnsi="宋体" w:cs="Times New Roman Regular"/>
                <w:sz w:val="18"/>
                <w:szCs w:val="18"/>
              </w:rPr>
              <w:t>08</w:t>
            </w:r>
          </w:p>
        </w:tc>
        <w:tc>
          <w:tcPr>
            <w:tcW w:w="3145" w:type="dxa"/>
            <w:tcBorders>
              <w:left w:val="single" w:color="auto" w:sz="4" w:space="0"/>
            </w:tcBorders>
          </w:tcPr>
          <w:p>
            <w:pPr>
              <w:pStyle w:val="24"/>
              <w:ind w:firstLine="0" w:firstLineChars="0"/>
              <w:rPr>
                <w:rFonts w:hAnsi="宋体" w:cs="Times New Roman Regular"/>
                <w:sz w:val="18"/>
                <w:szCs w:val="18"/>
              </w:rPr>
            </w:pPr>
            <w:r>
              <w:rPr>
                <w:rFonts w:hAnsi="宋体" w:cs="Times New Roman Regular"/>
                <w:sz w:val="18"/>
                <w:szCs w:val="18"/>
              </w:rPr>
              <w:t>应用版本号</w:t>
            </w:r>
          </w:p>
        </w:tc>
        <w:tc>
          <w:tcPr>
            <w:tcW w:w="1818" w:type="dxa"/>
          </w:tcPr>
          <w:p>
            <w:pPr>
              <w:pStyle w:val="24"/>
              <w:ind w:firstLine="0" w:firstLineChars="0"/>
              <w:rPr>
                <w:rFonts w:hAnsi="宋体" w:cs="Times New Roman Regular"/>
                <w:kern w:val="2"/>
                <w:sz w:val="18"/>
                <w:szCs w:val="18"/>
              </w:rPr>
            </w:pPr>
            <w:r>
              <w:rPr>
                <w:rFonts w:hint="eastAsia" w:hAnsi="宋体" w:cs="Times New Roman Regular"/>
                <w:kern w:val="2"/>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29" w:type="dxa"/>
            <w:gridSpan w:val="2"/>
            <w:vMerge w:val="continue"/>
            <w:tcBorders>
              <w:right w:val="single" w:color="auto" w:sz="4" w:space="0"/>
            </w:tcBorders>
          </w:tcPr>
          <w:p>
            <w:pPr>
              <w:pStyle w:val="24"/>
              <w:ind w:firstLine="0" w:firstLineChars="0"/>
              <w:rPr>
                <w:rFonts w:hAnsi="宋体" w:cs="Times New Roman Regular"/>
                <w:sz w:val="18"/>
                <w:szCs w:val="18"/>
              </w:rPr>
            </w:pPr>
          </w:p>
        </w:tc>
        <w:tc>
          <w:tcPr>
            <w:tcW w:w="989" w:type="dxa"/>
            <w:tcBorders>
              <w:left w:val="single" w:color="auto" w:sz="4" w:space="0"/>
              <w:right w:val="single" w:color="auto" w:sz="4" w:space="0"/>
            </w:tcBorders>
          </w:tcPr>
          <w:p>
            <w:pPr>
              <w:pStyle w:val="24"/>
              <w:tabs>
                <w:tab w:val="clear" w:pos="4201"/>
                <w:tab w:val="clear" w:pos="9298"/>
              </w:tabs>
              <w:ind w:firstLine="0" w:firstLineChars="0"/>
              <w:rPr>
                <w:rFonts w:hAnsi="宋体" w:cs="Times New Roman Regular"/>
                <w:sz w:val="18"/>
                <w:szCs w:val="18"/>
              </w:rPr>
            </w:pPr>
            <w:r>
              <w:rPr>
                <w:rFonts w:hint="eastAsia" w:hAnsi="宋体" w:cs="Times New Roman Regular"/>
                <w:sz w:val="18"/>
                <w:szCs w:val="18"/>
              </w:rPr>
              <w:t>9</w:t>
            </w:r>
            <w:r>
              <w:rPr>
                <w:rFonts w:hint="eastAsia" w:hAnsi="宋体" w:cs="Times New Roman Regular"/>
                <w:kern w:val="2"/>
                <w:sz w:val="18"/>
                <w:szCs w:val="18"/>
              </w:rPr>
              <w:t>F</w:t>
            </w:r>
            <w:r>
              <w:rPr>
                <w:rFonts w:hAnsi="宋体" w:cs="Times New Roman Regular"/>
                <w:sz w:val="18"/>
                <w:szCs w:val="18"/>
              </w:rPr>
              <w:t>12</w:t>
            </w:r>
          </w:p>
        </w:tc>
        <w:tc>
          <w:tcPr>
            <w:tcW w:w="3145" w:type="dxa"/>
            <w:tcBorders>
              <w:left w:val="single" w:color="auto" w:sz="4" w:space="0"/>
            </w:tcBorders>
          </w:tcPr>
          <w:p>
            <w:pPr>
              <w:pStyle w:val="24"/>
              <w:ind w:firstLine="0" w:firstLineChars="0"/>
              <w:rPr>
                <w:rFonts w:hAnsi="宋体" w:cs="Times New Roman Regular"/>
                <w:sz w:val="18"/>
                <w:szCs w:val="18"/>
              </w:rPr>
            </w:pPr>
            <w:r>
              <w:rPr>
                <w:rFonts w:hAnsi="宋体" w:cs="Times New Roman Regular"/>
                <w:sz w:val="18"/>
                <w:szCs w:val="18"/>
              </w:rPr>
              <w:t>应用优先名称</w:t>
            </w:r>
          </w:p>
        </w:tc>
        <w:tc>
          <w:tcPr>
            <w:tcW w:w="1818" w:type="dxa"/>
          </w:tcPr>
          <w:p>
            <w:pPr>
              <w:pStyle w:val="24"/>
              <w:ind w:firstLine="0" w:firstLineChars="0"/>
              <w:rPr>
                <w:rFonts w:hAnsi="宋体" w:cs="Times New Roman Regular"/>
                <w:kern w:val="2"/>
                <w:sz w:val="18"/>
                <w:szCs w:val="18"/>
              </w:rPr>
            </w:pPr>
            <w:r>
              <w:rPr>
                <w:rFonts w:hint="eastAsia" w:hAnsi="宋体" w:cs="Times New Roman Regular"/>
                <w:kern w:val="2"/>
                <w:sz w:val="18"/>
                <w:szCs w:val="18"/>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29" w:type="dxa"/>
            <w:gridSpan w:val="2"/>
            <w:vMerge w:val="continue"/>
            <w:tcBorders>
              <w:right w:val="single" w:color="auto" w:sz="4" w:space="0"/>
            </w:tcBorders>
          </w:tcPr>
          <w:p>
            <w:pPr>
              <w:pStyle w:val="24"/>
              <w:ind w:firstLine="0" w:firstLineChars="0"/>
              <w:rPr>
                <w:rFonts w:hAnsi="宋体" w:cs="Times New Roman Regular"/>
                <w:sz w:val="18"/>
                <w:szCs w:val="18"/>
              </w:rPr>
            </w:pPr>
          </w:p>
        </w:tc>
        <w:tc>
          <w:tcPr>
            <w:tcW w:w="989" w:type="dxa"/>
            <w:tcBorders>
              <w:left w:val="single" w:color="auto" w:sz="4" w:space="0"/>
              <w:right w:val="single" w:color="auto" w:sz="4" w:space="0"/>
            </w:tcBorders>
          </w:tcPr>
          <w:p>
            <w:pPr>
              <w:pStyle w:val="24"/>
              <w:tabs>
                <w:tab w:val="left" w:pos="935"/>
                <w:tab w:val="clear" w:pos="4201"/>
                <w:tab w:val="clear" w:pos="9298"/>
              </w:tabs>
              <w:ind w:firstLine="0" w:firstLineChars="0"/>
              <w:rPr>
                <w:rFonts w:hAnsi="宋体" w:cs="Times New Roman Regular"/>
                <w:sz w:val="18"/>
                <w:szCs w:val="18"/>
              </w:rPr>
            </w:pPr>
            <w:r>
              <w:rPr>
                <w:rFonts w:hint="eastAsia" w:hAnsi="宋体" w:cs="Times New Roman Regular"/>
                <w:kern w:val="2"/>
                <w:sz w:val="18"/>
                <w:szCs w:val="18"/>
              </w:rPr>
              <w:t>DF</w:t>
            </w:r>
            <w:r>
              <w:rPr>
                <w:rFonts w:hAnsi="宋体" w:cs="Times New Roman Regular"/>
                <w:sz w:val="18"/>
                <w:szCs w:val="18"/>
              </w:rPr>
              <w:t>00</w:t>
            </w:r>
          </w:p>
        </w:tc>
        <w:tc>
          <w:tcPr>
            <w:tcW w:w="3145" w:type="dxa"/>
            <w:tcBorders>
              <w:left w:val="single" w:color="auto" w:sz="4" w:space="0"/>
            </w:tcBorders>
          </w:tcPr>
          <w:p>
            <w:pPr>
              <w:pStyle w:val="24"/>
              <w:tabs>
                <w:tab w:val="left" w:pos="935"/>
                <w:tab w:val="clear" w:pos="4201"/>
                <w:tab w:val="clear" w:pos="9298"/>
              </w:tabs>
              <w:ind w:firstLine="0" w:firstLineChars="0"/>
              <w:rPr>
                <w:rFonts w:hAnsi="宋体" w:cs="Times New Roman Regular"/>
                <w:sz w:val="18"/>
                <w:szCs w:val="18"/>
              </w:rPr>
            </w:pPr>
            <w:r>
              <w:rPr>
                <w:rFonts w:hAnsi="宋体" w:cs="Times New Roman Regular"/>
                <w:sz w:val="18"/>
                <w:szCs w:val="18"/>
              </w:rPr>
              <w:t>算法指示</w:t>
            </w:r>
          </w:p>
        </w:tc>
        <w:tc>
          <w:tcPr>
            <w:tcW w:w="1818" w:type="dxa"/>
          </w:tcPr>
          <w:p>
            <w:pPr>
              <w:pStyle w:val="24"/>
              <w:tabs>
                <w:tab w:val="left" w:pos="935"/>
                <w:tab w:val="clear" w:pos="4201"/>
                <w:tab w:val="clear" w:pos="9298"/>
              </w:tabs>
              <w:ind w:firstLine="0" w:firstLineChars="0"/>
              <w:rPr>
                <w:rFonts w:hAnsi="宋体" w:cs="Times New Roman Regular"/>
                <w:kern w:val="2"/>
                <w:sz w:val="18"/>
                <w:szCs w:val="18"/>
              </w:rPr>
            </w:pPr>
            <w:r>
              <w:rPr>
                <w:rFonts w:hint="eastAsia" w:hAnsi="宋体" w:cs="Times New Roman Regular"/>
                <w:kern w:val="2"/>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29" w:type="dxa"/>
            <w:gridSpan w:val="2"/>
            <w:vMerge w:val="continue"/>
            <w:tcBorders>
              <w:right w:val="single" w:color="auto" w:sz="4" w:space="0"/>
            </w:tcBorders>
          </w:tcPr>
          <w:p>
            <w:pPr>
              <w:pStyle w:val="24"/>
              <w:ind w:firstLine="0" w:firstLineChars="0"/>
              <w:rPr>
                <w:rFonts w:hAnsi="宋体" w:cs="Times New Roman Regular"/>
                <w:sz w:val="18"/>
                <w:szCs w:val="18"/>
              </w:rPr>
            </w:pPr>
          </w:p>
        </w:tc>
        <w:tc>
          <w:tcPr>
            <w:tcW w:w="989" w:type="dxa"/>
            <w:tcBorders>
              <w:left w:val="single" w:color="auto" w:sz="4" w:space="0"/>
              <w:right w:val="single" w:color="auto" w:sz="4" w:space="0"/>
            </w:tcBorders>
          </w:tcPr>
          <w:p>
            <w:pPr>
              <w:pStyle w:val="24"/>
              <w:ind w:firstLine="0" w:firstLineChars="0"/>
              <w:rPr>
                <w:rFonts w:hAnsi="宋体" w:cs="Times New Roman Regular"/>
                <w:sz w:val="18"/>
                <w:szCs w:val="18"/>
              </w:rPr>
            </w:pPr>
            <w:r>
              <w:rPr>
                <w:rFonts w:hint="eastAsia" w:hAnsi="宋体" w:cs="Times New Roman Regular"/>
                <w:sz w:val="18"/>
                <w:szCs w:val="18"/>
              </w:rPr>
              <w:t>9</w:t>
            </w:r>
            <w:r>
              <w:rPr>
                <w:rFonts w:hint="eastAsia" w:hAnsi="宋体" w:cs="Times New Roman Regular"/>
                <w:kern w:val="2"/>
                <w:sz w:val="18"/>
                <w:szCs w:val="18"/>
              </w:rPr>
              <w:t>F</w:t>
            </w:r>
            <w:r>
              <w:rPr>
                <w:rFonts w:hAnsi="宋体" w:cs="Times New Roman Regular"/>
                <w:sz w:val="18"/>
                <w:szCs w:val="18"/>
              </w:rPr>
              <w:t>0</w:t>
            </w:r>
            <w:r>
              <w:rPr>
                <w:rFonts w:hint="eastAsia" w:hAnsi="宋体" w:cs="Times New Roman Regular"/>
                <w:kern w:val="2"/>
                <w:sz w:val="18"/>
                <w:szCs w:val="18"/>
              </w:rPr>
              <w:t>C</w:t>
            </w:r>
          </w:p>
        </w:tc>
        <w:tc>
          <w:tcPr>
            <w:tcW w:w="3145" w:type="dxa"/>
            <w:tcBorders>
              <w:left w:val="single" w:color="auto" w:sz="4" w:space="0"/>
            </w:tcBorders>
          </w:tcPr>
          <w:p>
            <w:pPr>
              <w:pStyle w:val="24"/>
              <w:ind w:firstLine="0" w:firstLineChars="0"/>
              <w:rPr>
                <w:rFonts w:hAnsi="宋体" w:cs="Times New Roman Regular"/>
                <w:sz w:val="18"/>
                <w:szCs w:val="18"/>
              </w:rPr>
            </w:pPr>
            <w:r>
              <w:rPr>
                <w:rFonts w:hAnsi="宋体" w:cs="Times New Roman Regular"/>
                <w:sz w:val="18"/>
                <w:szCs w:val="18"/>
              </w:rPr>
              <w:t>发卡机构自定义数据</w:t>
            </w:r>
          </w:p>
        </w:tc>
        <w:tc>
          <w:tcPr>
            <w:tcW w:w="1818" w:type="dxa"/>
          </w:tcPr>
          <w:p>
            <w:pPr>
              <w:pStyle w:val="24"/>
              <w:ind w:firstLine="0" w:firstLineChars="0"/>
              <w:rPr>
                <w:rFonts w:hAnsi="宋体" w:cs="Times New Roman Regular"/>
                <w:kern w:val="2"/>
                <w:sz w:val="18"/>
                <w:szCs w:val="18"/>
              </w:rPr>
            </w:pPr>
            <w:r>
              <w:rPr>
                <w:rFonts w:hint="eastAsia" w:hAnsi="宋体" w:cs="Times New Roman Regular"/>
                <w:kern w:val="2"/>
                <w:sz w:val="18"/>
                <w:szCs w:val="18"/>
              </w:rPr>
              <w:t>O</w:t>
            </w:r>
          </w:p>
        </w:tc>
      </w:tr>
    </w:tbl>
    <w:p>
      <w:pPr>
        <w:pStyle w:val="47"/>
        <w:spacing w:before="156" w:after="156"/>
        <w:ind w:left="0"/>
        <w:rPr>
          <w:rFonts w:hint="eastAsia" w:ascii="Times New Roman Regular" w:hAnsi="Times New Roman Regular" w:cs="Times New Roman Regular"/>
        </w:rPr>
      </w:pPr>
      <w:r>
        <w:rPr>
          <w:rFonts w:ascii="Times New Roman Regular" w:hAnsi="Times New Roman Regular" w:cs="Times New Roman Regular"/>
        </w:rPr>
        <w:t>算法操作要求</w:t>
      </w:r>
    </w:p>
    <w:p>
      <w:pPr>
        <w:pStyle w:val="70"/>
        <w:rPr>
          <w:rFonts w:hint="eastAsia" w:ascii="宋体" w:hAnsi="宋体" w:eastAsia="宋体" w:cs="Times New Roman Regular"/>
          <w:szCs w:val="21"/>
          <w:lang w:eastAsia="zh-Hans"/>
        </w:rPr>
      </w:pPr>
      <w:r>
        <w:rPr>
          <w:rFonts w:ascii="宋体" w:hAnsi="宋体" w:cs="Times New Roman Regular"/>
          <w:szCs w:val="21"/>
        </w:rPr>
        <w:t>算法操作指令指定当前流程使用算法类别（国际算法或国密算法），用于查询当前算法类别、指定当前流程使用的算法类别、切换默认密钥组和锁定指定密钥组。指令参见下表4</w:t>
      </w:r>
      <w:r>
        <w:rPr>
          <w:rFonts w:hint="eastAsia" w:ascii="宋体" w:hAnsi="宋体" w:cs="Times New Roman Regular"/>
          <w:szCs w:val="21"/>
          <w:lang w:eastAsia="zh-Hans"/>
        </w:rPr>
        <w:t>。</w:t>
      </w:r>
    </w:p>
    <w:p>
      <w:pPr>
        <w:pStyle w:val="111"/>
        <w:tabs>
          <w:tab w:val="left" w:pos="0"/>
        </w:tabs>
        <w:ind w:left="0"/>
        <w:rPr>
          <w:rFonts w:hint="eastAsia" w:ascii="Times New Roman Regular" w:hAnsi="Times New Roman Regular" w:cs="Times New Roman Regular"/>
        </w:rPr>
      </w:pPr>
      <w:r>
        <w:rPr>
          <w:rFonts w:ascii="Times New Roman Regular" w:hAnsi="Times New Roman Regular" w:cs="Times New Roman Regular"/>
        </w:rPr>
        <w:t>算法操作指令</w:t>
      </w:r>
    </w:p>
    <w:tbl>
      <w:tblPr>
        <w:tblStyle w:val="33"/>
        <w:tblW w:w="8505"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6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01" w:type="dxa"/>
          </w:tcPr>
          <w:p>
            <w:pPr>
              <w:pStyle w:val="24"/>
              <w:ind w:firstLine="0" w:firstLineChars="0"/>
              <w:jc w:val="center"/>
              <w:rPr>
                <w:rFonts w:hAnsi="宋体" w:cs="Times New Roman Regular"/>
                <w:sz w:val="18"/>
                <w:szCs w:val="18"/>
              </w:rPr>
            </w:pPr>
            <w:r>
              <w:rPr>
                <w:rFonts w:hAnsi="宋体" w:cs="Times New Roman Regular"/>
                <w:sz w:val="18"/>
                <w:szCs w:val="18"/>
              </w:rPr>
              <w:t>编码</w:t>
            </w:r>
          </w:p>
        </w:tc>
        <w:tc>
          <w:tcPr>
            <w:tcW w:w="6804" w:type="dxa"/>
          </w:tcPr>
          <w:p>
            <w:pPr>
              <w:pStyle w:val="24"/>
              <w:ind w:firstLine="0" w:firstLineChars="0"/>
              <w:jc w:val="center"/>
              <w:rPr>
                <w:rFonts w:hAnsi="宋体" w:cs="Times New Roman Regular"/>
                <w:sz w:val="18"/>
                <w:szCs w:val="18"/>
              </w:rPr>
            </w:pPr>
            <w:r>
              <w:rPr>
                <w:rFonts w:hAnsi="宋体" w:cs="Times New Roman Regular"/>
                <w:sz w:val="18"/>
                <w:szCs w:val="18"/>
              </w:rPr>
              <w:t>值（十六进制）</w:t>
            </w:r>
          </w:p>
        </w:tc>
      </w:tr>
      <w:tr>
        <w:tc>
          <w:tcPr>
            <w:tcW w:w="1701" w:type="dxa"/>
          </w:tcPr>
          <w:p>
            <w:pPr>
              <w:pStyle w:val="24"/>
              <w:ind w:firstLine="0" w:firstLineChars="0"/>
              <w:jc w:val="center"/>
              <w:rPr>
                <w:rFonts w:hAnsi="宋体" w:cs="Times New Roman Regular"/>
                <w:sz w:val="18"/>
                <w:szCs w:val="18"/>
              </w:rPr>
            </w:pPr>
            <w:r>
              <w:rPr>
                <w:rFonts w:hint="eastAsia" w:hAnsi="宋体" w:cs="Times New Roman Regular"/>
                <w:kern w:val="2"/>
                <w:sz w:val="18"/>
                <w:szCs w:val="18"/>
              </w:rPr>
              <w:t>CLA</w:t>
            </w:r>
          </w:p>
        </w:tc>
        <w:tc>
          <w:tcPr>
            <w:tcW w:w="6804" w:type="dxa"/>
          </w:tcPr>
          <w:p>
            <w:pPr>
              <w:pStyle w:val="24"/>
              <w:ind w:firstLine="0" w:firstLineChars="0"/>
              <w:rPr>
                <w:rFonts w:hAnsi="宋体" w:cs="Times New Roman Regular"/>
                <w:sz w:val="18"/>
                <w:szCs w:val="18"/>
              </w:rPr>
            </w:pPr>
            <w:r>
              <w:rPr>
                <w:rFonts w:hAnsi="宋体" w:cs="Times New Roman Regular"/>
                <w:sz w:val="18"/>
                <w:szCs w:val="18"/>
              </w:rPr>
              <w:t>‘80/84’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01" w:type="dxa"/>
          </w:tcPr>
          <w:p>
            <w:pPr>
              <w:pStyle w:val="24"/>
              <w:ind w:firstLine="0" w:firstLineChars="0"/>
              <w:jc w:val="center"/>
              <w:rPr>
                <w:rFonts w:hAnsi="宋体" w:cs="Times New Roman Regular"/>
                <w:kern w:val="2"/>
                <w:sz w:val="18"/>
                <w:szCs w:val="18"/>
              </w:rPr>
            </w:pPr>
            <w:r>
              <w:rPr>
                <w:rFonts w:hint="eastAsia" w:hAnsi="宋体" w:cs="Times New Roman Regular"/>
                <w:kern w:val="2"/>
                <w:sz w:val="18"/>
                <w:szCs w:val="18"/>
              </w:rPr>
              <w:t>INS</w:t>
            </w:r>
          </w:p>
        </w:tc>
        <w:tc>
          <w:tcPr>
            <w:tcW w:w="6804" w:type="dxa"/>
          </w:tcPr>
          <w:p>
            <w:pPr>
              <w:pStyle w:val="24"/>
              <w:ind w:firstLine="0" w:firstLineChars="0"/>
              <w:rPr>
                <w:rFonts w:hAnsi="宋体" w:cs="Times New Roman Regular"/>
                <w:sz w:val="18"/>
                <w:szCs w:val="18"/>
              </w:rPr>
            </w:pPr>
            <w:r>
              <w:rPr>
                <w:rFonts w:hAnsi="宋体" w:cs="Times New Roman Regular"/>
                <w:sz w:val="18"/>
                <w:szCs w:val="18"/>
              </w:rPr>
              <w:t>‘</w:t>
            </w:r>
            <w:r>
              <w:rPr>
                <w:rFonts w:hint="eastAsia" w:hAnsi="宋体" w:cs="Times New Roman Regular"/>
                <w:kern w:val="2"/>
                <w:sz w:val="18"/>
                <w:szCs w:val="18"/>
              </w:rPr>
              <w:t>CD</w:t>
            </w:r>
            <w:r>
              <w:rPr>
                <w:rFonts w:hAnsi="宋体" w:cs="Times New Roman Regular"/>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01" w:type="dxa"/>
          </w:tcPr>
          <w:p>
            <w:pPr>
              <w:pStyle w:val="24"/>
              <w:ind w:firstLine="0" w:firstLineChars="0"/>
              <w:jc w:val="center"/>
              <w:rPr>
                <w:rFonts w:hAnsi="宋体" w:cs="Times New Roman Regular"/>
                <w:sz w:val="18"/>
                <w:szCs w:val="18"/>
              </w:rPr>
            </w:pPr>
            <w:r>
              <w:rPr>
                <w:rFonts w:hint="eastAsia" w:hAnsi="宋体" w:cs="Times New Roman Regular"/>
                <w:kern w:val="2"/>
                <w:sz w:val="18"/>
                <w:szCs w:val="18"/>
              </w:rPr>
              <w:t>P</w:t>
            </w:r>
            <w:r>
              <w:rPr>
                <w:rFonts w:hAnsi="宋体" w:cs="Times New Roman Regular"/>
                <w:sz w:val="18"/>
                <w:szCs w:val="18"/>
              </w:rPr>
              <w:t>1</w:t>
            </w:r>
          </w:p>
        </w:tc>
        <w:tc>
          <w:tcPr>
            <w:tcW w:w="6804" w:type="dxa"/>
          </w:tcPr>
          <w:p>
            <w:pPr>
              <w:pStyle w:val="24"/>
              <w:ind w:firstLine="0" w:firstLineChars="0"/>
              <w:rPr>
                <w:rFonts w:hAnsi="宋体" w:cs="Times New Roman Regular"/>
                <w:sz w:val="18"/>
                <w:szCs w:val="18"/>
              </w:rPr>
            </w:pPr>
            <w:r>
              <w:rPr>
                <w:rFonts w:hAnsi="宋体" w:cs="Times New Roman Regular"/>
                <w:sz w:val="18"/>
                <w:szCs w:val="18"/>
              </w:rPr>
              <w:t>‘00’：读取当前密钥组（返回值：019000或039000）。</w:t>
            </w:r>
          </w:p>
          <w:p>
            <w:pPr>
              <w:pStyle w:val="24"/>
              <w:ind w:firstLine="0" w:firstLineChars="0"/>
              <w:rPr>
                <w:rFonts w:hAnsi="宋体" w:cs="Times New Roman Regular"/>
                <w:sz w:val="18"/>
                <w:szCs w:val="18"/>
              </w:rPr>
            </w:pPr>
            <w:r>
              <w:rPr>
                <w:rFonts w:hAnsi="宋体" w:cs="Times New Roman Regular"/>
                <w:sz w:val="18"/>
                <w:szCs w:val="18"/>
              </w:rPr>
              <w:t>‘01’：选择</w:t>
            </w:r>
            <w:r>
              <w:rPr>
                <w:rFonts w:hint="eastAsia" w:hAnsi="宋体" w:cs="Times New Roman Regular"/>
                <w:kern w:val="2"/>
                <w:sz w:val="18"/>
                <w:szCs w:val="18"/>
              </w:rPr>
              <w:t>P</w:t>
            </w:r>
            <w:r>
              <w:rPr>
                <w:rFonts w:hAnsi="宋体" w:cs="Times New Roman Regular"/>
                <w:sz w:val="18"/>
                <w:szCs w:val="18"/>
              </w:rPr>
              <w:t>2指定的密钥组别（成功返回9000）。</w:t>
            </w:r>
          </w:p>
          <w:p>
            <w:pPr>
              <w:pStyle w:val="24"/>
              <w:ind w:firstLine="0" w:firstLineChars="0"/>
              <w:rPr>
                <w:rFonts w:hAnsi="宋体" w:cs="Times New Roman Regular"/>
                <w:sz w:val="18"/>
                <w:szCs w:val="18"/>
              </w:rPr>
            </w:pPr>
            <w:r>
              <w:rPr>
                <w:rFonts w:hAnsi="宋体" w:cs="Times New Roman Regular"/>
                <w:sz w:val="18"/>
                <w:szCs w:val="18"/>
              </w:rPr>
              <w:t>‘02’：设置</w:t>
            </w:r>
            <w:r>
              <w:rPr>
                <w:rFonts w:hint="eastAsia" w:hAnsi="宋体" w:cs="Times New Roman Regular"/>
                <w:kern w:val="2"/>
                <w:sz w:val="18"/>
                <w:szCs w:val="18"/>
              </w:rPr>
              <w:t>P</w:t>
            </w:r>
            <w:r>
              <w:rPr>
                <w:rFonts w:hAnsi="宋体" w:cs="Times New Roman Regular"/>
                <w:sz w:val="18"/>
                <w:szCs w:val="18"/>
              </w:rPr>
              <w:t>2指定的密钥组别为默认组别（成功返回9000）。</w:t>
            </w:r>
          </w:p>
          <w:p>
            <w:pPr>
              <w:pStyle w:val="24"/>
              <w:ind w:firstLine="0" w:firstLineChars="0"/>
              <w:rPr>
                <w:rFonts w:hAnsi="宋体" w:cs="Times New Roman Regular"/>
                <w:sz w:val="18"/>
                <w:szCs w:val="18"/>
              </w:rPr>
            </w:pPr>
            <w:r>
              <w:rPr>
                <w:rFonts w:hAnsi="宋体" w:cs="Times New Roman Regular"/>
                <w:sz w:val="18"/>
                <w:szCs w:val="18"/>
              </w:rPr>
              <w:t>‘03’：锁定</w:t>
            </w:r>
            <w:r>
              <w:rPr>
                <w:rFonts w:hint="eastAsia" w:hAnsi="宋体" w:cs="Times New Roman Regular"/>
                <w:kern w:val="2"/>
                <w:sz w:val="18"/>
                <w:szCs w:val="18"/>
              </w:rPr>
              <w:t>P</w:t>
            </w:r>
            <w:r>
              <w:rPr>
                <w:rFonts w:hAnsi="宋体" w:cs="Times New Roman Regular"/>
                <w:sz w:val="18"/>
                <w:szCs w:val="18"/>
              </w:rPr>
              <w:t>2指定的密钥组别（成功返回9000）。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01" w:type="dxa"/>
          </w:tcPr>
          <w:p>
            <w:pPr>
              <w:pStyle w:val="24"/>
              <w:ind w:firstLine="0" w:firstLineChars="0"/>
              <w:jc w:val="center"/>
              <w:rPr>
                <w:rFonts w:hAnsi="宋体" w:cs="Times New Roman Regular"/>
                <w:sz w:val="18"/>
                <w:szCs w:val="18"/>
              </w:rPr>
            </w:pPr>
            <w:r>
              <w:rPr>
                <w:rFonts w:hint="eastAsia" w:hAnsi="宋体" w:cs="Times New Roman Regular"/>
                <w:kern w:val="2"/>
                <w:sz w:val="18"/>
                <w:szCs w:val="18"/>
              </w:rPr>
              <w:t>P</w:t>
            </w:r>
            <w:r>
              <w:rPr>
                <w:rFonts w:hAnsi="宋体" w:cs="Times New Roman Regular"/>
                <w:sz w:val="18"/>
                <w:szCs w:val="18"/>
              </w:rPr>
              <w:t>2</w:t>
            </w:r>
          </w:p>
        </w:tc>
        <w:tc>
          <w:tcPr>
            <w:tcW w:w="6804" w:type="dxa"/>
          </w:tcPr>
          <w:p>
            <w:pPr>
              <w:pStyle w:val="24"/>
              <w:ind w:firstLine="0" w:firstLineChars="0"/>
              <w:rPr>
                <w:rFonts w:hAnsi="宋体" w:cs="Times New Roman Regular"/>
                <w:sz w:val="18"/>
                <w:szCs w:val="18"/>
              </w:rPr>
            </w:pPr>
            <w:r>
              <w:rPr>
                <w:rFonts w:hint="eastAsia" w:hAnsi="宋体" w:cs="Times New Roman Regular"/>
                <w:kern w:val="2"/>
                <w:sz w:val="18"/>
                <w:szCs w:val="18"/>
              </w:rPr>
              <w:t>P</w:t>
            </w:r>
            <w:r>
              <w:rPr>
                <w:rFonts w:hAnsi="宋体" w:cs="Times New Roman Regular"/>
                <w:sz w:val="18"/>
                <w:szCs w:val="18"/>
              </w:rPr>
              <w:t>1=‘00’时：</w:t>
            </w:r>
            <w:r>
              <w:rPr>
                <w:rFonts w:hint="eastAsia" w:hAnsi="宋体" w:cs="Times New Roman Regular"/>
                <w:kern w:val="2"/>
                <w:sz w:val="18"/>
                <w:szCs w:val="18"/>
              </w:rPr>
              <w:t>P</w:t>
            </w:r>
            <w:r>
              <w:rPr>
                <w:rFonts w:hAnsi="宋体" w:cs="Times New Roman Regular"/>
                <w:sz w:val="18"/>
                <w:szCs w:val="18"/>
              </w:rPr>
              <w:t>2=00。</w:t>
            </w:r>
          </w:p>
          <w:p>
            <w:pPr>
              <w:pStyle w:val="24"/>
              <w:ind w:firstLine="0" w:firstLineChars="0"/>
              <w:rPr>
                <w:rFonts w:hAnsi="宋体" w:cs="Times New Roman Regular"/>
                <w:sz w:val="18"/>
                <w:szCs w:val="18"/>
              </w:rPr>
            </w:pPr>
            <w:r>
              <w:rPr>
                <w:rFonts w:hint="eastAsia" w:hAnsi="宋体" w:cs="Times New Roman Regular"/>
                <w:kern w:val="2"/>
                <w:sz w:val="18"/>
                <w:szCs w:val="18"/>
              </w:rPr>
              <w:t>P</w:t>
            </w:r>
            <w:r>
              <w:rPr>
                <w:rFonts w:hAnsi="宋体" w:cs="Times New Roman Regular"/>
                <w:sz w:val="18"/>
                <w:szCs w:val="18"/>
              </w:rPr>
              <w:t>1=‘01’/‘02’/‘03’时：</w:t>
            </w:r>
            <w:r>
              <w:rPr>
                <w:rFonts w:hint="eastAsia" w:hAnsi="宋体" w:cs="Times New Roman Regular"/>
                <w:kern w:val="2"/>
                <w:sz w:val="18"/>
                <w:szCs w:val="18"/>
              </w:rPr>
              <w:t>P</w:t>
            </w:r>
            <w:r>
              <w:rPr>
                <w:rFonts w:hAnsi="宋体" w:cs="Times New Roman Regular"/>
                <w:sz w:val="18"/>
                <w:szCs w:val="18"/>
              </w:rPr>
              <w:t>2密钥组别索引（</w:t>
            </w:r>
            <w:r>
              <w:rPr>
                <w:rFonts w:hint="eastAsia" w:hAnsi="宋体" w:cs="Times New Roman Regular"/>
                <w:kern w:val="2"/>
                <w:sz w:val="18"/>
                <w:szCs w:val="18"/>
              </w:rPr>
              <w:t>P</w:t>
            </w:r>
            <w:r>
              <w:rPr>
                <w:rFonts w:hAnsi="宋体" w:cs="Times New Roman Regular"/>
                <w:sz w:val="18"/>
                <w:szCs w:val="18"/>
              </w:rPr>
              <w:t>2=01表示</w:t>
            </w:r>
            <w:r>
              <w:rPr>
                <w:rFonts w:hint="eastAsia" w:hAnsi="宋体" w:cs="Times New Roman Regular"/>
                <w:kern w:val="2"/>
                <w:sz w:val="18"/>
                <w:szCs w:val="18"/>
              </w:rPr>
              <w:t>DES/</w:t>
            </w:r>
            <w:r>
              <w:rPr>
                <w:rFonts w:hAnsi="宋体" w:cs="Times New Roman Regular"/>
                <w:sz w:val="18"/>
                <w:szCs w:val="18"/>
              </w:rPr>
              <w:t>3</w:t>
            </w:r>
            <w:r>
              <w:rPr>
                <w:rFonts w:hint="eastAsia" w:hAnsi="宋体" w:cs="Times New Roman Regular"/>
                <w:kern w:val="2"/>
                <w:sz w:val="18"/>
                <w:szCs w:val="18"/>
              </w:rPr>
              <w:t>DES</w:t>
            </w:r>
            <w:r>
              <w:rPr>
                <w:rFonts w:hAnsi="宋体" w:cs="Times New Roman Regular"/>
                <w:sz w:val="18"/>
                <w:szCs w:val="18"/>
              </w:rPr>
              <w:t>；</w:t>
            </w:r>
            <w:r>
              <w:rPr>
                <w:rFonts w:hint="eastAsia" w:hAnsi="宋体" w:cs="Times New Roman Regular"/>
                <w:kern w:val="2"/>
                <w:sz w:val="18"/>
                <w:szCs w:val="18"/>
              </w:rPr>
              <w:t>P</w:t>
            </w:r>
            <w:r>
              <w:rPr>
                <w:rFonts w:hAnsi="宋体" w:cs="Times New Roman Regular"/>
                <w:sz w:val="18"/>
                <w:szCs w:val="18"/>
              </w:rPr>
              <w:t>2=03表示</w:t>
            </w:r>
            <w:r>
              <w:rPr>
                <w:rFonts w:hint="eastAsia" w:hAnsi="宋体" w:cs="Times New Roman Regular"/>
                <w:kern w:val="2"/>
                <w:sz w:val="18"/>
                <w:szCs w:val="18"/>
              </w:rPr>
              <w:t>SM</w:t>
            </w:r>
            <w:r>
              <w:rPr>
                <w:rFonts w:hAnsi="宋体" w:cs="Times New Roman Regular"/>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01" w:type="dxa"/>
          </w:tcPr>
          <w:p>
            <w:pPr>
              <w:pStyle w:val="24"/>
              <w:ind w:firstLine="0" w:firstLineChars="0"/>
              <w:jc w:val="center"/>
              <w:rPr>
                <w:rFonts w:hAnsi="宋体" w:cs="Times New Roman Regular"/>
                <w:kern w:val="2"/>
                <w:sz w:val="18"/>
                <w:szCs w:val="18"/>
              </w:rPr>
            </w:pPr>
            <w:r>
              <w:rPr>
                <w:rFonts w:hint="eastAsia" w:hAnsi="宋体" w:cs="Times New Roman Regular"/>
                <w:kern w:val="2"/>
                <w:sz w:val="18"/>
                <w:szCs w:val="18"/>
              </w:rPr>
              <w:t>Lc</w:t>
            </w:r>
          </w:p>
        </w:tc>
        <w:tc>
          <w:tcPr>
            <w:tcW w:w="6804" w:type="dxa"/>
          </w:tcPr>
          <w:p>
            <w:pPr>
              <w:pStyle w:val="24"/>
              <w:ind w:firstLine="0" w:firstLineChars="0"/>
              <w:rPr>
                <w:rFonts w:hAnsi="宋体" w:cs="Times New Roman Regular"/>
                <w:sz w:val="18"/>
                <w:szCs w:val="18"/>
              </w:rPr>
            </w:pPr>
            <w:r>
              <w:rPr>
                <w:rFonts w:hAnsi="宋体" w:cs="Times New Roman Regular"/>
                <w:sz w:val="18"/>
                <w:szCs w:val="18"/>
              </w:rPr>
              <w:t>当</w:t>
            </w:r>
            <w:r>
              <w:rPr>
                <w:rFonts w:hint="eastAsia" w:hAnsi="宋体" w:cs="Times New Roman Regular"/>
                <w:kern w:val="2"/>
                <w:sz w:val="18"/>
                <w:szCs w:val="18"/>
              </w:rPr>
              <w:t>CLA</w:t>
            </w:r>
            <w:r>
              <w:rPr>
                <w:rFonts w:hAnsi="宋体" w:cs="Times New Roman Regular"/>
                <w:sz w:val="18"/>
                <w:szCs w:val="18"/>
              </w:rPr>
              <w:t>=‘80’时，</w:t>
            </w:r>
            <w:r>
              <w:rPr>
                <w:rFonts w:hint="eastAsia" w:hAnsi="宋体" w:cs="Times New Roman Regular"/>
                <w:kern w:val="2"/>
                <w:sz w:val="18"/>
                <w:szCs w:val="18"/>
              </w:rPr>
              <w:t>Lc</w:t>
            </w:r>
            <w:r>
              <w:rPr>
                <w:rFonts w:hAnsi="宋体" w:cs="Times New Roman Regular"/>
                <w:sz w:val="18"/>
                <w:szCs w:val="18"/>
              </w:rPr>
              <w:t>为‘00’，00 01 02</w:t>
            </w:r>
          </w:p>
          <w:p>
            <w:pPr>
              <w:pStyle w:val="24"/>
              <w:ind w:firstLine="0" w:firstLineChars="0"/>
              <w:rPr>
                <w:rFonts w:hAnsi="宋体" w:cs="Times New Roman Regular"/>
                <w:sz w:val="18"/>
                <w:szCs w:val="18"/>
              </w:rPr>
            </w:pPr>
            <w:r>
              <w:rPr>
                <w:rFonts w:hAnsi="宋体" w:cs="Times New Roman Regular"/>
                <w:sz w:val="18"/>
                <w:szCs w:val="18"/>
              </w:rPr>
              <w:t>当</w:t>
            </w:r>
            <w:r>
              <w:rPr>
                <w:rFonts w:hint="eastAsia" w:hAnsi="宋体" w:cs="Times New Roman Regular"/>
                <w:kern w:val="2"/>
                <w:sz w:val="18"/>
                <w:szCs w:val="18"/>
              </w:rPr>
              <w:t>CLA</w:t>
            </w:r>
            <w:r>
              <w:rPr>
                <w:rFonts w:hAnsi="宋体" w:cs="Times New Roman Regular"/>
                <w:sz w:val="18"/>
                <w:szCs w:val="18"/>
              </w:rPr>
              <w:t>=‘84’时，</w:t>
            </w:r>
            <w:r>
              <w:rPr>
                <w:rFonts w:hint="eastAsia" w:hAnsi="宋体" w:cs="Times New Roman Regular"/>
                <w:kern w:val="2"/>
                <w:sz w:val="18"/>
                <w:szCs w:val="18"/>
              </w:rPr>
              <w:t>Lc</w:t>
            </w:r>
            <w:r>
              <w:rPr>
                <w:rFonts w:hAnsi="宋体" w:cs="Times New Roman Regular"/>
                <w:sz w:val="18"/>
                <w:szCs w:val="18"/>
              </w:rPr>
              <w:t>为‘04’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01" w:type="dxa"/>
          </w:tcPr>
          <w:p>
            <w:pPr>
              <w:pStyle w:val="24"/>
              <w:ind w:firstLine="0" w:firstLineChars="0"/>
              <w:jc w:val="center"/>
              <w:rPr>
                <w:rFonts w:hAnsi="宋体" w:cs="Times New Roman Regular"/>
                <w:kern w:val="2"/>
                <w:sz w:val="18"/>
                <w:szCs w:val="18"/>
              </w:rPr>
            </w:pPr>
            <w:r>
              <w:rPr>
                <w:rFonts w:hint="eastAsia" w:hAnsi="宋体" w:cs="Times New Roman Regular"/>
                <w:kern w:val="2"/>
                <w:sz w:val="18"/>
                <w:szCs w:val="18"/>
              </w:rPr>
              <w:t>Data</w:t>
            </w:r>
          </w:p>
        </w:tc>
        <w:tc>
          <w:tcPr>
            <w:tcW w:w="6804" w:type="dxa"/>
          </w:tcPr>
          <w:p>
            <w:pPr>
              <w:pStyle w:val="24"/>
              <w:ind w:firstLine="0" w:firstLineChars="0"/>
              <w:rPr>
                <w:rFonts w:hAnsi="宋体" w:cs="Times New Roman Regular"/>
                <w:sz w:val="18"/>
                <w:szCs w:val="18"/>
              </w:rPr>
            </w:pPr>
            <w:r>
              <w:rPr>
                <w:rFonts w:hAnsi="宋体" w:cs="Times New Roman Regular"/>
                <w:sz w:val="18"/>
                <w:szCs w:val="18"/>
              </w:rPr>
              <w:t>当</w:t>
            </w:r>
            <w:r>
              <w:rPr>
                <w:rFonts w:hint="eastAsia" w:hAnsi="宋体" w:cs="Times New Roman Regular"/>
                <w:kern w:val="2"/>
                <w:sz w:val="18"/>
                <w:szCs w:val="18"/>
              </w:rPr>
              <w:t>P</w:t>
            </w:r>
            <w:r>
              <w:rPr>
                <w:rFonts w:hAnsi="宋体" w:cs="Times New Roman Regular"/>
                <w:sz w:val="18"/>
                <w:szCs w:val="18"/>
              </w:rPr>
              <w:t>1=‘00’、‘01’、‘02’时，不存在数据域</w:t>
            </w:r>
          </w:p>
          <w:p>
            <w:pPr>
              <w:pStyle w:val="24"/>
              <w:ind w:firstLine="0" w:firstLineChars="0"/>
              <w:rPr>
                <w:rFonts w:hAnsi="宋体" w:cs="Times New Roman Regular"/>
                <w:sz w:val="18"/>
                <w:szCs w:val="18"/>
              </w:rPr>
            </w:pPr>
            <w:r>
              <w:rPr>
                <w:rFonts w:hAnsi="宋体" w:cs="Times New Roman Regular"/>
                <w:sz w:val="18"/>
                <w:szCs w:val="18"/>
              </w:rPr>
              <w:t>当</w:t>
            </w:r>
            <w:r>
              <w:rPr>
                <w:rFonts w:hint="eastAsia" w:hAnsi="宋体" w:cs="Times New Roman Regular"/>
                <w:kern w:val="2"/>
                <w:sz w:val="18"/>
                <w:szCs w:val="18"/>
              </w:rPr>
              <w:t>P</w:t>
            </w:r>
            <w:r>
              <w:rPr>
                <w:rFonts w:hAnsi="宋体" w:cs="Times New Roman Regular"/>
                <w:sz w:val="18"/>
                <w:szCs w:val="18"/>
              </w:rPr>
              <w:t>1=‘03’时，4字节</w:t>
            </w:r>
            <w:r>
              <w:rPr>
                <w:rFonts w:hint="eastAsia" w:hAnsi="宋体" w:cs="Times New Roman Regular"/>
                <w:kern w:val="2"/>
                <w:sz w:val="18"/>
                <w:szCs w:val="18"/>
              </w:rPr>
              <w:t>MAC</w:t>
            </w:r>
            <w:r>
              <w:rPr>
                <w:rFonts w:hAnsi="宋体" w:cs="Times New Roman Regular"/>
                <w:sz w:val="18"/>
                <w:szCs w:val="18"/>
              </w:rPr>
              <w:t>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01" w:type="dxa"/>
          </w:tcPr>
          <w:p>
            <w:pPr>
              <w:pStyle w:val="24"/>
              <w:ind w:firstLine="0" w:firstLineChars="0"/>
              <w:jc w:val="center"/>
              <w:rPr>
                <w:rFonts w:hAnsi="宋体" w:cs="Times New Roman Regular"/>
                <w:sz w:val="18"/>
                <w:szCs w:val="18"/>
              </w:rPr>
            </w:pPr>
            <w:r>
              <w:rPr>
                <w:rFonts w:hint="eastAsia" w:hAnsi="宋体" w:cs="Times New Roman Regular"/>
                <w:kern w:val="2"/>
                <w:sz w:val="18"/>
                <w:szCs w:val="18"/>
              </w:rPr>
              <w:t>Le</w:t>
            </w:r>
          </w:p>
        </w:tc>
        <w:tc>
          <w:tcPr>
            <w:tcW w:w="6804" w:type="dxa"/>
          </w:tcPr>
          <w:p>
            <w:pPr>
              <w:pStyle w:val="24"/>
              <w:ind w:firstLine="0" w:firstLineChars="0"/>
              <w:rPr>
                <w:rFonts w:hAnsi="宋体" w:cs="Times New Roman Regular"/>
                <w:sz w:val="18"/>
                <w:szCs w:val="18"/>
              </w:rPr>
            </w:pPr>
            <w:r>
              <w:rPr>
                <w:rFonts w:hint="eastAsia" w:hAnsi="宋体" w:cs="Times New Roman Regular"/>
                <w:kern w:val="2"/>
                <w:sz w:val="18"/>
                <w:szCs w:val="18"/>
              </w:rPr>
              <w:t>P</w:t>
            </w:r>
            <w:r>
              <w:rPr>
                <w:rFonts w:hAnsi="宋体" w:cs="Times New Roman Regular"/>
                <w:sz w:val="18"/>
                <w:szCs w:val="18"/>
              </w:rPr>
              <w:t>1=‘00’时：</w:t>
            </w:r>
            <w:r>
              <w:rPr>
                <w:rFonts w:hint="eastAsia" w:hAnsi="宋体" w:cs="Times New Roman Regular"/>
                <w:kern w:val="2"/>
                <w:sz w:val="18"/>
                <w:szCs w:val="18"/>
              </w:rPr>
              <w:t>Le</w:t>
            </w:r>
            <w:r>
              <w:rPr>
                <w:rFonts w:hAnsi="宋体" w:cs="Times New Roman Regular"/>
                <w:sz w:val="18"/>
                <w:szCs w:val="18"/>
              </w:rPr>
              <w:t>=01</w:t>
            </w:r>
          </w:p>
          <w:p>
            <w:pPr>
              <w:pStyle w:val="24"/>
              <w:ind w:firstLine="0" w:firstLineChars="0"/>
              <w:rPr>
                <w:rFonts w:hAnsi="宋体" w:cs="Times New Roman Regular"/>
                <w:sz w:val="18"/>
                <w:szCs w:val="18"/>
              </w:rPr>
            </w:pPr>
            <w:r>
              <w:rPr>
                <w:rFonts w:hint="eastAsia" w:hAnsi="宋体" w:cs="Times New Roman Regular"/>
                <w:kern w:val="2"/>
                <w:sz w:val="18"/>
                <w:szCs w:val="18"/>
              </w:rPr>
              <w:t>P</w:t>
            </w:r>
            <w:r>
              <w:rPr>
                <w:rFonts w:hAnsi="宋体" w:cs="Times New Roman Regular"/>
                <w:sz w:val="18"/>
                <w:szCs w:val="18"/>
              </w:rPr>
              <w:t>1=‘01’/‘02’/‘03’时：不存在</w:t>
            </w:r>
          </w:p>
        </w:tc>
      </w:tr>
    </w:tbl>
    <w:p>
      <w:pPr>
        <w:pStyle w:val="70"/>
        <w:rPr>
          <w:rFonts w:hint="eastAsia" w:ascii="Times New Roman Regular" w:hAnsi="Times New Roman Regular" w:cs="Times New Roman Regular"/>
          <w:szCs w:val="21"/>
        </w:rPr>
      </w:pPr>
      <w:r>
        <w:rPr>
          <w:rFonts w:ascii="Times New Roman Regular" w:hAnsi="Times New Roman Regular" w:cs="Times New Roman Regular"/>
          <w:szCs w:val="21"/>
        </w:rPr>
        <w:t>使用该指令的要求：</w:t>
      </w:r>
    </w:p>
    <w:p>
      <w:pPr>
        <w:pStyle w:val="59"/>
        <w:numPr>
          <w:ilvl w:val="0"/>
          <w:numId w:val="23"/>
        </w:numPr>
        <w:rPr>
          <w:rFonts w:hAnsi="宋体" w:cs="宋体"/>
        </w:rPr>
      </w:pPr>
      <w:r>
        <w:rPr>
          <w:rFonts w:hint="eastAsia" w:hAnsi="宋体" w:cs="宋体"/>
        </w:rPr>
        <w:t>当发送的指令带密钥索引时，直接使用密钥索引来判断算法。</w:t>
      </w:r>
    </w:p>
    <w:p>
      <w:pPr>
        <w:pStyle w:val="59"/>
        <w:numPr>
          <w:ilvl w:val="0"/>
          <w:numId w:val="23"/>
        </w:numPr>
        <w:rPr>
          <w:rFonts w:hAnsi="宋体" w:cs="宋体"/>
        </w:rPr>
      </w:pPr>
      <w:r>
        <w:rPr>
          <w:rFonts w:hint="eastAsia" w:hAnsi="宋体" w:cs="宋体"/>
        </w:rPr>
        <w:t>当发送的指令不带密钥索引时，使用算法操作指令指定算法。</w:t>
      </w:r>
    </w:p>
    <w:p>
      <w:pPr>
        <w:pStyle w:val="46"/>
        <w:rPr>
          <w:rFonts w:hint="eastAsia" w:ascii="Times New Roman Regular" w:hAnsi="Times New Roman Regular" w:cs="Times New Roman Regular"/>
        </w:rPr>
      </w:pPr>
      <w:bookmarkStart w:id="525" w:name="_Toc1376945407"/>
      <w:r>
        <w:rPr>
          <w:rFonts w:ascii="Times New Roman Regular" w:hAnsi="Times New Roman Regular" w:cs="Times New Roman Regular"/>
        </w:rPr>
        <w:t>卡片应用</w:t>
      </w:r>
      <w:bookmarkEnd w:id="522"/>
      <w:bookmarkEnd w:id="523"/>
      <w:bookmarkEnd w:id="524"/>
      <w:bookmarkEnd w:id="525"/>
    </w:p>
    <w:p>
      <w:pPr>
        <w:pStyle w:val="44"/>
        <w:ind w:left="-2" w:leftChars="-1"/>
        <w:rPr>
          <w:rFonts w:hint="eastAsia" w:ascii="Times New Roman Regular" w:hAnsi="Times New Roman Regular" w:cs="Times New Roman Regular"/>
        </w:rPr>
      </w:pPr>
      <w:bookmarkStart w:id="526" w:name="_Toc355990693"/>
      <w:bookmarkStart w:id="527" w:name="_Toc357758560"/>
      <w:bookmarkStart w:id="528" w:name="_Toc377389705"/>
      <w:bookmarkStart w:id="529" w:name="_Toc1037675377"/>
      <w:r>
        <w:rPr>
          <w:rFonts w:ascii="Times New Roman Regular" w:hAnsi="Times New Roman Regular" w:cs="Times New Roman Regular"/>
        </w:rPr>
        <w:t>卡片形态</w:t>
      </w:r>
      <w:bookmarkEnd w:id="526"/>
      <w:bookmarkEnd w:id="527"/>
      <w:bookmarkEnd w:id="528"/>
      <w:bookmarkEnd w:id="529"/>
    </w:p>
    <w:p>
      <w:pPr>
        <w:pStyle w:val="70"/>
        <w:rPr>
          <w:rFonts w:hint="eastAsia" w:ascii="Times New Roman Regular" w:hAnsi="Times New Roman Regular" w:cs="Times New Roman Regular"/>
          <w:szCs w:val="21"/>
        </w:rPr>
      </w:pPr>
      <w:r>
        <w:rPr>
          <w:rFonts w:ascii="Times New Roman Regular" w:hAnsi="Times New Roman Regular" w:cs="Times New Roman Regular"/>
          <w:szCs w:val="21"/>
        </w:rPr>
        <w:t>卡片按形态不同可分成标准卡和异形卡。</w:t>
      </w:r>
    </w:p>
    <w:p>
      <w:pPr>
        <w:pStyle w:val="44"/>
        <w:ind w:left="-2" w:leftChars="-1"/>
        <w:rPr>
          <w:rFonts w:hint="eastAsia" w:ascii="Times New Roman Regular" w:hAnsi="Times New Roman Regular" w:cs="Times New Roman Regular"/>
        </w:rPr>
      </w:pPr>
      <w:bookmarkStart w:id="530" w:name="_Toc377389706"/>
      <w:bookmarkStart w:id="531" w:name="_Toc355990696"/>
      <w:bookmarkStart w:id="532" w:name="_Toc357758561"/>
      <w:bookmarkStart w:id="533" w:name="_Toc495363952"/>
      <w:r>
        <w:rPr>
          <w:rFonts w:ascii="Times New Roman Regular" w:hAnsi="Times New Roman Regular" w:cs="Times New Roman Regular"/>
        </w:rPr>
        <w:t>卡片硬件规格要求</w:t>
      </w:r>
      <w:bookmarkEnd w:id="530"/>
      <w:bookmarkEnd w:id="531"/>
      <w:bookmarkEnd w:id="532"/>
      <w:bookmarkEnd w:id="533"/>
    </w:p>
    <w:p>
      <w:pPr>
        <w:pStyle w:val="70"/>
        <w:rPr>
          <w:rFonts w:hint="eastAsia" w:ascii="Times New Roman Regular" w:hAnsi="Times New Roman Regular" w:cs="Times New Roman Regular"/>
        </w:rPr>
      </w:pPr>
      <w:r>
        <w:rPr>
          <w:rFonts w:ascii="Times New Roman Regular" w:hAnsi="Times New Roman Regular" w:cs="Times New Roman Regular"/>
          <w:szCs w:val="21"/>
        </w:rPr>
        <w:t xml:space="preserve">硬件规格要求如下： </w:t>
      </w:r>
      <w:r>
        <w:rPr>
          <w:rFonts w:ascii="Times New Roman Regular" w:hAnsi="Times New Roman Regular" w:cs="Times New Roman Regular"/>
        </w:rPr>
        <w:t xml:space="preserve"> </w:t>
      </w:r>
    </w:p>
    <w:p>
      <w:pPr>
        <w:pStyle w:val="59"/>
        <w:numPr>
          <w:ilvl w:val="0"/>
          <w:numId w:val="24"/>
        </w:numPr>
        <w:rPr>
          <w:rFonts w:hAnsi="宋体" w:cs="宋体"/>
        </w:rPr>
      </w:pPr>
      <w:r>
        <w:rPr>
          <w:rFonts w:hint="eastAsia" w:hAnsi="宋体" w:cs="宋体"/>
        </w:rPr>
        <w:t>应采用低功耗芯片；</w:t>
      </w:r>
    </w:p>
    <w:p>
      <w:pPr>
        <w:pStyle w:val="59"/>
        <w:numPr>
          <w:ilvl w:val="0"/>
          <w:numId w:val="24"/>
        </w:numPr>
        <w:rPr>
          <w:rFonts w:hAnsi="宋体" w:cs="宋体"/>
        </w:rPr>
      </w:pPr>
      <w:r>
        <w:rPr>
          <w:rFonts w:hint="eastAsia" w:hAnsi="宋体" w:cs="宋体"/>
        </w:rPr>
        <w:t>应采用对称算法高速协处理器；</w:t>
      </w:r>
    </w:p>
    <w:p>
      <w:pPr>
        <w:pStyle w:val="59"/>
        <w:numPr>
          <w:ilvl w:val="0"/>
          <w:numId w:val="24"/>
        </w:numPr>
        <w:rPr>
          <w:rFonts w:hAnsi="宋体" w:cs="宋体"/>
        </w:rPr>
      </w:pPr>
      <w:r>
        <w:rPr>
          <w:rFonts w:hint="eastAsia" w:hAnsi="宋体" w:cs="宋体"/>
        </w:rPr>
        <w:t>支持PKI算法的应具备PKI协处理器。</w:t>
      </w:r>
    </w:p>
    <w:p>
      <w:pPr>
        <w:pStyle w:val="44"/>
        <w:ind w:left="-2" w:leftChars="-1"/>
        <w:rPr>
          <w:rFonts w:hint="eastAsia" w:ascii="Times New Roman Regular" w:hAnsi="Times New Roman Regular" w:cs="Times New Roman Regular"/>
        </w:rPr>
      </w:pPr>
      <w:bookmarkStart w:id="534" w:name="_Toc1935325492"/>
      <w:r>
        <w:rPr>
          <w:rFonts w:ascii="Times New Roman Regular" w:hAnsi="Times New Roman Regular" w:cs="Times New Roman Regular"/>
        </w:rPr>
        <w:t>卡片典型交易时间</w:t>
      </w:r>
      <w:bookmarkEnd w:id="534"/>
    </w:p>
    <w:p>
      <w:pPr>
        <w:pStyle w:val="70"/>
        <w:rPr>
          <w:rFonts w:ascii="宋体" w:hAnsi="宋体" w:cs="Times New Roman Regular"/>
        </w:rPr>
      </w:pPr>
      <w:r>
        <w:rPr>
          <w:rFonts w:ascii="宋体" w:hAnsi="宋体" w:cs="Times New Roman Regular"/>
          <w:szCs w:val="21"/>
        </w:rPr>
        <w:t>正常消费交易，卡片典型交易时间不超过300</w:t>
      </w:r>
      <w:r>
        <w:rPr>
          <w:rFonts w:hint="eastAsia" w:ascii="宋体" w:hAnsi="宋体" w:cs="Times New Roman Regular"/>
          <w:szCs w:val="21"/>
        </w:rPr>
        <w:t>ms</w:t>
      </w:r>
      <w:r>
        <w:rPr>
          <w:rFonts w:ascii="宋体" w:hAnsi="宋体" w:cs="Times New Roman Regular"/>
          <w:szCs w:val="21"/>
        </w:rPr>
        <w:t>。</w:t>
      </w:r>
      <w:bookmarkStart w:id="535" w:name="_Toc377389707"/>
      <w:bookmarkStart w:id="536" w:name="_Toc357758562"/>
      <w:bookmarkStart w:id="537" w:name="_Toc355990699"/>
    </w:p>
    <w:p>
      <w:pPr>
        <w:pStyle w:val="44"/>
        <w:ind w:left="-2" w:leftChars="-1"/>
        <w:rPr>
          <w:rFonts w:hint="eastAsia" w:ascii="Times New Roman Regular" w:hAnsi="Times New Roman Regular" w:cs="Times New Roman Regular"/>
        </w:rPr>
      </w:pPr>
      <w:bookmarkStart w:id="538" w:name="_Toc1228226582"/>
      <w:r>
        <w:rPr>
          <w:rFonts w:ascii="Times New Roman Regular" w:hAnsi="Times New Roman Regular" w:cs="Times New Roman Regular"/>
        </w:rPr>
        <w:t>卡片应用</w:t>
      </w:r>
      <w:bookmarkEnd w:id="535"/>
      <w:bookmarkEnd w:id="536"/>
      <w:bookmarkEnd w:id="537"/>
      <w:r>
        <w:rPr>
          <w:rFonts w:ascii="Times New Roman Regular" w:hAnsi="Times New Roman Regular" w:cs="Times New Roman Regular"/>
        </w:rPr>
        <w:t>信息</w:t>
      </w:r>
      <w:bookmarkEnd w:id="538"/>
    </w:p>
    <w:p>
      <w:pPr>
        <w:pStyle w:val="48"/>
        <w:spacing w:before="156" w:after="156"/>
        <w:ind w:left="-2" w:leftChars="-1"/>
        <w:rPr>
          <w:rFonts w:hint="eastAsia" w:ascii="Times New Roman Regular" w:hAnsi="Times New Roman Regular" w:cs="Times New Roman Regular"/>
        </w:rPr>
      </w:pPr>
      <w:bookmarkStart w:id="539" w:name="_Toc355990700"/>
      <w:bookmarkStart w:id="540" w:name="_Toc366592031"/>
      <w:r>
        <w:rPr>
          <w:rFonts w:ascii="Times New Roman Regular" w:hAnsi="Times New Roman Regular" w:cs="Times New Roman Regular"/>
        </w:rPr>
        <w:t>卡结构</w:t>
      </w:r>
      <w:bookmarkEnd w:id="539"/>
      <w:bookmarkEnd w:id="540"/>
    </w:p>
    <w:p>
      <w:pPr>
        <w:pStyle w:val="70"/>
        <w:rPr>
          <w:rFonts w:hint="eastAsia" w:ascii="宋体" w:hAnsi="宋体" w:eastAsia="宋体" w:cs="Times New Roman Regular"/>
          <w:szCs w:val="21"/>
        </w:rPr>
      </w:pPr>
      <w:r>
        <w:rPr>
          <w:rFonts w:hint="eastAsia" w:ascii="宋体" w:hAnsi="宋体" w:eastAsia="宋体" w:cs="Times New Roman Regular"/>
          <w:szCs w:val="21"/>
        </w:rPr>
        <w:t>卡片基本应用结构信息见表5。</w:t>
      </w:r>
    </w:p>
    <w:p>
      <w:pPr>
        <w:pStyle w:val="70"/>
        <w:rPr>
          <w:rFonts w:hint="eastAsia" w:ascii="Times New Roman Regular" w:hAnsi="Times New Roman Regular" w:cs="Times New Roman Regular"/>
          <w:szCs w:val="21"/>
        </w:rPr>
      </w:pPr>
    </w:p>
    <w:p>
      <w:pPr>
        <w:pStyle w:val="70"/>
        <w:rPr>
          <w:rFonts w:hint="eastAsia" w:ascii="Times New Roman Regular" w:hAnsi="Times New Roman Regular" w:cs="Times New Roman Regular"/>
          <w:szCs w:val="21"/>
        </w:rPr>
      </w:pPr>
    </w:p>
    <w:p>
      <w:pPr>
        <w:pStyle w:val="111"/>
        <w:tabs>
          <w:tab w:val="left" w:pos="0"/>
        </w:tabs>
        <w:ind w:left="0"/>
        <w:rPr>
          <w:rFonts w:hint="eastAsia" w:ascii="Times New Roman Regular" w:hAnsi="Times New Roman Regular" w:cs="Times New Roman Regular"/>
        </w:rPr>
      </w:pPr>
      <w:r>
        <w:rPr>
          <w:rFonts w:ascii="Times New Roman Regular" w:hAnsi="Times New Roman Regular" w:cs="Times New Roman Regular"/>
        </w:rPr>
        <w:t>卡结构信息</w:t>
      </w:r>
    </w:p>
    <w:tbl>
      <w:tblPr>
        <w:tblStyle w:val="3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1476"/>
        <w:gridCol w:w="3804"/>
      </w:tblGrid>
      <w:tr>
        <w:trPr>
          <w:jc w:val="center"/>
        </w:trPr>
        <w:tc>
          <w:tcPr>
            <w:tcW w:w="3260" w:type="dxa"/>
            <w:vAlign w:val="center"/>
          </w:tcPr>
          <w:p>
            <w:pPr>
              <w:pStyle w:val="24"/>
              <w:ind w:firstLine="0" w:firstLineChars="0"/>
              <w:jc w:val="center"/>
              <w:rPr>
                <w:rFonts w:hint="eastAsia" w:ascii="Times New Roman Regular" w:hAnsi="Times New Roman Regular" w:cs="Times New Roman Regular"/>
                <w:bCs/>
                <w:sz w:val="18"/>
                <w:szCs w:val="18"/>
              </w:rPr>
            </w:pPr>
            <w:r>
              <w:rPr>
                <w:rFonts w:ascii="Times New Roman Regular" w:hAnsi="Times New Roman Regular" w:cs="Times New Roman Regular"/>
                <w:bCs/>
                <w:sz w:val="18"/>
                <w:szCs w:val="18"/>
              </w:rPr>
              <w:t>文件名称</w:t>
            </w:r>
          </w:p>
        </w:tc>
        <w:tc>
          <w:tcPr>
            <w:tcW w:w="1476" w:type="dxa"/>
            <w:vAlign w:val="center"/>
          </w:tcPr>
          <w:p>
            <w:pPr>
              <w:pStyle w:val="24"/>
              <w:ind w:firstLine="0" w:firstLineChars="0"/>
              <w:jc w:val="center"/>
              <w:rPr>
                <w:rFonts w:hint="eastAsia" w:ascii="Times New Roman Regular" w:hAnsi="Times New Roman Regular" w:cs="Times New Roman Regular"/>
                <w:bCs/>
                <w:sz w:val="18"/>
                <w:szCs w:val="18"/>
              </w:rPr>
            </w:pPr>
            <w:r>
              <w:rPr>
                <w:rFonts w:ascii="Times New Roman Regular" w:hAnsi="Times New Roman Regular" w:cs="Times New Roman Regular"/>
                <w:bCs/>
                <w:sz w:val="18"/>
                <w:szCs w:val="18"/>
              </w:rPr>
              <w:t>文件类型</w:t>
            </w:r>
          </w:p>
        </w:tc>
        <w:tc>
          <w:tcPr>
            <w:tcW w:w="3804" w:type="dxa"/>
            <w:vAlign w:val="center"/>
          </w:tcPr>
          <w:p>
            <w:pPr>
              <w:pStyle w:val="24"/>
              <w:ind w:firstLine="0" w:firstLineChars="0"/>
              <w:jc w:val="center"/>
              <w:rPr>
                <w:rFonts w:hint="eastAsia" w:ascii="Times New Roman Regular" w:hAnsi="Times New Roman Regular" w:cs="Times New Roman Regular"/>
                <w:bCs/>
                <w:sz w:val="18"/>
                <w:szCs w:val="18"/>
              </w:rPr>
            </w:pPr>
            <w:r>
              <w:rPr>
                <w:rFonts w:ascii="Times New Roman Regular" w:hAnsi="Times New Roman Regular" w:cs="Times New Roman Regular"/>
                <w:bCs/>
                <w:sz w:val="18"/>
                <w:szCs w:val="18"/>
              </w:rPr>
              <w:t>说明</w:t>
            </w:r>
          </w:p>
        </w:tc>
      </w:tr>
      <w:tr>
        <w:trPr>
          <w:jc w:val="center"/>
        </w:trPr>
        <w:tc>
          <w:tcPr>
            <w:tcW w:w="3260"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电子钱包应用</w:t>
            </w:r>
          </w:p>
        </w:tc>
        <w:tc>
          <w:tcPr>
            <w:tcW w:w="1476" w:type="dxa"/>
          </w:tcPr>
          <w:p>
            <w:pPr>
              <w:pStyle w:val="24"/>
              <w:ind w:firstLine="360"/>
              <w:jc w:val="center"/>
              <w:rPr>
                <w:rFonts w:hint="eastAsia" w:ascii="Times New Roman Regular" w:hAnsi="Times New Roman Regular" w:cs="Times New Roman Regular"/>
                <w:sz w:val="18"/>
                <w:szCs w:val="18"/>
              </w:rPr>
            </w:pPr>
          </w:p>
        </w:tc>
        <w:tc>
          <w:tcPr>
            <w:tcW w:w="3804" w:type="dxa"/>
          </w:tcPr>
          <w:p>
            <w:pPr>
              <w:pStyle w:val="24"/>
              <w:ind w:firstLine="360"/>
              <w:rPr>
                <w:rFonts w:hint="eastAsia" w:ascii="Times New Roman Regular" w:hAnsi="Times New Roman Regular" w:cs="Times New Roman Regular"/>
                <w:sz w:val="18"/>
                <w:szCs w:val="18"/>
              </w:rPr>
            </w:pPr>
          </w:p>
        </w:tc>
      </w:tr>
      <w:tr>
        <w:trPr>
          <w:jc w:val="center"/>
        </w:trPr>
        <w:tc>
          <w:tcPr>
            <w:tcW w:w="3260"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公共应用基本文件</w:t>
            </w:r>
          </w:p>
        </w:tc>
        <w:tc>
          <w:tcPr>
            <w:tcW w:w="1476"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二进制文件</w:t>
            </w:r>
          </w:p>
        </w:tc>
        <w:tc>
          <w:tcPr>
            <w:tcW w:w="3804" w:type="dxa"/>
          </w:tcPr>
          <w:p>
            <w:pPr>
              <w:pStyle w:val="24"/>
              <w:ind w:firstLine="360"/>
              <w:rPr>
                <w:rFonts w:hint="eastAsia" w:ascii="Times New Roman Regular" w:hAnsi="Times New Roman Regular" w:cs="Times New Roman Regular"/>
                <w:sz w:val="18"/>
                <w:szCs w:val="18"/>
              </w:rPr>
            </w:pPr>
          </w:p>
        </w:tc>
      </w:tr>
      <w:tr>
        <w:trPr>
          <w:jc w:val="center"/>
        </w:trPr>
        <w:tc>
          <w:tcPr>
            <w:tcW w:w="3260"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持卡人基本信息文件</w:t>
            </w:r>
          </w:p>
        </w:tc>
        <w:tc>
          <w:tcPr>
            <w:tcW w:w="1476"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二进制文件</w:t>
            </w:r>
          </w:p>
        </w:tc>
        <w:tc>
          <w:tcPr>
            <w:tcW w:w="3804" w:type="dxa"/>
          </w:tcPr>
          <w:p>
            <w:pPr>
              <w:pStyle w:val="24"/>
              <w:ind w:firstLine="360"/>
              <w:rPr>
                <w:rFonts w:hint="eastAsia" w:ascii="Times New Roman Regular" w:hAnsi="Times New Roman Regular" w:cs="Times New Roman Regular"/>
                <w:sz w:val="18"/>
                <w:szCs w:val="18"/>
              </w:rPr>
            </w:pPr>
          </w:p>
        </w:tc>
      </w:tr>
      <w:tr>
        <w:trPr>
          <w:jc w:val="center"/>
        </w:trPr>
        <w:tc>
          <w:tcPr>
            <w:tcW w:w="3260"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管理信息文件</w:t>
            </w:r>
          </w:p>
        </w:tc>
        <w:tc>
          <w:tcPr>
            <w:tcW w:w="1476"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二进制文件</w:t>
            </w:r>
          </w:p>
        </w:tc>
        <w:tc>
          <w:tcPr>
            <w:tcW w:w="3804" w:type="dxa"/>
          </w:tcPr>
          <w:p>
            <w:pPr>
              <w:pStyle w:val="24"/>
              <w:ind w:firstLine="360"/>
              <w:rPr>
                <w:rFonts w:hint="eastAsia" w:ascii="Times New Roman Regular" w:hAnsi="Times New Roman Regular" w:cs="Times New Roman Regular"/>
                <w:sz w:val="18"/>
                <w:szCs w:val="18"/>
              </w:rPr>
            </w:pPr>
          </w:p>
        </w:tc>
      </w:tr>
      <w:tr>
        <w:trPr>
          <w:jc w:val="center"/>
        </w:trPr>
        <w:tc>
          <w:tcPr>
            <w:tcW w:w="3260"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交易明细文件</w:t>
            </w:r>
          </w:p>
        </w:tc>
        <w:tc>
          <w:tcPr>
            <w:tcW w:w="1476"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记录文件</w:t>
            </w:r>
          </w:p>
        </w:tc>
        <w:tc>
          <w:tcPr>
            <w:tcW w:w="3804" w:type="dxa"/>
          </w:tcPr>
          <w:p>
            <w:pPr>
              <w:pStyle w:val="24"/>
              <w:ind w:firstLine="360"/>
              <w:rPr>
                <w:rFonts w:hint="eastAsia" w:ascii="Times New Roman Regular" w:hAnsi="Times New Roman Regular" w:cs="Times New Roman Regular"/>
                <w:sz w:val="18"/>
                <w:szCs w:val="18"/>
              </w:rPr>
            </w:pPr>
          </w:p>
        </w:tc>
      </w:tr>
      <w:tr>
        <w:trPr>
          <w:jc w:val="center"/>
        </w:trPr>
        <w:tc>
          <w:tcPr>
            <w:tcW w:w="3260"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公共交通过程信息变长记录文件</w:t>
            </w:r>
          </w:p>
        </w:tc>
        <w:tc>
          <w:tcPr>
            <w:tcW w:w="1476"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记录文件</w:t>
            </w:r>
          </w:p>
        </w:tc>
        <w:tc>
          <w:tcPr>
            <w:tcW w:w="3804"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包括城市轨道、公交电气车、轮渡等应用记录，支持复合消费更新</w:t>
            </w:r>
          </w:p>
        </w:tc>
      </w:tr>
      <w:tr>
        <w:trPr>
          <w:jc w:val="center"/>
        </w:trPr>
        <w:tc>
          <w:tcPr>
            <w:tcW w:w="3260"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公共交通过程信息循环记录文件</w:t>
            </w:r>
          </w:p>
        </w:tc>
        <w:tc>
          <w:tcPr>
            <w:tcW w:w="1476"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记录文件</w:t>
            </w:r>
          </w:p>
        </w:tc>
        <w:tc>
          <w:tcPr>
            <w:tcW w:w="3804"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支持复合消费更新</w:t>
            </w:r>
          </w:p>
        </w:tc>
      </w:tr>
      <w:tr>
        <w:trPr>
          <w:jc w:val="center"/>
        </w:trPr>
        <w:tc>
          <w:tcPr>
            <w:tcW w:w="3260"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发行基本信息文件</w:t>
            </w:r>
          </w:p>
        </w:tc>
        <w:tc>
          <w:tcPr>
            <w:tcW w:w="1476"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记录文件</w:t>
            </w:r>
          </w:p>
        </w:tc>
        <w:tc>
          <w:tcPr>
            <w:tcW w:w="3804" w:type="dxa"/>
          </w:tcPr>
          <w:p>
            <w:pPr>
              <w:pStyle w:val="24"/>
              <w:ind w:firstLine="360"/>
              <w:rPr>
                <w:rFonts w:hint="eastAsia" w:ascii="Times New Roman Regular" w:hAnsi="Times New Roman Regular" w:cs="Times New Roman Regular"/>
                <w:sz w:val="18"/>
                <w:szCs w:val="18"/>
              </w:rPr>
            </w:pPr>
          </w:p>
        </w:tc>
      </w:tr>
      <w:tr>
        <w:trPr>
          <w:jc w:val="center"/>
        </w:trPr>
        <w:tc>
          <w:tcPr>
            <w:tcW w:w="3260"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过程信息文件</w:t>
            </w:r>
          </w:p>
        </w:tc>
        <w:tc>
          <w:tcPr>
            <w:tcW w:w="1476"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记录文件</w:t>
            </w:r>
          </w:p>
        </w:tc>
        <w:tc>
          <w:tcPr>
            <w:tcW w:w="3804"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包括地铁联乘积分等过程记录，支持复合消费更新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60"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私有过程信息文件</w:t>
            </w:r>
          </w:p>
        </w:tc>
        <w:tc>
          <w:tcPr>
            <w:tcW w:w="1476"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记录文件</w:t>
            </w:r>
          </w:p>
        </w:tc>
        <w:tc>
          <w:tcPr>
            <w:tcW w:w="3804"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支持复合消费更新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60"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实名照片文件</w:t>
            </w:r>
          </w:p>
        </w:tc>
        <w:tc>
          <w:tcPr>
            <w:tcW w:w="1476"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二进制文件</w:t>
            </w:r>
          </w:p>
        </w:tc>
        <w:tc>
          <w:tcPr>
            <w:tcW w:w="3804" w:type="dxa"/>
          </w:tcPr>
          <w:p>
            <w:pPr>
              <w:pStyle w:val="24"/>
              <w:ind w:firstLine="360"/>
              <w:rPr>
                <w:rFonts w:hint="eastAsia" w:ascii="Times New Roman Regular" w:hAnsi="Times New Roman Regular" w:cs="Times New Roman Regula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60" w:type="dxa"/>
          </w:tcPr>
          <w:p>
            <w:pPr>
              <w:pStyle w:val="24"/>
              <w:ind w:firstLine="0" w:firstLineChars="0"/>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金融应用</w:t>
            </w:r>
          </w:p>
        </w:tc>
        <w:tc>
          <w:tcPr>
            <w:tcW w:w="1476" w:type="dxa"/>
          </w:tcPr>
          <w:p>
            <w:pPr>
              <w:pStyle w:val="24"/>
              <w:ind w:firstLine="0" w:firstLineChars="0"/>
              <w:rPr>
                <w:rFonts w:hint="eastAsia" w:ascii="Times New Roman Regular" w:hAnsi="Times New Roman Regular" w:cs="Times New Roman Regular"/>
                <w:sz w:val="18"/>
                <w:szCs w:val="18"/>
              </w:rPr>
            </w:pPr>
          </w:p>
        </w:tc>
        <w:tc>
          <w:tcPr>
            <w:tcW w:w="3804" w:type="dxa"/>
          </w:tcPr>
          <w:p>
            <w:pPr>
              <w:pStyle w:val="24"/>
              <w:ind w:firstLine="360"/>
              <w:rPr>
                <w:rFonts w:hint="eastAsia" w:ascii="Times New Roman Regular" w:hAnsi="Times New Roman Regular" w:cs="Times New Roman Regular"/>
                <w:sz w:val="18"/>
                <w:szCs w:val="18"/>
              </w:rPr>
            </w:pPr>
          </w:p>
        </w:tc>
      </w:tr>
    </w:tbl>
    <w:p>
      <w:pPr>
        <w:pStyle w:val="48"/>
        <w:spacing w:before="156" w:after="156"/>
        <w:ind w:left="-2" w:leftChars="-1"/>
        <w:rPr>
          <w:rFonts w:hint="eastAsia" w:ascii="Times New Roman Regular" w:hAnsi="Times New Roman Regular" w:cs="Times New Roman Regular"/>
        </w:rPr>
      </w:pPr>
      <w:bookmarkStart w:id="541" w:name="_Toc366592032"/>
      <w:bookmarkStart w:id="542" w:name="_Toc355990701"/>
      <w:r>
        <w:rPr>
          <w:rFonts w:ascii="Times New Roman Regular" w:hAnsi="Times New Roman Regular" w:cs="Times New Roman Regular"/>
        </w:rPr>
        <w:t>卡片数据文件说明</w:t>
      </w:r>
      <w:bookmarkEnd w:id="541"/>
      <w:bookmarkEnd w:id="542"/>
    </w:p>
    <w:p>
      <w:pPr>
        <w:pStyle w:val="47"/>
        <w:spacing w:before="156" w:after="156"/>
        <w:ind w:left="0"/>
        <w:rPr>
          <w:rFonts w:hint="eastAsia" w:ascii="Times New Roman Regular" w:hAnsi="Times New Roman Regular" w:cs="Times New Roman Regular"/>
        </w:rPr>
      </w:pPr>
      <w:r>
        <w:rPr>
          <w:rFonts w:ascii="Times New Roman Regular" w:hAnsi="Times New Roman Regular" w:cs="Times New Roman Regular"/>
        </w:rPr>
        <w:t>公共应用基本文件</w:t>
      </w:r>
    </w:p>
    <w:p>
      <w:pPr>
        <w:pStyle w:val="70"/>
        <w:rPr>
          <w:rFonts w:hint="eastAsia" w:ascii="Times New Roman Regular" w:hAnsi="Times New Roman Regular" w:eastAsia="宋体" w:cs="Times New Roman Regular"/>
          <w:szCs w:val="21"/>
        </w:rPr>
      </w:pPr>
      <w:r>
        <w:rPr>
          <w:rFonts w:hint="eastAsia" w:ascii="Times New Roman Regular" w:hAnsi="Times New Roman Regular" w:eastAsia="宋体" w:cs="Times New Roman Regular"/>
          <w:szCs w:val="21"/>
          <w:lang w:val="en-US" w:eastAsia="zh-Hans"/>
        </w:rPr>
        <w:t>公共应用基本文件</w:t>
      </w:r>
      <w:r>
        <w:rPr>
          <w:rFonts w:ascii="Times New Roman Regular" w:hAnsi="Times New Roman Regular" w:eastAsia="宋体" w:cs="Times New Roman Regular"/>
          <w:szCs w:val="21"/>
        </w:rPr>
        <w:t>见表</w:t>
      </w:r>
      <w:r>
        <w:rPr>
          <w:rFonts w:hint="default" w:ascii="Times New Roman Regular" w:hAnsi="Times New Roman Regular" w:eastAsia="宋体" w:cs="Times New Roman Regular"/>
          <w:szCs w:val="21"/>
        </w:rPr>
        <w:t>6</w:t>
      </w:r>
      <w:r>
        <w:rPr>
          <w:rFonts w:ascii="Times New Roman Regular" w:hAnsi="Times New Roman Regular" w:eastAsia="宋体" w:cs="Times New Roman Regular"/>
          <w:szCs w:val="21"/>
        </w:rPr>
        <w:t>。</w:t>
      </w:r>
    </w:p>
    <w:p>
      <w:pPr>
        <w:pStyle w:val="111"/>
        <w:tabs>
          <w:tab w:val="left" w:pos="0"/>
        </w:tabs>
        <w:ind w:left="0"/>
        <w:rPr>
          <w:rFonts w:hint="eastAsia" w:ascii="Times New Roman Regular" w:hAnsi="Times New Roman Regular" w:cs="Times New Roman Regular"/>
        </w:rPr>
      </w:pPr>
      <w:r>
        <w:rPr>
          <w:rFonts w:ascii="Times New Roman Regular" w:hAnsi="Times New Roman Regular" w:cs="Times New Roman Regular"/>
        </w:rPr>
        <w:t>公共应用基本文件</w:t>
      </w:r>
    </w:p>
    <w:tbl>
      <w:tblPr>
        <w:tblStyle w:val="33"/>
        <w:tblW w:w="71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756"/>
        <w:gridCol w:w="4415"/>
      </w:tblGrid>
      <w:tr>
        <w:trPr>
          <w:jc w:val="center"/>
        </w:trPr>
        <w:tc>
          <w:tcPr>
            <w:tcW w:w="2756" w:type="dxa"/>
            <w:tcBorders>
              <w:top w:val="single" w:color="000000" w:sz="6" w:space="0"/>
              <w:left w:val="single" w:color="000000" w:sz="6" w:space="0"/>
              <w:bottom w:val="single" w:color="000000" w:sz="6"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文件名称</w:t>
            </w:r>
          </w:p>
        </w:tc>
        <w:tc>
          <w:tcPr>
            <w:tcW w:w="4415" w:type="dxa"/>
            <w:tcBorders>
              <w:top w:val="single" w:color="000000" w:sz="6" w:space="0"/>
              <w:bottom w:val="single" w:color="000000" w:sz="6" w:space="0"/>
              <w:right w:val="single" w:color="auto" w:sz="4"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公共应用基本文件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2756" w:type="dxa"/>
            <w:vMerge w:val="restart"/>
            <w:tcBorders>
              <w:top w:val="single" w:color="000000" w:sz="6" w:space="0"/>
              <w:left w:val="single" w:color="000000" w:sz="6"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数据元</w:t>
            </w:r>
          </w:p>
        </w:tc>
        <w:tc>
          <w:tcPr>
            <w:tcW w:w="4415" w:type="dxa"/>
            <w:tcBorders>
              <w:top w:val="single" w:color="000000" w:sz="6" w:space="0"/>
              <w:bottom w:val="single" w:color="000000" w:sz="6" w:space="0"/>
              <w:right w:val="single" w:color="auto" w:sz="4" w:space="0"/>
            </w:tcBorders>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发卡机构标识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2756" w:type="dxa"/>
            <w:vMerge w:val="continue"/>
            <w:tcBorders>
              <w:left w:val="single" w:color="000000" w:sz="6" w:space="0"/>
            </w:tcBorders>
          </w:tcPr>
          <w:p>
            <w:pPr>
              <w:rPr>
                <w:rFonts w:hint="eastAsia" w:ascii="Times New Roman Regular" w:hAnsi="Times New Roman Regular" w:cs="Times New Roman Regular"/>
                <w:sz w:val="18"/>
                <w:szCs w:val="18"/>
              </w:rPr>
            </w:pPr>
          </w:p>
        </w:tc>
        <w:tc>
          <w:tcPr>
            <w:tcW w:w="4415" w:type="dxa"/>
            <w:tcBorders>
              <w:top w:val="single" w:color="000000" w:sz="6" w:space="0"/>
              <w:bottom w:val="single" w:color="000000" w:sz="6" w:space="0"/>
              <w:right w:val="single" w:color="auto" w:sz="4" w:space="0"/>
            </w:tcBorders>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应用类型标识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2756" w:type="dxa"/>
            <w:vMerge w:val="continue"/>
            <w:tcBorders>
              <w:left w:val="single" w:color="000000" w:sz="6" w:space="0"/>
            </w:tcBorders>
          </w:tcPr>
          <w:p>
            <w:pPr>
              <w:rPr>
                <w:rFonts w:hint="eastAsia" w:ascii="Times New Roman Regular" w:hAnsi="Times New Roman Regular" w:cs="Times New Roman Regular"/>
                <w:sz w:val="18"/>
                <w:szCs w:val="18"/>
              </w:rPr>
            </w:pPr>
          </w:p>
        </w:tc>
        <w:tc>
          <w:tcPr>
            <w:tcW w:w="4415" w:type="dxa"/>
            <w:tcBorders>
              <w:top w:val="single" w:color="000000" w:sz="6" w:space="0"/>
              <w:bottom w:val="single" w:color="000000" w:sz="6" w:space="0"/>
              <w:right w:val="single" w:color="auto" w:sz="4" w:space="0"/>
            </w:tcBorders>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发卡机构应用版本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2756" w:type="dxa"/>
            <w:vMerge w:val="continue"/>
            <w:tcBorders>
              <w:left w:val="single" w:color="000000" w:sz="6" w:space="0"/>
            </w:tcBorders>
          </w:tcPr>
          <w:p>
            <w:pPr>
              <w:rPr>
                <w:rFonts w:hint="eastAsia" w:ascii="Times New Roman Regular" w:hAnsi="Times New Roman Regular" w:cs="Times New Roman Regular"/>
                <w:sz w:val="18"/>
                <w:szCs w:val="18"/>
              </w:rPr>
            </w:pPr>
          </w:p>
        </w:tc>
        <w:tc>
          <w:tcPr>
            <w:tcW w:w="4415" w:type="dxa"/>
            <w:tcBorders>
              <w:top w:val="single" w:color="000000" w:sz="6" w:space="0"/>
              <w:bottom w:val="single" w:color="000000" w:sz="6" w:space="0"/>
              <w:right w:val="single" w:color="auto" w:sz="4" w:space="0"/>
            </w:tcBorders>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应用序列号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2756" w:type="dxa"/>
            <w:vMerge w:val="continue"/>
            <w:tcBorders>
              <w:left w:val="single" w:color="000000" w:sz="6" w:space="0"/>
            </w:tcBorders>
          </w:tcPr>
          <w:p>
            <w:pPr>
              <w:rPr>
                <w:rFonts w:hint="eastAsia" w:ascii="Times New Roman Regular" w:hAnsi="Times New Roman Regular" w:cs="Times New Roman Regular"/>
                <w:sz w:val="18"/>
                <w:szCs w:val="18"/>
              </w:rPr>
            </w:pPr>
          </w:p>
        </w:tc>
        <w:tc>
          <w:tcPr>
            <w:tcW w:w="4415" w:type="dxa"/>
            <w:tcBorders>
              <w:top w:val="single" w:color="000000" w:sz="6" w:space="0"/>
              <w:bottom w:val="single" w:color="000000" w:sz="6" w:space="0"/>
              <w:right w:val="single" w:color="auto" w:sz="4" w:space="0"/>
            </w:tcBorders>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应用启用日期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2756" w:type="dxa"/>
            <w:vMerge w:val="continue"/>
            <w:tcBorders>
              <w:left w:val="single" w:color="000000" w:sz="6" w:space="0"/>
            </w:tcBorders>
          </w:tcPr>
          <w:p>
            <w:pPr>
              <w:rPr>
                <w:rFonts w:hint="eastAsia" w:ascii="Times New Roman Regular" w:hAnsi="Times New Roman Regular" w:cs="Times New Roman Regular"/>
                <w:sz w:val="18"/>
                <w:szCs w:val="18"/>
              </w:rPr>
            </w:pPr>
          </w:p>
        </w:tc>
        <w:tc>
          <w:tcPr>
            <w:tcW w:w="4415" w:type="dxa"/>
            <w:tcBorders>
              <w:top w:val="single" w:color="000000" w:sz="6" w:space="0"/>
              <w:bottom w:val="single" w:color="000000" w:sz="6" w:space="0"/>
              <w:right w:val="single" w:color="auto" w:sz="4" w:space="0"/>
            </w:tcBorders>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应用失效日期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2756" w:type="dxa"/>
            <w:vMerge w:val="continue"/>
            <w:tcBorders>
              <w:left w:val="single" w:color="000000" w:sz="6" w:space="0"/>
            </w:tcBorders>
          </w:tcPr>
          <w:p>
            <w:pPr>
              <w:rPr>
                <w:rFonts w:hint="eastAsia" w:ascii="Times New Roman Regular" w:hAnsi="Times New Roman Regular" w:cs="Times New Roman Regular"/>
                <w:sz w:val="18"/>
                <w:szCs w:val="18"/>
              </w:rPr>
            </w:pPr>
          </w:p>
        </w:tc>
        <w:tc>
          <w:tcPr>
            <w:tcW w:w="4415" w:type="dxa"/>
            <w:tcBorders>
              <w:top w:val="single" w:color="000000" w:sz="6" w:space="0"/>
              <w:bottom w:val="single" w:color="000000" w:sz="6" w:space="0"/>
              <w:right w:val="single" w:color="auto" w:sz="4" w:space="0"/>
            </w:tcBorders>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发卡机构自定义</w:t>
            </w:r>
            <w:r>
              <w:rPr>
                <w:rFonts w:hint="eastAsia" w:ascii="黑体" w:hAnsi="黑体" w:eastAsia="黑体" w:cs="Times New Roman Regular"/>
                <w:sz w:val="18"/>
                <w:szCs w:val="18"/>
              </w:rPr>
              <w:t>FCI</w:t>
            </w:r>
            <w:r>
              <w:rPr>
                <w:rFonts w:ascii="Times New Roman Regular" w:hAnsi="Times New Roman Regular" w:cs="Times New Roman Regular"/>
                <w:sz w:val="18"/>
                <w:szCs w:val="18"/>
              </w:rPr>
              <w:t>数据</w:t>
            </w:r>
          </w:p>
        </w:tc>
      </w:tr>
    </w:tbl>
    <w:p>
      <w:pPr>
        <w:pStyle w:val="47"/>
        <w:spacing w:before="156" w:after="156"/>
        <w:ind w:left="0"/>
        <w:rPr>
          <w:rFonts w:hint="eastAsia" w:ascii="Times New Roman Regular" w:hAnsi="Times New Roman Regular" w:cs="Times New Roman Regular"/>
        </w:rPr>
      </w:pPr>
      <w:r>
        <w:rPr>
          <w:rFonts w:ascii="Times New Roman Regular" w:hAnsi="Times New Roman Regular" w:cs="Times New Roman Regular"/>
        </w:rPr>
        <w:t>管理信息文件</w:t>
      </w:r>
    </w:p>
    <w:p>
      <w:pPr>
        <w:pStyle w:val="70"/>
        <w:rPr>
          <w:rFonts w:hint="eastAsia"/>
        </w:rPr>
      </w:pPr>
      <w:r>
        <w:rPr>
          <w:rFonts w:hint="eastAsia" w:ascii="宋体" w:hAnsi="宋体" w:eastAsia="宋体" w:cs="宋体"/>
          <w:szCs w:val="21"/>
          <w:lang w:val="en-US" w:eastAsia="zh-Hans"/>
        </w:rPr>
        <w:t>管理信息文件</w:t>
      </w:r>
      <w:r>
        <w:rPr>
          <w:rFonts w:hint="eastAsia" w:ascii="宋体" w:hAnsi="宋体" w:eastAsia="宋体" w:cs="宋体"/>
          <w:szCs w:val="21"/>
        </w:rPr>
        <w:t>见表7。</w:t>
      </w:r>
    </w:p>
    <w:p>
      <w:pPr>
        <w:pStyle w:val="111"/>
        <w:tabs>
          <w:tab w:val="left" w:pos="0"/>
        </w:tabs>
        <w:ind w:left="0"/>
        <w:rPr>
          <w:rFonts w:hint="eastAsia" w:ascii="Times New Roman Regular" w:hAnsi="Times New Roman Regular" w:cs="Times New Roman Regular"/>
        </w:rPr>
      </w:pPr>
      <w:r>
        <w:rPr>
          <w:rFonts w:ascii="Times New Roman Regular" w:hAnsi="Times New Roman Regular" w:cs="Times New Roman Regular"/>
        </w:rPr>
        <w:t>管理信息文件</w:t>
      </w:r>
    </w:p>
    <w:tbl>
      <w:tblPr>
        <w:tblStyle w:val="33"/>
        <w:tblW w:w="583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24"/>
        <w:gridCol w:w="4415"/>
      </w:tblGrid>
      <w:tr>
        <w:trPr>
          <w:jc w:val="center"/>
        </w:trPr>
        <w:tc>
          <w:tcPr>
            <w:tcW w:w="1424" w:type="dxa"/>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文件名称</w:t>
            </w:r>
          </w:p>
        </w:tc>
        <w:tc>
          <w:tcPr>
            <w:tcW w:w="4415" w:type="dxa"/>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管理信息文件</w:t>
            </w:r>
          </w:p>
        </w:tc>
      </w:tr>
      <w:tr>
        <w:trPr>
          <w:jc w:val="center"/>
        </w:trPr>
        <w:tc>
          <w:tcPr>
            <w:tcW w:w="1424" w:type="dxa"/>
            <w:vMerge w:val="restart"/>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数据元</w:t>
            </w:r>
          </w:p>
        </w:tc>
        <w:tc>
          <w:tcPr>
            <w:tcW w:w="4415"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国际代码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jc w:val="center"/>
        </w:trPr>
        <w:tc>
          <w:tcPr>
            <w:tcW w:w="1424" w:type="dxa"/>
            <w:vMerge w:val="continue"/>
          </w:tcPr>
          <w:p>
            <w:pPr>
              <w:rPr>
                <w:rFonts w:hint="eastAsia" w:ascii="Times New Roman Regular" w:hAnsi="Times New Roman Regular" w:cs="Times New Roman Regular"/>
                <w:sz w:val="18"/>
                <w:szCs w:val="18"/>
              </w:rPr>
            </w:pPr>
          </w:p>
        </w:tc>
        <w:tc>
          <w:tcPr>
            <w:tcW w:w="4415"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省级代码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jc w:val="center"/>
        </w:trPr>
        <w:tc>
          <w:tcPr>
            <w:tcW w:w="1424" w:type="dxa"/>
            <w:vMerge w:val="continue"/>
          </w:tcPr>
          <w:p>
            <w:pPr>
              <w:rPr>
                <w:rFonts w:hint="eastAsia" w:ascii="Times New Roman Regular" w:hAnsi="Times New Roman Regular" w:cs="Times New Roman Regular"/>
                <w:sz w:val="18"/>
                <w:szCs w:val="18"/>
              </w:rPr>
            </w:pPr>
          </w:p>
        </w:tc>
        <w:tc>
          <w:tcPr>
            <w:tcW w:w="4415"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城市代码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jc w:val="center"/>
        </w:trPr>
        <w:tc>
          <w:tcPr>
            <w:tcW w:w="1424" w:type="dxa"/>
            <w:vMerge w:val="continue"/>
          </w:tcPr>
          <w:p>
            <w:pPr>
              <w:rPr>
                <w:rFonts w:hint="eastAsia" w:ascii="Times New Roman Regular" w:hAnsi="Times New Roman Regular" w:cs="Times New Roman Regular"/>
                <w:sz w:val="18"/>
                <w:szCs w:val="18"/>
              </w:rPr>
            </w:pPr>
          </w:p>
        </w:tc>
        <w:tc>
          <w:tcPr>
            <w:tcW w:w="4415"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互通卡种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jc w:val="center"/>
        </w:trPr>
        <w:tc>
          <w:tcPr>
            <w:tcW w:w="1424" w:type="dxa"/>
            <w:vMerge w:val="continue"/>
          </w:tcPr>
          <w:p>
            <w:pPr>
              <w:rPr>
                <w:rFonts w:hint="eastAsia" w:ascii="Times New Roman Regular" w:hAnsi="Times New Roman Regular" w:cs="Times New Roman Regular"/>
                <w:sz w:val="18"/>
                <w:szCs w:val="18"/>
              </w:rPr>
            </w:pPr>
          </w:p>
        </w:tc>
        <w:tc>
          <w:tcPr>
            <w:tcW w:w="4415" w:type="dxa"/>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卡种类型</w:t>
            </w:r>
          </w:p>
        </w:tc>
      </w:tr>
    </w:tbl>
    <w:p>
      <w:pPr>
        <w:pStyle w:val="47"/>
        <w:spacing w:before="156" w:after="156"/>
        <w:ind w:left="0"/>
        <w:rPr>
          <w:rFonts w:hint="eastAsia" w:ascii="Times New Roman Regular" w:hAnsi="Times New Roman Regular" w:cs="Times New Roman Regular"/>
        </w:rPr>
      </w:pPr>
      <w:r>
        <w:rPr>
          <w:rFonts w:ascii="Times New Roman Regular" w:hAnsi="Times New Roman Regular" w:cs="Times New Roman Regular"/>
        </w:rPr>
        <w:t>城市轨道应用信息记录</w:t>
      </w:r>
    </w:p>
    <w:p>
      <w:pPr>
        <w:pStyle w:val="70"/>
        <w:rPr>
          <w:rFonts w:hint="eastAsia"/>
        </w:rPr>
      </w:pPr>
      <w:r>
        <w:rPr>
          <w:rFonts w:hint="eastAsia" w:ascii="宋体" w:hAnsi="宋体" w:eastAsia="宋体" w:cs="宋体"/>
          <w:szCs w:val="21"/>
        </w:rPr>
        <w:t>城市轨道应用信息记录见表8。</w:t>
      </w:r>
    </w:p>
    <w:p>
      <w:pPr>
        <w:pStyle w:val="111"/>
        <w:tabs>
          <w:tab w:val="left" w:pos="0"/>
        </w:tabs>
        <w:ind w:left="0"/>
        <w:rPr>
          <w:rFonts w:hint="eastAsia" w:ascii="Times New Roman Regular" w:hAnsi="Times New Roman Regular" w:cs="Times New Roman Regular"/>
        </w:rPr>
      </w:pPr>
      <w:r>
        <w:rPr>
          <w:rFonts w:ascii="Times New Roman Regular" w:hAnsi="Times New Roman Regular" w:cs="Times New Roman Regular"/>
        </w:rPr>
        <w:t>城市轨道应用信息</w:t>
      </w:r>
    </w:p>
    <w:tbl>
      <w:tblPr>
        <w:tblStyle w:val="33"/>
        <w:tblW w:w="58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55"/>
        <w:gridCol w:w="4384"/>
      </w:tblGrid>
      <w:tr>
        <w:trPr>
          <w:jc w:val="center"/>
        </w:trPr>
        <w:tc>
          <w:tcPr>
            <w:tcW w:w="1455" w:type="dxa"/>
            <w:tcBorders>
              <w:top w:val="single" w:color="000000" w:sz="6" w:space="0"/>
              <w:left w:val="single" w:color="000000" w:sz="6" w:space="0"/>
              <w:bottom w:val="single" w:color="000000" w:sz="6" w:space="0"/>
              <w:right w:val="single" w:color="auto" w:sz="4" w:space="0"/>
            </w:tcBorders>
            <w:vAlign w:val="center"/>
          </w:tcPr>
          <w:p>
            <w:pPr>
              <w:jc w:val="center"/>
              <w:rPr>
                <w:rFonts w:ascii="宋体" w:hAnsi="宋体" w:cs="Times New Roman Regular"/>
                <w:sz w:val="18"/>
                <w:szCs w:val="18"/>
              </w:rPr>
            </w:pPr>
            <w:r>
              <w:rPr>
                <w:rFonts w:hint="eastAsia" w:ascii="宋体" w:hAnsi="宋体" w:cs="Times New Roman Regular"/>
                <w:sz w:val="18"/>
                <w:szCs w:val="18"/>
              </w:rPr>
              <w:t>文件</w:t>
            </w:r>
            <w:r>
              <w:rPr>
                <w:rFonts w:ascii="宋体" w:hAnsi="宋体" w:cs="Times New Roman Regular"/>
                <w:sz w:val="18"/>
                <w:szCs w:val="18"/>
              </w:rPr>
              <w:t>名称</w:t>
            </w:r>
          </w:p>
        </w:tc>
        <w:tc>
          <w:tcPr>
            <w:tcW w:w="4384" w:type="dxa"/>
            <w:tcBorders>
              <w:top w:val="single" w:color="000000" w:sz="6" w:space="0"/>
              <w:left w:val="single" w:color="auto" w:sz="4" w:space="0"/>
              <w:bottom w:val="single" w:color="000000" w:sz="6" w:space="0"/>
              <w:righ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城市轨道应用信息记录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restart"/>
            <w:tcBorders>
              <w:top w:val="single" w:color="000000" w:sz="6" w:space="0"/>
              <w:left w:val="single" w:color="000000" w:sz="6" w:space="0"/>
              <w:righ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数据元</w:t>
            </w:r>
          </w:p>
          <w:p>
            <w:pPr>
              <w:jc w:val="center"/>
              <w:rPr>
                <w:rFonts w:ascii="宋体" w:hAnsi="宋体" w:cs="Times New Roman Regular"/>
                <w:sz w:val="18"/>
                <w:szCs w:val="18"/>
              </w:rPr>
            </w:pPr>
            <w:r>
              <w:rPr>
                <w:rFonts w:ascii="宋体" w:hAnsi="宋体" w:cs="Times New Roman Regular"/>
                <w:sz w:val="18"/>
                <w:szCs w:val="18"/>
              </w:rPr>
              <w:t>应用</w:t>
            </w: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记录</w:t>
            </w:r>
            <w:r>
              <w:rPr>
                <w:rFonts w:hint="eastAsia" w:ascii="宋体" w:hAnsi="宋体" w:cs="Times New Roman Regular"/>
                <w:sz w:val="18"/>
                <w:szCs w:val="18"/>
              </w:rPr>
              <w:t>ID</w:t>
            </w:r>
            <w:r>
              <w:rPr>
                <w:rFonts w:ascii="宋体" w:hAnsi="宋体" w:cs="Times New Roman Regular"/>
                <w:sz w:val="18"/>
                <w:szCs w:val="18"/>
              </w:rPr>
              <w:t>标识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记录长度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应用有效标识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互联互通交易标识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应用锁定标志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交易流水号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交易状态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进闸城市代码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出闸城市代码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进闸城市机构标识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出闸城市机构标识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进闸线路号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出闸线路号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进闸站点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出闸站点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进闸终端编号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出闸终端编号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进闸时间(</w:t>
            </w:r>
            <w:r>
              <w:rPr>
                <w:rFonts w:hint="eastAsia" w:ascii="宋体" w:hAnsi="宋体" w:cs="Times New Roman Regular"/>
                <w:sz w:val="18"/>
                <w:szCs w:val="18"/>
              </w:rPr>
              <w:t>YYYYMMDDhhmmss</w:t>
            </w:r>
            <w:r>
              <w:rPr>
                <w:rFonts w:ascii="宋体" w:hAnsi="宋体" w:cs="Times New Roman Regula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出闸时间(</w:t>
            </w:r>
            <w:r>
              <w:rPr>
                <w:rFonts w:hint="eastAsia" w:ascii="宋体" w:hAnsi="宋体" w:cs="Times New Roman Regular"/>
                <w:sz w:val="18"/>
                <w:szCs w:val="18"/>
              </w:rPr>
              <w:t>YYYYMMDDhhmmss</w:t>
            </w:r>
            <w:r>
              <w:rPr>
                <w:rFonts w:ascii="宋体" w:hAnsi="宋体" w:cs="Times New Roman Regula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jc w:val="left"/>
              <w:rPr>
                <w:rFonts w:ascii="宋体" w:hAnsi="宋体" w:cs="Times New Roman Regular"/>
                <w:sz w:val="18"/>
                <w:szCs w:val="18"/>
              </w:rPr>
            </w:pPr>
            <w:r>
              <w:rPr>
                <w:rFonts w:ascii="宋体" w:hAnsi="宋体" w:cs="Times New Roman Regular"/>
                <w:sz w:val="18"/>
                <w:szCs w:val="18"/>
              </w:rPr>
              <w:t>进闸交易金额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进闸钱包金额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出闸交易金额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最大消费金额</w:t>
            </w:r>
          </w:p>
        </w:tc>
      </w:tr>
    </w:tbl>
    <w:p>
      <w:pPr>
        <w:pStyle w:val="47"/>
        <w:spacing w:before="156" w:after="156"/>
        <w:ind w:left="0"/>
        <w:rPr>
          <w:rFonts w:hint="eastAsia" w:ascii="Times New Roman Regular" w:hAnsi="Times New Roman Regular" w:cs="Times New Roman Regular"/>
        </w:rPr>
      </w:pPr>
      <w:r>
        <w:rPr>
          <w:rFonts w:ascii="Times New Roman Regular" w:hAnsi="Times New Roman Regular" w:cs="Times New Roman Regular"/>
        </w:rPr>
        <w:t>公共汽电车应用信息记录</w:t>
      </w:r>
    </w:p>
    <w:p>
      <w:pPr>
        <w:pStyle w:val="70"/>
        <w:rPr>
          <w:rFonts w:hint="eastAsia" w:ascii="宋体" w:hAnsi="宋体" w:eastAsia="宋体" w:cs="宋体"/>
        </w:rPr>
      </w:pPr>
      <w:r>
        <w:rPr>
          <w:rFonts w:hint="eastAsia" w:ascii="宋体" w:hAnsi="宋体" w:eastAsia="宋体" w:cs="宋体"/>
          <w:szCs w:val="21"/>
        </w:rPr>
        <w:t>公共汽电车应用信息记录见表9。</w:t>
      </w:r>
    </w:p>
    <w:p>
      <w:pPr>
        <w:pStyle w:val="111"/>
        <w:tabs>
          <w:tab w:val="left" w:pos="0"/>
        </w:tabs>
        <w:ind w:left="0"/>
        <w:rPr>
          <w:rFonts w:hint="eastAsia" w:ascii="Times New Roman Regular" w:hAnsi="Times New Roman Regular" w:cs="Times New Roman Regular"/>
        </w:rPr>
      </w:pPr>
      <w:r>
        <w:rPr>
          <w:rFonts w:ascii="Times New Roman Regular" w:hAnsi="Times New Roman Regular" w:cs="Times New Roman Regular"/>
        </w:rPr>
        <w:t>公共电汽车应用基本信息</w:t>
      </w:r>
    </w:p>
    <w:tbl>
      <w:tblPr>
        <w:tblStyle w:val="33"/>
        <w:tblW w:w="58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55"/>
        <w:gridCol w:w="4384"/>
      </w:tblGrid>
      <w:tr>
        <w:trPr>
          <w:tblHeader/>
          <w:jc w:val="center"/>
        </w:trPr>
        <w:tc>
          <w:tcPr>
            <w:tcW w:w="1455" w:type="dxa"/>
            <w:tcBorders>
              <w:top w:val="single" w:color="000000" w:sz="6" w:space="0"/>
              <w:left w:val="single" w:color="000000" w:sz="6" w:space="0"/>
              <w:bottom w:val="single" w:color="000000" w:sz="6" w:space="0"/>
              <w:right w:val="single" w:color="auto" w:sz="4" w:space="0"/>
            </w:tcBorders>
            <w:vAlign w:val="center"/>
          </w:tcPr>
          <w:p>
            <w:pPr>
              <w:jc w:val="center"/>
              <w:rPr>
                <w:rFonts w:ascii="宋体" w:hAnsi="宋体" w:cs="Times New Roman Regular"/>
                <w:sz w:val="18"/>
                <w:szCs w:val="18"/>
              </w:rPr>
            </w:pPr>
            <w:r>
              <w:rPr>
                <w:rFonts w:hint="eastAsia" w:ascii="宋体" w:hAnsi="宋体" w:cs="Times New Roman Regular"/>
                <w:sz w:val="18"/>
                <w:szCs w:val="18"/>
              </w:rPr>
              <w:t>文件</w:t>
            </w:r>
            <w:r>
              <w:rPr>
                <w:rFonts w:ascii="宋体" w:hAnsi="宋体" w:cs="Times New Roman Regular"/>
                <w:sz w:val="18"/>
                <w:szCs w:val="18"/>
              </w:rPr>
              <w:t>名称</w:t>
            </w:r>
          </w:p>
        </w:tc>
        <w:tc>
          <w:tcPr>
            <w:tcW w:w="4384" w:type="dxa"/>
            <w:tcBorders>
              <w:top w:val="single" w:color="000000" w:sz="6" w:space="0"/>
              <w:left w:val="single" w:color="auto" w:sz="4" w:space="0"/>
              <w:bottom w:val="single" w:color="000000" w:sz="6" w:space="0"/>
              <w:righ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公共电汽车应用基本信息记录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restart"/>
            <w:tcBorders>
              <w:top w:val="single" w:color="000000" w:sz="6" w:space="0"/>
              <w:left w:val="single" w:color="000000" w:sz="6" w:space="0"/>
              <w:righ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数据元</w:t>
            </w: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记录</w:t>
            </w:r>
            <w:r>
              <w:rPr>
                <w:rFonts w:hint="eastAsia" w:ascii="宋体" w:hAnsi="宋体" w:cs="Times New Roman Regular"/>
                <w:sz w:val="18"/>
                <w:szCs w:val="18"/>
              </w:rPr>
              <w:t>ID</w:t>
            </w:r>
            <w:r>
              <w:rPr>
                <w:rFonts w:ascii="宋体" w:hAnsi="宋体" w:cs="Times New Roman Regular"/>
                <w:sz w:val="18"/>
                <w:szCs w:val="18"/>
              </w:rPr>
              <w:t>标识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记录长度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互联互通交易标识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应用锁定标志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交易流水号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交易状态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上车城市代码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下车城市代码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90" w:hRule="atLeast"/>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上车机构标识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下车机构标识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上车站点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下车站点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上车终端编号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下车终端编号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vAlign w:val="center"/>
          </w:tcPr>
          <w:p>
            <w:pPr>
              <w:jc w:val="cente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上车时间（</w:t>
            </w:r>
            <w:r>
              <w:rPr>
                <w:rFonts w:hint="eastAsia" w:ascii="宋体" w:hAnsi="宋体" w:cs="Times New Roman Regular"/>
                <w:sz w:val="18"/>
                <w:szCs w:val="18"/>
              </w:rPr>
              <w:t>YYYYMMDDhhmmss</w:t>
            </w:r>
            <w:r>
              <w:rPr>
                <w:rFonts w:ascii="宋体" w:hAnsi="宋体" w:cs="Times New Roman Regula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下车时间（</w:t>
            </w:r>
            <w:r>
              <w:rPr>
                <w:rFonts w:hint="eastAsia" w:ascii="宋体" w:hAnsi="宋体" w:cs="Times New Roman Regular"/>
                <w:sz w:val="18"/>
                <w:szCs w:val="18"/>
              </w:rPr>
              <w:t>YYYYMMDDhhmmss</w:t>
            </w:r>
            <w:r>
              <w:rPr>
                <w:rFonts w:ascii="宋体" w:hAnsi="宋体" w:cs="Times New Roman Regula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最大消费金额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方向标识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线路号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车辆号</w:t>
            </w:r>
          </w:p>
        </w:tc>
      </w:tr>
    </w:tbl>
    <w:p>
      <w:pPr>
        <w:pStyle w:val="47"/>
        <w:spacing w:before="156" w:after="156"/>
        <w:ind w:left="0"/>
        <w:rPr>
          <w:rFonts w:hint="eastAsia" w:ascii="Times New Roman Regular" w:hAnsi="Times New Roman Regular" w:cs="Times New Roman Regular"/>
        </w:rPr>
      </w:pPr>
      <w:r>
        <w:rPr>
          <w:rFonts w:ascii="Times New Roman Regular" w:hAnsi="Times New Roman Regular" w:cs="Times New Roman Regular"/>
        </w:rPr>
        <w:t>高速公路应用信息记录</w:t>
      </w:r>
    </w:p>
    <w:p>
      <w:pPr>
        <w:pStyle w:val="70"/>
        <w:rPr>
          <w:rFonts w:hint="eastAsia"/>
        </w:rPr>
      </w:pPr>
      <w:r>
        <w:rPr>
          <w:rFonts w:hint="eastAsia" w:ascii="Times New Roman Regular" w:hAnsi="Times New Roman Regular" w:cs="Times New Roman Regular"/>
          <w:szCs w:val="21"/>
        </w:rPr>
        <w:t>高速公路应用信</w:t>
      </w:r>
      <w:r>
        <w:rPr>
          <w:rFonts w:hint="eastAsia" w:ascii="宋体" w:hAnsi="宋体" w:eastAsia="宋体" w:cs="宋体"/>
          <w:szCs w:val="21"/>
        </w:rPr>
        <w:t>息记录见表10。</w:t>
      </w:r>
    </w:p>
    <w:p>
      <w:pPr>
        <w:pStyle w:val="111"/>
        <w:tabs>
          <w:tab w:val="left" w:pos="0"/>
        </w:tabs>
        <w:ind w:left="0"/>
        <w:rPr>
          <w:rFonts w:hint="eastAsia" w:ascii="Times New Roman Regular" w:hAnsi="Times New Roman Regular" w:cs="Times New Roman Regular"/>
        </w:rPr>
      </w:pPr>
      <w:r>
        <w:rPr>
          <w:rFonts w:ascii="Times New Roman Regular" w:hAnsi="Times New Roman Regular" w:cs="Times New Roman Regular"/>
        </w:rPr>
        <w:t>高速公路应用信息</w:t>
      </w:r>
    </w:p>
    <w:tbl>
      <w:tblPr>
        <w:tblStyle w:val="33"/>
        <w:tblW w:w="58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55"/>
        <w:gridCol w:w="4384"/>
      </w:tblGrid>
      <w:tr>
        <w:trPr>
          <w:jc w:val="center"/>
        </w:trPr>
        <w:tc>
          <w:tcPr>
            <w:tcW w:w="1455" w:type="dxa"/>
            <w:tcBorders>
              <w:top w:val="single" w:color="000000" w:sz="6" w:space="0"/>
              <w:left w:val="single" w:color="000000" w:sz="6" w:space="0"/>
              <w:bottom w:val="single" w:color="000000" w:sz="6" w:space="0"/>
              <w:righ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文件名称</w:t>
            </w:r>
          </w:p>
        </w:tc>
        <w:tc>
          <w:tcPr>
            <w:tcW w:w="4384" w:type="dxa"/>
            <w:tcBorders>
              <w:top w:val="single" w:color="000000" w:sz="6" w:space="0"/>
              <w:left w:val="single" w:color="auto" w:sz="4" w:space="0"/>
              <w:bottom w:val="single" w:color="000000" w:sz="6" w:space="0"/>
              <w:righ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高速公路应用信息记录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restart"/>
            <w:tcBorders>
              <w:top w:val="single" w:color="000000" w:sz="6" w:space="0"/>
              <w:left w:val="single" w:color="000000" w:sz="6" w:space="0"/>
              <w:righ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数据元</w:t>
            </w: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记录</w:t>
            </w:r>
            <w:r>
              <w:rPr>
                <w:rFonts w:hint="eastAsia" w:ascii="宋体" w:hAnsi="宋体" w:cs="Times New Roman Regular"/>
                <w:sz w:val="18"/>
                <w:szCs w:val="18"/>
              </w:rPr>
              <w:t>ID</w:t>
            </w:r>
            <w:r>
              <w:rPr>
                <w:rFonts w:ascii="宋体" w:hAnsi="宋体" w:cs="Times New Roman Regular"/>
                <w:sz w:val="18"/>
                <w:szCs w:val="18"/>
              </w:rPr>
              <w:t>标识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记录长度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应用有效标识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互联互通交易标识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vAlign w:val="center"/>
          </w:tcPr>
          <w:p>
            <w:pPr>
              <w:rPr>
                <w:rFonts w:ascii="宋体" w:hAnsi="宋体" w:cs="Times New Roman Regular"/>
                <w:sz w:val="18"/>
                <w:szCs w:val="18"/>
              </w:rPr>
            </w:pPr>
            <w:r>
              <w:rPr>
                <w:rFonts w:ascii="宋体" w:hAnsi="宋体" w:cs="Times New Roman Regular"/>
                <w:sz w:val="18"/>
                <w:szCs w:val="18"/>
              </w:rPr>
              <w:t>应用锁定标志</w:t>
            </w:r>
          </w:p>
        </w:tc>
      </w:tr>
    </w:tbl>
    <w:p>
      <w:pPr>
        <w:pStyle w:val="47"/>
        <w:spacing w:before="156" w:after="156"/>
        <w:ind w:left="0"/>
        <w:rPr>
          <w:rFonts w:hint="eastAsia" w:ascii="Times New Roman Regular" w:hAnsi="Times New Roman Regular" w:cs="Times New Roman Regular"/>
        </w:rPr>
      </w:pPr>
      <w:r>
        <w:rPr>
          <w:rFonts w:ascii="Times New Roman Regular" w:hAnsi="Times New Roman Regular" w:cs="Times New Roman Regular"/>
        </w:rPr>
        <w:t>停车场应用信息记录</w:t>
      </w:r>
    </w:p>
    <w:p>
      <w:pPr>
        <w:pStyle w:val="24"/>
        <w:rPr>
          <w:rFonts w:hint="eastAsia"/>
        </w:rPr>
      </w:pPr>
      <w:r>
        <w:rPr>
          <w:rFonts w:hint="eastAsia"/>
        </w:rPr>
        <w:t>停车场应用信息记录见表1</w:t>
      </w:r>
      <w:r>
        <w:rPr>
          <w:rFonts w:hint="default"/>
        </w:rPr>
        <w:t>1</w:t>
      </w:r>
      <w:r>
        <w:rPr>
          <w:rFonts w:hint="eastAsia"/>
        </w:rPr>
        <w:t>。</w:t>
      </w:r>
    </w:p>
    <w:p>
      <w:pPr>
        <w:pStyle w:val="111"/>
        <w:tabs>
          <w:tab w:val="left" w:pos="0"/>
        </w:tabs>
        <w:ind w:left="0"/>
        <w:rPr>
          <w:rFonts w:hint="eastAsia" w:ascii="Times New Roman Regular" w:hAnsi="Times New Roman Regular" w:cs="Times New Roman Regular"/>
        </w:rPr>
      </w:pPr>
      <w:r>
        <w:rPr>
          <w:rFonts w:ascii="Times New Roman Regular" w:hAnsi="Times New Roman Regular" w:cs="Times New Roman Regular"/>
        </w:rPr>
        <w:t>停车场应用信息记录</w:t>
      </w:r>
    </w:p>
    <w:tbl>
      <w:tblPr>
        <w:tblStyle w:val="33"/>
        <w:tblW w:w="58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55"/>
        <w:gridCol w:w="4384"/>
      </w:tblGrid>
      <w:tr>
        <w:trPr>
          <w:jc w:val="center"/>
        </w:trPr>
        <w:tc>
          <w:tcPr>
            <w:tcW w:w="1455" w:type="dxa"/>
            <w:tcBorders>
              <w:top w:val="single" w:color="000000" w:sz="6" w:space="0"/>
              <w:left w:val="single" w:color="000000" w:sz="6" w:space="0"/>
              <w:bottom w:val="single" w:color="000000" w:sz="6" w:space="0"/>
              <w:right w:val="single" w:color="auto" w:sz="4" w:space="0"/>
            </w:tcBorders>
            <w:vAlign w:val="center"/>
          </w:tcPr>
          <w:p>
            <w:pPr>
              <w:jc w:val="center"/>
              <w:rPr>
                <w:rFonts w:ascii="宋体" w:hAnsi="宋体" w:cs="Times New Roman Regular"/>
                <w:sz w:val="18"/>
                <w:szCs w:val="18"/>
              </w:rPr>
            </w:pPr>
            <w:r>
              <w:rPr>
                <w:rFonts w:hint="eastAsia" w:ascii="宋体" w:hAnsi="宋体" w:cs="Times New Roman Regular"/>
                <w:sz w:val="18"/>
                <w:szCs w:val="18"/>
              </w:rPr>
              <w:t>文件</w:t>
            </w:r>
            <w:r>
              <w:rPr>
                <w:rFonts w:ascii="宋体" w:hAnsi="宋体" w:cs="Times New Roman Regular"/>
                <w:sz w:val="18"/>
                <w:szCs w:val="18"/>
              </w:rPr>
              <w:t>名称</w:t>
            </w:r>
          </w:p>
        </w:tc>
        <w:tc>
          <w:tcPr>
            <w:tcW w:w="4384" w:type="dxa"/>
            <w:tcBorders>
              <w:top w:val="single" w:color="000000" w:sz="6" w:space="0"/>
              <w:left w:val="single" w:color="auto" w:sz="4" w:space="0"/>
              <w:bottom w:val="single" w:color="000000" w:sz="6" w:space="0"/>
              <w:righ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停车场应用信息记录</w:t>
            </w:r>
          </w:p>
        </w:tc>
      </w:tr>
      <w:tr>
        <w:trPr>
          <w:jc w:val="center"/>
        </w:trPr>
        <w:tc>
          <w:tcPr>
            <w:tcW w:w="1455" w:type="dxa"/>
            <w:vMerge w:val="restart"/>
            <w:tcBorders>
              <w:top w:val="single" w:color="000000" w:sz="6" w:space="0"/>
              <w:left w:val="single" w:color="000000" w:sz="6" w:space="0"/>
              <w:righ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数据元</w:t>
            </w: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记录</w:t>
            </w:r>
            <w:r>
              <w:rPr>
                <w:rFonts w:hint="eastAsia" w:ascii="宋体" w:hAnsi="宋体" w:cs="Times New Roman Regular"/>
                <w:sz w:val="18"/>
                <w:szCs w:val="18"/>
              </w:rPr>
              <w:t>ID</w:t>
            </w:r>
            <w:r>
              <w:rPr>
                <w:rFonts w:ascii="宋体" w:hAnsi="宋体" w:cs="Times New Roman Regular"/>
                <w:sz w:val="18"/>
                <w:szCs w:val="18"/>
              </w:rPr>
              <w:t>标识</w:t>
            </w:r>
          </w:p>
        </w:tc>
      </w:tr>
      <w:tr>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记录长度</w:t>
            </w:r>
          </w:p>
        </w:tc>
      </w:tr>
      <w:tr>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日期时间（到达/离开）</w:t>
            </w:r>
            <w:r>
              <w:rPr>
                <w:rFonts w:hint="eastAsia" w:ascii="宋体" w:hAnsi="宋体" w:cs="Times New Roman Regular"/>
                <w:sz w:val="18"/>
                <w:szCs w:val="18"/>
              </w:rPr>
              <w:t>YYMMDDhhmm</w:t>
            </w:r>
          </w:p>
        </w:tc>
      </w:tr>
      <w:tr>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状态码</w:t>
            </w:r>
          </w:p>
        </w:tc>
      </w:tr>
      <w:tr>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vAlign w:val="center"/>
          </w:tcPr>
          <w:p>
            <w:pPr>
              <w:rPr>
                <w:rFonts w:ascii="宋体" w:hAnsi="宋体" w:cs="Times New Roman Regular"/>
                <w:sz w:val="18"/>
                <w:szCs w:val="18"/>
              </w:rPr>
            </w:pPr>
            <w:r>
              <w:rPr>
                <w:rFonts w:ascii="宋体" w:hAnsi="宋体" w:cs="Times New Roman Regular"/>
                <w:sz w:val="18"/>
                <w:szCs w:val="18"/>
              </w:rPr>
              <w:t>停车场编号</w:t>
            </w:r>
          </w:p>
        </w:tc>
      </w:tr>
    </w:tbl>
    <w:p>
      <w:pPr>
        <w:pStyle w:val="47"/>
        <w:spacing w:before="156" w:after="156"/>
        <w:ind w:left="0"/>
        <w:rPr>
          <w:rFonts w:hint="eastAsia" w:ascii="Times New Roman Regular" w:hAnsi="Times New Roman Regular" w:cs="Times New Roman Regular"/>
        </w:rPr>
      </w:pPr>
      <w:r>
        <w:rPr>
          <w:rFonts w:ascii="Times New Roman Regular" w:hAnsi="Times New Roman Regular" w:cs="Times New Roman Regular"/>
        </w:rPr>
        <w:t>积分应用信息记录</w:t>
      </w:r>
    </w:p>
    <w:p>
      <w:pPr>
        <w:pStyle w:val="24"/>
        <w:rPr>
          <w:rFonts w:hint="eastAsia"/>
        </w:rPr>
      </w:pPr>
      <w:r>
        <w:rPr>
          <w:rFonts w:hint="eastAsia"/>
        </w:rPr>
        <w:t>积分应用信息记录见表1</w:t>
      </w:r>
      <w:r>
        <w:rPr>
          <w:rFonts w:hint="default"/>
        </w:rPr>
        <w:t>2</w:t>
      </w:r>
      <w:r>
        <w:rPr>
          <w:rFonts w:hint="eastAsia"/>
        </w:rPr>
        <w:t>。</w:t>
      </w:r>
    </w:p>
    <w:p>
      <w:pPr>
        <w:pStyle w:val="111"/>
        <w:tabs>
          <w:tab w:val="left" w:pos="0"/>
        </w:tabs>
        <w:ind w:left="0"/>
        <w:rPr>
          <w:rFonts w:hint="eastAsia" w:ascii="Times New Roman Regular" w:hAnsi="Times New Roman Regular" w:cs="Times New Roman Regular"/>
        </w:rPr>
      </w:pPr>
      <w:r>
        <w:rPr>
          <w:rFonts w:ascii="Times New Roman Regular" w:hAnsi="Times New Roman Regular" w:cs="Times New Roman Regular"/>
        </w:rPr>
        <w:t>积分应用信息记录</w:t>
      </w:r>
    </w:p>
    <w:tbl>
      <w:tblPr>
        <w:tblStyle w:val="33"/>
        <w:tblW w:w="58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55"/>
        <w:gridCol w:w="4384"/>
      </w:tblGrid>
      <w:tr>
        <w:trPr>
          <w:jc w:val="center"/>
        </w:trPr>
        <w:tc>
          <w:tcPr>
            <w:tcW w:w="1455" w:type="dxa"/>
            <w:tcBorders>
              <w:top w:val="single" w:color="000000" w:sz="6" w:space="0"/>
              <w:left w:val="single" w:color="000000" w:sz="6" w:space="0"/>
              <w:bottom w:val="single" w:color="000000" w:sz="6" w:space="0"/>
              <w:right w:val="single" w:color="auto" w:sz="4" w:space="0"/>
            </w:tcBorders>
            <w:vAlign w:val="center"/>
          </w:tcPr>
          <w:p>
            <w:pPr>
              <w:jc w:val="center"/>
              <w:rPr>
                <w:rFonts w:ascii="宋体" w:hAnsi="宋体" w:cs="Times New Roman Regular"/>
                <w:sz w:val="18"/>
                <w:szCs w:val="18"/>
              </w:rPr>
            </w:pPr>
            <w:r>
              <w:rPr>
                <w:rFonts w:hint="eastAsia" w:ascii="宋体" w:hAnsi="宋体" w:cs="Times New Roman Regular"/>
                <w:sz w:val="18"/>
                <w:szCs w:val="18"/>
              </w:rPr>
              <w:t>文件</w:t>
            </w:r>
            <w:r>
              <w:rPr>
                <w:rFonts w:ascii="宋体" w:hAnsi="宋体" w:cs="Times New Roman Regular"/>
                <w:sz w:val="18"/>
                <w:szCs w:val="18"/>
              </w:rPr>
              <w:t>名称</w:t>
            </w:r>
          </w:p>
        </w:tc>
        <w:tc>
          <w:tcPr>
            <w:tcW w:w="4384" w:type="dxa"/>
            <w:tcBorders>
              <w:top w:val="single" w:color="000000" w:sz="6" w:space="0"/>
              <w:left w:val="single" w:color="auto" w:sz="4" w:space="0"/>
              <w:bottom w:val="single" w:color="000000" w:sz="6" w:space="0"/>
              <w:righ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积分应用信息记录</w:t>
            </w:r>
          </w:p>
        </w:tc>
      </w:tr>
      <w:tr>
        <w:trPr>
          <w:jc w:val="center"/>
        </w:trPr>
        <w:tc>
          <w:tcPr>
            <w:tcW w:w="1455" w:type="dxa"/>
            <w:vMerge w:val="restart"/>
            <w:tcBorders>
              <w:top w:val="single" w:color="000000" w:sz="6" w:space="0"/>
              <w:left w:val="single" w:color="000000" w:sz="6" w:space="0"/>
              <w:righ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数据元</w:t>
            </w: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记录</w:t>
            </w:r>
            <w:r>
              <w:rPr>
                <w:rFonts w:hint="eastAsia" w:ascii="宋体" w:hAnsi="宋体" w:cs="Times New Roman Regular"/>
                <w:sz w:val="18"/>
                <w:szCs w:val="18"/>
              </w:rPr>
              <w:t>ID</w:t>
            </w:r>
            <w:r>
              <w:rPr>
                <w:rFonts w:ascii="宋体" w:hAnsi="宋体" w:cs="Times New Roman Regular"/>
                <w:sz w:val="18"/>
                <w:szCs w:val="18"/>
              </w:rPr>
              <w:t>标识</w:t>
            </w:r>
          </w:p>
        </w:tc>
      </w:tr>
      <w:tr>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记录长度</w:t>
            </w:r>
          </w:p>
        </w:tc>
      </w:tr>
      <w:tr>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联乘信息</w:t>
            </w:r>
          </w:p>
        </w:tc>
      </w:tr>
      <w:tr>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累积开始时间</w:t>
            </w:r>
          </w:p>
        </w:tc>
      </w:tr>
      <w:tr>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累积金额（次数）</w:t>
            </w:r>
          </w:p>
        </w:tc>
      </w:tr>
    </w:tbl>
    <w:p>
      <w:pPr>
        <w:pStyle w:val="47"/>
        <w:spacing w:before="156" w:after="156"/>
        <w:ind w:left="0"/>
        <w:rPr>
          <w:rFonts w:hint="eastAsia" w:ascii="Times New Roman Regular" w:hAnsi="Times New Roman Regular" w:cs="Times New Roman Regular"/>
        </w:rPr>
      </w:pPr>
      <w:r>
        <w:rPr>
          <w:rFonts w:ascii="Times New Roman Regular" w:hAnsi="Times New Roman Regular" w:cs="Times New Roman Regular"/>
        </w:rPr>
        <w:t>基本信息文件</w:t>
      </w:r>
    </w:p>
    <w:p>
      <w:pPr>
        <w:pStyle w:val="24"/>
        <w:rPr>
          <w:rFonts w:hint="eastAsia"/>
        </w:rPr>
      </w:pPr>
      <w:r>
        <w:rPr>
          <w:rFonts w:hint="eastAsia"/>
        </w:rPr>
        <w:t>基本信息文件见表1</w:t>
      </w:r>
      <w:r>
        <w:rPr>
          <w:rFonts w:hint="default"/>
        </w:rPr>
        <w:t>3</w:t>
      </w:r>
      <w:r>
        <w:rPr>
          <w:rFonts w:hint="eastAsia"/>
        </w:rPr>
        <w:t>。</w:t>
      </w:r>
    </w:p>
    <w:p>
      <w:pPr>
        <w:pStyle w:val="111"/>
        <w:tabs>
          <w:tab w:val="left" w:pos="0"/>
        </w:tabs>
        <w:ind w:left="0"/>
        <w:rPr>
          <w:rFonts w:hint="eastAsia" w:ascii="Times New Roman Regular" w:hAnsi="Times New Roman Regular" w:cs="Times New Roman Regular"/>
        </w:rPr>
      </w:pPr>
      <w:r>
        <w:rPr>
          <w:rFonts w:ascii="Times New Roman Regular" w:hAnsi="Times New Roman Regular" w:cs="Times New Roman Regular"/>
        </w:rPr>
        <w:t>基本信息文件</w:t>
      </w:r>
    </w:p>
    <w:tbl>
      <w:tblPr>
        <w:tblStyle w:val="33"/>
        <w:tblW w:w="58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55"/>
        <w:gridCol w:w="4384"/>
      </w:tblGrid>
      <w:tr>
        <w:trPr>
          <w:jc w:val="center"/>
        </w:trPr>
        <w:tc>
          <w:tcPr>
            <w:tcW w:w="1455" w:type="dxa"/>
            <w:tcBorders>
              <w:top w:val="single" w:color="000000" w:sz="6" w:space="0"/>
              <w:left w:val="single" w:color="000000" w:sz="6" w:space="0"/>
              <w:bottom w:val="single" w:color="000000" w:sz="6" w:space="0"/>
              <w:right w:val="single" w:color="auto" w:sz="4"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文件名称</w:t>
            </w:r>
          </w:p>
        </w:tc>
        <w:tc>
          <w:tcPr>
            <w:tcW w:w="4384" w:type="dxa"/>
            <w:tcBorders>
              <w:top w:val="single" w:color="000000" w:sz="6" w:space="0"/>
              <w:left w:val="single" w:color="auto" w:sz="4" w:space="0"/>
              <w:bottom w:val="single" w:color="000000" w:sz="6" w:space="0"/>
              <w:right w:val="single" w:color="auto" w:sz="4"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基本信息文件</w:t>
            </w:r>
          </w:p>
        </w:tc>
      </w:tr>
      <w:tr>
        <w:trPr>
          <w:jc w:val="center"/>
        </w:trPr>
        <w:tc>
          <w:tcPr>
            <w:tcW w:w="1455" w:type="dxa"/>
            <w:vMerge w:val="restart"/>
            <w:tcBorders>
              <w:top w:val="single" w:color="000000" w:sz="6" w:space="0"/>
              <w:left w:val="single" w:color="000000" w:sz="6" w:space="0"/>
              <w:right w:val="single" w:color="auto" w:sz="4" w:space="0"/>
            </w:tcBorders>
            <w:vAlign w:val="center"/>
          </w:tcPr>
          <w:p>
            <w:pPr>
              <w:jc w:val="cente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数据元</w:t>
            </w:r>
          </w:p>
        </w:tc>
        <w:tc>
          <w:tcPr>
            <w:tcW w:w="4384" w:type="dxa"/>
            <w:tcBorders>
              <w:top w:val="single" w:color="000000" w:sz="6" w:space="0"/>
              <w:left w:val="single" w:color="auto" w:sz="4" w:space="0"/>
              <w:bottom w:val="single" w:color="000000" w:sz="6" w:space="0"/>
              <w:right w:val="single" w:color="auto" w:sz="4" w:space="0"/>
            </w:tcBorders>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信息加密方式</w:t>
            </w:r>
          </w:p>
        </w:tc>
      </w:tr>
      <w:tr>
        <w:trPr>
          <w:jc w:val="center"/>
        </w:trPr>
        <w:tc>
          <w:tcPr>
            <w:tcW w:w="1455" w:type="dxa"/>
            <w:vMerge w:val="continue"/>
            <w:tcBorders>
              <w:left w:val="single" w:color="000000" w:sz="6" w:space="0"/>
              <w:right w:val="single" w:color="auto" w:sz="4" w:space="0"/>
            </w:tcBorders>
          </w:tcPr>
          <w:p>
            <w:pPr>
              <w:rPr>
                <w:rFonts w:hint="eastAsia" w:ascii="Times New Roman Regular" w:hAnsi="Times New Roman Regular"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rPr>
              <w:t>行业内</w:t>
            </w:r>
            <w:r>
              <w:rPr>
                <w:rFonts w:ascii="Times New Roman Regular" w:hAnsi="Times New Roman Regular" w:cs="Times New Roman Regular"/>
                <w:sz w:val="18"/>
                <w:szCs w:val="18"/>
              </w:rPr>
              <w:t>标识</w:t>
            </w:r>
          </w:p>
        </w:tc>
      </w:tr>
      <w:tr>
        <w:trPr>
          <w:jc w:val="center"/>
        </w:trPr>
        <w:tc>
          <w:tcPr>
            <w:tcW w:w="1455" w:type="dxa"/>
            <w:vMerge w:val="continue"/>
            <w:tcBorders>
              <w:left w:val="single" w:color="000000" w:sz="6" w:space="0"/>
              <w:right w:val="single" w:color="auto" w:sz="4" w:space="0"/>
            </w:tcBorders>
          </w:tcPr>
          <w:p>
            <w:pPr>
              <w:rPr>
                <w:rFonts w:hint="eastAsia" w:ascii="Times New Roman Regular" w:hAnsi="Times New Roman Regular"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rPr>
              <w:t>人员信息</w:t>
            </w:r>
          </w:p>
        </w:tc>
      </w:tr>
      <w:tr>
        <w:trPr>
          <w:jc w:val="center"/>
        </w:trPr>
        <w:tc>
          <w:tcPr>
            <w:tcW w:w="1455" w:type="dxa"/>
            <w:vMerge w:val="continue"/>
            <w:tcBorders>
              <w:left w:val="single" w:color="000000" w:sz="6" w:space="0"/>
              <w:right w:val="single" w:color="auto" w:sz="4" w:space="0"/>
            </w:tcBorders>
          </w:tcPr>
          <w:p>
            <w:pPr>
              <w:rPr>
                <w:rFonts w:hint="eastAsia" w:ascii="Times New Roman Regular" w:hAnsi="Times New Roman Regular"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证件号码</w:t>
            </w:r>
          </w:p>
        </w:tc>
      </w:tr>
      <w:tr>
        <w:trPr>
          <w:jc w:val="center"/>
        </w:trPr>
        <w:tc>
          <w:tcPr>
            <w:tcW w:w="1455" w:type="dxa"/>
            <w:vMerge w:val="continue"/>
            <w:tcBorders>
              <w:left w:val="single" w:color="000000" w:sz="6" w:space="0"/>
              <w:right w:val="single" w:color="auto" w:sz="4" w:space="0"/>
            </w:tcBorders>
          </w:tcPr>
          <w:p>
            <w:pPr>
              <w:rPr>
                <w:rFonts w:hint="eastAsia" w:ascii="Times New Roman Regular" w:hAnsi="Times New Roman Regular"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vAlign w:val="center"/>
          </w:tcPr>
          <w:p>
            <w:pPr>
              <w:rPr>
                <w:rFonts w:hint="eastAsia" w:ascii="Times New Roman Regular" w:hAnsi="Times New Roman Regular" w:cs="Times New Roman Regular"/>
                <w:sz w:val="18"/>
                <w:szCs w:val="18"/>
              </w:rPr>
            </w:pPr>
            <w:r>
              <w:rPr>
                <w:rFonts w:ascii="Times New Roman Regular" w:hAnsi="Times New Roman Regular" w:cs="Times New Roman Regular"/>
                <w:sz w:val="18"/>
                <w:szCs w:val="18"/>
              </w:rPr>
              <w:t>证件类型</w:t>
            </w:r>
          </w:p>
        </w:tc>
      </w:tr>
    </w:tbl>
    <w:p>
      <w:pPr>
        <w:pStyle w:val="47"/>
        <w:spacing w:before="156" w:after="156"/>
        <w:ind w:left="0"/>
        <w:rPr>
          <w:rFonts w:hint="eastAsia" w:ascii="Times New Roman Regular" w:hAnsi="Times New Roman Regular" w:cs="Times New Roman Regular"/>
        </w:rPr>
      </w:pPr>
      <w:r>
        <w:rPr>
          <w:rFonts w:ascii="Times New Roman Regular" w:hAnsi="Times New Roman Regular" w:cs="Times New Roman Regular"/>
        </w:rPr>
        <w:t>照片存储文件</w:t>
      </w:r>
    </w:p>
    <w:p>
      <w:pPr>
        <w:pStyle w:val="24"/>
        <w:rPr>
          <w:rFonts w:hint="eastAsia"/>
        </w:rPr>
      </w:pPr>
      <w:r>
        <w:rPr>
          <w:rFonts w:hint="eastAsia"/>
        </w:rPr>
        <w:t>照片存储文件</w:t>
      </w:r>
      <w:r>
        <w:rPr>
          <w:rFonts w:hint="eastAsia"/>
          <w:lang w:val="en-US" w:eastAsia="zh-Hans"/>
        </w:rPr>
        <w:t>见表</w:t>
      </w:r>
      <w:r>
        <w:rPr>
          <w:rFonts w:hint="eastAsia"/>
        </w:rPr>
        <w:t>1</w:t>
      </w:r>
      <w:r>
        <w:rPr>
          <w:rFonts w:hint="default"/>
        </w:rPr>
        <w:t>4</w:t>
      </w:r>
      <w:r>
        <w:rPr>
          <w:rFonts w:hint="eastAsia"/>
        </w:rPr>
        <w:t>。</w:t>
      </w:r>
    </w:p>
    <w:p>
      <w:pPr>
        <w:pStyle w:val="111"/>
        <w:tabs>
          <w:tab w:val="left" w:pos="0"/>
        </w:tabs>
        <w:ind w:left="0"/>
        <w:rPr>
          <w:rFonts w:hint="eastAsia" w:ascii="Times New Roman Regular" w:hAnsi="Times New Roman Regular" w:cs="Times New Roman Regular"/>
        </w:rPr>
      </w:pPr>
      <w:r>
        <w:rPr>
          <w:rFonts w:ascii="Times New Roman Regular" w:hAnsi="Times New Roman Regular" w:cs="Times New Roman Regular"/>
        </w:rPr>
        <w:t>照片存储文件</w:t>
      </w:r>
    </w:p>
    <w:tbl>
      <w:tblPr>
        <w:tblStyle w:val="33"/>
        <w:tblW w:w="58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55"/>
        <w:gridCol w:w="4384"/>
      </w:tblGrid>
      <w:tr>
        <w:trPr>
          <w:jc w:val="center"/>
        </w:trPr>
        <w:tc>
          <w:tcPr>
            <w:tcW w:w="1455" w:type="dxa"/>
            <w:tcBorders>
              <w:top w:val="single" w:color="000000" w:sz="6" w:space="0"/>
              <w:left w:val="single" w:color="000000" w:sz="6" w:space="0"/>
              <w:bottom w:val="single" w:color="000000" w:sz="6" w:space="0"/>
              <w:righ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文件名称</w:t>
            </w:r>
          </w:p>
        </w:tc>
        <w:tc>
          <w:tcPr>
            <w:tcW w:w="4384" w:type="dxa"/>
            <w:tcBorders>
              <w:top w:val="single" w:color="000000" w:sz="6" w:space="0"/>
              <w:left w:val="single" w:color="auto" w:sz="4" w:space="0"/>
              <w:bottom w:val="single" w:color="000000" w:sz="6" w:space="0"/>
              <w:righ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照片存储文件</w:t>
            </w:r>
          </w:p>
        </w:tc>
      </w:tr>
      <w:tr>
        <w:trPr>
          <w:jc w:val="center"/>
        </w:trPr>
        <w:tc>
          <w:tcPr>
            <w:tcW w:w="1455" w:type="dxa"/>
            <w:vMerge w:val="restart"/>
            <w:tcBorders>
              <w:top w:val="single" w:color="000000" w:sz="6" w:space="0"/>
              <w:left w:val="single" w:color="000000" w:sz="6" w:space="0"/>
              <w:right w:val="single" w:color="auto" w:sz="4" w:space="0"/>
            </w:tcBorders>
            <w:vAlign w:val="center"/>
          </w:tcPr>
          <w:p>
            <w:pPr>
              <w:jc w:val="center"/>
              <w:rPr>
                <w:rFonts w:ascii="宋体" w:hAnsi="宋体" w:cs="Times New Roman Regular"/>
                <w:sz w:val="18"/>
                <w:szCs w:val="18"/>
              </w:rPr>
            </w:pPr>
            <w:r>
              <w:rPr>
                <w:rFonts w:ascii="宋体" w:hAnsi="宋体" w:cs="Times New Roman Regular"/>
                <w:sz w:val="18"/>
                <w:szCs w:val="18"/>
              </w:rPr>
              <w:t>数据元</w:t>
            </w: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ascii="宋体" w:hAnsi="宋体" w:cs="Times New Roman Regular"/>
                <w:sz w:val="18"/>
                <w:szCs w:val="18"/>
              </w:rPr>
              <w:t>照片长度</w:t>
            </w:r>
          </w:p>
        </w:tc>
      </w:tr>
      <w:tr>
        <w:trPr>
          <w:jc w:val="center"/>
        </w:trPr>
        <w:tc>
          <w:tcPr>
            <w:tcW w:w="1455" w:type="dxa"/>
            <w:vMerge w:val="continue"/>
            <w:tcBorders>
              <w:left w:val="single" w:color="000000" w:sz="6" w:space="0"/>
              <w:right w:val="single" w:color="auto" w:sz="4" w:space="0"/>
            </w:tcBorders>
          </w:tcPr>
          <w:p>
            <w:pPr>
              <w:rPr>
                <w:rFonts w:ascii="宋体" w:hAnsi="宋体" w:cs="Times New Roman Regular"/>
                <w:sz w:val="18"/>
                <w:szCs w:val="18"/>
              </w:rPr>
            </w:pPr>
          </w:p>
        </w:tc>
        <w:tc>
          <w:tcPr>
            <w:tcW w:w="4384" w:type="dxa"/>
            <w:tcBorders>
              <w:top w:val="single" w:color="000000" w:sz="6" w:space="0"/>
              <w:left w:val="single" w:color="auto" w:sz="4" w:space="0"/>
              <w:bottom w:val="single" w:color="000000" w:sz="6" w:space="0"/>
              <w:right w:val="single" w:color="auto" w:sz="4" w:space="0"/>
            </w:tcBorders>
          </w:tcPr>
          <w:p>
            <w:pPr>
              <w:rPr>
                <w:rFonts w:ascii="宋体" w:hAnsi="宋体" w:cs="Times New Roman Regular"/>
                <w:sz w:val="18"/>
                <w:szCs w:val="18"/>
              </w:rPr>
            </w:pPr>
            <w:r>
              <w:rPr>
                <w:rFonts w:hint="eastAsia" w:ascii="宋体" w:hAnsi="宋体" w:cs="Times New Roman Regular"/>
                <w:sz w:val="18"/>
                <w:szCs w:val="18"/>
              </w:rPr>
              <w:t>JPG</w:t>
            </w:r>
            <w:r>
              <w:rPr>
                <w:rFonts w:ascii="宋体" w:hAnsi="宋体" w:cs="Times New Roman Regular"/>
                <w:sz w:val="18"/>
                <w:szCs w:val="18"/>
              </w:rPr>
              <w:t>照片二进制数据</w:t>
            </w:r>
          </w:p>
        </w:tc>
      </w:tr>
    </w:tbl>
    <w:p>
      <w:pPr>
        <w:pStyle w:val="47"/>
        <w:spacing w:before="156" w:after="156"/>
        <w:ind w:left="0"/>
        <w:rPr>
          <w:rFonts w:hint="eastAsia" w:ascii="Times New Roman Regular" w:hAnsi="Times New Roman Regular" w:cs="Times New Roman Regular"/>
        </w:rPr>
      </w:pPr>
      <w:r>
        <w:rPr>
          <w:rFonts w:ascii="Times New Roman Regular" w:hAnsi="Times New Roman Regular" w:cs="Times New Roman Regular"/>
        </w:rPr>
        <w:t>金融应用区数据文件</w:t>
      </w:r>
    </w:p>
    <w:p>
      <w:pPr>
        <w:pStyle w:val="70"/>
        <w:rPr>
          <w:rFonts w:ascii="宋体" w:hAnsi="宋体" w:cs="Times New Roman Regular"/>
          <w:szCs w:val="21"/>
        </w:rPr>
      </w:pPr>
      <w:r>
        <w:rPr>
          <w:rFonts w:ascii="宋体" w:hAnsi="宋体" w:cs="Times New Roman Regular"/>
          <w:szCs w:val="21"/>
        </w:rPr>
        <w:t>金融应用下的文件、命令集、流程应与</w:t>
      </w:r>
      <w:r>
        <w:rPr>
          <w:rFonts w:hint="eastAsia" w:ascii="宋体" w:hAnsi="宋体" w:cs="Times New Roman Regular"/>
          <w:szCs w:val="21"/>
        </w:rPr>
        <w:t>JR/T</w:t>
      </w:r>
      <w:r>
        <w:rPr>
          <w:rFonts w:ascii="宋体" w:hAnsi="宋体" w:cs="Times New Roman Regular"/>
          <w:szCs w:val="21"/>
        </w:rPr>
        <w:t xml:space="preserve"> 0025的要求一致。</w:t>
      </w:r>
    </w:p>
    <w:p>
      <w:pPr>
        <w:pStyle w:val="46"/>
        <w:rPr>
          <w:rFonts w:hint="eastAsia" w:ascii="Times New Roman Regular" w:hAnsi="Times New Roman Regular" w:cs="Times New Roman Regular"/>
        </w:rPr>
      </w:pPr>
      <w:bookmarkStart w:id="543" w:name="_Toc355990714"/>
      <w:bookmarkStart w:id="544" w:name="_Toc357758567"/>
      <w:bookmarkStart w:id="545" w:name="_Toc377389712"/>
      <w:bookmarkStart w:id="546" w:name="_Toc17612774"/>
      <w:bookmarkStart w:id="547" w:name="_Toc1191348710"/>
      <w:r>
        <w:rPr>
          <w:rFonts w:ascii="Times New Roman Regular" w:hAnsi="Times New Roman Regular" w:cs="Times New Roman Regular"/>
        </w:rPr>
        <w:t>包装、运输、贮存要求</w:t>
      </w:r>
      <w:bookmarkEnd w:id="543"/>
      <w:bookmarkEnd w:id="544"/>
      <w:bookmarkEnd w:id="545"/>
      <w:bookmarkEnd w:id="546"/>
      <w:bookmarkEnd w:id="547"/>
    </w:p>
    <w:p>
      <w:pPr>
        <w:pStyle w:val="44"/>
        <w:ind w:left="-2" w:leftChars="-1"/>
        <w:rPr>
          <w:rFonts w:hint="eastAsia" w:ascii="Times New Roman Regular" w:hAnsi="Times New Roman Regular" w:cs="Times New Roman Regular"/>
        </w:rPr>
      </w:pPr>
      <w:bookmarkStart w:id="548" w:name="_Toc17612775"/>
      <w:bookmarkStart w:id="549" w:name="_Toc377389713"/>
      <w:bookmarkStart w:id="550" w:name="_Toc357758568"/>
      <w:bookmarkStart w:id="551" w:name="_Toc355990715"/>
      <w:bookmarkStart w:id="552" w:name="_Toc2007727989"/>
      <w:r>
        <w:rPr>
          <w:rFonts w:ascii="Times New Roman Regular" w:hAnsi="Times New Roman Regular" w:cs="Times New Roman Regular"/>
        </w:rPr>
        <w:t>包装</w:t>
      </w:r>
      <w:bookmarkEnd w:id="548"/>
      <w:bookmarkEnd w:id="549"/>
      <w:bookmarkEnd w:id="550"/>
      <w:bookmarkEnd w:id="551"/>
      <w:bookmarkEnd w:id="552"/>
    </w:p>
    <w:p>
      <w:pPr>
        <w:pStyle w:val="48"/>
        <w:spacing w:before="156" w:after="156"/>
        <w:ind w:left="-2" w:leftChars="-1"/>
        <w:rPr>
          <w:rFonts w:hint="eastAsia" w:ascii="Times New Roman Regular" w:hAnsi="Times New Roman Regular" w:cs="Times New Roman Regular"/>
        </w:rPr>
      </w:pPr>
      <w:bookmarkStart w:id="553" w:name="_Toc355990716"/>
      <w:bookmarkStart w:id="554" w:name="_Toc366592047"/>
      <w:r>
        <w:rPr>
          <w:rFonts w:ascii="Times New Roman Regular" w:hAnsi="Times New Roman Regular" w:cs="Times New Roman Regular"/>
        </w:rPr>
        <w:t>产品包装</w:t>
      </w:r>
      <w:bookmarkEnd w:id="553"/>
      <w:bookmarkEnd w:id="554"/>
    </w:p>
    <w:p>
      <w:pPr>
        <w:pStyle w:val="70"/>
        <w:rPr>
          <w:rFonts w:ascii="宋体" w:hAnsi="宋体" w:cs="Times New Roman Regular"/>
          <w:szCs w:val="21"/>
        </w:rPr>
      </w:pPr>
      <w:r>
        <w:rPr>
          <w:rFonts w:ascii="宋体" w:hAnsi="宋体" w:cs="Times New Roman Regular"/>
          <w:szCs w:val="21"/>
        </w:rPr>
        <w:t>产品包装应符合</w:t>
      </w:r>
      <w:r>
        <w:rPr>
          <w:rFonts w:hint="eastAsia" w:ascii="宋体" w:hAnsi="宋体" w:cs="Times New Roman Regular"/>
          <w:szCs w:val="21"/>
        </w:rPr>
        <w:t>GB/T</w:t>
      </w:r>
      <w:r>
        <w:rPr>
          <w:rFonts w:ascii="宋体" w:hAnsi="宋体" w:cs="Times New Roman Regular"/>
          <w:szCs w:val="21"/>
        </w:rPr>
        <w:t xml:space="preserve"> 191</w:t>
      </w:r>
      <w:r>
        <w:rPr>
          <w:rFonts w:ascii="宋体" w:hAnsi="宋体" w:cs="Times New Roman Regular"/>
          <w:szCs w:val="22"/>
        </w:rPr>
        <w:t>中</w:t>
      </w:r>
      <w:r>
        <w:rPr>
          <w:rFonts w:hint="eastAsia" w:ascii="宋体" w:hAnsi="宋体" w:cs="Times New Roman Regular"/>
          <w:szCs w:val="22"/>
        </w:rPr>
        <w:t>的相关要求</w:t>
      </w:r>
      <w:r>
        <w:rPr>
          <w:rFonts w:ascii="宋体" w:hAnsi="宋体" w:cs="Times New Roman Regular"/>
          <w:szCs w:val="21"/>
        </w:rPr>
        <w:t>规定，并应符合</w:t>
      </w:r>
      <w:r>
        <w:rPr>
          <w:rFonts w:hint="eastAsia" w:ascii="宋体" w:hAnsi="宋体" w:cs="Times New Roman Regular"/>
          <w:szCs w:val="21"/>
        </w:rPr>
        <w:t>GB/T</w:t>
      </w:r>
      <w:r>
        <w:rPr>
          <w:rFonts w:ascii="宋体" w:hAnsi="宋体" w:cs="Times New Roman Regular"/>
          <w:szCs w:val="21"/>
        </w:rPr>
        <w:t xml:space="preserve"> 13384</w:t>
      </w:r>
      <w:r>
        <w:rPr>
          <w:rFonts w:ascii="宋体" w:hAnsi="宋体" w:cs="Times New Roman Regular"/>
          <w:szCs w:val="22"/>
        </w:rPr>
        <w:t>中</w:t>
      </w:r>
      <w:r>
        <w:rPr>
          <w:rFonts w:ascii="宋体" w:hAnsi="宋体" w:cs="Times New Roman Regular"/>
          <w:szCs w:val="21"/>
        </w:rPr>
        <w:t>防潮、防霉的规定。</w:t>
      </w:r>
    </w:p>
    <w:p>
      <w:pPr>
        <w:pStyle w:val="70"/>
        <w:rPr>
          <w:rFonts w:ascii="宋体" w:hAnsi="宋体" w:cs="Times New Roman Regular"/>
          <w:szCs w:val="21"/>
        </w:rPr>
      </w:pPr>
      <w:r>
        <w:rPr>
          <w:rFonts w:ascii="宋体" w:hAnsi="宋体" w:cs="Times New Roman Regular"/>
          <w:szCs w:val="21"/>
        </w:rPr>
        <w:t>在包装箱上应标志以下内容：</w:t>
      </w:r>
    </w:p>
    <w:p>
      <w:pPr>
        <w:pStyle w:val="59"/>
        <w:numPr>
          <w:ilvl w:val="0"/>
          <w:numId w:val="25"/>
        </w:numPr>
        <w:rPr>
          <w:rFonts w:hAnsi="宋体" w:cs="Times New Roman Regular"/>
        </w:rPr>
      </w:pPr>
      <w:r>
        <w:rPr>
          <w:rFonts w:hAnsi="宋体" w:cs="Times New Roman Regular"/>
        </w:rPr>
        <w:t>产品名称、型号；</w:t>
      </w:r>
    </w:p>
    <w:p>
      <w:pPr>
        <w:pStyle w:val="59"/>
        <w:numPr>
          <w:ilvl w:val="0"/>
          <w:numId w:val="25"/>
        </w:numPr>
        <w:rPr>
          <w:rFonts w:hAnsi="宋体" w:cs="Times New Roman Regular"/>
        </w:rPr>
      </w:pPr>
      <w:r>
        <w:rPr>
          <w:rFonts w:hAnsi="宋体" w:cs="Times New Roman Regular"/>
        </w:rPr>
        <w:t>制造厂厂名、厂址；</w:t>
      </w:r>
    </w:p>
    <w:p>
      <w:pPr>
        <w:pStyle w:val="59"/>
        <w:numPr>
          <w:ilvl w:val="0"/>
          <w:numId w:val="25"/>
        </w:numPr>
        <w:rPr>
          <w:rFonts w:hAnsi="宋体" w:cs="Times New Roman Regular"/>
        </w:rPr>
      </w:pPr>
      <w:r>
        <w:rPr>
          <w:rFonts w:hAnsi="宋体" w:cs="Times New Roman Regular"/>
        </w:rPr>
        <w:t>外形尺寸及毛重；</w:t>
      </w:r>
    </w:p>
    <w:p>
      <w:pPr>
        <w:pStyle w:val="59"/>
        <w:numPr>
          <w:ilvl w:val="0"/>
          <w:numId w:val="25"/>
        </w:numPr>
        <w:rPr>
          <w:rFonts w:hAnsi="宋体" w:cs="Times New Roman Regular"/>
        </w:rPr>
      </w:pPr>
      <w:r>
        <w:rPr>
          <w:rFonts w:hAnsi="宋体" w:cs="Times New Roman Regular"/>
        </w:rPr>
        <w:t>“小心轻放”、“防潮”等字样相应图案；</w:t>
      </w:r>
    </w:p>
    <w:p>
      <w:pPr>
        <w:pStyle w:val="59"/>
        <w:numPr>
          <w:ilvl w:val="0"/>
          <w:numId w:val="25"/>
        </w:numPr>
        <w:rPr>
          <w:rFonts w:hAnsi="宋体" w:cs="Times New Roman Regular"/>
        </w:rPr>
      </w:pPr>
      <w:r>
        <w:rPr>
          <w:rFonts w:hAnsi="宋体" w:cs="Times New Roman Regular"/>
        </w:rPr>
        <w:t>收货单位及地址；</w:t>
      </w:r>
    </w:p>
    <w:p>
      <w:pPr>
        <w:pStyle w:val="59"/>
        <w:numPr>
          <w:ilvl w:val="0"/>
          <w:numId w:val="25"/>
        </w:numPr>
        <w:rPr>
          <w:rFonts w:hAnsi="宋体" w:cs="Times New Roman Regular"/>
        </w:rPr>
      </w:pPr>
      <w:r>
        <w:rPr>
          <w:rFonts w:hAnsi="宋体" w:cs="Times New Roman Regular"/>
        </w:rPr>
        <w:t>生产许可证编号。</w:t>
      </w:r>
    </w:p>
    <w:p>
      <w:pPr>
        <w:pStyle w:val="48"/>
        <w:spacing w:before="156" w:after="156"/>
        <w:ind w:left="-2" w:leftChars="-1"/>
        <w:rPr>
          <w:rFonts w:hint="eastAsia" w:ascii="Times New Roman Regular" w:hAnsi="Times New Roman Regular" w:cs="Times New Roman Regular"/>
        </w:rPr>
      </w:pPr>
      <w:bookmarkStart w:id="555" w:name="_Toc355990717"/>
      <w:bookmarkStart w:id="556" w:name="_Toc366592048"/>
      <w:r>
        <w:rPr>
          <w:rFonts w:ascii="Times New Roman Regular" w:hAnsi="Times New Roman Regular" w:cs="Times New Roman Regular"/>
        </w:rPr>
        <w:t>包装箱</w:t>
      </w:r>
      <w:bookmarkEnd w:id="555"/>
      <w:bookmarkEnd w:id="556"/>
    </w:p>
    <w:p>
      <w:pPr>
        <w:spacing w:before="156" w:beforeLines="50"/>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包装箱应有下列文件：</w:t>
      </w:r>
    </w:p>
    <w:p>
      <w:pPr>
        <w:pStyle w:val="59"/>
        <w:numPr>
          <w:ilvl w:val="0"/>
          <w:numId w:val="26"/>
        </w:numPr>
        <w:rPr>
          <w:rFonts w:hint="eastAsia" w:ascii="Times New Roman Regular" w:hAnsi="Times New Roman Regular" w:cs="Times New Roman Regular"/>
        </w:rPr>
      </w:pPr>
      <w:r>
        <w:rPr>
          <w:rFonts w:ascii="Times New Roman Regular" w:hAnsi="Times New Roman Regular" w:cs="Times New Roman Regular"/>
        </w:rPr>
        <w:t>装箱单；</w:t>
      </w:r>
    </w:p>
    <w:p>
      <w:pPr>
        <w:pStyle w:val="59"/>
        <w:numPr>
          <w:ilvl w:val="0"/>
          <w:numId w:val="26"/>
        </w:numPr>
        <w:rPr>
          <w:rFonts w:hint="eastAsia" w:ascii="Times New Roman Regular" w:hAnsi="Times New Roman Regular" w:cs="Times New Roman Regular"/>
        </w:rPr>
      </w:pPr>
      <w:r>
        <w:rPr>
          <w:rFonts w:ascii="Times New Roman Regular" w:hAnsi="Times New Roman Regular" w:cs="Times New Roman Regular"/>
        </w:rPr>
        <w:t>产品合格证；</w:t>
      </w:r>
    </w:p>
    <w:p>
      <w:pPr>
        <w:pStyle w:val="59"/>
        <w:numPr>
          <w:ilvl w:val="0"/>
          <w:numId w:val="26"/>
        </w:numPr>
        <w:rPr>
          <w:rFonts w:hint="eastAsia" w:ascii="Times New Roman Regular" w:hAnsi="Times New Roman Regular" w:cs="Times New Roman Regular"/>
        </w:rPr>
      </w:pPr>
      <w:r>
        <w:rPr>
          <w:rFonts w:ascii="Times New Roman Regular" w:hAnsi="Times New Roman Regular" w:cs="Times New Roman Regular"/>
        </w:rPr>
        <w:t>产品检测证书。</w:t>
      </w:r>
    </w:p>
    <w:p>
      <w:pPr>
        <w:pStyle w:val="44"/>
        <w:ind w:left="-2" w:leftChars="-1"/>
        <w:rPr>
          <w:rFonts w:hint="eastAsia" w:ascii="Times New Roman Regular" w:hAnsi="Times New Roman Regular" w:cs="Times New Roman Regular"/>
        </w:rPr>
      </w:pPr>
      <w:bookmarkStart w:id="557" w:name="_Toc355990718"/>
      <w:bookmarkStart w:id="558" w:name="_Toc377389714"/>
      <w:bookmarkStart w:id="559" w:name="_Toc357758569"/>
      <w:bookmarkStart w:id="560" w:name="_Toc17612776"/>
      <w:bookmarkStart w:id="561" w:name="_Toc473765812"/>
      <w:r>
        <w:rPr>
          <w:rFonts w:ascii="Times New Roman Regular" w:hAnsi="Times New Roman Regular" w:cs="Times New Roman Regular"/>
        </w:rPr>
        <w:t>运输</w:t>
      </w:r>
      <w:bookmarkEnd w:id="557"/>
      <w:bookmarkEnd w:id="558"/>
      <w:bookmarkEnd w:id="559"/>
      <w:bookmarkEnd w:id="560"/>
      <w:bookmarkEnd w:id="561"/>
    </w:p>
    <w:p>
      <w:pPr>
        <w:spacing w:before="156" w:beforeLines="50"/>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w:t>在运输中应防止受到强烈冲击、雨淋及曝晒。</w:t>
      </w:r>
    </w:p>
    <w:p>
      <w:pPr>
        <w:pStyle w:val="44"/>
        <w:ind w:left="-2" w:leftChars="-1"/>
        <w:rPr>
          <w:rFonts w:hint="eastAsia" w:ascii="Times New Roman Regular" w:hAnsi="Times New Roman Regular" w:cs="Times New Roman Regular"/>
        </w:rPr>
      </w:pPr>
      <w:bookmarkStart w:id="562" w:name="_Toc355990719"/>
      <w:bookmarkStart w:id="563" w:name="_Toc377389715"/>
      <w:bookmarkStart w:id="564" w:name="_Toc17612777"/>
      <w:bookmarkStart w:id="565" w:name="_Toc357758570"/>
      <w:bookmarkStart w:id="566" w:name="_Toc1860122855"/>
      <w:r>
        <w:rPr>
          <w:rFonts w:ascii="Times New Roman Regular" w:hAnsi="Times New Roman Regular" w:cs="Times New Roman Regular"/>
        </w:rPr>
        <w:t>贮存</w:t>
      </w:r>
      <w:bookmarkEnd w:id="562"/>
      <w:bookmarkEnd w:id="563"/>
      <w:bookmarkEnd w:id="564"/>
      <w:bookmarkEnd w:id="565"/>
      <w:bookmarkEnd w:id="566"/>
    </w:p>
    <w:p>
      <w:pPr>
        <w:spacing w:before="156" w:beforeLines="50"/>
        <w:ind w:firstLine="424" w:firstLineChars="202"/>
        <w:jc w:val="left"/>
        <w:rPr>
          <w:rFonts w:hint="eastAsia" w:ascii="Times New Roman Regular" w:hAnsi="Times New Roman Regular" w:cs="Times New Roman Regular"/>
        </w:rPr>
      </w:pPr>
      <w:r>
        <w:rPr>
          <w:rFonts w:ascii="宋体" w:hAnsi="宋体" w:cs="Times New Roman Regular"/>
        </w:rPr>
        <w:t>应贮存于环境温度0</w:t>
      </w:r>
      <w:r>
        <w:rPr>
          <w:rFonts w:hint="eastAsia" w:ascii="宋体" w:hAnsi="宋体" w:cs="Times New Roman Regular"/>
        </w:rPr>
        <w:t>℃</w:t>
      </w:r>
      <w:r>
        <w:rPr>
          <w:rFonts w:ascii="宋体" w:hAnsi="宋体" w:cs="Times New Roman Regular"/>
        </w:rPr>
        <w:t>～40</w:t>
      </w:r>
      <w:r>
        <w:rPr>
          <w:rFonts w:hint="eastAsia" w:ascii="宋体" w:hAnsi="宋体" w:cs="Times New Roman Regular"/>
        </w:rPr>
        <w:t>℃</w:t>
      </w:r>
      <w:r>
        <w:rPr>
          <w:rFonts w:ascii="宋体" w:hAnsi="宋体" w:cs="Times New Roman Regular"/>
        </w:rPr>
        <w:t>，相对湿度不大于85% 的库房中，库房中不应有腐蚀性、放射性等危险品。</w:t>
      </w:r>
      <w:bookmarkEnd w:id="103"/>
      <w:bookmarkEnd w:id="104"/>
      <w:bookmarkEnd w:id="105"/>
      <w:bookmarkEnd w:id="106"/>
    </w:p>
    <w:p>
      <w:pPr>
        <w:spacing w:before="156" w:beforeLines="50"/>
        <w:ind w:firstLine="424" w:firstLineChars="202"/>
        <w:jc w:val="left"/>
        <w:rPr>
          <w:rFonts w:hint="eastAsia" w:ascii="Times New Roman Regular" w:hAnsi="Times New Roman Regular" w:cs="Times New Roman Regular"/>
        </w:rPr>
      </w:pPr>
      <w:r>
        <w:rPr>
          <w:rFonts w:ascii="Times New Roman Regular" w:hAnsi="Times New Roman Regular" w:cs="Times New Roman Regular"/>
        </w:rPr>
        <mc:AlternateContent>
          <mc:Choice Requires="wps">
            <w:drawing>
              <wp:anchor distT="0" distB="0" distL="114300" distR="114300" simplePos="0" relativeHeight="251662336" behindDoc="0" locked="0" layoutInCell="1" allowOverlap="1">
                <wp:simplePos x="0" y="0"/>
                <wp:positionH relativeFrom="column">
                  <wp:posOffset>1666240</wp:posOffset>
                </wp:positionH>
                <wp:positionV relativeFrom="paragraph">
                  <wp:posOffset>474980</wp:posOffset>
                </wp:positionV>
                <wp:extent cx="2133600" cy="0"/>
                <wp:effectExtent l="0" t="0" r="0" b="0"/>
                <wp:wrapNone/>
                <wp:docPr id="5" name="直线 150"/>
                <wp:cNvGraphicFramePr/>
                <a:graphic xmlns:a="http://schemas.openxmlformats.org/drawingml/2006/main">
                  <a:graphicData uri="http://schemas.microsoft.com/office/word/2010/wordprocessingShape">
                    <wps:wsp>
                      <wps:cNvCnPr/>
                      <wps:spPr>
                        <a:xfrm>
                          <a:off x="0" y="0"/>
                          <a:ext cx="2133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50" o:spid="_x0000_s1026" o:spt="20" style="position:absolute;left:0pt;margin-left:131.2pt;margin-top:37.4pt;height:0pt;width:168pt;z-index:251662336;mso-width-relative:page;mso-height-relative:page;" filled="f" stroked="t" coordsize="21600,21600" o:gfxdata="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PnyMj3VAAAACQEAAA8AAAAAAAAAAQAgAAAAOAAAAGRycy9kb3ducmV2LnhtbFBLAQIU&#10;ABQAAAAIAIdO4kDsxoY04AEAANEDAAAOAAAAAAAAAAEAIAAAADoBAABkcnMvZTJvRG9jLnhtbFBL&#10;BQYAAAAABgAGAFkBAACMBQAAAAA=&#10;">
                <v:fill on="f" focussize="0,0"/>
                <v:stroke color="#000000" joinstyle="round"/>
                <v:imagedata o:title=""/>
                <o:lock v:ext="edit" aspectratio="f"/>
              </v:line>
            </w:pict>
          </mc:Fallback>
        </mc:AlternateContent>
      </w:r>
    </w:p>
    <w:sectPr>
      <w:headerReference r:id="rId14" w:type="default"/>
      <w:footerReference r:id="rId15" w:type="default"/>
      <w:pgSz w:w="11906" w:h="16838"/>
      <w:pgMar w:top="567" w:right="1134" w:bottom="1134" w:left="1417" w:header="1418" w:footer="1134" w:gutter="0"/>
      <w:pgNumType w:start="1"/>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华文彩云">
    <w:altName w:val="宋体-简"/>
    <w:panose1 w:val="02010800040101010101"/>
    <w:charset w:val="86"/>
    <w:family w:val="auto"/>
    <w:pitch w:val="default"/>
    <w:sig w:usb0="00000000" w:usb1="00000000" w:usb2="00000010" w:usb3="00000000" w:csb0="00040000" w:csb1="00000000"/>
  </w:font>
  <w:font w:name="宋体-简">
    <w:panose1 w:val="02010600040101010101"/>
    <w:charset w:val="86"/>
    <w:family w:val="auto"/>
    <w:pitch w:val="default"/>
    <w:sig w:usb0="00000000" w:usb1="00000000" w:usb2="00000000" w:usb3="00000000" w:csb0="00160000" w:csb1="00000000"/>
  </w:font>
  <w:font w:name="儷宋 Pro">
    <w:panose1 w:val="0202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黑体">
    <w:altName w:val="汉仪中黑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6"/>
    </w:pPr>
    <w:r>
      <w:fldChar w:fldCharType="begin"/>
    </w:r>
    <w:r>
      <w:instrText xml:space="preserve"> PAGE  \* MERGEFORMAT </w:instrText>
    </w:r>
    <w:r>
      <w:fldChar w:fldCharType="separate"/>
    </w:r>
    <w: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III</w: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6"/>
      <w:rPr>
        <w:rStyle w:val="37"/>
        <w:rFonts w:ascii="宋体"/>
      </w:rPr>
    </w:pPr>
    <w:r>
      <w:rPr>
        <w:rStyle w:val="37"/>
      </w:rPr>
      <w:fldChar w:fldCharType="begin"/>
    </w:r>
    <w:r>
      <w:rPr>
        <w:rStyle w:val="37"/>
      </w:rPr>
      <w:instrText xml:space="preserve"> PAGE  \* MERGEFORMAT </w:instrText>
    </w:r>
    <w:r>
      <w:rPr>
        <w:rStyle w:val="37"/>
      </w:rPr>
      <w:fldChar w:fldCharType="separate"/>
    </w:r>
    <w:r>
      <w:rPr>
        <w:rStyle w:val="37"/>
      </w:rPr>
      <w:t>6</w:t>
    </w:r>
    <w:r>
      <w:rPr>
        <w:rStyle w:val="37"/>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0"/>
    </w:pPr>
    <w:r>
      <w:fldChar w:fldCharType="begin"/>
    </w:r>
    <w:r>
      <w:instrText xml:space="preserve"> PAGE  \* MERGEFORMAT </w:instrText>
    </w:r>
    <w:r>
      <w:fldChar w:fldCharType="separate"/>
    </w:r>
    <w: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2050" o:spid="_x0000_s2050" o:spt="136" type="#_x0000_t136" style="position:absolute;left:0pt;height:121.6pt;width:465.65pt;mso-position-horizontal:center;mso-position-horizontal-relative:margin;mso-position-vertical:center;mso-position-vertical-relative:margin;rotation:-2949120f;z-index:-251651072;mso-width-relative:page;mso-height-relative:page;" fillcolor="#C0C0C0" filled="t" stroked="f" coordsize="21600,21600">
          <v:path/>
          <v:fill on="t" opacity="51118f" focussize="0,0"/>
          <v:stroke on="f"/>
          <v:imagedata o:title=""/>
          <o:lock v:ext="edit" aspectratio="t"/>
          <v:textpath on="t" fitshape="t" fitpath="t" trim="t" xscale="f" string="征求意见稿" style="font-family:微软雅黑;font-size:36pt;v-text-align:center;"/>
        </v:shape>
      </w:pict>
    </w:r>
    <w:r>
      <w:pict>
        <v:shape id="PowerPlusWaterMarkObject23195" o:spid="_x0000_s2068" o:spt="136" type="#_x0000_t136" style="position:absolute;left:0pt;height:108.95pt;width:478.3pt;mso-position-horizontal:center;mso-position-horizontal-relative:margin;mso-position-vertical:center;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征求意见稿" style="font-family:宋体;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wordWrap w:val="0"/>
    </w:pPr>
    <w:r>
      <w:t>DB</w:t>
    </w:r>
    <w:r>
      <w:rPr>
        <w:rFonts w:hint="eastAsia"/>
      </w:rPr>
      <w:t>11</w:t>
    </w:r>
    <w:r>
      <w:t>/</w:t>
    </w:r>
    <w:r>
      <w:rPr>
        <w:rFonts w:hint="eastAsia"/>
      </w:rPr>
      <w:t>T 159.2</w:t>
    </w:r>
    <w:r>
      <w:t>—</w:t>
    </w:r>
    <w:r>
      <w:rPr>
        <w:rFonts w:hint="eastAsia"/>
      </w:rPr>
      <w:t>20XX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jc w:val="left"/>
    </w:pPr>
    <w:r>
      <w:t>DB</w:t>
    </w:r>
    <w:r>
      <w:rPr>
        <w:rFonts w:hint="eastAsia"/>
      </w:rPr>
      <w:t>11</w:t>
    </w:r>
    <w:r>
      <w:t>/</w:t>
    </w:r>
    <w:r>
      <w:rPr>
        <w:rFonts w:hint="eastAsia"/>
      </w:rPr>
      <w:t>T 159.2</w:t>
    </w:r>
    <w:r>
      <w:t>—</w:t>
    </w:r>
    <w:r>
      <w:rPr>
        <w:rFonts w:hint="eastAsia"/>
      </w:rPr>
      <w:t>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wordWrap w:val="0"/>
    </w:pPr>
    <w:r>
      <w:t>DB</w:t>
    </w:r>
    <w:r>
      <w:rPr>
        <w:rFonts w:hint="eastAsia"/>
      </w:rPr>
      <w:t>11</w:t>
    </w:r>
    <w:r>
      <w:t>/</w:t>
    </w:r>
    <w:r>
      <w:rPr>
        <w:rFonts w:hint="eastAsia"/>
      </w:rPr>
      <w:t>T 159.2</w:t>
    </w:r>
    <w:r>
      <w:t>—</w:t>
    </w:r>
    <w:r>
      <w:rPr>
        <w:rFonts w:hint="eastAsia"/>
      </w:rPr>
      <w:t>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BF549"/>
    <w:multiLevelType w:val="multilevel"/>
    <w:tmpl w:val="9F9BF54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83"/>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79102AD"/>
    <w:multiLevelType w:val="multilevel"/>
    <w:tmpl w:val="079102AD"/>
    <w:lvl w:ilvl="0" w:tentative="0">
      <w:start w:val="1"/>
      <w:numFmt w:val="decimal"/>
      <w:pStyle w:val="12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8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1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3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9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8"/>
      <w:suff w:val="nothing"/>
      <w:lvlText w:val="%1.%2.%3　"/>
      <w:lvlJc w:val="left"/>
      <w:pPr>
        <w:ind w:left="1844" w:firstLine="0"/>
      </w:pPr>
      <w:rPr>
        <w:rFonts w:hint="eastAsia" w:ascii="黑体" w:hAnsi="Times New Roman" w:eastAsia="黑体"/>
        <w:b w:val="0"/>
        <w:i w:val="0"/>
        <w:sz w:val="21"/>
      </w:rPr>
    </w:lvl>
    <w:lvl w:ilvl="3" w:tentative="0">
      <w:start w:val="1"/>
      <w:numFmt w:val="decimal"/>
      <w:pStyle w:val="47"/>
      <w:suff w:val="nothing"/>
      <w:lvlText w:val="%1.%2.%3.%4　"/>
      <w:lvlJc w:val="left"/>
      <w:pPr>
        <w:ind w:left="1418"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64"/>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102"/>
      <w:suff w:val="nothing"/>
      <w:lvlText w:val="%1——"/>
      <w:lvlJc w:val="left"/>
      <w:pPr>
        <w:ind w:left="833" w:hanging="408"/>
      </w:pPr>
      <w:rPr>
        <w:rFonts w:hint="eastAsia"/>
      </w:rPr>
    </w:lvl>
    <w:lvl w:ilvl="1" w:tentative="0">
      <w:start w:val="1"/>
      <w:numFmt w:val="bullet"/>
      <w:pStyle w:val="107"/>
      <w:lvlText w:val=""/>
      <w:lvlJc w:val="left"/>
      <w:pPr>
        <w:tabs>
          <w:tab w:val="left" w:pos="760"/>
        </w:tabs>
        <w:ind w:left="1264" w:hanging="413"/>
      </w:pPr>
      <w:rPr>
        <w:rFonts w:hint="default" w:ascii="Symbol" w:hAnsi="Symbol"/>
        <w:color w:val="auto"/>
      </w:rPr>
    </w:lvl>
    <w:lvl w:ilvl="2" w:tentative="0">
      <w:start w:val="1"/>
      <w:numFmt w:val="bullet"/>
      <w:pStyle w:val="12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22619A9"/>
    <w:multiLevelType w:val="multilevel"/>
    <w:tmpl w:val="322619A9"/>
    <w:lvl w:ilvl="0" w:tentative="0">
      <w:start w:val="1"/>
      <w:numFmt w:val="lowerLetter"/>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1">
    <w:nsid w:val="37E221DD"/>
    <w:multiLevelType w:val="multilevel"/>
    <w:tmpl w:val="37E221DD"/>
    <w:lvl w:ilvl="0" w:tentative="0">
      <w:start w:val="1"/>
      <w:numFmt w:val="lowerLetter"/>
      <w:pStyle w:val="5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9"/>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65A3933"/>
    <w:multiLevelType w:val="multilevel"/>
    <w:tmpl w:val="465A393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B733A5F"/>
    <w:multiLevelType w:val="multilevel"/>
    <w:tmpl w:val="4B733A5F"/>
    <w:lvl w:ilvl="0" w:tentative="0">
      <w:start w:val="1"/>
      <w:numFmt w:val="decimal"/>
      <w:pStyle w:val="4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557C2AF5"/>
    <w:multiLevelType w:val="multilevel"/>
    <w:tmpl w:val="557C2AF5"/>
    <w:lvl w:ilvl="0" w:tentative="0">
      <w:start w:val="1"/>
      <w:numFmt w:val="decimal"/>
      <w:pStyle w:val="12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0B55DC2"/>
    <w:multiLevelType w:val="multilevel"/>
    <w:tmpl w:val="60B55DC2"/>
    <w:lvl w:ilvl="0" w:tentative="0">
      <w:start w:val="1"/>
      <w:numFmt w:val="upperLetter"/>
      <w:pStyle w:val="65"/>
      <w:lvlText w:val="%1"/>
      <w:lvlJc w:val="left"/>
      <w:pPr>
        <w:tabs>
          <w:tab w:val="left" w:pos="0"/>
        </w:tabs>
        <w:ind w:left="0" w:hanging="425"/>
      </w:pPr>
      <w:rPr>
        <w:rFonts w:hint="eastAsia"/>
      </w:rPr>
    </w:lvl>
    <w:lvl w:ilvl="1" w:tentative="0">
      <w:start w:val="1"/>
      <w:numFmt w:val="decimal"/>
      <w:pStyle w:val="7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3080174"/>
    <w:multiLevelType w:val="multilevel"/>
    <w:tmpl w:val="6308017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646260FA"/>
    <w:multiLevelType w:val="multilevel"/>
    <w:tmpl w:val="646260FA"/>
    <w:lvl w:ilvl="0" w:tentative="0">
      <w:start w:val="1"/>
      <w:numFmt w:val="decimal"/>
      <w:pStyle w:val="111"/>
      <w:suff w:val="nothing"/>
      <w:lvlText w:val="表%1　"/>
      <w:lvlJc w:val="left"/>
      <w:pPr>
        <w:ind w:left="8647" w:firstLine="0"/>
      </w:pPr>
      <w:rPr>
        <w:rFonts w:hint="eastAsia" w:ascii="黑体" w:hAnsi="Times New Roman" w:eastAsia="黑体"/>
        <w:b w:val="0"/>
        <w:i w:val="0"/>
        <w:sz w:val="21"/>
      </w:rPr>
    </w:lvl>
    <w:lvl w:ilvl="1" w:tentative="0">
      <w:start w:val="1"/>
      <w:numFmt w:val="decimal"/>
      <w:lvlText w:val="%1.%2"/>
      <w:lvlJc w:val="left"/>
      <w:pPr>
        <w:tabs>
          <w:tab w:val="left" w:pos="1417"/>
        </w:tabs>
        <w:ind w:left="1417" w:hanging="567"/>
      </w:pPr>
      <w:rPr>
        <w:rFonts w:hint="eastAsia"/>
      </w:rPr>
    </w:lvl>
    <w:lvl w:ilvl="2" w:tentative="0">
      <w:start w:val="1"/>
      <w:numFmt w:val="decimal"/>
      <w:lvlText w:val="%1.%2.%3"/>
      <w:lvlJc w:val="left"/>
      <w:pPr>
        <w:tabs>
          <w:tab w:val="left" w:pos="1843"/>
        </w:tabs>
        <w:ind w:left="1843" w:hanging="567"/>
      </w:pPr>
      <w:rPr>
        <w:rFonts w:hint="eastAsia"/>
      </w:rPr>
    </w:lvl>
    <w:lvl w:ilvl="3" w:tentative="0">
      <w:start w:val="1"/>
      <w:numFmt w:val="decimal"/>
      <w:lvlText w:val="%1.%2.%3.%4"/>
      <w:lvlJc w:val="left"/>
      <w:pPr>
        <w:tabs>
          <w:tab w:val="left" w:pos="2409"/>
        </w:tabs>
        <w:ind w:left="2409" w:hanging="708"/>
      </w:pPr>
      <w:rPr>
        <w:rFonts w:hint="eastAsia"/>
      </w:rPr>
    </w:lvl>
    <w:lvl w:ilvl="4" w:tentative="0">
      <w:start w:val="1"/>
      <w:numFmt w:val="decimal"/>
      <w:lvlText w:val="%1.%2.%3.%4.%5"/>
      <w:lvlJc w:val="left"/>
      <w:pPr>
        <w:tabs>
          <w:tab w:val="left" w:pos="2976"/>
        </w:tabs>
        <w:ind w:left="2976" w:hanging="850"/>
      </w:pPr>
      <w:rPr>
        <w:rFonts w:hint="eastAsia"/>
      </w:rPr>
    </w:lvl>
    <w:lvl w:ilvl="5" w:tentative="0">
      <w:start w:val="1"/>
      <w:numFmt w:val="decimal"/>
      <w:lvlText w:val="%1.%2.%3.%4.%5.%6"/>
      <w:lvlJc w:val="left"/>
      <w:pPr>
        <w:tabs>
          <w:tab w:val="left" w:pos="3685"/>
        </w:tabs>
        <w:ind w:left="3685" w:hanging="1134"/>
      </w:pPr>
      <w:rPr>
        <w:rFonts w:hint="eastAsia"/>
      </w:rPr>
    </w:lvl>
    <w:lvl w:ilvl="6" w:tentative="0">
      <w:start w:val="1"/>
      <w:numFmt w:val="decimal"/>
      <w:lvlText w:val="%1.%2.%3.%4.%5.%6.%7"/>
      <w:lvlJc w:val="left"/>
      <w:pPr>
        <w:tabs>
          <w:tab w:val="left" w:pos="4252"/>
        </w:tabs>
        <w:ind w:left="4252" w:hanging="1276"/>
      </w:pPr>
      <w:rPr>
        <w:rFonts w:hint="eastAsia"/>
      </w:rPr>
    </w:lvl>
    <w:lvl w:ilvl="7" w:tentative="0">
      <w:start w:val="1"/>
      <w:numFmt w:val="decimal"/>
      <w:lvlText w:val="%1.%2.%3.%4.%5.%6.%7.%8"/>
      <w:lvlJc w:val="left"/>
      <w:pPr>
        <w:tabs>
          <w:tab w:val="left" w:pos="4819"/>
        </w:tabs>
        <w:ind w:left="4819" w:hanging="1418"/>
      </w:pPr>
      <w:rPr>
        <w:rFonts w:hint="eastAsia"/>
      </w:rPr>
    </w:lvl>
    <w:lvl w:ilvl="8" w:tentative="0">
      <w:start w:val="1"/>
      <w:numFmt w:val="decimal"/>
      <w:lvlText w:val="%1.%2.%3.%4.%5.%6.%7.%8.%9"/>
      <w:lvlJc w:val="left"/>
      <w:pPr>
        <w:tabs>
          <w:tab w:val="left" w:pos="5527"/>
        </w:tabs>
        <w:ind w:left="5527" w:hanging="1700"/>
      </w:pPr>
      <w:rPr>
        <w:rFonts w:hint="eastAsia"/>
      </w:rPr>
    </w:lvl>
  </w:abstractNum>
  <w:abstractNum w:abstractNumId="19">
    <w:nsid w:val="657D3FBC"/>
    <w:multiLevelType w:val="multilevel"/>
    <w:tmpl w:val="657D3FBC"/>
    <w:lvl w:ilvl="0" w:tentative="0">
      <w:start w:val="1"/>
      <w:numFmt w:val="upperLetter"/>
      <w:pStyle w:val="9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6911AA3"/>
    <w:multiLevelType w:val="multilevel"/>
    <w:tmpl w:val="66911AA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6D6C07CD"/>
    <w:multiLevelType w:val="multilevel"/>
    <w:tmpl w:val="6D6C07CD"/>
    <w:lvl w:ilvl="0" w:tentative="0">
      <w:start w:val="1"/>
      <w:numFmt w:val="lowerLetter"/>
      <w:pStyle w:val="86"/>
      <w:lvlText w:val="%1)"/>
      <w:lvlJc w:val="left"/>
      <w:pPr>
        <w:tabs>
          <w:tab w:val="left" w:pos="839"/>
        </w:tabs>
        <w:ind w:left="839" w:hanging="419"/>
      </w:pPr>
      <w:rPr>
        <w:rFonts w:hint="eastAsia" w:ascii="宋体" w:eastAsia="宋体"/>
        <w:b w:val="0"/>
        <w:i w:val="0"/>
        <w:sz w:val="21"/>
      </w:rPr>
    </w:lvl>
    <w:lvl w:ilvl="1" w:tentative="0">
      <w:start w:val="1"/>
      <w:numFmt w:val="decimal"/>
      <w:pStyle w:val="12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2">
    <w:nsid w:val="6DBF04F4"/>
    <w:multiLevelType w:val="multilevel"/>
    <w:tmpl w:val="6DBF04F4"/>
    <w:lvl w:ilvl="0" w:tentative="0">
      <w:start w:val="1"/>
      <w:numFmt w:val="none"/>
      <w:pStyle w:val="6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3">
    <w:nsid w:val="6FB6626E"/>
    <w:multiLevelType w:val="multilevel"/>
    <w:tmpl w:val="6FB6626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7D380F55"/>
    <w:multiLevelType w:val="multilevel"/>
    <w:tmpl w:val="7D380F5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2"/>
  </w:num>
  <w:num w:numId="2">
    <w:abstractNumId w:val="1"/>
  </w:num>
  <w:num w:numId="3">
    <w:abstractNumId w:val="7"/>
  </w:num>
  <w:num w:numId="4">
    <w:abstractNumId w:val="14"/>
  </w:num>
  <w:num w:numId="5">
    <w:abstractNumId w:val="19"/>
  </w:num>
  <w:num w:numId="6">
    <w:abstractNumId w:val="11"/>
  </w:num>
  <w:num w:numId="7">
    <w:abstractNumId w:val="8"/>
  </w:num>
  <w:num w:numId="8">
    <w:abstractNumId w:val="16"/>
  </w:num>
  <w:num w:numId="9">
    <w:abstractNumId w:val="22"/>
  </w:num>
  <w:num w:numId="10">
    <w:abstractNumId w:val="21"/>
  </w:num>
  <w:num w:numId="11">
    <w:abstractNumId w:val="3"/>
  </w:num>
  <w:num w:numId="12">
    <w:abstractNumId w:val="6"/>
  </w:num>
  <w:num w:numId="13">
    <w:abstractNumId w:val="9"/>
  </w:num>
  <w:num w:numId="14">
    <w:abstractNumId w:val="18"/>
  </w:num>
  <w:num w:numId="15">
    <w:abstractNumId w:val="4"/>
  </w:num>
  <w:num w:numId="16">
    <w:abstractNumId w:val="15"/>
  </w:num>
  <w:num w:numId="17">
    <w:abstractNumId w:val="2"/>
  </w:num>
  <w:num w:numId="18">
    <w:abstractNumId w:val="5"/>
  </w:num>
  <w:num w:numId="19">
    <w:abstractNumId w:val="0"/>
  </w:num>
  <w:num w:numId="20">
    <w:abstractNumId w:val="10"/>
  </w:num>
  <w:num w:numId="21">
    <w:abstractNumId w:val="24"/>
  </w:num>
  <w:num w:numId="22">
    <w:abstractNumId w:val="17"/>
  </w:num>
  <w:num w:numId="23">
    <w:abstractNumId w:val="2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C69E7"/>
    <w:rsid w:val="00000244"/>
    <w:rsid w:val="0000046A"/>
    <w:rsid w:val="0000051E"/>
    <w:rsid w:val="000014F4"/>
    <w:rsid w:val="0000185F"/>
    <w:rsid w:val="0000586F"/>
    <w:rsid w:val="00006A13"/>
    <w:rsid w:val="00006D93"/>
    <w:rsid w:val="000100C3"/>
    <w:rsid w:val="00012BCF"/>
    <w:rsid w:val="00013D86"/>
    <w:rsid w:val="00013E02"/>
    <w:rsid w:val="00016775"/>
    <w:rsid w:val="00016DC1"/>
    <w:rsid w:val="0002143C"/>
    <w:rsid w:val="00021F20"/>
    <w:rsid w:val="00023FE1"/>
    <w:rsid w:val="000249F6"/>
    <w:rsid w:val="00025A65"/>
    <w:rsid w:val="00026745"/>
    <w:rsid w:val="00026C31"/>
    <w:rsid w:val="00027280"/>
    <w:rsid w:val="000303A3"/>
    <w:rsid w:val="000320A7"/>
    <w:rsid w:val="00035925"/>
    <w:rsid w:val="000365AB"/>
    <w:rsid w:val="00037422"/>
    <w:rsid w:val="000404DC"/>
    <w:rsid w:val="00043AB4"/>
    <w:rsid w:val="00045885"/>
    <w:rsid w:val="00045A34"/>
    <w:rsid w:val="00045FA5"/>
    <w:rsid w:val="00050B11"/>
    <w:rsid w:val="00051792"/>
    <w:rsid w:val="0006051F"/>
    <w:rsid w:val="00067CDF"/>
    <w:rsid w:val="00072C0A"/>
    <w:rsid w:val="000747F2"/>
    <w:rsid w:val="00074FBE"/>
    <w:rsid w:val="00075C0D"/>
    <w:rsid w:val="000776CC"/>
    <w:rsid w:val="00083936"/>
    <w:rsid w:val="00083A09"/>
    <w:rsid w:val="00083A44"/>
    <w:rsid w:val="00083C06"/>
    <w:rsid w:val="0008629E"/>
    <w:rsid w:val="0009005E"/>
    <w:rsid w:val="000903A8"/>
    <w:rsid w:val="00092116"/>
    <w:rsid w:val="00092857"/>
    <w:rsid w:val="000955FB"/>
    <w:rsid w:val="00096F2C"/>
    <w:rsid w:val="000A20A9"/>
    <w:rsid w:val="000A3582"/>
    <w:rsid w:val="000A48B1"/>
    <w:rsid w:val="000B17A8"/>
    <w:rsid w:val="000B3143"/>
    <w:rsid w:val="000B59FB"/>
    <w:rsid w:val="000B6B2F"/>
    <w:rsid w:val="000C6B05"/>
    <w:rsid w:val="000C6DD6"/>
    <w:rsid w:val="000C73D4"/>
    <w:rsid w:val="000C740E"/>
    <w:rsid w:val="000C7596"/>
    <w:rsid w:val="000C789C"/>
    <w:rsid w:val="000D220F"/>
    <w:rsid w:val="000D3D4C"/>
    <w:rsid w:val="000D4F51"/>
    <w:rsid w:val="000D666C"/>
    <w:rsid w:val="000D718B"/>
    <w:rsid w:val="000D761E"/>
    <w:rsid w:val="000D7BCC"/>
    <w:rsid w:val="000E0C46"/>
    <w:rsid w:val="000E0F0C"/>
    <w:rsid w:val="000E12DB"/>
    <w:rsid w:val="000E1AFA"/>
    <w:rsid w:val="000E34CC"/>
    <w:rsid w:val="000F030C"/>
    <w:rsid w:val="000F129C"/>
    <w:rsid w:val="000F15DA"/>
    <w:rsid w:val="000F1711"/>
    <w:rsid w:val="000F25C1"/>
    <w:rsid w:val="000F3F41"/>
    <w:rsid w:val="000F49C3"/>
    <w:rsid w:val="000F4F95"/>
    <w:rsid w:val="000F587E"/>
    <w:rsid w:val="00100D1B"/>
    <w:rsid w:val="00103893"/>
    <w:rsid w:val="001056DE"/>
    <w:rsid w:val="001124C0"/>
    <w:rsid w:val="00114671"/>
    <w:rsid w:val="00114E08"/>
    <w:rsid w:val="0012007D"/>
    <w:rsid w:val="001209EC"/>
    <w:rsid w:val="001217AB"/>
    <w:rsid w:val="00121D47"/>
    <w:rsid w:val="0013030C"/>
    <w:rsid w:val="0013175F"/>
    <w:rsid w:val="0013357B"/>
    <w:rsid w:val="001369FD"/>
    <w:rsid w:val="00150C08"/>
    <w:rsid w:val="001512B4"/>
    <w:rsid w:val="0015331D"/>
    <w:rsid w:val="0016102E"/>
    <w:rsid w:val="00161C9B"/>
    <w:rsid w:val="001620A5"/>
    <w:rsid w:val="00164E53"/>
    <w:rsid w:val="00166492"/>
    <w:rsid w:val="0016699D"/>
    <w:rsid w:val="00171C9F"/>
    <w:rsid w:val="00172AB4"/>
    <w:rsid w:val="00172BB8"/>
    <w:rsid w:val="00175159"/>
    <w:rsid w:val="00176208"/>
    <w:rsid w:val="00180CCA"/>
    <w:rsid w:val="00180D49"/>
    <w:rsid w:val="0018211B"/>
    <w:rsid w:val="001833EA"/>
    <w:rsid w:val="001840D3"/>
    <w:rsid w:val="0018548F"/>
    <w:rsid w:val="001900F8"/>
    <w:rsid w:val="0019056C"/>
    <w:rsid w:val="00191258"/>
    <w:rsid w:val="00192680"/>
    <w:rsid w:val="00193037"/>
    <w:rsid w:val="0019320C"/>
    <w:rsid w:val="0019399F"/>
    <w:rsid w:val="00193A2C"/>
    <w:rsid w:val="001A288E"/>
    <w:rsid w:val="001A3E24"/>
    <w:rsid w:val="001A403B"/>
    <w:rsid w:val="001A75CE"/>
    <w:rsid w:val="001B68C7"/>
    <w:rsid w:val="001B6DC2"/>
    <w:rsid w:val="001B75E9"/>
    <w:rsid w:val="001C149C"/>
    <w:rsid w:val="001C21AC"/>
    <w:rsid w:val="001C47BA"/>
    <w:rsid w:val="001C59EA"/>
    <w:rsid w:val="001C5A32"/>
    <w:rsid w:val="001D406C"/>
    <w:rsid w:val="001D41EE"/>
    <w:rsid w:val="001D5C8A"/>
    <w:rsid w:val="001D6158"/>
    <w:rsid w:val="001D6820"/>
    <w:rsid w:val="001D7506"/>
    <w:rsid w:val="001E0380"/>
    <w:rsid w:val="001E1223"/>
    <w:rsid w:val="001E13B1"/>
    <w:rsid w:val="001E2F06"/>
    <w:rsid w:val="001E3D38"/>
    <w:rsid w:val="001E5C19"/>
    <w:rsid w:val="001F0665"/>
    <w:rsid w:val="001F37B1"/>
    <w:rsid w:val="001F3A19"/>
    <w:rsid w:val="001F681C"/>
    <w:rsid w:val="001F7F76"/>
    <w:rsid w:val="00200375"/>
    <w:rsid w:val="00200BE3"/>
    <w:rsid w:val="0020133C"/>
    <w:rsid w:val="002121B0"/>
    <w:rsid w:val="002124AC"/>
    <w:rsid w:val="002131C4"/>
    <w:rsid w:val="00217581"/>
    <w:rsid w:val="00217E07"/>
    <w:rsid w:val="00221039"/>
    <w:rsid w:val="002235A3"/>
    <w:rsid w:val="00225959"/>
    <w:rsid w:val="00225ABF"/>
    <w:rsid w:val="002262B8"/>
    <w:rsid w:val="00226CC0"/>
    <w:rsid w:val="0022763D"/>
    <w:rsid w:val="00234467"/>
    <w:rsid w:val="00237D8D"/>
    <w:rsid w:val="00241946"/>
    <w:rsid w:val="00241DA2"/>
    <w:rsid w:val="00242198"/>
    <w:rsid w:val="002446FF"/>
    <w:rsid w:val="002449A8"/>
    <w:rsid w:val="00247FEE"/>
    <w:rsid w:val="00250E7D"/>
    <w:rsid w:val="00252073"/>
    <w:rsid w:val="00254E42"/>
    <w:rsid w:val="002565D5"/>
    <w:rsid w:val="00257A26"/>
    <w:rsid w:val="00257A82"/>
    <w:rsid w:val="00261EAF"/>
    <w:rsid w:val="002622C0"/>
    <w:rsid w:val="0026365D"/>
    <w:rsid w:val="002649D0"/>
    <w:rsid w:val="00264FAA"/>
    <w:rsid w:val="00265A0B"/>
    <w:rsid w:val="00265B2B"/>
    <w:rsid w:val="0026671F"/>
    <w:rsid w:val="0026701D"/>
    <w:rsid w:val="00267211"/>
    <w:rsid w:val="00270757"/>
    <w:rsid w:val="00273658"/>
    <w:rsid w:val="00274A09"/>
    <w:rsid w:val="002778AE"/>
    <w:rsid w:val="00277CB3"/>
    <w:rsid w:val="0028269A"/>
    <w:rsid w:val="00283590"/>
    <w:rsid w:val="002843D0"/>
    <w:rsid w:val="00286973"/>
    <w:rsid w:val="00287F10"/>
    <w:rsid w:val="00292E54"/>
    <w:rsid w:val="00294015"/>
    <w:rsid w:val="00294E70"/>
    <w:rsid w:val="00295EE1"/>
    <w:rsid w:val="002964EF"/>
    <w:rsid w:val="002A1924"/>
    <w:rsid w:val="002A7420"/>
    <w:rsid w:val="002B015B"/>
    <w:rsid w:val="002B0F12"/>
    <w:rsid w:val="002B0F7D"/>
    <w:rsid w:val="002B112F"/>
    <w:rsid w:val="002B1308"/>
    <w:rsid w:val="002B3DCA"/>
    <w:rsid w:val="002B4554"/>
    <w:rsid w:val="002C139E"/>
    <w:rsid w:val="002C5744"/>
    <w:rsid w:val="002C72D8"/>
    <w:rsid w:val="002D11FA"/>
    <w:rsid w:val="002D1D27"/>
    <w:rsid w:val="002E0DDF"/>
    <w:rsid w:val="002E0E52"/>
    <w:rsid w:val="002E1CC9"/>
    <w:rsid w:val="002E2906"/>
    <w:rsid w:val="002E42E7"/>
    <w:rsid w:val="002E5635"/>
    <w:rsid w:val="002E616B"/>
    <w:rsid w:val="002E64C3"/>
    <w:rsid w:val="002E6A2C"/>
    <w:rsid w:val="002E72EB"/>
    <w:rsid w:val="002F1D8C"/>
    <w:rsid w:val="002F21DA"/>
    <w:rsid w:val="002F41D0"/>
    <w:rsid w:val="002F4828"/>
    <w:rsid w:val="00300AEC"/>
    <w:rsid w:val="00301F39"/>
    <w:rsid w:val="003054A7"/>
    <w:rsid w:val="0030578D"/>
    <w:rsid w:val="0031164F"/>
    <w:rsid w:val="00312F26"/>
    <w:rsid w:val="0031649B"/>
    <w:rsid w:val="003244A3"/>
    <w:rsid w:val="00325722"/>
    <w:rsid w:val="00325926"/>
    <w:rsid w:val="00327A8A"/>
    <w:rsid w:val="003361FB"/>
    <w:rsid w:val="00336610"/>
    <w:rsid w:val="00337AD8"/>
    <w:rsid w:val="00343F73"/>
    <w:rsid w:val="00345060"/>
    <w:rsid w:val="003459ED"/>
    <w:rsid w:val="0035323B"/>
    <w:rsid w:val="00353D34"/>
    <w:rsid w:val="00360463"/>
    <w:rsid w:val="003609D2"/>
    <w:rsid w:val="003611BA"/>
    <w:rsid w:val="003612E3"/>
    <w:rsid w:val="00363F22"/>
    <w:rsid w:val="00364EBF"/>
    <w:rsid w:val="00364FCF"/>
    <w:rsid w:val="00365965"/>
    <w:rsid w:val="003661FC"/>
    <w:rsid w:val="00371E86"/>
    <w:rsid w:val="00374A40"/>
    <w:rsid w:val="00375564"/>
    <w:rsid w:val="00383191"/>
    <w:rsid w:val="00384B17"/>
    <w:rsid w:val="00386836"/>
    <w:rsid w:val="00386DED"/>
    <w:rsid w:val="00386E20"/>
    <w:rsid w:val="003912E7"/>
    <w:rsid w:val="00392023"/>
    <w:rsid w:val="00392C3E"/>
    <w:rsid w:val="0039303E"/>
    <w:rsid w:val="00393947"/>
    <w:rsid w:val="00396930"/>
    <w:rsid w:val="00397B1B"/>
    <w:rsid w:val="00397BA8"/>
    <w:rsid w:val="003A067C"/>
    <w:rsid w:val="003A2275"/>
    <w:rsid w:val="003A3FBA"/>
    <w:rsid w:val="003A4CD0"/>
    <w:rsid w:val="003A5CF6"/>
    <w:rsid w:val="003A6A4F"/>
    <w:rsid w:val="003A7088"/>
    <w:rsid w:val="003A70EC"/>
    <w:rsid w:val="003B00DF"/>
    <w:rsid w:val="003B04DF"/>
    <w:rsid w:val="003B1275"/>
    <w:rsid w:val="003B1778"/>
    <w:rsid w:val="003B36B3"/>
    <w:rsid w:val="003B5587"/>
    <w:rsid w:val="003C11CB"/>
    <w:rsid w:val="003C364E"/>
    <w:rsid w:val="003C4A15"/>
    <w:rsid w:val="003C5B53"/>
    <w:rsid w:val="003C6736"/>
    <w:rsid w:val="003C75F3"/>
    <w:rsid w:val="003C78A3"/>
    <w:rsid w:val="003D1C0D"/>
    <w:rsid w:val="003D2667"/>
    <w:rsid w:val="003D2CA2"/>
    <w:rsid w:val="003D7C61"/>
    <w:rsid w:val="003E1867"/>
    <w:rsid w:val="003E3A1D"/>
    <w:rsid w:val="003E5729"/>
    <w:rsid w:val="003E6681"/>
    <w:rsid w:val="003E7D1C"/>
    <w:rsid w:val="003F0FA6"/>
    <w:rsid w:val="003F1FF1"/>
    <w:rsid w:val="003F4EE0"/>
    <w:rsid w:val="003F591C"/>
    <w:rsid w:val="003F60EF"/>
    <w:rsid w:val="00402153"/>
    <w:rsid w:val="00402FC1"/>
    <w:rsid w:val="0040676D"/>
    <w:rsid w:val="00407D20"/>
    <w:rsid w:val="00410E25"/>
    <w:rsid w:val="00410FCB"/>
    <w:rsid w:val="00413C25"/>
    <w:rsid w:val="00420115"/>
    <w:rsid w:val="00425082"/>
    <w:rsid w:val="00425F47"/>
    <w:rsid w:val="004277B9"/>
    <w:rsid w:val="00430DC2"/>
    <w:rsid w:val="004312F2"/>
    <w:rsid w:val="00431DEB"/>
    <w:rsid w:val="004320B8"/>
    <w:rsid w:val="00432683"/>
    <w:rsid w:val="00433A4D"/>
    <w:rsid w:val="00436BF5"/>
    <w:rsid w:val="0043785E"/>
    <w:rsid w:val="00441E7B"/>
    <w:rsid w:val="004436F6"/>
    <w:rsid w:val="00443968"/>
    <w:rsid w:val="00445CF9"/>
    <w:rsid w:val="00446B29"/>
    <w:rsid w:val="004522E9"/>
    <w:rsid w:val="00453F9A"/>
    <w:rsid w:val="00454284"/>
    <w:rsid w:val="00455294"/>
    <w:rsid w:val="00462445"/>
    <w:rsid w:val="00463F34"/>
    <w:rsid w:val="004670A4"/>
    <w:rsid w:val="00470580"/>
    <w:rsid w:val="00471612"/>
    <w:rsid w:val="00471E91"/>
    <w:rsid w:val="00474675"/>
    <w:rsid w:val="0047470C"/>
    <w:rsid w:val="00476A4E"/>
    <w:rsid w:val="00480A65"/>
    <w:rsid w:val="00493DA1"/>
    <w:rsid w:val="004956CA"/>
    <w:rsid w:val="004960DB"/>
    <w:rsid w:val="00496762"/>
    <w:rsid w:val="00497081"/>
    <w:rsid w:val="004A2594"/>
    <w:rsid w:val="004A35F9"/>
    <w:rsid w:val="004A3A56"/>
    <w:rsid w:val="004A581E"/>
    <w:rsid w:val="004B24C1"/>
    <w:rsid w:val="004B2985"/>
    <w:rsid w:val="004B6F15"/>
    <w:rsid w:val="004C292F"/>
    <w:rsid w:val="004C41C1"/>
    <w:rsid w:val="004C4B64"/>
    <w:rsid w:val="004C606D"/>
    <w:rsid w:val="004C6567"/>
    <w:rsid w:val="004D0225"/>
    <w:rsid w:val="004D2A63"/>
    <w:rsid w:val="004D55A0"/>
    <w:rsid w:val="004D603B"/>
    <w:rsid w:val="004D7531"/>
    <w:rsid w:val="004E67AE"/>
    <w:rsid w:val="004F1B07"/>
    <w:rsid w:val="004F2158"/>
    <w:rsid w:val="004F7BCB"/>
    <w:rsid w:val="005052A9"/>
    <w:rsid w:val="00510241"/>
    <w:rsid w:val="00510280"/>
    <w:rsid w:val="00510864"/>
    <w:rsid w:val="00512EC6"/>
    <w:rsid w:val="00513D73"/>
    <w:rsid w:val="00514661"/>
    <w:rsid w:val="00514A43"/>
    <w:rsid w:val="00514E7B"/>
    <w:rsid w:val="00517355"/>
    <w:rsid w:val="005174E5"/>
    <w:rsid w:val="00522393"/>
    <w:rsid w:val="00522620"/>
    <w:rsid w:val="005231B1"/>
    <w:rsid w:val="00525656"/>
    <w:rsid w:val="005300D3"/>
    <w:rsid w:val="0053291B"/>
    <w:rsid w:val="0053294C"/>
    <w:rsid w:val="00534C02"/>
    <w:rsid w:val="0054174C"/>
    <w:rsid w:val="005417F5"/>
    <w:rsid w:val="0054264B"/>
    <w:rsid w:val="00543786"/>
    <w:rsid w:val="00543A1F"/>
    <w:rsid w:val="00551FB8"/>
    <w:rsid w:val="005527A0"/>
    <w:rsid w:val="005533D7"/>
    <w:rsid w:val="00556914"/>
    <w:rsid w:val="00561C2C"/>
    <w:rsid w:val="0056285F"/>
    <w:rsid w:val="00566618"/>
    <w:rsid w:val="005703DC"/>
    <w:rsid w:val="005703DE"/>
    <w:rsid w:val="005706C4"/>
    <w:rsid w:val="00572D5B"/>
    <w:rsid w:val="0057549B"/>
    <w:rsid w:val="0057700A"/>
    <w:rsid w:val="00577E67"/>
    <w:rsid w:val="005808E9"/>
    <w:rsid w:val="005822E8"/>
    <w:rsid w:val="0058464E"/>
    <w:rsid w:val="00586974"/>
    <w:rsid w:val="00587615"/>
    <w:rsid w:val="00593986"/>
    <w:rsid w:val="005941B7"/>
    <w:rsid w:val="00597E1B"/>
    <w:rsid w:val="005A01CB"/>
    <w:rsid w:val="005A58FF"/>
    <w:rsid w:val="005A5EAF"/>
    <w:rsid w:val="005A64C0"/>
    <w:rsid w:val="005B1D11"/>
    <w:rsid w:val="005B3C11"/>
    <w:rsid w:val="005B6EBB"/>
    <w:rsid w:val="005B725B"/>
    <w:rsid w:val="005C1C28"/>
    <w:rsid w:val="005C22BB"/>
    <w:rsid w:val="005C26E3"/>
    <w:rsid w:val="005C27A2"/>
    <w:rsid w:val="005C6DB5"/>
    <w:rsid w:val="005E1236"/>
    <w:rsid w:val="005E19E7"/>
    <w:rsid w:val="005E3EB0"/>
    <w:rsid w:val="005F0073"/>
    <w:rsid w:val="005F1F63"/>
    <w:rsid w:val="005F3BFD"/>
    <w:rsid w:val="005F6DE5"/>
    <w:rsid w:val="005F71B1"/>
    <w:rsid w:val="00606DF2"/>
    <w:rsid w:val="00607C00"/>
    <w:rsid w:val="0061030B"/>
    <w:rsid w:val="00610B6B"/>
    <w:rsid w:val="00614A1C"/>
    <w:rsid w:val="0061716C"/>
    <w:rsid w:val="00617B28"/>
    <w:rsid w:val="00617D33"/>
    <w:rsid w:val="006243A1"/>
    <w:rsid w:val="00624775"/>
    <w:rsid w:val="00625E7B"/>
    <w:rsid w:val="0063250D"/>
    <w:rsid w:val="00632E56"/>
    <w:rsid w:val="00635CBA"/>
    <w:rsid w:val="00637E00"/>
    <w:rsid w:val="0064338B"/>
    <w:rsid w:val="00646542"/>
    <w:rsid w:val="006502C7"/>
    <w:rsid w:val="006504F4"/>
    <w:rsid w:val="00654BC9"/>
    <w:rsid w:val="006552FD"/>
    <w:rsid w:val="00655909"/>
    <w:rsid w:val="006563E3"/>
    <w:rsid w:val="00663AF3"/>
    <w:rsid w:val="00665BFA"/>
    <w:rsid w:val="00666B6C"/>
    <w:rsid w:val="0066746E"/>
    <w:rsid w:val="00671692"/>
    <w:rsid w:val="00674A52"/>
    <w:rsid w:val="00674D30"/>
    <w:rsid w:val="00676478"/>
    <w:rsid w:val="00677846"/>
    <w:rsid w:val="006816A0"/>
    <w:rsid w:val="00682682"/>
    <w:rsid w:val="00682702"/>
    <w:rsid w:val="00684B7B"/>
    <w:rsid w:val="00685A3A"/>
    <w:rsid w:val="006906E2"/>
    <w:rsid w:val="00692368"/>
    <w:rsid w:val="00692798"/>
    <w:rsid w:val="00695510"/>
    <w:rsid w:val="00696259"/>
    <w:rsid w:val="006A0BDA"/>
    <w:rsid w:val="006A1E07"/>
    <w:rsid w:val="006A2326"/>
    <w:rsid w:val="006A2EBC"/>
    <w:rsid w:val="006A5EA0"/>
    <w:rsid w:val="006A783B"/>
    <w:rsid w:val="006A7B33"/>
    <w:rsid w:val="006B3EB9"/>
    <w:rsid w:val="006B41B1"/>
    <w:rsid w:val="006B4E13"/>
    <w:rsid w:val="006B75DD"/>
    <w:rsid w:val="006C0436"/>
    <w:rsid w:val="006C1805"/>
    <w:rsid w:val="006C1E91"/>
    <w:rsid w:val="006C2A80"/>
    <w:rsid w:val="006C4D32"/>
    <w:rsid w:val="006C5162"/>
    <w:rsid w:val="006C67E0"/>
    <w:rsid w:val="006C748E"/>
    <w:rsid w:val="006C7ABA"/>
    <w:rsid w:val="006D0D60"/>
    <w:rsid w:val="006D1122"/>
    <w:rsid w:val="006D37BE"/>
    <w:rsid w:val="006D3C00"/>
    <w:rsid w:val="006E3675"/>
    <w:rsid w:val="006E4A7F"/>
    <w:rsid w:val="006E4F59"/>
    <w:rsid w:val="006F2E47"/>
    <w:rsid w:val="006F6D8F"/>
    <w:rsid w:val="006F7917"/>
    <w:rsid w:val="00700869"/>
    <w:rsid w:val="00700DFA"/>
    <w:rsid w:val="00704DF6"/>
    <w:rsid w:val="0070651C"/>
    <w:rsid w:val="007111C5"/>
    <w:rsid w:val="007132A3"/>
    <w:rsid w:val="00713F5D"/>
    <w:rsid w:val="007161E2"/>
    <w:rsid w:val="00716421"/>
    <w:rsid w:val="00716DA9"/>
    <w:rsid w:val="00716EAC"/>
    <w:rsid w:val="00721723"/>
    <w:rsid w:val="00722AA0"/>
    <w:rsid w:val="00724EFB"/>
    <w:rsid w:val="0073015B"/>
    <w:rsid w:val="0073232F"/>
    <w:rsid w:val="00734CB3"/>
    <w:rsid w:val="007419C3"/>
    <w:rsid w:val="007453FC"/>
    <w:rsid w:val="007467A7"/>
    <w:rsid w:val="007469DD"/>
    <w:rsid w:val="0074741B"/>
    <w:rsid w:val="0074759E"/>
    <w:rsid w:val="007478EA"/>
    <w:rsid w:val="00752D59"/>
    <w:rsid w:val="00754035"/>
    <w:rsid w:val="0075415C"/>
    <w:rsid w:val="007542AA"/>
    <w:rsid w:val="00754842"/>
    <w:rsid w:val="007606FF"/>
    <w:rsid w:val="00763502"/>
    <w:rsid w:val="007705E7"/>
    <w:rsid w:val="00773D0A"/>
    <w:rsid w:val="00781E47"/>
    <w:rsid w:val="00783827"/>
    <w:rsid w:val="00785DF3"/>
    <w:rsid w:val="007913AB"/>
    <w:rsid w:val="007914F7"/>
    <w:rsid w:val="00791963"/>
    <w:rsid w:val="0079198E"/>
    <w:rsid w:val="00793D4A"/>
    <w:rsid w:val="00794865"/>
    <w:rsid w:val="00795B9F"/>
    <w:rsid w:val="007A3500"/>
    <w:rsid w:val="007B1625"/>
    <w:rsid w:val="007B529B"/>
    <w:rsid w:val="007B706E"/>
    <w:rsid w:val="007B71EB"/>
    <w:rsid w:val="007C1C82"/>
    <w:rsid w:val="007C6205"/>
    <w:rsid w:val="007C686A"/>
    <w:rsid w:val="007C6E6A"/>
    <w:rsid w:val="007C728E"/>
    <w:rsid w:val="007D0F96"/>
    <w:rsid w:val="007D2602"/>
    <w:rsid w:val="007D2C53"/>
    <w:rsid w:val="007D3D60"/>
    <w:rsid w:val="007E1980"/>
    <w:rsid w:val="007E4B76"/>
    <w:rsid w:val="007E5EA8"/>
    <w:rsid w:val="007E6BA2"/>
    <w:rsid w:val="007F0CF1"/>
    <w:rsid w:val="007F12A5"/>
    <w:rsid w:val="007F163B"/>
    <w:rsid w:val="007F3742"/>
    <w:rsid w:val="007F3A20"/>
    <w:rsid w:val="007F4CF1"/>
    <w:rsid w:val="007F758D"/>
    <w:rsid w:val="007F7D52"/>
    <w:rsid w:val="0080654C"/>
    <w:rsid w:val="008071C6"/>
    <w:rsid w:val="00810E74"/>
    <w:rsid w:val="0081230A"/>
    <w:rsid w:val="00813E0A"/>
    <w:rsid w:val="00815234"/>
    <w:rsid w:val="00817A00"/>
    <w:rsid w:val="008271A9"/>
    <w:rsid w:val="00831414"/>
    <w:rsid w:val="00831ABF"/>
    <w:rsid w:val="00831B81"/>
    <w:rsid w:val="00835965"/>
    <w:rsid w:val="00835DB3"/>
    <w:rsid w:val="0083617B"/>
    <w:rsid w:val="008371BD"/>
    <w:rsid w:val="00840708"/>
    <w:rsid w:val="00841F90"/>
    <w:rsid w:val="0084337B"/>
    <w:rsid w:val="008466E1"/>
    <w:rsid w:val="0085008F"/>
    <w:rsid w:val="008504A8"/>
    <w:rsid w:val="00850984"/>
    <w:rsid w:val="00850FFB"/>
    <w:rsid w:val="00851E52"/>
    <w:rsid w:val="00851EB9"/>
    <w:rsid w:val="00852133"/>
    <w:rsid w:val="008525B7"/>
    <w:rsid w:val="0085282E"/>
    <w:rsid w:val="00852C29"/>
    <w:rsid w:val="00860235"/>
    <w:rsid w:val="008622D0"/>
    <w:rsid w:val="00862F03"/>
    <w:rsid w:val="00866DA7"/>
    <w:rsid w:val="008717D3"/>
    <w:rsid w:val="0087198C"/>
    <w:rsid w:val="00872C1F"/>
    <w:rsid w:val="00873B42"/>
    <w:rsid w:val="008746BE"/>
    <w:rsid w:val="008801CA"/>
    <w:rsid w:val="00885522"/>
    <w:rsid w:val="008856D8"/>
    <w:rsid w:val="00885726"/>
    <w:rsid w:val="0088592E"/>
    <w:rsid w:val="0089161D"/>
    <w:rsid w:val="00892E82"/>
    <w:rsid w:val="00893DE3"/>
    <w:rsid w:val="00894C07"/>
    <w:rsid w:val="00894DA3"/>
    <w:rsid w:val="008A0BFA"/>
    <w:rsid w:val="008B5209"/>
    <w:rsid w:val="008B6A7B"/>
    <w:rsid w:val="008B6FDB"/>
    <w:rsid w:val="008C1B58"/>
    <w:rsid w:val="008C39AE"/>
    <w:rsid w:val="008C50D1"/>
    <w:rsid w:val="008C590D"/>
    <w:rsid w:val="008C7CA9"/>
    <w:rsid w:val="008E031B"/>
    <w:rsid w:val="008E11C0"/>
    <w:rsid w:val="008E16B8"/>
    <w:rsid w:val="008E172B"/>
    <w:rsid w:val="008E1C28"/>
    <w:rsid w:val="008E3405"/>
    <w:rsid w:val="008E7029"/>
    <w:rsid w:val="008E7EF6"/>
    <w:rsid w:val="008F1F98"/>
    <w:rsid w:val="008F25E0"/>
    <w:rsid w:val="008F3669"/>
    <w:rsid w:val="008F6509"/>
    <w:rsid w:val="008F6758"/>
    <w:rsid w:val="00901DE6"/>
    <w:rsid w:val="009040DD"/>
    <w:rsid w:val="00905B47"/>
    <w:rsid w:val="00911C0F"/>
    <w:rsid w:val="00911ED8"/>
    <w:rsid w:val="0091331C"/>
    <w:rsid w:val="00913897"/>
    <w:rsid w:val="00914981"/>
    <w:rsid w:val="00916869"/>
    <w:rsid w:val="00917343"/>
    <w:rsid w:val="00920564"/>
    <w:rsid w:val="00921635"/>
    <w:rsid w:val="00925E71"/>
    <w:rsid w:val="009279DE"/>
    <w:rsid w:val="00930116"/>
    <w:rsid w:val="0093174E"/>
    <w:rsid w:val="009341E3"/>
    <w:rsid w:val="0094212C"/>
    <w:rsid w:val="0095072A"/>
    <w:rsid w:val="00954689"/>
    <w:rsid w:val="00954DDA"/>
    <w:rsid w:val="00956CBC"/>
    <w:rsid w:val="00956D78"/>
    <w:rsid w:val="009617C9"/>
    <w:rsid w:val="00961A77"/>
    <w:rsid w:val="00961C93"/>
    <w:rsid w:val="00961F29"/>
    <w:rsid w:val="009637FA"/>
    <w:rsid w:val="00963959"/>
    <w:rsid w:val="00964A94"/>
    <w:rsid w:val="00964C7C"/>
    <w:rsid w:val="00965324"/>
    <w:rsid w:val="00965922"/>
    <w:rsid w:val="00965DC6"/>
    <w:rsid w:val="0097091E"/>
    <w:rsid w:val="00971684"/>
    <w:rsid w:val="0097576F"/>
    <w:rsid w:val="009760D3"/>
    <w:rsid w:val="00976440"/>
    <w:rsid w:val="00977132"/>
    <w:rsid w:val="00981A4B"/>
    <w:rsid w:val="00982501"/>
    <w:rsid w:val="00982DED"/>
    <w:rsid w:val="009877D3"/>
    <w:rsid w:val="00987912"/>
    <w:rsid w:val="00992280"/>
    <w:rsid w:val="00994E8F"/>
    <w:rsid w:val="009951DC"/>
    <w:rsid w:val="009959BB"/>
    <w:rsid w:val="00995E25"/>
    <w:rsid w:val="00997158"/>
    <w:rsid w:val="009A0517"/>
    <w:rsid w:val="009A2964"/>
    <w:rsid w:val="009A3A7C"/>
    <w:rsid w:val="009B038F"/>
    <w:rsid w:val="009B2ADB"/>
    <w:rsid w:val="009B6030"/>
    <w:rsid w:val="009B603A"/>
    <w:rsid w:val="009C2D0E"/>
    <w:rsid w:val="009C3DAC"/>
    <w:rsid w:val="009C42E0"/>
    <w:rsid w:val="009D048A"/>
    <w:rsid w:val="009D0D30"/>
    <w:rsid w:val="009D2D3C"/>
    <w:rsid w:val="009D5362"/>
    <w:rsid w:val="009E1415"/>
    <w:rsid w:val="009E14F7"/>
    <w:rsid w:val="009E17F2"/>
    <w:rsid w:val="009E18EC"/>
    <w:rsid w:val="009E59B7"/>
    <w:rsid w:val="009E59F7"/>
    <w:rsid w:val="009E6116"/>
    <w:rsid w:val="009E7D3A"/>
    <w:rsid w:val="009E7D62"/>
    <w:rsid w:val="009F05AA"/>
    <w:rsid w:val="009F114D"/>
    <w:rsid w:val="009F2317"/>
    <w:rsid w:val="009F34F9"/>
    <w:rsid w:val="009F3833"/>
    <w:rsid w:val="00A01877"/>
    <w:rsid w:val="00A025B1"/>
    <w:rsid w:val="00A02E43"/>
    <w:rsid w:val="00A065F9"/>
    <w:rsid w:val="00A07F34"/>
    <w:rsid w:val="00A112B3"/>
    <w:rsid w:val="00A13E6E"/>
    <w:rsid w:val="00A152F3"/>
    <w:rsid w:val="00A20EBD"/>
    <w:rsid w:val="00A22154"/>
    <w:rsid w:val="00A24822"/>
    <w:rsid w:val="00A259C6"/>
    <w:rsid w:val="00A25C38"/>
    <w:rsid w:val="00A26C76"/>
    <w:rsid w:val="00A2718D"/>
    <w:rsid w:val="00A2750B"/>
    <w:rsid w:val="00A307A2"/>
    <w:rsid w:val="00A31840"/>
    <w:rsid w:val="00A338B0"/>
    <w:rsid w:val="00A34328"/>
    <w:rsid w:val="00A3584D"/>
    <w:rsid w:val="00A36BBE"/>
    <w:rsid w:val="00A4203A"/>
    <w:rsid w:val="00A423F8"/>
    <w:rsid w:val="00A4307A"/>
    <w:rsid w:val="00A476A8"/>
    <w:rsid w:val="00A47EBB"/>
    <w:rsid w:val="00A51CDD"/>
    <w:rsid w:val="00A553D2"/>
    <w:rsid w:val="00A62795"/>
    <w:rsid w:val="00A62CB6"/>
    <w:rsid w:val="00A65BC2"/>
    <w:rsid w:val="00A66735"/>
    <w:rsid w:val="00A6730D"/>
    <w:rsid w:val="00A67AAD"/>
    <w:rsid w:val="00A71625"/>
    <w:rsid w:val="00A71B9B"/>
    <w:rsid w:val="00A71CD9"/>
    <w:rsid w:val="00A751C7"/>
    <w:rsid w:val="00A77C5D"/>
    <w:rsid w:val="00A82F99"/>
    <w:rsid w:val="00A83030"/>
    <w:rsid w:val="00A87844"/>
    <w:rsid w:val="00A87B32"/>
    <w:rsid w:val="00A92118"/>
    <w:rsid w:val="00A96A43"/>
    <w:rsid w:val="00A96D8B"/>
    <w:rsid w:val="00AA038C"/>
    <w:rsid w:val="00AA090C"/>
    <w:rsid w:val="00AA0E8C"/>
    <w:rsid w:val="00AA0EA7"/>
    <w:rsid w:val="00AA5EB5"/>
    <w:rsid w:val="00AA7A09"/>
    <w:rsid w:val="00AB1943"/>
    <w:rsid w:val="00AB362C"/>
    <w:rsid w:val="00AB3A6E"/>
    <w:rsid w:val="00AB3B50"/>
    <w:rsid w:val="00AB591B"/>
    <w:rsid w:val="00AB74D2"/>
    <w:rsid w:val="00AC05B1"/>
    <w:rsid w:val="00AC10EA"/>
    <w:rsid w:val="00AC1DB1"/>
    <w:rsid w:val="00AD2BA1"/>
    <w:rsid w:val="00AD356C"/>
    <w:rsid w:val="00AD4920"/>
    <w:rsid w:val="00AD6884"/>
    <w:rsid w:val="00AE2681"/>
    <w:rsid w:val="00AE2914"/>
    <w:rsid w:val="00AE653E"/>
    <w:rsid w:val="00AE6D15"/>
    <w:rsid w:val="00AE7963"/>
    <w:rsid w:val="00AF48DD"/>
    <w:rsid w:val="00AF5C72"/>
    <w:rsid w:val="00AF5EE2"/>
    <w:rsid w:val="00AF65F4"/>
    <w:rsid w:val="00AF7120"/>
    <w:rsid w:val="00B01A94"/>
    <w:rsid w:val="00B029E5"/>
    <w:rsid w:val="00B03D8E"/>
    <w:rsid w:val="00B04182"/>
    <w:rsid w:val="00B05CCE"/>
    <w:rsid w:val="00B07AE3"/>
    <w:rsid w:val="00B10B24"/>
    <w:rsid w:val="00B11430"/>
    <w:rsid w:val="00B12609"/>
    <w:rsid w:val="00B14D91"/>
    <w:rsid w:val="00B16192"/>
    <w:rsid w:val="00B26458"/>
    <w:rsid w:val="00B345EC"/>
    <w:rsid w:val="00B353EB"/>
    <w:rsid w:val="00B356BF"/>
    <w:rsid w:val="00B439C4"/>
    <w:rsid w:val="00B4444C"/>
    <w:rsid w:val="00B4535E"/>
    <w:rsid w:val="00B46159"/>
    <w:rsid w:val="00B47FC6"/>
    <w:rsid w:val="00B52A8C"/>
    <w:rsid w:val="00B53DB2"/>
    <w:rsid w:val="00B60EC5"/>
    <w:rsid w:val="00B615AD"/>
    <w:rsid w:val="00B636A8"/>
    <w:rsid w:val="00B665C6"/>
    <w:rsid w:val="00B72399"/>
    <w:rsid w:val="00B77C19"/>
    <w:rsid w:val="00B801C5"/>
    <w:rsid w:val="00B805AF"/>
    <w:rsid w:val="00B83ED4"/>
    <w:rsid w:val="00B84B53"/>
    <w:rsid w:val="00B869EC"/>
    <w:rsid w:val="00B9011B"/>
    <w:rsid w:val="00B90F1D"/>
    <w:rsid w:val="00B9397A"/>
    <w:rsid w:val="00B9633D"/>
    <w:rsid w:val="00BA060C"/>
    <w:rsid w:val="00BA2A3C"/>
    <w:rsid w:val="00BA2EBE"/>
    <w:rsid w:val="00BA3238"/>
    <w:rsid w:val="00BB0F28"/>
    <w:rsid w:val="00BB14FD"/>
    <w:rsid w:val="00BB27CC"/>
    <w:rsid w:val="00BB289F"/>
    <w:rsid w:val="00BB2E38"/>
    <w:rsid w:val="00BB458A"/>
    <w:rsid w:val="00BB4D29"/>
    <w:rsid w:val="00BB54C3"/>
    <w:rsid w:val="00BB7892"/>
    <w:rsid w:val="00BC1250"/>
    <w:rsid w:val="00BC68E1"/>
    <w:rsid w:val="00BD00D3"/>
    <w:rsid w:val="00BD12A0"/>
    <w:rsid w:val="00BD1659"/>
    <w:rsid w:val="00BD2D99"/>
    <w:rsid w:val="00BD3AA9"/>
    <w:rsid w:val="00BD3B3D"/>
    <w:rsid w:val="00BD4A18"/>
    <w:rsid w:val="00BD4E48"/>
    <w:rsid w:val="00BD6DB2"/>
    <w:rsid w:val="00BE11CF"/>
    <w:rsid w:val="00BE21AB"/>
    <w:rsid w:val="00BE55CB"/>
    <w:rsid w:val="00BF071A"/>
    <w:rsid w:val="00BF227F"/>
    <w:rsid w:val="00BF474C"/>
    <w:rsid w:val="00BF617A"/>
    <w:rsid w:val="00BF6B26"/>
    <w:rsid w:val="00BF77F5"/>
    <w:rsid w:val="00BF7C22"/>
    <w:rsid w:val="00C00AB0"/>
    <w:rsid w:val="00C00D35"/>
    <w:rsid w:val="00C0379D"/>
    <w:rsid w:val="00C03931"/>
    <w:rsid w:val="00C04AFC"/>
    <w:rsid w:val="00C05FE3"/>
    <w:rsid w:val="00C06016"/>
    <w:rsid w:val="00C07D02"/>
    <w:rsid w:val="00C07DB1"/>
    <w:rsid w:val="00C2136D"/>
    <w:rsid w:val="00C214EE"/>
    <w:rsid w:val="00C2314B"/>
    <w:rsid w:val="00C242FC"/>
    <w:rsid w:val="00C24971"/>
    <w:rsid w:val="00C26B5B"/>
    <w:rsid w:val="00C26BE5"/>
    <w:rsid w:val="00C26E4D"/>
    <w:rsid w:val="00C27701"/>
    <w:rsid w:val="00C27909"/>
    <w:rsid w:val="00C27B03"/>
    <w:rsid w:val="00C314E1"/>
    <w:rsid w:val="00C33705"/>
    <w:rsid w:val="00C33AAA"/>
    <w:rsid w:val="00C34397"/>
    <w:rsid w:val="00C361D3"/>
    <w:rsid w:val="00C40878"/>
    <w:rsid w:val="00C4095D"/>
    <w:rsid w:val="00C454CD"/>
    <w:rsid w:val="00C52356"/>
    <w:rsid w:val="00C52705"/>
    <w:rsid w:val="00C52C18"/>
    <w:rsid w:val="00C55689"/>
    <w:rsid w:val="00C5722C"/>
    <w:rsid w:val="00C601D2"/>
    <w:rsid w:val="00C644F9"/>
    <w:rsid w:val="00C657AB"/>
    <w:rsid w:val="00C65BCC"/>
    <w:rsid w:val="00C66970"/>
    <w:rsid w:val="00C71AF5"/>
    <w:rsid w:val="00C73743"/>
    <w:rsid w:val="00C77F94"/>
    <w:rsid w:val="00C80A6E"/>
    <w:rsid w:val="00C81CBF"/>
    <w:rsid w:val="00C8691C"/>
    <w:rsid w:val="00C929F5"/>
    <w:rsid w:val="00C978F7"/>
    <w:rsid w:val="00CA02A2"/>
    <w:rsid w:val="00CA168A"/>
    <w:rsid w:val="00CA33F9"/>
    <w:rsid w:val="00CA357E"/>
    <w:rsid w:val="00CA3DFD"/>
    <w:rsid w:val="00CA44F9"/>
    <w:rsid w:val="00CA4A69"/>
    <w:rsid w:val="00CA57DE"/>
    <w:rsid w:val="00CA789D"/>
    <w:rsid w:val="00CB4ECD"/>
    <w:rsid w:val="00CB6D39"/>
    <w:rsid w:val="00CC05D0"/>
    <w:rsid w:val="00CC2F9C"/>
    <w:rsid w:val="00CC3890"/>
    <w:rsid w:val="00CC3E0C"/>
    <w:rsid w:val="00CC58D3"/>
    <w:rsid w:val="00CC65F8"/>
    <w:rsid w:val="00CC784D"/>
    <w:rsid w:val="00CC7930"/>
    <w:rsid w:val="00CD09E9"/>
    <w:rsid w:val="00CD0A4E"/>
    <w:rsid w:val="00CD2607"/>
    <w:rsid w:val="00CE053C"/>
    <w:rsid w:val="00CE319E"/>
    <w:rsid w:val="00CE7266"/>
    <w:rsid w:val="00CE7BD7"/>
    <w:rsid w:val="00CF1226"/>
    <w:rsid w:val="00CF1650"/>
    <w:rsid w:val="00CF189F"/>
    <w:rsid w:val="00CF4488"/>
    <w:rsid w:val="00CF4727"/>
    <w:rsid w:val="00D02B31"/>
    <w:rsid w:val="00D0337B"/>
    <w:rsid w:val="00D04691"/>
    <w:rsid w:val="00D05650"/>
    <w:rsid w:val="00D075F1"/>
    <w:rsid w:val="00D079B2"/>
    <w:rsid w:val="00D10F9F"/>
    <w:rsid w:val="00D114E9"/>
    <w:rsid w:val="00D12C1D"/>
    <w:rsid w:val="00D1485F"/>
    <w:rsid w:val="00D20546"/>
    <w:rsid w:val="00D318E7"/>
    <w:rsid w:val="00D33593"/>
    <w:rsid w:val="00D35E21"/>
    <w:rsid w:val="00D376F4"/>
    <w:rsid w:val="00D40075"/>
    <w:rsid w:val="00D40E32"/>
    <w:rsid w:val="00D417B2"/>
    <w:rsid w:val="00D41BA3"/>
    <w:rsid w:val="00D41F58"/>
    <w:rsid w:val="00D429C6"/>
    <w:rsid w:val="00D4727F"/>
    <w:rsid w:val="00D472BB"/>
    <w:rsid w:val="00D47748"/>
    <w:rsid w:val="00D54CC3"/>
    <w:rsid w:val="00D56534"/>
    <w:rsid w:val="00D6041A"/>
    <w:rsid w:val="00D605A8"/>
    <w:rsid w:val="00D60D2D"/>
    <w:rsid w:val="00D633EB"/>
    <w:rsid w:val="00D72D47"/>
    <w:rsid w:val="00D80C72"/>
    <w:rsid w:val="00D817C5"/>
    <w:rsid w:val="00D81DD7"/>
    <w:rsid w:val="00D82FF7"/>
    <w:rsid w:val="00D832AF"/>
    <w:rsid w:val="00D847FE"/>
    <w:rsid w:val="00D90894"/>
    <w:rsid w:val="00D91A7A"/>
    <w:rsid w:val="00D94A16"/>
    <w:rsid w:val="00D95F27"/>
    <w:rsid w:val="00D964EA"/>
    <w:rsid w:val="00D966D0"/>
    <w:rsid w:val="00DA0C59"/>
    <w:rsid w:val="00DA1D70"/>
    <w:rsid w:val="00DA29BA"/>
    <w:rsid w:val="00DA3991"/>
    <w:rsid w:val="00DA5154"/>
    <w:rsid w:val="00DB14F9"/>
    <w:rsid w:val="00DB2663"/>
    <w:rsid w:val="00DB2F58"/>
    <w:rsid w:val="00DB50DD"/>
    <w:rsid w:val="00DB7752"/>
    <w:rsid w:val="00DB7E6C"/>
    <w:rsid w:val="00DC22AF"/>
    <w:rsid w:val="00DC2AB0"/>
    <w:rsid w:val="00DD2097"/>
    <w:rsid w:val="00DD5A29"/>
    <w:rsid w:val="00DD5D9D"/>
    <w:rsid w:val="00DD5EAB"/>
    <w:rsid w:val="00DD641C"/>
    <w:rsid w:val="00DD7A23"/>
    <w:rsid w:val="00DE35CB"/>
    <w:rsid w:val="00DE3666"/>
    <w:rsid w:val="00DF21E9"/>
    <w:rsid w:val="00DF4986"/>
    <w:rsid w:val="00DF68A7"/>
    <w:rsid w:val="00DF6A1B"/>
    <w:rsid w:val="00DF72C9"/>
    <w:rsid w:val="00E00F14"/>
    <w:rsid w:val="00E03E4A"/>
    <w:rsid w:val="00E06386"/>
    <w:rsid w:val="00E11E39"/>
    <w:rsid w:val="00E20A88"/>
    <w:rsid w:val="00E21884"/>
    <w:rsid w:val="00E23F77"/>
    <w:rsid w:val="00E24606"/>
    <w:rsid w:val="00E24EB4"/>
    <w:rsid w:val="00E25F64"/>
    <w:rsid w:val="00E26784"/>
    <w:rsid w:val="00E30E7A"/>
    <w:rsid w:val="00E31443"/>
    <w:rsid w:val="00E320ED"/>
    <w:rsid w:val="00E33AFB"/>
    <w:rsid w:val="00E34218"/>
    <w:rsid w:val="00E42512"/>
    <w:rsid w:val="00E46282"/>
    <w:rsid w:val="00E5216E"/>
    <w:rsid w:val="00E61B46"/>
    <w:rsid w:val="00E644D7"/>
    <w:rsid w:val="00E66D01"/>
    <w:rsid w:val="00E73894"/>
    <w:rsid w:val="00E7453F"/>
    <w:rsid w:val="00E75F7F"/>
    <w:rsid w:val="00E76619"/>
    <w:rsid w:val="00E82344"/>
    <w:rsid w:val="00E82494"/>
    <w:rsid w:val="00E82865"/>
    <w:rsid w:val="00E82F6E"/>
    <w:rsid w:val="00E840D1"/>
    <w:rsid w:val="00E84C82"/>
    <w:rsid w:val="00E84D64"/>
    <w:rsid w:val="00E870D5"/>
    <w:rsid w:val="00E87408"/>
    <w:rsid w:val="00E87C84"/>
    <w:rsid w:val="00E914C4"/>
    <w:rsid w:val="00E92185"/>
    <w:rsid w:val="00E934F5"/>
    <w:rsid w:val="00E961A7"/>
    <w:rsid w:val="00E96961"/>
    <w:rsid w:val="00E97722"/>
    <w:rsid w:val="00EA0A10"/>
    <w:rsid w:val="00EA3E27"/>
    <w:rsid w:val="00EA72EC"/>
    <w:rsid w:val="00EB06ED"/>
    <w:rsid w:val="00EB11CB"/>
    <w:rsid w:val="00EB1F6C"/>
    <w:rsid w:val="00EB275A"/>
    <w:rsid w:val="00EB36D6"/>
    <w:rsid w:val="00EB786A"/>
    <w:rsid w:val="00EB7AEE"/>
    <w:rsid w:val="00EC0538"/>
    <w:rsid w:val="00EC1578"/>
    <w:rsid w:val="00EC1C72"/>
    <w:rsid w:val="00EC3CC9"/>
    <w:rsid w:val="00EC680A"/>
    <w:rsid w:val="00EC7C56"/>
    <w:rsid w:val="00ED28A0"/>
    <w:rsid w:val="00ED4F70"/>
    <w:rsid w:val="00ED4FBE"/>
    <w:rsid w:val="00ED5F71"/>
    <w:rsid w:val="00EE0743"/>
    <w:rsid w:val="00EE2BED"/>
    <w:rsid w:val="00EE3267"/>
    <w:rsid w:val="00EE374B"/>
    <w:rsid w:val="00EE70D7"/>
    <w:rsid w:val="00EE76F9"/>
    <w:rsid w:val="00EF09AF"/>
    <w:rsid w:val="00EF0FBE"/>
    <w:rsid w:val="00EF10B6"/>
    <w:rsid w:val="00F00AE2"/>
    <w:rsid w:val="00F011EC"/>
    <w:rsid w:val="00F01847"/>
    <w:rsid w:val="00F04D74"/>
    <w:rsid w:val="00F05BF4"/>
    <w:rsid w:val="00F10CFE"/>
    <w:rsid w:val="00F11BB5"/>
    <w:rsid w:val="00F13D97"/>
    <w:rsid w:val="00F1417B"/>
    <w:rsid w:val="00F1551E"/>
    <w:rsid w:val="00F1555A"/>
    <w:rsid w:val="00F15997"/>
    <w:rsid w:val="00F16A06"/>
    <w:rsid w:val="00F23E86"/>
    <w:rsid w:val="00F26743"/>
    <w:rsid w:val="00F300B4"/>
    <w:rsid w:val="00F33A50"/>
    <w:rsid w:val="00F34B99"/>
    <w:rsid w:val="00F40B3D"/>
    <w:rsid w:val="00F42553"/>
    <w:rsid w:val="00F47E41"/>
    <w:rsid w:val="00F52DAB"/>
    <w:rsid w:val="00F543F0"/>
    <w:rsid w:val="00F546D9"/>
    <w:rsid w:val="00F54AB6"/>
    <w:rsid w:val="00F6165B"/>
    <w:rsid w:val="00F64F23"/>
    <w:rsid w:val="00F6681D"/>
    <w:rsid w:val="00F66E6D"/>
    <w:rsid w:val="00F67E74"/>
    <w:rsid w:val="00F7098C"/>
    <w:rsid w:val="00F71B4B"/>
    <w:rsid w:val="00F71BC7"/>
    <w:rsid w:val="00F743E1"/>
    <w:rsid w:val="00F745C8"/>
    <w:rsid w:val="00F756E2"/>
    <w:rsid w:val="00F76B4B"/>
    <w:rsid w:val="00F81D29"/>
    <w:rsid w:val="00F843D4"/>
    <w:rsid w:val="00F91C4D"/>
    <w:rsid w:val="00F92FD9"/>
    <w:rsid w:val="00F962E3"/>
    <w:rsid w:val="00FA032A"/>
    <w:rsid w:val="00FA2C8C"/>
    <w:rsid w:val="00FA3671"/>
    <w:rsid w:val="00FA63A5"/>
    <w:rsid w:val="00FA6684"/>
    <w:rsid w:val="00FA6D49"/>
    <w:rsid w:val="00FA731E"/>
    <w:rsid w:val="00FB00FC"/>
    <w:rsid w:val="00FB2B38"/>
    <w:rsid w:val="00FB477D"/>
    <w:rsid w:val="00FC1A95"/>
    <w:rsid w:val="00FC3DF0"/>
    <w:rsid w:val="00FC6358"/>
    <w:rsid w:val="00FC6E11"/>
    <w:rsid w:val="00FD320D"/>
    <w:rsid w:val="00FD6AA0"/>
    <w:rsid w:val="00FE0E2D"/>
    <w:rsid w:val="00FE17CB"/>
    <w:rsid w:val="00FE23DE"/>
    <w:rsid w:val="00FE453A"/>
    <w:rsid w:val="00FE497D"/>
    <w:rsid w:val="00FE5A70"/>
    <w:rsid w:val="00FF30C0"/>
    <w:rsid w:val="00FF5520"/>
    <w:rsid w:val="010968F1"/>
    <w:rsid w:val="029D01C6"/>
    <w:rsid w:val="02B2331E"/>
    <w:rsid w:val="05B15034"/>
    <w:rsid w:val="060325BF"/>
    <w:rsid w:val="062F6CF4"/>
    <w:rsid w:val="08221C09"/>
    <w:rsid w:val="082C0E8C"/>
    <w:rsid w:val="09095D6E"/>
    <w:rsid w:val="0A1130E4"/>
    <w:rsid w:val="0A342DF0"/>
    <w:rsid w:val="0D0D6A08"/>
    <w:rsid w:val="0E3C4B8A"/>
    <w:rsid w:val="0F317C3C"/>
    <w:rsid w:val="0F3910BA"/>
    <w:rsid w:val="0FBC3E99"/>
    <w:rsid w:val="117C23B8"/>
    <w:rsid w:val="118C0E9E"/>
    <w:rsid w:val="12EA1E23"/>
    <w:rsid w:val="1383409F"/>
    <w:rsid w:val="13E9401D"/>
    <w:rsid w:val="14136B9E"/>
    <w:rsid w:val="14396101"/>
    <w:rsid w:val="145F6306"/>
    <w:rsid w:val="154F6A41"/>
    <w:rsid w:val="15D33F9A"/>
    <w:rsid w:val="17127EB1"/>
    <w:rsid w:val="17B91AFC"/>
    <w:rsid w:val="19313948"/>
    <w:rsid w:val="19467E1B"/>
    <w:rsid w:val="19F0112E"/>
    <w:rsid w:val="1B274E8B"/>
    <w:rsid w:val="1BAD674C"/>
    <w:rsid w:val="1BCD0C6E"/>
    <w:rsid w:val="1C2C4BFC"/>
    <w:rsid w:val="1F1A548C"/>
    <w:rsid w:val="1F3F5C68"/>
    <w:rsid w:val="1FAC3610"/>
    <w:rsid w:val="201673FD"/>
    <w:rsid w:val="21820A2B"/>
    <w:rsid w:val="219229C4"/>
    <w:rsid w:val="220F7F05"/>
    <w:rsid w:val="22771022"/>
    <w:rsid w:val="22BC69E7"/>
    <w:rsid w:val="22E84805"/>
    <w:rsid w:val="248C23FA"/>
    <w:rsid w:val="258D1EC0"/>
    <w:rsid w:val="25F57BC3"/>
    <w:rsid w:val="269A55C7"/>
    <w:rsid w:val="26A45BEB"/>
    <w:rsid w:val="27086B24"/>
    <w:rsid w:val="287F1D47"/>
    <w:rsid w:val="29404A3E"/>
    <w:rsid w:val="29B7583B"/>
    <w:rsid w:val="29BFECB8"/>
    <w:rsid w:val="2A55021B"/>
    <w:rsid w:val="2A5648BE"/>
    <w:rsid w:val="2B042FBC"/>
    <w:rsid w:val="2B7E20CD"/>
    <w:rsid w:val="2BAD5857"/>
    <w:rsid w:val="2C392EBC"/>
    <w:rsid w:val="2CE500D1"/>
    <w:rsid w:val="2DE74493"/>
    <w:rsid w:val="2E645A4F"/>
    <w:rsid w:val="2EAB2F5B"/>
    <w:rsid w:val="302A50D6"/>
    <w:rsid w:val="302F742C"/>
    <w:rsid w:val="31B157DC"/>
    <w:rsid w:val="32A24534"/>
    <w:rsid w:val="32D14914"/>
    <w:rsid w:val="32D74DF8"/>
    <w:rsid w:val="32DFBCD4"/>
    <w:rsid w:val="33003D4A"/>
    <w:rsid w:val="338A2062"/>
    <w:rsid w:val="338B0503"/>
    <w:rsid w:val="35F965BE"/>
    <w:rsid w:val="36D26744"/>
    <w:rsid w:val="370409C3"/>
    <w:rsid w:val="374D72C4"/>
    <w:rsid w:val="379B50DE"/>
    <w:rsid w:val="37B62B60"/>
    <w:rsid w:val="37FF4D95"/>
    <w:rsid w:val="38484E99"/>
    <w:rsid w:val="39606E20"/>
    <w:rsid w:val="399123B0"/>
    <w:rsid w:val="3A08088F"/>
    <w:rsid w:val="3A2D3482"/>
    <w:rsid w:val="3C26299B"/>
    <w:rsid w:val="3CAE9823"/>
    <w:rsid w:val="3CF12477"/>
    <w:rsid w:val="3D745EE0"/>
    <w:rsid w:val="3F9AD8FA"/>
    <w:rsid w:val="40013538"/>
    <w:rsid w:val="40101ABE"/>
    <w:rsid w:val="41D4590F"/>
    <w:rsid w:val="41F1649A"/>
    <w:rsid w:val="4231316D"/>
    <w:rsid w:val="427305B9"/>
    <w:rsid w:val="430D193E"/>
    <w:rsid w:val="43B7642F"/>
    <w:rsid w:val="444146E1"/>
    <w:rsid w:val="44D631BF"/>
    <w:rsid w:val="44DE5CA4"/>
    <w:rsid w:val="454105D0"/>
    <w:rsid w:val="455C48FD"/>
    <w:rsid w:val="458B7029"/>
    <w:rsid w:val="45A7552A"/>
    <w:rsid w:val="46227806"/>
    <w:rsid w:val="46F58D2C"/>
    <w:rsid w:val="47F044F7"/>
    <w:rsid w:val="48930847"/>
    <w:rsid w:val="49865C63"/>
    <w:rsid w:val="49C7041F"/>
    <w:rsid w:val="4AFEA0D2"/>
    <w:rsid w:val="4BE72E3B"/>
    <w:rsid w:val="4D47099B"/>
    <w:rsid w:val="4DBB504B"/>
    <w:rsid w:val="4ED16D30"/>
    <w:rsid w:val="4F1023BB"/>
    <w:rsid w:val="4F6E564D"/>
    <w:rsid w:val="4FC7409A"/>
    <w:rsid w:val="50FF9852"/>
    <w:rsid w:val="512B61AA"/>
    <w:rsid w:val="52457B33"/>
    <w:rsid w:val="5254586B"/>
    <w:rsid w:val="528C2530"/>
    <w:rsid w:val="5298331C"/>
    <w:rsid w:val="52BF346B"/>
    <w:rsid w:val="52FE76C7"/>
    <w:rsid w:val="541C5103"/>
    <w:rsid w:val="54D9571A"/>
    <w:rsid w:val="569FB0AD"/>
    <w:rsid w:val="56B6639F"/>
    <w:rsid w:val="56FC23C7"/>
    <w:rsid w:val="570C57FF"/>
    <w:rsid w:val="57926F0D"/>
    <w:rsid w:val="57F4575C"/>
    <w:rsid w:val="58A64ECB"/>
    <w:rsid w:val="590414BE"/>
    <w:rsid w:val="5A162B51"/>
    <w:rsid w:val="5BAA0182"/>
    <w:rsid w:val="5BFF7D7C"/>
    <w:rsid w:val="5E15211A"/>
    <w:rsid w:val="5EA46172"/>
    <w:rsid w:val="5F1C29FB"/>
    <w:rsid w:val="5F5A2652"/>
    <w:rsid w:val="5FDA0981"/>
    <w:rsid w:val="607B3F09"/>
    <w:rsid w:val="60FB5429"/>
    <w:rsid w:val="61FA27E9"/>
    <w:rsid w:val="639A39B4"/>
    <w:rsid w:val="640030DF"/>
    <w:rsid w:val="64E82DD9"/>
    <w:rsid w:val="66744D46"/>
    <w:rsid w:val="66F95ADD"/>
    <w:rsid w:val="67865F32"/>
    <w:rsid w:val="67D008BE"/>
    <w:rsid w:val="698626EE"/>
    <w:rsid w:val="6A0912FE"/>
    <w:rsid w:val="6A506AF6"/>
    <w:rsid w:val="6A6D04BC"/>
    <w:rsid w:val="6AFE112D"/>
    <w:rsid w:val="6BFC57D8"/>
    <w:rsid w:val="6C36673B"/>
    <w:rsid w:val="6C9377B4"/>
    <w:rsid w:val="6D2F3749"/>
    <w:rsid w:val="6E1E8709"/>
    <w:rsid w:val="6E4A33A1"/>
    <w:rsid w:val="6E6E2B46"/>
    <w:rsid w:val="6E903431"/>
    <w:rsid w:val="6EA81CC6"/>
    <w:rsid w:val="6F5E222F"/>
    <w:rsid w:val="6F6F2F77"/>
    <w:rsid w:val="704C5167"/>
    <w:rsid w:val="713A5BE9"/>
    <w:rsid w:val="71507F44"/>
    <w:rsid w:val="72642F3E"/>
    <w:rsid w:val="7397251A"/>
    <w:rsid w:val="73DC2E99"/>
    <w:rsid w:val="74024495"/>
    <w:rsid w:val="74B974B5"/>
    <w:rsid w:val="74F9E6A4"/>
    <w:rsid w:val="75011A7F"/>
    <w:rsid w:val="758A7EAE"/>
    <w:rsid w:val="75B96513"/>
    <w:rsid w:val="75C45474"/>
    <w:rsid w:val="76C86CF0"/>
    <w:rsid w:val="777520D2"/>
    <w:rsid w:val="77B72694"/>
    <w:rsid w:val="79446157"/>
    <w:rsid w:val="798328DA"/>
    <w:rsid w:val="7A2522EB"/>
    <w:rsid w:val="7A3F6A77"/>
    <w:rsid w:val="7B4D779A"/>
    <w:rsid w:val="7BA5715F"/>
    <w:rsid w:val="7BFA118D"/>
    <w:rsid w:val="7BFE441D"/>
    <w:rsid w:val="7C1A269A"/>
    <w:rsid w:val="7C80249B"/>
    <w:rsid w:val="7DAFF15D"/>
    <w:rsid w:val="7DB9E7BD"/>
    <w:rsid w:val="7DD77080"/>
    <w:rsid w:val="7DF6004F"/>
    <w:rsid w:val="7E1140A3"/>
    <w:rsid w:val="7E2C193A"/>
    <w:rsid w:val="7EDF4E40"/>
    <w:rsid w:val="7EEF20A4"/>
    <w:rsid w:val="7EFD954E"/>
    <w:rsid w:val="7F73F4F1"/>
    <w:rsid w:val="7FDE4F48"/>
    <w:rsid w:val="99FF505F"/>
    <w:rsid w:val="9FF693E5"/>
    <w:rsid w:val="9FFC51DD"/>
    <w:rsid w:val="9FFF9651"/>
    <w:rsid w:val="B0F74C46"/>
    <w:rsid w:val="BFF76B1A"/>
    <w:rsid w:val="BFFB7D37"/>
    <w:rsid w:val="CF7BB3C3"/>
    <w:rsid w:val="D79F3B95"/>
    <w:rsid w:val="D7DF09A3"/>
    <w:rsid w:val="D8775790"/>
    <w:rsid w:val="DEAFBC46"/>
    <w:rsid w:val="F4FF462C"/>
    <w:rsid w:val="F6DDD343"/>
    <w:rsid w:val="F7786F11"/>
    <w:rsid w:val="F8B94541"/>
    <w:rsid w:val="FDFF294D"/>
    <w:rsid w:val="FEFFFE3A"/>
    <w:rsid w:val="FF4FF6F6"/>
    <w:rsid w:val="FF7EF881"/>
    <w:rsid w:val="FF9F7F32"/>
    <w:rsid w:val="FFED2DA8"/>
    <w:rsid w:val="FFFFA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0"/>
    <w:qFormat/>
    <w:uiPriority w:val="0"/>
    <w:pPr>
      <w:keepNext/>
      <w:keepLines/>
      <w:spacing w:before="340" w:after="330" w:line="576" w:lineRule="auto"/>
      <w:outlineLvl w:val="0"/>
    </w:pPr>
    <w:rPr>
      <w:b/>
      <w:kern w:val="44"/>
      <w:sz w:val="44"/>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39"/>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54"/>
    <w:qFormat/>
    <w:uiPriority w:val="0"/>
    <w:pPr>
      <w:jc w:val="left"/>
    </w:pPr>
  </w:style>
  <w:style w:type="paragraph" w:styleId="9">
    <w:name w:val="index 6"/>
    <w:basedOn w:val="1"/>
    <w:next w:val="1"/>
    <w:qFormat/>
    <w:uiPriority w:val="0"/>
    <w:pPr>
      <w:ind w:left="1260" w:hanging="210"/>
      <w:jc w:val="left"/>
    </w:pPr>
    <w:rPr>
      <w:sz w:val="20"/>
      <w:szCs w:val="20"/>
    </w:rPr>
  </w:style>
  <w:style w:type="paragraph" w:styleId="10">
    <w:name w:val="index 4"/>
    <w:basedOn w:val="1"/>
    <w:next w:val="1"/>
    <w:qFormat/>
    <w:uiPriority w:val="0"/>
    <w:pPr>
      <w:ind w:left="840" w:hanging="210"/>
      <w:jc w:val="left"/>
    </w:pPr>
    <w:rPr>
      <w:sz w:val="20"/>
      <w:szCs w:val="20"/>
    </w:rPr>
  </w:style>
  <w:style w:type="paragraph" w:styleId="11">
    <w:name w:val="toc 5"/>
    <w:basedOn w:val="1"/>
    <w:next w:val="1"/>
    <w:qFormat/>
    <w:uiPriority w:val="39"/>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2" w:firstLineChars="100"/>
      <w:jc w:val="left"/>
    </w:pPr>
    <w:rPr>
      <w:rFonts w:ascii="宋体"/>
      <w:szCs w:val="21"/>
    </w:rPr>
  </w:style>
  <w:style w:type="paragraph" w:styleId="13">
    <w:name w:val="Plain Text"/>
    <w:basedOn w:val="1"/>
    <w:link w:val="151"/>
    <w:qFormat/>
    <w:uiPriority w:val="0"/>
    <w:rPr>
      <w:rFonts w:ascii="宋体" w:hAnsi="Courier New"/>
      <w:szCs w:val="21"/>
    </w:rPr>
  </w:style>
  <w:style w:type="paragraph" w:styleId="14">
    <w:name w:val="toc 8"/>
    <w:basedOn w:val="1"/>
    <w:next w:val="1"/>
    <w:qFormat/>
    <w:uiPriority w:val="39"/>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sz w:val="20"/>
      <w:szCs w:val="20"/>
    </w:rPr>
  </w:style>
  <w:style w:type="paragraph" w:styleId="16">
    <w:name w:val="endnote text"/>
    <w:basedOn w:val="1"/>
    <w:semiHidden/>
    <w:qFormat/>
    <w:uiPriority w:val="0"/>
    <w:pPr>
      <w:snapToGrid w:val="0"/>
      <w:jc w:val="left"/>
    </w:pPr>
  </w:style>
  <w:style w:type="paragraph" w:styleId="17">
    <w:name w:val="Balloon Text"/>
    <w:basedOn w:val="1"/>
    <w:link w:val="145"/>
    <w:qFormat/>
    <w:uiPriority w:val="0"/>
    <w:rPr>
      <w:sz w:val="18"/>
      <w:szCs w:val="18"/>
    </w:rPr>
  </w:style>
  <w:style w:type="paragraph" w:styleId="18">
    <w:name w:val="footer"/>
    <w:basedOn w:val="1"/>
    <w:link w:val="149"/>
    <w:qFormat/>
    <w:uiPriority w:val="99"/>
    <w:pPr>
      <w:snapToGrid w:val="0"/>
      <w:ind w:right="210" w:rightChars="100"/>
      <w:jc w:val="right"/>
    </w:pPr>
    <w:rPr>
      <w:sz w:val="18"/>
      <w:szCs w:val="18"/>
    </w:rPr>
  </w:style>
  <w:style w:type="paragraph" w:styleId="19">
    <w:name w:val="header"/>
    <w:basedOn w:val="1"/>
    <w:link w:val="153"/>
    <w:qFormat/>
    <w:uiPriority w:val="99"/>
    <w:pPr>
      <w:snapToGrid w:val="0"/>
      <w:jc w:val="left"/>
    </w:pPr>
    <w:rPr>
      <w:sz w:val="18"/>
      <w:szCs w:val="18"/>
    </w:rPr>
  </w:style>
  <w:style w:type="paragraph" w:styleId="20">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1">
    <w:name w:val="toc 4"/>
    <w:basedOn w:val="1"/>
    <w:next w:val="1"/>
    <w:qFormat/>
    <w:uiPriority w:val="39"/>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147"/>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qFormat/>
    <w:uiPriority w:val="39"/>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sz w:val="20"/>
      <w:szCs w:val="20"/>
    </w:rPr>
  </w:style>
  <w:style w:type="paragraph" w:styleId="28">
    <w:name w:val="index 9"/>
    <w:basedOn w:val="1"/>
    <w:next w:val="1"/>
    <w:qFormat/>
    <w:uiPriority w:val="0"/>
    <w:pPr>
      <w:ind w:left="1890" w:hanging="210"/>
      <w:jc w:val="left"/>
    </w:pPr>
    <w:rPr>
      <w:sz w:val="20"/>
      <w:szCs w:val="20"/>
    </w:rPr>
  </w:style>
  <w:style w:type="paragraph" w:styleId="29">
    <w:name w:val="toc 2"/>
    <w:basedOn w:val="1"/>
    <w:next w:val="1"/>
    <w:qFormat/>
    <w:uiPriority w:val="39"/>
    <w:pPr>
      <w:tabs>
        <w:tab w:val="right" w:leader="dot" w:pos="9241"/>
      </w:tabs>
    </w:pPr>
    <w:rPr>
      <w:rFonts w:ascii="宋体"/>
      <w:szCs w:val="21"/>
    </w:rPr>
  </w:style>
  <w:style w:type="paragraph" w:styleId="30">
    <w:name w:val="toc 9"/>
    <w:basedOn w:val="1"/>
    <w:next w:val="1"/>
    <w:qFormat/>
    <w:uiPriority w:val="39"/>
    <w:pPr>
      <w:ind w:left="1470"/>
      <w:jc w:val="left"/>
    </w:pPr>
    <w:rPr>
      <w:sz w:val="20"/>
      <w:szCs w:val="20"/>
    </w:rPr>
  </w:style>
  <w:style w:type="paragraph" w:styleId="31">
    <w:name w:val="index 2"/>
    <w:basedOn w:val="1"/>
    <w:next w:val="1"/>
    <w:qFormat/>
    <w:uiPriority w:val="0"/>
    <w:pPr>
      <w:ind w:left="420" w:hanging="210"/>
      <w:jc w:val="left"/>
    </w:pPr>
    <w:rPr>
      <w:sz w:val="20"/>
      <w:szCs w:val="20"/>
    </w:rPr>
  </w:style>
  <w:style w:type="paragraph" w:styleId="32">
    <w:name w:val="annotation subject"/>
    <w:basedOn w:val="8"/>
    <w:next w:val="8"/>
    <w:link w:val="146"/>
    <w:qFormat/>
    <w:uiPriority w:val="0"/>
    <w:rPr>
      <w:b/>
      <w:bCs/>
    </w:rPr>
  </w:style>
  <w:style w:type="table" w:styleId="34">
    <w:name w:val="Table Grid"/>
    <w:basedOn w:val="33"/>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99"/>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paragraph" w:customStyle="1" w:styleId="42">
    <w:name w:val="一级无标题条"/>
    <w:basedOn w:val="1"/>
    <w:qFormat/>
    <w:uiPriority w:val="0"/>
    <w:pPr>
      <w:numPr>
        <w:ilvl w:val="2"/>
        <w:numId w:val="2"/>
      </w:numPr>
    </w:pPr>
  </w:style>
  <w:style w:type="paragraph" w:customStyle="1" w:styleId="43">
    <w:name w:val="一级无"/>
    <w:basedOn w:val="44"/>
    <w:qFormat/>
    <w:uiPriority w:val="0"/>
    <w:pPr>
      <w:spacing w:before="0" w:beforeLines="0" w:after="0" w:afterLines="0"/>
    </w:pPr>
    <w:rPr>
      <w:rFonts w:ascii="宋体" w:eastAsia="宋体"/>
    </w:rPr>
  </w:style>
  <w:style w:type="paragraph" w:customStyle="1" w:styleId="44">
    <w:name w:val="一级条标题"/>
    <w:next w:val="24"/>
    <w:link w:val="155"/>
    <w:qFormat/>
    <w:uiPriority w:val="0"/>
    <w:pPr>
      <w:numPr>
        <w:ilvl w:val="1"/>
        <w:numId w:val="3"/>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45">
    <w:name w:val="示例×："/>
    <w:basedOn w:val="46"/>
    <w:qFormat/>
    <w:uiPriority w:val="0"/>
    <w:pPr>
      <w:numPr>
        <w:numId w:val="4"/>
      </w:numPr>
      <w:spacing w:before="0" w:beforeLines="0" w:after="0" w:afterLines="0"/>
      <w:outlineLvl w:val="9"/>
    </w:pPr>
    <w:rPr>
      <w:rFonts w:ascii="宋体" w:eastAsia="宋体"/>
      <w:sz w:val="18"/>
      <w:szCs w:val="18"/>
    </w:rPr>
  </w:style>
  <w:style w:type="paragraph" w:customStyle="1" w:styleId="46">
    <w:name w:val="章标题"/>
    <w:next w:val="24"/>
    <w:qFormat/>
    <w:uiPriority w:val="0"/>
    <w:pPr>
      <w:numPr>
        <w:ilvl w:val="0"/>
        <w:numId w:val="3"/>
      </w:num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47">
    <w:name w:val="三级条标题"/>
    <w:basedOn w:val="48"/>
    <w:next w:val="24"/>
    <w:qFormat/>
    <w:uiPriority w:val="0"/>
    <w:pPr>
      <w:numPr>
        <w:ilvl w:val="3"/>
      </w:numPr>
      <w:outlineLvl w:val="4"/>
    </w:pPr>
  </w:style>
  <w:style w:type="paragraph" w:customStyle="1" w:styleId="48">
    <w:name w:val="二级条标题"/>
    <w:basedOn w:val="44"/>
    <w:next w:val="24"/>
    <w:link w:val="144"/>
    <w:qFormat/>
    <w:uiPriority w:val="0"/>
    <w:pPr>
      <w:numPr>
        <w:ilvl w:val="2"/>
      </w:numPr>
      <w:spacing w:before="50" w:after="50"/>
      <w:outlineLvl w:val="3"/>
    </w:pPr>
  </w:style>
  <w:style w:type="paragraph" w:customStyle="1" w:styleId="49">
    <w:name w:val="五级无"/>
    <w:basedOn w:val="50"/>
    <w:qFormat/>
    <w:uiPriority w:val="0"/>
    <w:pPr>
      <w:spacing w:before="0" w:beforeLines="0" w:after="0" w:afterLines="0"/>
    </w:pPr>
    <w:rPr>
      <w:rFonts w:ascii="宋体" w:eastAsia="宋体"/>
    </w:rPr>
  </w:style>
  <w:style w:type="paragraph" w:customStyle="1" w:styleId="50">
    <w:name w:val="五级条标题"/>
    <w:basedOn w:val="51"/>
    <w:next w:val="24"/>
    <w:qFormat/>
    <w:uiPriority w:val="0"/>
    <w:pPr>
      <w:numPr>
        <w:ilvl w:val="5"/>
      </w:numPr>
      <w:outlineLvl w:val="6"/>
    </w:pPr>
  </w:style>
  <w:style w:type="paragraph" w:customStyle="1" w:styleId="51">
    <w:name w:val="四级条标题"/>
    <w:basedOn w:val="47"/>
    <w:next w:val="24"/>
    <w:qFormat/>
    <w:uiPriority w:val="0"/>
    <w:pPr>
      <w:numPr>
        <w:ilvl w:val="4"/>
      </w:numPr>
      <w:outlineLvl w:val="5"/>
    </w:pPr>
  </w:style>
  <w:style w:type="paragraph" w:customStyle="1" w:styleId="52">
    <w:name w:val="示例后文字"/>
    <w:basedOn w:val="24"/>
    <w:next w:val="24"/>
    <w:qFormat/>
    <w:uiPriority w:val="0"/>
    <w:pPr>
      <w:ind w:firstLine="360"/>
    </w:pPr>
    <w:rPr>
      <w:sz w:val="18"/>
    </w:rPr>
  </w:style>
  <w:style w:type="paragraph" w:customStyle="1" w:styleId="53">
    <w:name w:val="附录四级条标题"/>
    <w:basedOn w:val="54"/>
    <w:next w:val="24"/>
    <w:qFormat/>
    <w:uiPriority w:val="0"/>
    <w:pPr>
      <w:numPr>
        <w:ilvl w:val="5"/>
      </w:numPr>
      <w:tabs>
        <w:tab w:val="left" w:pos="360"/>
      </w:tabs>
      <w:outlineLvl w:val="5"/>
    </w:pPr>
  </w:style>
  <w:style w:type="paragraph" w:customStyle="1" w:styleId="54">
    <w:name w:val="附录三级条标题"/>
    <w:basedOn w:val="55"/>
    <w:next w:val="24"/>
    <w:qFormat/>
    <w:uiPriority w:val="0"/>
    <w:pPr>
      <w:numPr>
        <w:ilvl w:val="4"/>
      </w:numPr>
      <w:tabs>
        <w:tab w:val="left" w:pos="360"/>
      </w:tabs>
      <w:outlineLvl w:val="4"/>
    </w:pPr>
  </w:style>
  <w:style w:type="paragraph" w:customStyle="1" w:styleId="55">
    <w:name w:val="附录二级条标题"/>
    <w:basedOn w:val="1"/>
    <w:next w:val="24"/>
    <w:qFormat/>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6">
    <w:name w:val="四级无标题条"/>
    <w:basedOn w:val="1"/>
    <w:qFormat/>
    <w:uiPriority w:val="0"/>
    <w:pPr>
      <w:numPr>
        <w:ilvl w:val="5"/>
        <w:numId w:val="2"/>
      </w:numPr>
    </w:pPr>
  </w:style>
  <w:style w:type="paragraph" w:customStyle="1" w:styleId="57">
    <w:name w:val="封面标准英文名称"/>
    <w:basedOn w:val="58"/>
    <w:qFormat/>
    <w:uiPriority w:val="0"/>
    <w:pPr>
      <w:framePr w:wrap="around"/>
      <w:spacing w:before="370" w:line="400" w:lineRule="exact"/>
    </w:pPr>
    <w:rPr>
      <w:rFonts w:ascii="Times New Roman"/>
      <w:sz w:val="28"/>
      <w:szCs w:val="28"/>
    </w:rPr>
  </w:style>
  <w:style w:type="paragraph" w:customStyle="1" w:styleId="5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59">
    <w:name w:val="字母编号列项（一级）"/>
    <w:qFormat/>
    <w:uiPriority w:val="0"/>
    <w:pPr>
      <w:numPr>
        <w:ilvl w:val="0"/>
        <w:numId w:val="6"/>
      </w:numPr>
      <w:jc w:val="both"/>
    </w:pPr>
    <w:rPr>
      <w:rFonts w:ascii="宋体" w:hAnsi="Calibri" w:eastAsia="宋体" w:cs="Times New Roman"/>
      <w:sz w:val="21"/>
      <w:lang w:val="en-US" w:eastAsia="zh-CN" w:bidi="ar-SA"/>
    </w:rPr>
  </w:style>
  <w:style w:type="paragraph" w:customStyle="1" w:styleId="60">
    <w:name w:val="前言、引言标题"/>
    <w:next w:val="24"/>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61">
    <w:name w:val="封面一致性程度标识2"/>
    <w:basedOn w:val="62"/>
    <w:qFormat/>
    <w:uiPriority w:val="0"/>
    <w:pPr>
      <w:framePr w:wrap="around" w:y="4469"/>
    </w:pPr>
  </w:style>
  <w:style w:type="paragraph" w:customStyle="1" w:styleId="62">
    <w:name w:val="封面一致性程度标识"/>
    <w:basedOn w:val="57"/>
    <w:qFormat/>
    <w:uiPriority w:val="0"/>
    <w:pPr>
      <w:framePr w:wrap="around"/>
      <w:spacing w:before="440"/>
    </w:pPr>
    <w:rPr>
      <w:rFonts w:ascii="宋体" w:eastAsia="宋体"/>
    </w:rPr>
  </w:style>
  <w:style w:type="paragraph" w:customStyle="1" w:styleId="63">
    <w:name w:val="封面标准英文名称2"/>
    <w:basedOn w:val="57"/>
    <w:qFormat/>
    <w:uiPriority w:val="0"/>
    <w:pPr>
      <w:framePr w:wrap="around" w:y="4469"/>
    </w:pPr>
  </w:style>
  <w:style w:type="paragraph" w:customStyle="1" w:styleId="64">
    <w:name w:val="附录图标号"/>
    <w:basedOn w:val="1"/>
    <w:qFormat/>
    <w:uiPriority w:val="0"/>
    <w:pPr>
      <w:keepNext/>
      <w:pageBreakBefore/>
      <w:widowControl/>
      <w:numPr>
        <w:ilvl w:val="0"/>
        <w:numId w:val="7"/>
      </w:numPr>
      <w:spacing w:line="14" w:lineRule="exact"/>
      <w:ind w:left="0" w:firstLine="363"/>
      <w:jc w:val="center"/>
      <w:outlineLvl w:val="0"/>
    </w:pPr>
    <w:rPr>
      <w:color w:val="FFFFFF"/>
    </w:rPr>
  </w:style>
  <w:style w:type="paragraph" w:customStyle="1" w:styleId="65">
    <w:name w:val="附录表标号"/>
    <w:basedOn w:val="1"/>
    <w:next w:val="24"/>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66">
    <w:name w:val="正文公式编号制表符"/>
    <w:basedOn w:val="24"/>
    <w:next w:val="24"/>
    <w:qFormat/>
    <w:uiPriority w:val="0"/>
    <w:pPr>
      <w:ind w:firstLine="0" w:firstLineChars="0"/>
    </w:pPr>
  </w:style>
  <w:style w:type="paragraph" w:customStyle="1" w:styleId="67">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68">
    <w:name w:val="附录章标题"/>
    <w:next w:val="24"/>
    <w:qFormat/>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Calibri" w:eastAsia="黑体" w:cs="Times New Roman"/>
      <w:kern w:val="21"/>
      <w:sz w:val="21"/>
      <w:lang w:val="en-US" w:eastAsia="zh-CN" w:bidi="ar-SA"/>
    </w:rPr>
  </w:style>
  <w:style w:type="paragraph" w:customStyle="1" w:styleId="69">
    <w:name w:val="注："/>
    <w:next w:val="24"/>
    <w:qFormat/>
    <w:uiPriority w:val="0"/>
    <w:pPr>
      <w:widowControl w:val="0"/>
      <w:numPr>
        <w:ilvl w:val="0"/>
        <w:numId w:val="9"/>
      </w:numPr>
      <w:autoSpaceDE w:val="0"/>
      <w:autoSpaceDN w:val="0"/>
      <w:jc w:val="both"/>
    </w:pPr>
    <w:rPr>
      <w:rFonts w:ascii="宋体" w:hAnsi="Calibri" w:eastAsia="宋体" w:cs="Times New Roman"/>
      <w:sz w:val="18"/>
      <w:szCs w:val="18"/>
      <w:lang w:val="en-US" w:eastAsia="zh-CN" w:bidi="ar-SA"/>
    </w:rPr>
  </w:style>
  <w:style w:type="paragraph" w:styleId="70">
    <w:name w:val="List Paragraph"/>
    <w:basedOn w:val="1"/>
    <w:qFormat/>
    <w:uiPriority w:val="34"/>
    <w:pPr>
      <w:ind w:firstLine="420" w:firstLineChars="200"/>
    </w:pPr>
  </w:style>
  <w:style w:type="paragraph" w:customStyle="1" w:styleId="71">
    <w:name w:val="附录表标题"/>
    <w:basedOn w:val="1"/>
    <w:next w:val="24"/>
    <w:qFormat/>
    <w:uiPriority w:val="0"/>
    <w:pPr>
      <w:numPr>
        <w:ilvl w:val="1"/>
        <w:numId w:val="8"/>
      </w:numPr>
      <w:tabs>
        <w:tab w:val="left" w:pos="180"/>
      </w:tabs>
      <w:spacing w:before="50" w:beforeLines="50" w:after="50" w:afterLines="50"/>
      <w:ind w:left="0" w:firstLine="0"/>
      <w:jc w:val="center"/>
    </w:pPr>
    <w:rPr>
      <w:rFonts w:ascii="黑体" w:eastAsia="黑体"/>
      <w:szCs w:val="21"/>
    </w:rPr>
  </w:style>
  <w:style w:type="paragraph" w:customStyle="1" w:styleId="72">
    <w:name w:val="图标脚注说明"/>
    <w:basedOn w:val="24"/>
    <w:qFormat/>
    <w:uiPriority w:val="0"/>
    <w:pPr>
      <w:ind w:left="840" w:hanging="420" w:firstLineChars="0"/>
    </w:pPr>
    <w:rPr>
      <w:sz w:val="18"/>
      <w:szCs w:val="18"/>
    </w:rPr>
  </w:style>
  <w:style w:type="paragraph" w:customStyle="1" w:styleId="73">
    <w:name w:val="Char1 Char Char Char"/>
    <w:basedOn w:val="1"/>
    <w:qFormat/>
    <w:uiPriority w:val="0"/>
    <w:pPr>
      <w:widowControl/>
      <w:spacing w:line="360" w:lineRule="auto"/>
      <w:ind w:firstLine="200" w:firstLineChars="200"/>
    </w:pPr>
    <w:rPr>
      <w:rFonts w:ascii="Tahoma" w:hAnsi="Tahoma"/>
      <w:kern w:val="0"/>
      <w:sz w:val="24"/>
      <w:szCs w:val="20"/>
      <w:lang w:eastAsia="en-US"/>
    </w:rPr>
  </w:style>
  <w:style w:type="paragraph" w:customStyle="1" w:styleId="74">
    <w:name w:val="其他实施日期"/>
    <w:basedOn w:val="75"/>
    <w:qFormat/>
    <w:uiPriority w:val="0"/>
    <w:pPr>
      <w:framePr w:wrap="around"/>
    </w:pPr>
  </w:style>
  <w:style w:type="paragraph" w:customStyle="1" w:styleId="75">
    <w:name w:val="实施日期"/>
    <w:basedOn w:val="76"/>
    <w:qFormat/>
    <w:uiPriority w:val="0"/>
    <w:pPr>
      <w:framePr w:wrap="around" w:vAnchor="page" w:hAnchor="text"/>
      <w:jc w:val="right"/>
    </w:pPr>
  </w:style>
  <w:style w:type="paragraph" w:customStyle="1" w:styleId="76">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77">
    <w:name w:val="其他发布日期"/>
    <w:basedOn w:val="76"/>
    <w:qFormat/>
    <w:uiPriority w:val="0"/>
    <w:pPr>
      <w:framePr w:wrap="around" w:vAnchor="page" w:hAnchor="text" w:x="1419"/>
    </w:pPr>
  </w:style>
  <w:style w:type="paragraph" w:customStyle="1" w:styleId="78">
    <w:name w:val="封面标准文稿类别2"/>
    <w:basedOn w:val="79"/>
    <w:qFormat/>
    <w:uiPriority w:val="0"/>
    <w:pPr>
      <w:framePr w:wrap="around" w:y="4469"/>
    </w:pPr>
  </w:style>
  <w:style w:type="paragraph" w:customStyle="1" w:styleId="79">
    <w:name w:val="封面标准文稿类别"/>
    <w:basedOn w:val="62"/>
    <w:qFormat/>
    <w:uiPriority w:val="0"/>
    <w:pPr>
      <w:framePr w:wrap="around"/>
      <w:spacing w:after="160" w:line="240" w:lineRule="auto"/>
    </w:pPr>
    <w:rPr>
      <w:sz w:val="24"/>
    </w:rPr>
  </w:style>
  <w:style w:type="paragraph" w:customStyle="1" w:styleId="80">
    <w:name w:val="TableItem"/>
    <w:basedOn w:val="1"/>
    <w:qFormat/>
    <w:uiPriority w:val="0"/>
    <w:pPr>
      <w:adjustRightInd w:val="0"/>
      <w:textAlignment w:val="baseline"/>
    </w:pPr>
    <w:rPr>
      <w:kern w:val="0"/>
      <w:sz w:val="24"/>
      <w:szCs w:val="20"/>
    </w:rPr>
  </w:style>
  <w:style w:type="paragraph" w:customStyle="1" w:styleId="81">
    <w:name w:val="附录标题"/>
    <w:basedOn w:val="24"/>
    <w:next w:val="24"/>
    <w:qFormat/>
    <w:uiPriority w:val="0"/>
    <w:pPr>
      <w:ind w:firstLine="0" w:firstLineChars="0"/>
      <w:jc w:val="center"/>
    </w:pPr>
    <w:rPr>
      <w:rFonts w:ascii="黑体" w:eastAsia="黑体"/>
    </w:rPr>
  </w:style>
  <w:style w:type="paragraph" w:customStyle="1" w:styleId="82">
    <w:name w:val="终结线"/>
    <w:basedOn w:val="1"/>
    <w:qFormat/>
    <w:uiPriority w:val="0"/>
    <w:pPr>
      <w:framePr w:hSpace="181" w:vSpace="181" w:wrap="around" w:vAnchor="text" w:hAnchor="margin" w:xAlign="center" w:y="285"/>
    </w:pPr>
  </w:style>
  <w:style w:type="paragraph" w:customStyle="1" w:styleId="83">
    <w:name w:val="二级无标题条"/>
    <w:basedOn w:val="1"/>
    <w:qFormat/>
    <w:uiPriority w:val="0"/>
    <w:pPr>
      <w:numPr>
        <w:ilvl w:val="3"/>
        <w:numId w:val="2"/>
      </w:numPr>
    </w:pPr>
  </w:style>
  <w:style w:type="paragraph" w:customStyle="1" w:styleId="84">
    <w:name w:val="标准书眉_偶数页"/>
    <w:basedOn w:val="85"/>
    <w:next w:val="1"/>
    <w:qFormat/>
    <w:uiPriority w:val="0"/>
    <w:pPr>
      <w:tabs>
        <w:tab w:val="center" w:pos="4154"/>
        <w:tab w:val="right" w:pos="8306"/>
      </w:tabs>
      <w:jc w:val="left"/>
    </w:pPr>
  </w:style>
  <w:style w:type="paragraph" w:customStyle="1" w:styleId="85">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86">
    <w:name w:val="附录字母编号列项（一级）"/>
    <w:qFormat/>
    <w:uiPriority w:val="0"/>
    <w:pPr>
      <w:numPr>
        <w:ilvl w:val="0"/>
        <w:numId w:val="10"/>
      </w:numPr>
    </w:pPr>
    <w:rPr>
      <w:rFonts w:ascii="宋体" w:hAnsi="Calibri" w:eastAsia="宋体" w:cs="Times New Roman"/>
      <w:sz w:val="21"/>
      <w:lang w:val="en-US" w:eastAsia="zh-CN" w:bidi="ar-SA"/>
    </w:rPr>
  </w:style>
  <w:style w:type="paragraph" w:customStyle="1" w:styleId="87">
    <w:name w:val="示例内容"/>
    <w:qFormat/>
    <w:uiPriority w:val="0"/>
    <w:pPr>
      <w:ind w:firstLine="200" w:firstLineChars="200"/>
    </w:pPr>
    <w:rPr>
      <w:rFonts w:ascii="宋体" w:hAnsi="Calibri" w:eastAsia="宋体" w:cs="Times New Roman"/>
      <w:sz w:val="18"/>
      <w:szCs w:val="18"/>
      <w:lang w:val="en-US" w:eastAsia="zh-CN" w:bidi="ar-SA"/>
    </w:rPr>
  </w:style>
  <w:style w:type="paragraph" w:customStyle="1" w:styleId="88">
    <w:name w:val="二级无"/>
    <w:basedOn w:val="48"/>
    <w:qFormat/>
    <w:uiPriority w:val="0"/>
    <w:pPr>
      <w:spacing w:before="0" w:beforeLines="0" w:after="0" w:afterLines="0"/>
    </w:pPr>
    <w:rPr>
      <w:rFonts w:ascii="宋体" w:eastAsia="宋体"/>
    </w:rPr>
  </w:style>
  <w:style w:type="paragraph" w:customStyle="1" w:styleId="89">
    <w:name w:val="首示例"/>
    <w:next w:val="24"/>
    <w:link w:val="143"/>
    <w:qFormat/>
    <w:uiPriority w:val="0"/>
    <w:pPr>
      <w:numPr>
        <w:ilvl w:val="0"/>
        <w:numId w:val="11"/>
      </w:numPr>
      <w:tabs>
        <w:tab w:val="left" w:pos="360"/>
      </w:tabs>
      <w:ind w:firstLine="0"/>
    </w:pPr>
    <w:rPr>
      <w:rFonts w:ascii="宋体" w:hAnsi="宋体" w:eastAsia="宋体" w:cs="Times New Roman"/>
      <w:kern w:val="2"/>
      <w:sz w:val="18"/>
      <w:szCs w:val="18"/>
      <w:lang w:val="en-US" w:eastAsia="zh-CN" w:bidi="ar-SA"/>
    </w:rPr>
  </w:style>
  <w:style w:type="paragraph" w:customStyle="1" w:styleId="9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48"/>
      <w:lang w:val="en-US" w:eastAsia="zh-CN" w:bidi="ar-SA"/>
    </w:rPr>
  </w:style>
  <w:style w:type="paragraph" w:customStyle="1" w:styleId="91">
    <w:name w:val="附录二级无"/>
    <w:basedOn w:val="55"/>
    <w:qFormat/>
    <w:uiPriority w:val="0"/>
    <w:pPr>
      <w:tabs>
        <w:tab w:val="clear" w:pos="360"/>
      </w:tabs>
      <w:spacing w:before="0" w:beforeLines="0" w:after="0" w:afterLines="0"/>
    </w:pPr>
    <w:rPr>
      <w:rFonts w:ascii="宋体" w:eastAsia="宋体"/>
      <w:szCs w:val="21"/>
    </w:rPr>
  </w:style>
  <w:style w:type="paragraph" w:customStyle="1" w:styleId="9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3">
    <w:name w:val="附录标识"/>
    <w:basedOn w:val="1"/>
    <w:next w:val="24"/>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4">
    <w:name w:val="三级无标题条"/>
    <w:basedOn w:val="1"/>
    <w:qFormat/>
    <w:uiPriority w:val="0"/>
    <w:pPr>
      <w:numPr>
        <w:ilvl w:val="4"/>
        <w:numId w:val="2"/>
      </w:numPr>
    </w:pPr>
  </w:style>
  <w:style w:type="paragraph" w:customStyle="1" w:styleId="9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96">
    <w:name w:val="标准书脚_偶数页"/>
    <w:qFormat/>
    <w:uiPriority w:val="0"/>
    <w:pPr>
      <w:spacing w:before="120"/>
      <w:ind w:left="221"/>
    </w:pPr>
    <w:rPr>
      <w:rFonts w:ascii="宋体" w:hAnsi="Calibri" w:eastAsia="宋体" w:cs="Times New Roman"/>
      <w:sz w:val="18"/>
      <w:szCs w:val="18"/>
      <w:lang w:val="en-US" w:eastAsia="zh-CN" w:bidi="ar-SA"/>
    </w:rPr>
  </w:style>
  <w:style w:type="paragraph" w:customStyle="1" w:styleId="97">
    <w:name w:val="注×：（正文）"/>
    <w:qFormat/>
    <w:uiPriority w:val="0"/>
    <w:pPr>
      <w:numPr>
        <w:ilvl w:val="0"/>
        <w:numId w:val="12"/>
      </w:numPr>
      <w:jc w:val="both"/>
    </w:pPr>
    <w:rPr>
      <w:rFonts w:ascii="宋体" w:hAnsi="Calibri" w:eastAsia="宋体" w:cs="Times New Roman"/>
      <w:sz w:val="18"/>
      <w:szCs w:val="18"/>
      <w:lang w:val="en-US" w:eastAsia="zh-CN" w:bidi="ar-SA"/>
    </w:rPr>
  </w:style>
  <w:style w:type="paragraph" w:customStyle="1" w:styleId="98">
    <w:name w:val="附录五级无"/>
    <w:basedOn w:val="99"/>
    <w:qFormat/>
    <w:uiPriority w:val="0"/>
    <w:pPr>
      <w:tabs>
        <w:tab w:val="left" w:pos="360"/>
      </w:tabs>
      <w:spacing w:before="0" w:beforeLines="0" w:after="0" w:afterLines="0"/>
    </w:pPr>
    <w:rPr>
      <w:rFonts w:ascii="宋体" w:eastAsia="宋体"/>
      <w:szCs w:val="21"/>
    </w:rPr>
  </w:style>
  <w:style w:type="paragraph" w:customStyle="1" w:styleId="99">
    <w:name w:val="附录五级条标题"/>
    <w:basedOn w:val="53"/>
    <w:next w:val="24"/>
    <w:qFormat/>
    <w:uiPriority w:val="0"/>
    <w:pPr>
      <w:numPr>
        <w:ilvl w:val="6"/>
      </w:numPr>
      <w:outlineLvl w:val="6"/>
    </w:pPr>
  </w:style>
  <w:style w:type="paragraph" w:customStyle="1" w:styleId="100">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101">
    <w:name w:val="附录公式"/>
    <w:basedOn w:val="24"/>
    <w:next w:val="24"/>
    <w:link w:val="148"/>
    <w:qFormat/>
    <w:uiPriority w:val="0"/>
  </w:style>
  <w:style w:type="paragraph" w:customStyle="1" w:styleId="102">
    <w:name w:val="列项——（一级）"/>
    <w:qFormat/>
    <w:uiPriority w:val="0"/>
    <w:pPr>
      <w:widowControl w:val="0"/>
      <w:numPr>
        <w:ilvl w:val="0"/>
        <w:numId w:val="13"/>
      </w:numPr>
      <w:jc w:val="both"/>
    </w:pPr>
    <w:rPr>
      <w:rFonts w:ascii="宋体" w:hAnsi="Calibri" w:eastAsia="宋体" w:cs="Times New Roman"/>
      <w:sz w:val="21"/>
      <w:lang w:val="en-US" w:eastAsia="zh-CN" w:bidi="ar-SA"/>
    </w:rPr>
  </w:style>
  <w:style w:type="paragraph" w:customStyle="1" w:styleId="103">
    <w:name w:val="附录一级条标题"/>
    <w:basedOn w:val="68"/>
    <w:next w:val="24"/>
    <w:qFormat/>
    <w:uiPriority w:val="0"/>
    <w:pPr>
      <w:numPr>
        <w:ilvl w:val="2"/>
      </w:numPr>
      <w:autoSpaceDN w:val="0"/>
      <w:spacing w:before="50" w:beforeLines="50" w:after="50" w:afterLines="50"/>
      <w:outlineLvl w:val="2"/>
    </w:pPr>
  </w:style>
  <w:style w:type="paragraph" w:customStyle="1" w:styleId="104">
    <w:name w:val="五级无标题条"/>
    <w:basedOn w:val="1"/>
    <w:qFormat/>
    <w:uiPriority w:val="0"/>
    <w:pPr>
      <w:numPr>
        <w:ilvl w:val="6"/>
        <w:numId w:val="2"/>
      </w:numPr>
    </w:pPr>
  </w:style>
  <w:style w:type="paragraph" w:customStyle="1" w:styleId="105">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6">
    <w:name w:val="三级无"/>
    <w:basedOn w:val="47"/>
    <w:qFormat/>
    <w:uiPriority w:val="0"/>
    <w:pPr>
      <w:spacing w:before="0" w:beforeLines="0" w:after="0" w:afterLines="0"/>
    </w:pPr>
    <w:rPr>
      <w:rFonts w:ascii="宋体" w:eastAsia="宋体"/>
    </w:rPr>
  </w:style>
  <w:style w:type="paragraph" w:customStyle="1" w:styleId="107">
    <w:name w:val="列项●（二级）"/>
    <w:qFormat/>
    <w:uiPriority w:val="0"/>
    <w:pPr>
      <w:numPr>
        <w:ilvl w:val="1"/>
        <w:numId w:val="13"/>
      </w:numPr>
      <w:tabs>
        <w:tab w:val="left" w:pos="840"/>
      </w:tabs>
      <w:jc w:val="both"/>
    </w:pPr>
    <w:rPr>
      <w:rFonts w:ascii="宋体" w:hAnsi="Calibri" w:eastAsia="宋体" w:cs="Times New Roman"/>
      <w:sz w:val="21"/>
      <w:lang w:val="en-US" w:eastAsia="zh-CN" w:bidi="ar-SA"/>
    </w:rPr>
  </w:style>
  <w:style w:type="paragraph" w:customStyle="1" w:styleId="108">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9">
    <w:name w:val="数字编号列项（二级）"/>
    <w:qFormat/>
    <w:uiPriority w:val="0"/>
    <w:pPr>
      <w:numPr>
        <w:ilvl w:val="1"/>
        <w:numId w:val="6"/>
      </w:numPr>
      <w:jc w:val="both"/>
    </w:pPr>
    <w:rPr>
      <w:rFonts w:ascii="宋体" w:hAnsi="Calibri" w:eastAsia="宋体" w:cs="Times New Roman"/>
      <w:sz w:val="21"/>
      <w:lang w:val="en-US" w:eastAsia="zh-CN" w:bidi="ar-SA"/>
    </w:rPr>
  </w:style>
  <w:style w:type="paragraph" w:customStyle="1" w:styleId="110">
    <w:name w:val="编号列项（三级）"/>
    <w:qFormat/>
    <w:uiPriority w:val="0"/>
    <w:rPr>
      <w:rFonts w:ascii="宋体" w:hAnsi="Calibri" w:eastAsia="宋体" w:cs="Times New Roman"/>
      <w:sz w:val="21"/>
      <w:lang w:val="en-US" w:eastAsia="zh-CN" w:bidi="ar-SA"/>
    </w:rPr>
  </w:style>
  <w:style w:type="paragraph" w:customStyle="1" w:styleId="111">
    <w:name w:val="正文表标题"/>
    <w:next w:val="24"/>
    <w:qFormat/>
    <w:uiPriority w:val="0"/>
    <w:pPr>
      <w:numPr>
        <w:ilvl w:val="0"/>
        <w:numId w:val="14"/>
      </w:numPr>
      <w:spacing w:before="156" w:beforeLines="50" w:after="156" w:afterLines="50"/>
      <w:jc w:val="center"/>
    </w:pPr>
    <w:rPr>
      <w:rFonts w:ascii="黑体" w:hAnsi="Calibri" w:eastAsia="黑体" w:cs="Times New Roman"/>
      <w:sz w:val="21"/>
      <w:lang w:val="en-US" w:eastAsia="zh-CN" w:bidi="ar-SA"/>
    </w:rPr>
  </w:style>
  <w:style w:type="paragraph" w:customStyle="1" w:styleId="11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3">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114">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115">
    <w:name w:val="条文脚注"/>
    <w:basedOn w:val="25"/>
    <w:qFormat/>
    <w:uiPriority w:val="0"/>
    <w:pPr>
      <w:numPr>
        <w:numId w:val="0"/>
      </w:numPr>
      <w:jc w:val="both"/>
    </w:pPr>
  </w:style>
  <w:style w:type="paragraph" w:customStyle="1" w:styleId="116">
    <w:name w:val="封面标准名称2"/>
    <w:basedOn w:val="58"/>
    <w:qFormat/>
    <w:uiPriority w:val="0"/>
    <w:pPr>
      <w:framePr w:wrap="around" w:y="4469"/>
      <w:spacing w:before="630" w:beforeLines="630"/>
    </w:pPr>
  </w:style>
  <w:style w:type="paragraph" w:customStyle="1" w:styleId="117">
    <w:name w:val="标准书眉一"/>
    <w:qFormat/>
    <w:uiPriority w:val="0"/>
    <w:pPr>
      <w:jc w:val="both"/>
    </w:pPr>
    <w:rPr>
      <w:rFonts w:ascii="Calibri" w:hAnsi="Calibri" w:eastAsia="宋体" w:cs="Times New Roman"/>
      <w:lang w:val="en-US" w:eastAsia="zh-CN" w:bidi="ar-SA"/>
    </w:rPr>
  </w:style>
  <w:style w:type="paragraph" w:customStyle="1" w:styleId="118">
    <w:name w:val="示例"/>
    <w:next w:val="87"/>
    <w:qFormat/>
    <w:uiPriority w:val="0"/>
    <w:pPr>
      <w:widowControl w:val="0"/>
      <w:numPr>
        <w:ilvl w:val="0"/>
        <w:numId w:val="15"/>
      </w:numPr>
      <w:jc w:val="both"/>
    </w:pPr>
    <w:rPr>
      <w:rFonts w:ascii="宋体" w:hAnsi="Calibri" w:eastAsia="宋体" w:cs="Times New Roman"/>
      <w:sz w:val="18"/>
      <w:szCs w:val="18"/>
      <w:lang w:val="en-US" w:eastAsia="zh-CN" w:bidi="ar-SA"/>
    </w:rPr>
  </w:style>
  <w:style w:type="paragraph" w:customStyle="1" w:styleId="119">
    <w:name w:val="_Style 118"/>
    <w:semiHidden/>
    <w:qFormat/>
    <w:uiPriority w:val="99"/>
    <w:rPr>
      <w:rFonts w:ascii="Calibri" w:hAnsi="Calibri" w:eastAsia="宋体" w:cs="Times New Roman"/>
      <w:kern w:val="2"/>
      <w:sz w:val="21"/>
      <w:szCs w:val="24"/>
      <w:lang w:val="en-US" w:eastAsia="zh-CN" w:bidi="ar-SA"/>
    </w:rPr>
  </w:style>
  <w:style w:type="paragraph" w:customStyle="1" w:styleId="120">
    <w:name w:val="列项说明数字编号"/>
    <w:qFormat/>
    <w:uiPriority w:val="0"/>
    <w:pPr>
      <w:ind w:left="600" w:leftChars="400" w:hanging="200" w:hangingChars="200"/>
    </w:pPr>
    <w:rPr>
      <w:rFonts w:ascii="宋体" w:hAnsi="Calibri" w:eastAsia="宋体" w:cs="Times New Roman"/>
      <w:sz w:val="21"/>
      <w:lang w:val="en-US" w:eastAsia="zh-CN" w:bidi="ar-SA"/>
    </w:rPr>
  </w:style>
  <w:style w:type="paragraph" w:customStyle="1" w:styleId="121">
    <w:name w:val="图的脚注"/>
    <w:next w:val="24"/>
    <w:qFormat/>
    <w:uiPriority w:val="0"/>
    <w:pPr>
      <w:widowControl w:val="0"/>
      <w:ind w:left="840" w:leftChars="200" w:hanging="420" w:hangingChars="200"/>
      <w:jc w:val="both"/>
    </w:pPr>
    <w:rPr>
      <w:rFonts w:ascii="宋体" w:hAnsi="Calibri" w:eastAsia="宋体" w:cs="Times New Roman"/>
      <w:sz w:val="18"/>
      <w:lang w:val="en-US" w:eastAsia="zh-CN" w:bidi="ar-SA"/>
    </w:rPr>
  </w:style>
  <w:style w:type="paragraph" w:customStyle="1" w:styleId="122">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3">
    <w:name w:val="正文图标题"/>
    <w:next w:val="24"/>
    <w:qFormat/>
    <w:uiPriority w:val="0"/>
    <w:pPr>
      <w:numPr>
        <w:ilvl w:val="0"/>
        <w:numId w:val="16"/>
      </w:numPr>
      <w:tabs>
        <w:tab w:val="left" w:pos="360"/>
      </w:tabs>
      <w:spacing w:before="156" w:beforeLines="50" w:after="156" w:afterLines="50"/>
      <w:jc w:val="center"/>
    </w:pPr>
    <w:rPr>
      <w:rFonts w:ascii="黑体" w:hAnsi="Calibri" w:eastAsia="黑体" w:cs="Times New Roman"/>
      <w:sz w:val="21"/>
      <w:lang w:val="en-US" w:eastAsia="zh-CN" w:bidi="ar-SA"/>
    </w:rPr>
  </w:style>
  <w:style w:type="paragraph" w:customStyle="1" w:styleId="124">
    <w:name w:val="注×："/>
    <w:qFormat/>
    <w:uiPriority w:val="0"/>
    <w:pPr>
      <w:widowControl w:val="0"/>
      <w:numPr>
        <w:ilvl w:val="0"/>
        <w:numId w:val="17"/>
      </w:numPr>
      <w:autoSpaceDE w:val="0"/>
      <w:autoSpaceDN w:val="0"/>
      <w:jc w:val="both"/>
    </w:pPr>
    <w:rPr>
      <w:rFonts w:ascii="宋体" w:hAnsi="Calibri" w:eastAsia="宋体" w:cs="Times New Roman"/>
      <w:sz w:val="18"/>
      <w:szCs w:val="18"/>
      <w:lang w:val="en-US" w:eastAsia="zh-CN" w:bidi="ar-SA"/>
    </w:rPr>
  </w:style>
  <w:style w:type="paragraph" w:customStyle="1" w:styleId="125">
    <w:name w:val="封面标准文稿编辑信息2"/>
    <w:basedOn w:val="126"/>
    <w:qFormat/>
    <w:uiPriority w:val="0"/>
    <w:pPr>
      <w:framePr w:wrap="around" w:y="4469"/>
    </w:pPr>
  </w:style>
  <w:style w:type="paragraph" w:customStyle="1" w:styleId="126">
    <w:name w:val="封面标准文稿编辑信息"/>
    <w:basedOn w:val="79"/>
    <w:qFormat/>
    <w:uiPriority w:val="0"/>
    <w:pPr>
      <w:framePr w:wrap="around"/>
      <w:spacing w:before="180" w:line="180" w:lineRule="exact"/>
    </w:pPr>
    <w:rPr>
      <w:sz w:val="21"/>
    </w:rPr>
  </w:style>
  <w:style w:type="paragraph" w:customStyle="1" w:styleId="127">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28">
    <w:name w:val="附录数字编号列项（二级）"/>
    <w:qFormat/>
    <w:uiPriority w:val="0"/>
    <w:pPr>
      <w:numPr>
        <w:ilvl w:val="1"/>
        <w:numId w:val="10"/>
      </w:numPr>
    </w:pPr>
    <w:rPr>
      <w:rFonts w:ascii="宋体" w:hAnsi="Calibri" w:eastAsia="宋体" w:cs="Times New Roman"/>
      <w:sz w:val="21"/>
      <w:lang w:val="en-US" w:eastAsia="zh-CN" w:bidi="ar-SA"/>
    </w:rPr>
  </w:style>
  <w:style w:type="paragraph" w:customStyle="1" w:styleId="129">
    <w:name w:val="列项◆（三级）"/>
    <w:basedOn w:val="1"/>
    <w:qFormat/>
    <w:uiPriority w:val="0"/>
    <w:pPr>
      <w:numPr>
        <w:ilvl w:val="2"/>
        <w:numId w:val="13"/>
      </w:numPr>
    </w:pPr>
    <w:rPr>
      <w:rFonts w:ascii="宋体"/>
      <w:szCs w:val="21"/>
    </w:rPr>
  </w:style>
  <w:style w:type="paragraph" w:customStyle="1" w:styleId="130">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131">
    <w:name w:val="发布部门"/>
    <w:next w:val="24"/>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132">
    <w:name w:val="附录一级无"/>
    <w:basedOn w:val="103"/>
    <w:qFormat/>
    <w:uiPriority w:val="0"/>
    <w:pPr>
      <w:tabs>
        <w:tab w:val="clear" w:pos="360"/>
      </w:tabs>
      <w:spacing w:before="0" w:beforeLines="0" w:after="0" w:afterLines="0"/>
    </w:pPr>
    <w:rPr>
      <w:rFonts w:ascii="宋体" w:eastAsia="宋体"/>
      <w:szCs w:val="21"/>
    </w:rPr>
  </w:style>
  <w:style w:type="paragraph" w:customStyle="1" w:styleId="133">
    <w:name w:val="附录四级无"/>
    <w:basedOn w:val="53"/>
    <w:qFormat/>
    <w:uiPriority w:val="0"/>
    <w:pPr>
      <w:tabs>
        <w:tab w:val="clear" w:pos="360"/>
      </w:tabs>
      <w:spacing w:before="0" w:beforeLines="0" w:after="0" w:afterLines="0"/>
    </w:pPr>
    <w:rPr>
      <w:rFonts w:ascii="宋体" w:eastAsia="宋体"/>
      <w:szCs w:val="21"/>
    </w:rPr>
  </w:style>
  <w:style w:type="paragraph" w:customStyle="1" w:styleId="134">
    <w:name w:val="附录图标题"/>
    <w:basedOn w:val="1"/>
    <w:next w:val="24"/>
    <w:qFormat/>
    <w:uiPriority w:val="0"/>
    <w:pPr>
      <w:numPr>
        <w:ilvl w:val="1"/>
        <w:numId w:val="7"/>
      </w:numPr>
      <w:tabs>
        <w:tab w:val="left" w:pos="363"/>
      </w:tabs>
      <w:spacing w:before="50" w:beforeLines="50" w:after="50" w:afterLines="50"/>
      <w:ind w:left="0" w:firstLine="0"/>
      <w:jc w:val="center"/>
    </w:pPr>
    <w:rPr>
      <w:rFonts w:ascii="黑体" w:eastAsia="黑体"/>
      <w:szCs w:val="21"/>
    </w:rPr>
  </w:style>
  <w:style w:type="paragraph" w:customStyle="1" w:styleId="135">
    <w:name w:val="注：（正文）"/>
    <w:basedOn w:val="69"/>
    <w:next w:val="24"/>
    <w:qFormat/>
    <w:uiPriority w:val="0"/>
  </w:style>
  <w:style w:type="paragraph" w:customStyle="1" w:styleId="136">
    <w:name w:val="其他发布部门"/>
    <w:basedOn w:val="131"/>
    <w:qFormat/>
    <w:uiPriority w:val="0"/>
    <w:pPr>
      <w:framePr w:wrap="around" w:y="15310"/>
      <w:spacing w:line="0" w:lineRule="atLeast"/>
    </w:pPr>
    <w:rPr>
      <w:rFonts w:ascii="黑体" w:eastAsia="黑体"/>
      <w:b w:val="0"/>
    </w:rPr>
  </w:style>
  <w:style w:type="paragraph" w:customStyle="1" w:styleId="137">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138">
    <w:name w:val="图表脚注说明"/>
    <w:basedOn w:val="1"/>
    <w:qFormat/>
    <w:uiPriority w:val="0"/>
    <w:pPr>
      <w:numPr>
        <w:ilvl w:val="0"/>
        <w:numId w:val="18"/>
      </w:numPr>
    </w:pPr>
    <w:rPr>
      <w:rFonts w:ascii="宋体"/>
      <w:sz w:val="18"/>
      <w:szCs w:val="18"/>
    </w:rPr>
  </w:style>
  <w:style w:type="paragraph" w:customStyle="1" w:styleId="139">
    <w:name w:val="四级无"/>
    <w:basedOn w:val="51"/>
    <w:qFormat/>
    <w:uiPriority w:val="0"/>
    <w:pPr>
      <w:spacing w:before="0" w:beforeLines="0" w:after="0" w:afterLines="0"/>
    </w:pPr>
    <w:rPr>
      <w:rFonts w:ascii="宋体" w:eastAsia="宋体"/>
    </w:rPr>
  </w:style>
  <w:style w:type="paragraph" w:customStyle="1" w:styleId="140">
    <w:name w:val="其他标准标志"/>
    <w:basedOn w:val="95"/>
    <w:qFormat/>
    <w:uiPriority w:val="0"/>
    <w:pPr>
      <w:framePr w:w="6101" w:wrap="around" w:vAnchor="page" w:hAnchor="page" w:x="4673" w:y="942"/>
    </w:pPr>
    <w:rPr>
      <w:w w:val="130"/>
    </w:rPr>
  </w:style>
  <w:style w:type="paragraph" w:customStyle="1" w:styleId="141">
    <w:name w:val="附录三级无"/>
    <w:basedOn w:val="54"/>
    <w:qFormat/>
    <w:uiPriority w:val="0"/>
    <w:pPr>
      <w:tabs>
        <w:tab w:val="clear" w:pos="360"/>
      </w:tabs>
      <w:spacing w:before="0" w:beforeLines="0" w:after="0" w:afterLines="0"/>
    </w:pPr>
    <w:rPr>
      <w:rFonts w:ascii="宋体" w:eastAsia="宋体"/>
      <w:szCs w:val="21"/>
    </w:rPr>
  </w:style>
  <w:style w:type="paragraph" w:customStyle="1" w:styleId="142">
    <w:name w:val="封面正文"/>
    <w:qFormat/>
    <w:uiPriority w:val="0"/>
    <w:pPr>
      <w:jc w:val="both"/>
    </w:pPr>
    <w:rPr>
      <w:rFonts w:ascii="Calibri" w:hAnsi="Calibri" w:eastAsia="宋体" w:cs="Times New Roman"/>
      <w:lang w:val="en-US" w:eastAsia="zh-CN" w:bidi="ar-SA"/>
    </w:rPr>
  </w:style>
  <w:style w:type="character" w:customStyle="1" w:styleId="143">
    <w:name w:val="首示例 Char"/>
    <w:link w:val="89"/>
    <w:qFormat/>
    <w:uiPriority w:val="0"/>
    <w:rPr>
      <w:rFonts w:ascii="宋体" w:hAnsi="宋体"/>
      <w:kern w:val="2"/>
      <w:sz w:val="18"/>
      <w:szCs w:val="18"/>
    </w:rPr>
  </w:style>
  <w:style w:type="character" w:customStyle="1" w:styleId="144">
    <w:name w:val="二级条标题 Char"/>
    <w:link w:val="48"/>
    <w:qFormat/>
    <w:locked/>
    <w:uiPriority w:val="0"/>
    <w:rPr>
      <w:rFonts w:ascii="黑体" w:eastAsia="黑体"/>
      <w:sz w:val="21"/>
      <w:szCs w:val="21"/>
    </w:rPr>
  </w:style>
  <w:style w:type="character" w:customStyle="1" w:styleId="145">
    <w:name w:val="批注框文本 字符"/>
    <w:link w:val="17"/>
    <w:qFormat/>
    <w:uiPriority w:val="0"/>
    <w:rPr>
      <w:kern w:val="2"/>
      <w:sz w:val="18"/>
      <w:szCs w:val="18"/>
    </w:rPr>
  </w:style>
  <w:style w:type="character" w:customStyle="1" w:styleId="146">
    <w:name w:val="批注主题 字符"/>
    <w:link w:val="32"/>
    <w:qFormat/>
    <w:uiPriority w:val="0"/>
    <w:rPr>
      <w:b/>
      <w:bCs/>
      <w:kern w:val="2"/>
      <w:sz w:val="21"/>
      <w:szCs w:val="24"/>
    </w:rPr>
  </w:style>
  <w:style w:type="character" w:customStyle="1" w:styleId="147">
    <w:name w:val="段 Char"/>
    <w:link w:val="24"/>
    <w:qFormat/>
    <w:uiPriority w:val="0"/>
    <w:rPr>
      <w:rFonts w:ascii="宋体"/>
      <w:sz w:val="21"/>
      <w:lang w:val="en-US" w:eastAsia="zh-CN" w:bidi="ar-SA"/>
    </w:rPr>
  </w:style>
  <w:style w:type="character" w:customStyle="1" w:styleId="148">
    <w:name w:val="附录公式 Char"/>
    <w:basedOn w:val="147"/>
    <w:link w:val="101"/>
    <w:qFormat/>
    <w:uiPriority w:val="0"/>
    <w:rPr>
      <w:rFonts w:ascii="宋体"/>
      <w:sz w:val="21"/>
      <w:lang w:val="en-US" w:eastAsia="zh-CN" w:bidi="ar-SA"/>
    </w:rPr>
  </w:style>
  <w:style w:type="character" w:customStyle="1" w:styleId="149">
    <w:name w:val="页脚 字符"/>
    <w:link w:val="18"/>
    <w:qFormat/>
    <w:uiPriority w:val="99"/>
    <w:rPr>
      <w:kern w:val="2"/>
      <w:sz w:val="18"/>
      <w:szCs w:val="18"/>
    </w:rPr>
  </w:style>
  <w:style w:type="character" w:customStyle="1" w:styleId="150">
    <w:name w:val="标题 1 字符"/>
    <w:link w:val="2"/>
    <w:qFormat/>
    <w:uiPriority w:val="0"/>
    <w:rPr>
      <w:b/>
      <w:kern w:val="44"/>
      <w:sz w:val="44"/>
    </w:rPr>
  </w:style>
  <w:style w:type="character" w:customStyle="1" w:styleId="151">
    <w:name w:val="纯文本 字符"/>
    <w:link w:val="13"/>
    <w:qFormat/>
    <w:uiPriority w:val="0"/>
    <w:rPr>
      <w:rFonts w:ascii="宋体" w:hAnsi="Courier New" w:cs="Courier New"/>
      <w:kern w:val="2"/>
      <w:sz w:val="21"/>
      <w:szCs w:val="21"/>
    </w:rPr>
  </w:style>
  <w:style w:type="character" w:customStyle="1" w:styleId="152">
    <w:name w:val="发布"/>
    <w:qFormat/>
    <w:uiPriority w:val="0"/>
    <w:rPr>
      <w:rFonts w:ascii="黑体" w:eastAsia="黑体"/>
      <w:spacing w:val="85"/>
      <w:w w:val="100"/>
      <w:position w:val="3"/>
      <w:sz w:val="28"/>
      <w:szCs w:val="28"/>
    </w:rPr>
  </w:style>
  <w:style w:type="character" w:customStyle="1" w:styleId="153">
    <w:name w:val="页眉 字符"/>
    <w:link w:val="19"/>
    <w:qFormat/>
    <w:uiPriority w:val="99"/>
    <w:rPr>
      <w:kern w:val="2"/>
      <w:sz w:val="18"/>
      <w:szCs w:val="18"/>
    </w:rPr>
  </w:style>
  <w:style w:type="character" w:customStyle="1" w:styleId="154">
    <w:name w:val="批注文字 字符"/>
    <w:link w:val="8"/>
    <w:qFormat/>
    <w:uiPriority w:val="0"/>
    <w:rPr>
      <w:kern w:val="2"/>
      <w:sz w:val="21"/>
      <w:szCs w:val="24"/>
    </w:rPr>
  </w:style>
  <w:style w:type="character" w:customStyle="1" w:styleId="155">
    <w:name w:val="一级条标题 Char"/>
    <w:link w:val="44"/>
    <w:qFormat/>
    <w:uiPriority w:val="0"/>
    <w:rPr>
      <w:rFonts w:ascii="黑体" w:eastAsia="黑体"/>
      <w:sz w:val="21"/>
      <w:szCs w:val="21"/>
    </w:rPr>
  </w:style>
  <w:style w:type="paragraph" w:customStyle="1" w:styleId="156">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2.bmp"/><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6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1838</Words>
  <Characters>10480</Characters>
  <Lines>87</Lines>
  <Paragraphs>24</Paragraphs>
  <TotalTime>0</TotalTime>
  <ScaleCrop>false</ScaleCrop>
  <LinksUpToDate>false</LinksUpToDate>
  <CharactersWithSpaces>12294</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2022-09-08T10:27:00Z</dcterms:created>
  <dcterms:modified xsi:type="dcterms:W3CDTF">2022-11-07T19:18:28Z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FC415EFBDCE547DAB3BD018D610A574B</vt:lpwstr>
  </property>
</Properties>
</file>