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345F03" w14:textId="77777777" w:rsidR="00CB5C12" w:rsidRDefault="00F770B5">
      <w:pPr>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北京市</w:t>
      </w:r>
      <w:r>
        <w:rPr>
          <w:rFonts w:ascii="方正小标宋简体" w:eastAsia="方正小标宋简体" w:hAnsi="方正小标宋简体" w:cs="方正小标宋简体" w:hint="eastAsia"/>
          <w:sz w:val="44"/>
          <w:szCs w:val="44"/>
        </w:rPr>
        <w:t>野生动物保护管理公众参与办法</w:t>
      </w:r>
    </w:p>
    <w:p w14:paraId="512D957C" w14:textId="77777777" w:rsidR="00CB5C12" w:rsidRDefault="00CB5C12">
      <w:pPr>
        <w:spacing w:line="560" w:lineRule="exact"/>
        <w:rPr>
          <w:rFonts w:ascii="仿宋" w:eastAsia="仿宋" w:hAnsi="仿宋"/>
          <w:sz w:val="28"/>
          <w:szCs w:val="28"/>
        </w:rPr>
      </w:pPr>
    </w:p>
    <w:p w14:paraId="5CCC9402" w14:textId="77777777" w:rsidR="00CB5C12" w:rsidRDefault="00F770B5">
      <w:pPr>
        <w:spacing w:line="560" w:lineRule="exact"/>
        <w:rPr>
          <w:rFonts w:ascii="仿宋" w:eastAsia="仿宋" w:hAnsi="仿宋" w:cs="仿宋"/>
          <w:sz w:val="32"/>
          <w:szCs w:val="32"/>
        </w:rPr>
      </w:pPr>
      <w:r>
        <w:rPr>
          <w:rFonts w:ascii="仿宋" w:eastAsia="仿宋" w:hAnsi="仿宋" w:cs="仿宋" w:hint="eastAsia"/>
          <w:b/>
          <w:bCs/>
          <w:sz w:val="32"/>
          <w:szCs w:val="32"/>
        </w:rPr>
        <w:t>第一条</w:t>
      </w:r>
      <w:r>
        <w:rPr>
          <w:rFonts w:ascii="仿宋" w:eastAsia="仿宋" w:hAnsi="仿宋" w:cs="仿宋" w:hint="eastAsia"/>
          <w:sz w:val="32"/>
          <w:szCs w:val="32"/>
        </w:rPr>
        <w:t xml:space="preserve"> </w:t>
      </w:r>
      <w:r>
        <w:rPr>
          <w:rFonts w:ascii="仿宋" w:eastAsia="仿宋" w:hAnsi="仿宋" w:cs="仿宋" w:hint="eastAsia"/>
          <w:sz w:val="32"/>
          <w:szCs w:val="32"/>
        </w:rPr>
        <w:t>为规范野生动物保护管理公众参与，保障公众野生动物保护知情权、参与权、表达权和监督权，依据《中华人民共和国野生动物保护法》和《北京市野生动物保护管理条例》等法律法规，制定本办法。</w:t>
      </w:r>
    </w:p>
    <w:p w14:paraId="2F56ED7D" w14:textId="4E130F93" w:rsidR="00CB5C12" w:rsidRDefault="00F770B5">
      <w:pPr>
        <w:spacing w:line="560" w:lineRule="exact"/>
        <w:rPr>
          <w:rFonts w:ascii="仿宋" w:eastAsia="仿宋" w:hAnsi="仿宋" w:cs="仿宋"/>
          <w:sz w:val="32"/>
          <w:szCs w:val="32"/>
        </w:rPr>
      </w:pPr>
      <w:r>
        <w:rPr>
          <w:rFonts w:ascii="仿宋" w:eastAsia="仿宋" w:hAnsi="仿宋" w:cs="仿宋" w:hint="eastAsia"/>
          <w:b/>
          <w:bCs/>
          <w:sz w:val="32"/>
          <w:szCs w:val="32"/>
        </w:rPr>
        <w:t>第二条</w:t>
      </w:r>
      <w:r>
        <w:rPr>
          <w:rFonts w:ascii="仿宋" w:eastAsia="仿宋" w:hAnsi="仿宋" w:cs="仿宋" w:hint="eastAsia"/>
          <w:sz w:val="32"/>
          <w:szCs w:val="32"/>
        </w:rPr>
        <w:t xml:space="preserve"> </w:t>
      </w:r>
      <w:r>
        <w:rPr>
          <w:rFonts w:ascii="仿宋" w:eastAsia="仿宋" w:hAnsi="仿宋" w:cs="仿宋" w:hint="eastAsia"/>
          <w:sz w:val="32"/>
          <w:szCs w:val="32"/>
        </w:rPr>
        <w:t>本办法适用于</w:t>
      </w:r>
      <w:r>
        <w:rPr>
          <w:rFonts w:ascii="仿宋" w:eastAsia="仿宋" w:hAnsi="仿宋" w:cs="仿宋" w:hint="eastAsia"/>
          <w:sz w:val="32"/>
          <w:szCs w:val="32"/>
        </w:rPr>
        <w:t>公民、法人和其他组织参与野生动物及其栖息地保护管理。</w:t>
      </w:r>
      <w:r>
        <w:rPr>
          <w:rFonts w:ascii="仿宋" w:eastAsia="仿宋" w:hAnsi="仿宋" w:cs="仿宋" w:hint="eastAsia"/>
          <w:sz w:val="32"/>
          <w:szCs w:val="32"/>
        </w:rPr>
        <w:t xml:space="preserve"> </w:t>
      </w:r>
    </w:p>
    <w:p w14:paraId="34E1A94E" w14:textId="77777777" w:rsidR="00CB5C12" w:rsidRDefault="00F770B5">
      <w:pPr>
        <w:spacing w:line="560" w:lineRule="exact"/>
        <w:rPr>
          <w:rFonts w:ascii="仿宋" w:eastAsia="仿宋" w:hAnsi="仿宋" w:cs="仿宋"/>
          <w:sz w:val="32"/>
          <w:szCs w:val="32"/>
        </w:rPr>
      </w:pPr>
      <w:r>
        <w:rPr>
          <w:rFonts w:ascii="仿宋" w:eastAsia="仿宋" w:hAnsi="仿宋" w:cs="仿宋" w:hint="eastAsia"/>
          <w:b/>
          <w:bCs/>
          <w:sz w:val="32"/>
          <w:szCs w:val="32"/>
        </w:rPr>
        <w:t>第三条</w:t>
      </w:r>
      <w:r>
        <w:rPr>
          <w:rFonts w:ascii="仿宋" w:eastAsia="仿宋" w:hAnsi="仿宋" w:cs="仿宋" w:hint="eastAsia"/>
          <w:sz w:val="32"/>
          <w:szCs w:val="32"/>
        </w:rPr>
        <w:t xml:space="preserve"> </w:t>
      </w:r>
      <w:r>
        <w:rPr>
          <w:rFonts w:ascii="仿宋" w:eastAsia="仿宋" w:hAnsi="仿宋" w:cs="仿宋" w:hint="eastAsia"/>
          <w:sz w:val="32"/>
          <w:szCs w:val="32"/>
        </w:rPr>
        <w:t>国家鼓励公众参与野生动物保护管理。野生动物保护管理公众参与遵循依法、有序、公开、便利的原则。</w:t>
      </w:r>
    </w:p>
    <w:p w14:paraId="5028E775" w14:textId="77777777" w:rsidR="00CB5C12" w:rsidRDefault="00F770B5">
      <w:pPr>
        <w:spacing w:line="560" w:lineRule="exact"/>
        <w:rPr>
          <w:rFonts w:ascii="仿宋" w:eastAsia="仿宋" w:hAnsi="仿宋" w:cs="仿宋"/>
          <w:sz w:val="32"/>
          <w:szCs w:val="32"/>
        </w:rPr>
      </w:pPr>
      <w:r>
        <w:rPr>
          <w:rFonts w:ascii="仿宋" w:eastAsia="仿宋" w:hAnsi="仿宋" w:cs="仿宋" w:hint="eastAsia"/>
          <w:b/>
          <w:bCs/>
          <w:sz w:val="32"/>
          <w:szCs w:val="32"/>
        </w:rPr>
        <w:t>第四条</w:t>
      </w:r>
      <w:r>
        <w:rPr>
          <w:rFonts w:ascii="仿宋" w:eastAsia="仿宋" w:hAnsi="仿宋" w:cs="仿宋" w:hint="eastAsia"/>
          <w:sz w:val="32"/>
          <w:szCs w:val="32"/>
        </w:rPr>
        <w:t xml:space="preserve"> </w:t>
      </w:r>
      <w:r>
        <w:rPr>
          <w:rFonts w:ascii="仿宋" w:eastAsia="仿宋" w:hAnsi="仿宋" w:cs="仿宋" w:hint="eastAsia"/>
          <w:sz w:val="32"/>
          <w:szCs w:val="32"/>
        </w:rPr>
        <w:t>野生动物保护主管部门可以通过征求意见、问卷调查，组织召开座谈会、专家论证会、听证会等方式征求公民、法人和其他组织对野生动物保护相关事项或者活动的意见和建议。公民、法人和其他组织可以通过电话、信函、传真、网络等方式向野生动物保护主管部门提出意见和建议。</w:t>
      </w:r>
    </w:p>
    <w:p w14:paraId="4C445057" w14:textId="77777777" w:rsidR="00CB5C12" w:rsidRDefault="00F770B5">
      <w:pPr>
        <w:spacing w:line="560" w:lineRule="exact"/>
        <w:rPr>
          <w:rFonts w:ascii="仿宋" w:eastAsia="仿宋" w:hAnsi="仿宋" w:cs="仿宋"/>
          <w:sz w:val="32"/>
          <w:szCs w:val="32"/>
        </w:rPr>
      </w:pPr>
      <w:r>
        <w:rPr>
          <w:rFonts w:ascii="仿宋" w:eastAsia="仿宋" w:hAnsi="仿宋" w:cs="仿宋" w:hint="eastAsia"/>
          <w:b/>
          <w:bCs/>
          <w:sz w:val="32"/>
          <w:szCs w:val="32"/>
        </w:rPr>
        <w:t>第五条</w:t>
      </w:r>
      <w:r>
        <w:rPr>
          <w:rFonts w:ascii="仿宋" w:eastAsia="仿宋" w:hAnsi="仿宋" w:cs="仿宋" w:hint="eastAsia"/>
          <w:sz w:val="32"/>
          <w:szCs w:val="32"/>
        </w:rPr>
        <w:t xml:space="preserve"> </w:t>
      </w:r>
      <w:r>
        <w:rPr>
          <w:rFonts w:ascii="仿宋" w:eastAsia="仿宋" w:hAnsi="仿宋" w:cs="仿宋" w:hint="eastAsia"/>
          <w:sz w:val="32"/>
          <w:szCs w:val="32"/>
        </w:rPr>
        <w:t>野生动物保护主管部门拟组织召开座谈会、专家论证会征求意见的，应当提前将会议的时间、地点、议题、议程等事项通知参会人员，必要时可以通过政府网站、主要媒体等途径予以公告。参加专家论证会的参会人员应当以相关专业领域专家、野生动物保护社会组织中的专业人士为主，</w:t>
      </w:r>
      <w:r>
        <w:rPr>
          <w:rFonts w:ascii="仿宋" w:eastAsia="仿宋" w:hAnsi="仿宋" w:cs="仿宋" w:hint="eastAsia"/>
          <w:sz w:val="32"/>
          <w:szCs w:val="32"/>
        </w:rPr>
        <w:t>同时应当邀请可能受相关事项或者活动直接影响的公民、法人和其他组织的代表参加。</w:t>
      </w:r>
    </w:p>
    <w:p w14:paraId="73CAF577" w14:textId="77777777" w:rsidR="00CB5C12" w:rsidRDefault="00F770B5">
      <w:pPr>
        <w:spacing w:line="560" w:lineRule="exact"/>
        <w:rPr>
          <w:rFonts w:ascii="仿宋" w:eastAsia="仿宋" w:hAnsi="仿宋" w:cs="仿宋"/>
          <w:sz w:val="32"/>
          <w:szCs w:val="32"/>
        </w:rPr>
      </w:pPr>
      <w:r>
        <w:rPr>
          <w:rFonts w:ascii="仿宋" w:eastAsia="仿宋" w:hAnsi="仿宋" w:cs="仿宋" w:hint="eastAsia"/>
          <w:b/>
          <w:bCs/>
          <w:sz w:val="32"/>
          <w:szCs w:val="32"/>
        </w:rPr>
        <w:lastRenderedPageBreak/>
        <w:t>第六条</w:t>
      </w:r>
      <w:r>
        <w:rPr>
          <w:rFonts w:ascii="仿宋" w:eastAsia="仿宋" w:hAnsi="仿宋" w:cs="仿宋" w:hint="eastAsia"/>
          <w:sz w:val="32"/>
          <w:szCs w:val="32"/>
        </w:rPr>
        <w:t xml:space="preserve"> </w:t>
      </w:r>
      <w:r>
        <w:rPr>
          <w:rFonts w:ascii="仿宋" w:eastAsia="仿宋" w:hAnsi="仿宋" w:cs="仿宋" w:hint="eastAsia"/>
          <w:sz w:val="32"/>
          <w:szCs w:val="32"/>
        </w:rPr>
        <w:t>法律、法规规定应当听证的事项，野生动物保护主管部门应当向社会公告，并举行听证。野生动物保护主管部门组织听证应当遵循公开、公平、公正和便民的原则，充分听取公民、法人和其他组织的意见，并保证其陈述意见、质证和申辩的权利。除涉及国家秘密、商业秘密或者个人隐私外，听证应当公开举行。</w:t>
      </w:r>
    </w:p>
    <w:p w14:paraId="4C37CA98" w14:textId="77777777" w:rsidR="00CB5C12" w:rsidRDefault="00F770B5">
      <w:pPr>
        <w:spacing w:line="560" w:lineRule="exact"/>
        <w:rPr>
          <w:rFonts w:ascii="仿宋" w:eastAsia="仿宋" w:hAnsi="仿宋" w:cs="仿宋"/>
          <w:sz w:val="32"/>
          <w:szCs w:val="32"/>
        </w:rPr>
      </w:pPr>
      <w:r>
        <w:rPr>
          <w:rFonts w:ascii="仿宋" w:eastAsia="仿宋" w:hAnsi="仿宋" w:cs="仿宋" w:hint="eastAsia"/>
          <w:b/>
          <w:bCs/>
          <w:sz w:val="32"/>
          <w:szCs w:val="32"/>
        </w:rPr>
        <w:t>第七条</w:t>
      </w:r>
      <w:r>
        <w:rPr>
          <w:rFonts w:ascii="仿宋" w:eastAsia="仿宋" w:hAnsi="仿宋" w:cs="仿宋" w:hint="eastAsia"/>
          <w:sz w:val="32"/>
          <w:szCs w:val="32"/>
        </w:rPr>
        <w:t xml:space="preserve"> </w:t>
      </w:r>
      <w:r>
        <w:rPr>
          <w:rFonts w:ascii="仿宋" w:eastAsia="仿宋" w:hAnsi="仿宋" w:cs="仿宋" w:hint="eastAsia"/>
          <w:sz w:val="32"/>
          <w:szCs w:val="32"/>
        </w:rPr>
        <w:t>野生动物保护主管部门应当对公民、法人和其他组织提出的意见和建议进行归类整理、分析研究，在</w:t>
      </w:r>
      <w:proofErr w:type="gramStart"/>
      <w:r>
        <w:rPr>
          <w:rFonts w:ascii="仿宋" w:eastAsia="仿宋" w:hAnsi="仿宋" w:cs="仿宋" w:hint="eastAsia"/>
          <w:sz w:val="32"/>
          <w:szCs w:val="32"/>
        </w:rPr>
        <w:t>作出</w:t>
      </w:r>
      <w:proofErr w:type="gramEnd"/>
      <w:r>
        <w:rPr>
          <w:rFonts w:ascii="仿宋" w:eastAsia="仿宋" w:hAnsi="仿宋" w:cs="仿宋" w:hint="eastAsia"/>
          <w:sz w:val="32"/>
          <w:szCs w:val="32"/>
        </w:rPr>
        <w:t>保护决策时予以充分考虑，并以适当的方式反馈公民、法</w:t>
      </w:r>
      <w:r>
        <w:rPr>
          <w:rFonts w:ascii="仿宋" w:eastAsia="仿宋" w:hAnsi="仿宋" w:cs="仿宋" w:hint="eastAsia"/>
          <w:sz w:val="32"/>
          <w:szCs w:val="32"/>
        </w:rPr>
        <w:t>人和其他组织。</w:t>
      </w:r>
    </w:p>
    <w:p w14:paraId="13640682" w14:textId="77777777" w:rsidR="00CB5C12" w:rsidRDefault="00F770B5">
      <w:pPr>
        <w:spacing w:line="560" w:lineRule="exact"/>
        <w:rPr>
          <w:rFonts w:ascii="仿宋" w:eastAsia="仿宋" w:hAnsi="仿宋" w:cs="仿宋"/>
          <w:sz w:val="32"/>
          <w:szCs w:val="32"/>
        </w:rPr>
      </w:pPr>
      <w:r>
        <w:rPr>
          <w:rFonts w:ascii="仿宋" w:eastAsia="仿宋" w:hAnsi="仿宋" w:cs="仿宋" w:hint="eastAsia"/>
          <w:b/>
          <w:bCs/>
          <w:sz w:val="32"/>
          <w:szCs w:val="32"/>
        </w:rPr>
        <w:t>第八条</w:t>
      </w:r>
      <w:r>
        <w:rPr>
          <w:rFonts w:ascii="仿宋" w:eastAsia="仿宋" w:hAnsi="仿宋" w:cs="仿宋" w:hint="eastAsia"/>
          <w:sz w:val="32"/>
          <w:szCs w:val="32"/>
        </w:rPr>
        <w:t xml:space="preserve"> </w:t>
      </w:r>
      <w:r>
        <w:rPr>
          <w:rFonts w:ascii="仿宋" w:eastAsia="仿宋" w:hAnsi="仿宋" w:cs="仿宋" w:hint="eastAsia"/>
          <w:sz w:val="32"/>
          <w:szCs w:val="32"/>
        </w:rPr>
        <w:t>野生动物保护主管部门支持和鼓励公民、法人和其他组织对野生动物保护公共事务进行舆论监督和社会监督。</w:t>
      </w:r>
    </w:p>
    <w:p w14:paraId="7F5A622B" w14:textId="77777777" w:rsidR="00CB5C12" w:rsidRDefault="00F770B5">
      <w:pPr>
        <w:spacing w:line="560" w:lineRule="exact"/>
        <w:rPr>
          <w:rFonts w:ascii="仿宋" w:eastAsia="仿宋" w:hAnsi="仿宋" w:cs="仿宋"/>
          <w:sz w:val="32"/>
          <w:szCs w:val="32"/>
        </w:rPr>
      </w:pPr>
      <w:r>
        <w:rPr>
          <w:rFonts w:ascii="仿宋" w:eastAsia="仿宋" w:hAnsi="仿宋" w:cs="仿宋" w:hint="eastAsia"/>
          <w:b/>
          <w:bCs/>
          <w:sz w:val="32"/>
          <w:szCs w:val="32"/>
        </w:rPr>
        <w:t>第九条</w:t>
      </w:r>
      <w:r>
        <w:rPr>
          <w:rFonts w:ascii="仿宋" w:eastAsia="仿宋" w:hAnsi="仿宋" w:cs="仿宋" w:hint="eastAsia"/>
          <w:sz w:val="32"/>
          <w:szCs w:val="32"/>
        </w:rPr>
        <w:t xml:space="preserve"> </w:t>
      </w:r>
      <w:r>
        <w:rPr>
          <w:rFonts w:ascii="仿宋" w:eastAsia="仿宋" w:hAnsi="仿宋" w:cs="仿宋" w:hint="eastAsia"/>
          <w:sz w:val="32"/>
          <w:szCs w:val="32"/>
        </w:rPr>
        <w:t>公民、法人和其他组织发现地方各级人民政府、县级以上野生动物保护主管部门不依法履行职责的，有权向其上级机关或者监察机关举报。</w:t>
      </w:r>
    </w:p>
    <w:p w14:paraId="49750D9F" w14:textId="77777777" w:rsidR="00CB5C12" w:rsidRDefault="00F770B5">
      <w:pPr>
        <w:spacing w:line="560" w:lineRule="exact"/>
        <w:rPr>
          <w:rFonts w:ascii="仿宋" w:eastAsia="仿宋" w:hAnsi="仿宋" w:cs="仿宋"/>
          <w:sz w:val="32"/>
          <w:szCs w:val="32"/>
        </w:rPr>
      </w:pPr>
      <w:r>
        <w:rPr>
          <w:rFonts w:ascii="仿宋" w:eastAsia="仿宋" w:hAnsi="仿宋" w:cs="仿宋" w:hint="eastAsia"/>
          <w:b/>
          <w:bCs/>
          <w:sz w:val="32"/>
          <w:szCs w:val="32"/>
        </w:rPr>
        <w:t>第十条</w:t>
      </w:r>
      <w:r>
        <w:rPr>
          <w:rFonts w:ascii="仿宋" w:eastAsia="仿宋" w:hAnsi="仿宋" w:cs="仿宋" w:hint="eastAsia"/>
          <w:sz w:val="32"/>
          <w:szCs w:val="32"/>
        </w:rPr>
        <w:t xml:space="preserve"> </w:t>
      </w:r>
      <w:r>
        <w:rPr>
          <w:rFonts w:ascii="仿宋" w:eastAsia="仿宋" w:hAnsi="仿宋" w:cs="仿宋" w:hint="eastAsia"/>
          <w:sz w:val="32"/>
          <w:szCs w:val="32"/>
        </w:rPr>
        <w:t>接受举报的野生动物保护主管部门应当依照有关法律、法规规定调查核实举报的事项，并将调查情况和处理结果告知举报人。</w:t>
      </w:r>
    </w:p>
    <w:p w14:paraId="2A986C4C" w14:textId="77777777" w:rsidR="00CB5C12" w:rsidRDefault="00F770B5">
      <w:pPr>
        <w:spacing w:line="560" w:lineRule="exact"/>
        <w:rPr>
          <w:rFonts w:ascii="仿宋" w:eastAsia="仿宋" w:hAnsi="仿宋" w:cs="仿宋"/>
          <w:sz w:val="32"/>
          <w:szCs w:val="32"/>
        </w:rPr>
      </w:pPr>
      <w:r>
        <w:rPr>
          <w:rFonts w:ascii="仿宋" w:eastAsia="仿宋" w:hAnsi="仿宋" w:cs="仿宋" w:hint="eastAsia"/>
          <w:b/>
          <w:bCs/>
          <w:sz w:val="32"/>
          <w:szCs w:val="32"/>
        </w:rPr>
        <w:t>第十一条</w:t>
      </w:r>
      <w:r>
        <w:rPr>
          <w:rFonts w:ascii="仿宋" w:eastAsia="仿宋" w:hAnsi="仿宋" w:cs="仿宋" w:hint="eastAsia"/>
          <w:sz w:val="32"/>
          <w:szCs w:val="32"/>
        </w:rPr>
        <w:t xml:space="preserve"> </w:t>
      </w:r>
      <w:r>
        <w:rPr>
          <w:rFonts w:ascii="仿宋" w:eastAsia="仿宋" w:hAnsi="仿宋" w:cs="仿宋" w:hint="eastAsia"/>
          <w:sz w:val="32"/>
          <w:szCs w:val="32"/>
        </w:rPr>
        <w:t>接受举报的野生动物保护主管部门应当对举报人的相关信息予以保密，保护举报人的合法权益。</w:t>
      </w:r>
    </w:p>
    <w:p w14:paraId="347F69CA" w14:textId="77777777" w:rsidR="00CB5C12" w:rsidRDefault="00F770B5">
      <w:pPr>
        <w:spacing w:line="560" w:lineRule="exact"/>
        <w:rPr>
          <w:rFonts w:ascii="仿宋" w:eastAsia="仿宋" w:hAnsi="仿宋" w:cs="仿宋"/>
          <w:sz w:val="32"/>
          <w:szCs w:val="32"/>
        </w:rPr>
      </w:pPr>
      <w:r>
        <w:rPr>
          <w:rFonts w:ascii="仿宋" w:eastAsia="仿宋" w:hAnsi="仿宋" w:cs="仿宋" w:hint="eastAsia"/>
          <w:b/>
          <w:bCs/>
          <w:sz w:val="32"/>
          <w:szCs w:val="32"/>
        </w:rPr>
        <w:t>第十二条</w:t>
      </w:r>
      <w:r>
        <w:rPr>
          <w:rFonts w:ascii="仿宋" w:eastAsia="仿宋" w:hAnsi="仿宋" w:cs="仿宋" w:hint="eastAsia"/>
          <w:sz w:val="32"/>
          <w:szCs w:val="32"/>
        </w:rPr>
        <w:t xml:space="preserve"> </w:t>
      </w:r>
      <w:r>
        <w:rPr>
          <w:rFonts w:ascii="仿宋" w:eastAsia="仿宋" w:hAnsi="仿宋" w:cs="仿宋" w:hint="eastAsia"/>
          <w:sz w:val="32"/>
          <w:szCs w:val="32"/>
        </w:rPr>
        <w:t>对保护野生动物及其栖息地有显著成</w:t>
      </w:r>
      <w:r>
        <w:rPr>
          <w:rFonts w:ascii="仿宋" w:eastAsia="仿宋" w:hAnsi="仿宋" w:cs="仿宋" w:hint="eastAsia"/>
          <w:sz w:val="32"/>
          <w:szCs w:val="32"/>
        </w:rPr>
        <w:t>绩的单位和个人，依法给予奖励。国家鼓励县级以上野生动物保护主管部门推动有关部门设立野生动物保护有奖举报专项资金。</w:t>
      </w:r>
    </w:p>
    <w:p w14:paraId="170A3D7B" w14:textId="77777777" w:rsidR="00CB5C12" w:rsidRDefault="00F770B5">
      <w:pPr>
        <w:spacing w:line="560" w:lineRule="exact"/>
        <w:rPr>
          <w:rFonts w:ascii="仿宋" w:eastAsia="仿宋" w:hAnsi="仿宋" w:cs="仿宋"/>
          <w:sz w:val="32"/>
          <w:szCs w:val="32"/>
        </w:rPr>
      </w:pPr>
      <w:r>
        <w:rPr>
          <w:rFonts w:ascii="仿宋" w:eastAsia="仿宋" w:hAnsi="仿宋" w:cs="仿宋" w:hint="eastAsia"/>
          <w:b/>
          <w:bCs/>
          <w:sz w:val="32"/>
          <w:szCs w:val="32"/>
        </w:rPr>
        <w:lastRenderedPageBreak/>
        <w:t>第十三条</w:t>
      </w:r>
      <w:r>
        <w:rPr>
          <w:rFonts w:ascii="仿宋" w:eastAsia="仿宋" w:hAnsi="仿宋" w:cs="仿宋" w:hint="eastAsia"/>
          <w:b/>
          <w:bCs/>
          <w:sz w:val="32"/>
          <w:szCs w:val="32"/>
        </w:rPr>
        <w:t xml:space="preserve"> </w:t>
      </w:r>
      <w:r>
        <w:rPr>
          <w:rFonts w:ascii="仿宋" w:eastAsia="仿宋" w:hAnsi="仿宋" w:cs="仿宋" w:hint="eastAsia"/>
          <w:sz w:val="32"/>
          <w:szCs w:val="32"/>
        </w:rPr>
        <w:t>野生动物保护主管部门可以通过提供法律咨询、提交书面意见、协助调查取证等方式，支持符合法定条件的野生动物保护社会组织依法提起野生动物保护公益诉讼。</w:t>
      </w:r>
    </w:p>
    <w:p w14:paraId="7EE55C04" w14:textId="77777777" w:rsidR="00CB5C12" w:rsidRDefault="00F770B5">
      <w:pPr>
        <w:spacing w:line="560" w:lineRule="exact"/>
        <w:rPr>
          <w:rFonts w:ascii="仿宋" w:eastAsia="仿宋" w:hAnsi="仿宋" w:cs="仿宋"/>
          <w:sz w:val="32"/>
          <w:szCs w:val="32"/>
        </w:rPr>
      </w:pPr>
      <w:r>
        <w:rPr>
          <w:rFonts w:ascii="仿宋" w:eastAsia="仿宋" w:hAnsi="仿宋" w:cs="仿宋" w:hint="eastAsia"/>
          <w:b/>
          <w:bCs/>
          <w:sz w:val="32"/>
          <w:szCs w:val="32"/>
        </w:rPr>
        <w:t>第十四条</w:t>
      </w:r>
      <w:r>
        <w:rPr>
          <w:rFonts w:ascii="仿宋" w:eastAsia="仿宋" w:hAnsi="仿宋" w:cs="仿宋" w:hint="eastAsia"/>
          <w:sz w:val="32"/>
          <w:szCs w:val="32"/>
        </w:rPr>
        <w:t xml:space="preserve"> </w:t>
      </w:r>
      <w:r>
        <w:rPr>
          <w:rFonts w:ascii="仿宋" w:eastAsia="仿宋" w:hAnsi="仿宋" w:cs="仿宋" w:hint="eastAsia"/>
          <w:sz w:val="32"/>
          <w:szCs w:val="32"/>
        </w:rPr>
        <w:t>野生动物保护主管部门应当在其职责范围内加强宣传教育工作，普及野生动物保护科学知识，增强公众的保护意识。</w:t>
      </w:r>
    </w:p>
    <w:p w14:paraId="4007F878" w14:textId="77777777" w:rsidR="00CB5C12" w:rsidRDefault="00F770B5">
      <w:pPr>
        <w:spacing w:line="560" w:lineRule="exact"/>
        <w:rPr>
          <w:rFonts w:ascii="仿宋" w:eastAsia="仿宋" w:hAnsi="仿宋" w:cs="仿宋"/>
          <w:sz w:val="32"/>
          <w:szCs w:val="32"/>
        </w:rPr>
      </w:pPr>
      <w:r>
        <w:rPr>
          <w:rFonts w:ascii="仿宋" w:eastAsia="仿宋" w:hAnsi="仿宋" w:cs="仿宋" w:hint="eastAsia"/>
          <w:b/>
          <w:bCs/>
          <w:sz w:val="32"/>
          <w:szCs w:val="32"/>
        </w:rPr>
        <w:t>第十五条</w:t>
      </w:r>
      <w:r>
        <w:rPr>
          <w:rFonts w:ascii="仿宋" w:eastAsia="仿宋" w:hAnsi="仿宋" w:cs="仿宋" w:hint="eastAsia"/>
          <w:sz w:val="32"/>
          <w:szCs w:val="32"/>
        </w:rPr>
        <w:t xml:space="preserve"> </w:t>
      </w:r>
      <w:r>
        <w:rPr>
          <w:rFonts w:ascii="仿宋" w:eastAsia="仿宋" w:hAnsi="仿宋" w:cs="仿宋" w:hint="eastAsia"/>
          <w:sz w:val="32"/>
          <w:szCs w:val="32"/>
        </w:rPr>
        <w:t>野生动物保护主管部门可以通过项目资助、购买服务等方式，支持、引导社会组织参与野生动物保护活动。</w:t>
      </w:r>
    </w:p>
    <w:p w14:paraId="0CD3E68B" w14:textId="77777777" w:rsidR="00CB5C12" w:rsidRDefault="00F770B5">
      <w:pPr>
        <w:spacing w:line="560" w:lineRule="exact"/>
        <w:rPr>
          <w:rFonts w:ascii="仿宋" w:eastAsia="仿宋" w:hAnsi="仿宋" w:cs="仿宋"/>
          <w:sz w:val="32"/>
          <w:szCs w:val="32"/>
        </w:rPr>
      </w:pPr>
      <w:r>
        <w:rPr>
          <w:rFonts w:ascii="仿宋" w:eastAsia="仿宋" w:hAnsi="仿宋" w:cs="仿宋" w:hint="eastAsia"/>
          <w:b/>
          <w:bCs/>
          <w:sz w:val="32"/>
          <w:szCs w:val="32"/>
        </w:rPr>
        <w:t>第十六条</w:t>
      </w:r>
      <w:r>
        <w:rPr>
          <w:rFonts w:ascii="仿宋" w:eastAsia="仿宋" w:hAnsi="仿宋" w:cs="仿宋" w:hint="eastAsia"/>
          <w:sz w:val="32"/>
          <w:szCs w:val="32"/>
        </w:rPr>
        <w:t xml:space="preserve"> </w:t>
      </w:r>
      <w:r>
        <w:rPr>
          <w:rFonts w:ascii="仿宋" w:eastAsia="仿宋" w:hAnsi="仿宋" w:cs="仿宋" w:hint="eastAsia"/>
          <w:sz w:val="32"/>
          <w:szCs w:val="32"/>
        </w:rPr>
        <w:t>法律、法规和野生动物保护部制定的其他部门规章对野生动物保护公众参与另有规定的，从其规定。</w:t>
      </w:r>
    </w:p>
    <w:p w14:paraId="384018E5" w14:textId="77777777" w:rsidR="00CB5C12" w:rsidRDefault="00CB5C12"/>
    <w:sectPr w:rsidR="00CB5C12">
      <w:pgSz w:w="11906" w:h="16838"/>
      <w:pgMar w:top="2098" w:right="1587" w:bottom="1984" w:left="1587" w:header="851" w:footer="992" w:gutter="0"/>
      <w:cols w:space="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defaultTabStop w:val="420"/>
  <w:drawingGridVerticalSpacing w:val="156"/>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5C12"/>
    <w:rsid w:val="00CB5C12"/>
    <w:rsid w:val="00F770B5"/>
    <w:rsid w:val="14B1349D"/>
    <w:rsid w:val="491D1A5A"/>
    <w:rsid w:val="4FD47CF0"/>
    <w:rsid w:val="530526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DFC41D"/>
  <w15:docId w15:val="{C1FF3B31-EF26-4436-BE37-91778B9F9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189</Words>
  <Characters>1080</Characters>
  <Application>Microsoft Office Word</Application>
  <DocSecurity>0</DocSecurity>
  <Lines>9</Lines>
  <Paragraphs>2</Paragraphs>
  <ScaleCrop>false</ScaleCrop>
  <Company/>
  <LinksUpToDate>false</LinksUpToDate>
  <CharactersWithSpaces>1267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lenovo</dc:creator>
  <cp:lastModifiedBy>wen Catherine</cp:lastModifiedBy>
  <cp:revision>2</cp:revision>
  <dcterms:created xsi:type="dcterms:W3CDTF">2020-12-03T08:32:00Z</dcterms:created>
  <dcterms:modified xsi:type="dcterms:W3CDTF">2020-12-03T08:32:00Z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