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D2354">
      <w:pPr>
        <w:pStyle w:val="8"/>
        <w:keepNext w:val="0"/>
        <w:keepLines w:val="0"/>
        <w:pageBreakBefore w:val="0"/>
        <w:widowControl/>
        <w:kinsoku/>
        <w:overflowPunct/>
        <w:topLinePunct w:val="0"/>
        <w:autoSpaceDE/>
        <w:autoSpaceDN/>
        <w:bidi w:val="0"/>
        <w:adjustRightInd w:val="0"/>
        <w:snapToGrid w:val="0"/>
        <w:spacing w:beforeAutospacing="0" w:afterAutospacing="0" w:line="560" w:lineRule="exact"/>
        <w:jc w:val="center"/>
        <w:textAlignment w:val="auto"/>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北京市门头沟区</w:t>
      </w:r>
      <w:r>
        <w:rPr>
          <w:rFonts w:hint="eastAsia" w:ascii="方正小标宋简体" w:hAnsi="方正小标宋简体" w:eastAsia="方正小标宋简体" w:cs="方正小标宋简体"/>
          <w:bCs/>
          <w:sz w:val="44"/>
          <w:szCs w:val="44"/>
          <w:lang w:eastAsia="zh-CN"/>
        </w:rPr>
        <w:t>关于进一步做好促进城乡就业工作意见实施情况公开征集意见</w:t>
      </w:r>
      <w:r>
        <w:rPr>
          <w:rFonts w:hint="eastAsia" w:ascii="方正小标宋简体" w:hAnsi="方正小标宋简体" w:eastAsia="方正小标宋简体" w:cs="方正小标宋简体"/>
          <w:bCs/>
          <w:sz w:val="44"/>
          <w:szCs w:val="44"/>
        </w:rPr>
        <w:t>的起草说明</w:t>
      </w:r>
    </w:p>
    <w:p w14:paraId="42B5A41D">
      <w:pPr>
        <w:pStyle w:val="8"/>
        <w:keepNext w:val="0"/>
        <w:keepLines w:val="0"/>
        <w:pageBreakBefore w:val="0"/>
        <w:widowControl/>
        <w:kinsoku/>
        <w:overflowPunct/>
        <w:topLinePunct w:val="0"/>
        <w:autoSpaceDE/>
        <w:autoSpaceDN/>
        <w:bidi w:val="0"/>
        <w:adjustRightInd w:val="0"/>
        <w:snapToGrid w:val="0"/>
        <w:spacing w:beforeAutospacing="0" w:afterAutospacing="0" w:line="560" w:lineRule="exact"/>
        <w:jc w:val="center"/>
        <w:textAlignment w:val="auto"/>
        <w:rPr>
          <w:rFonts w:ascii="方正小标宋简体" w:hAnsi="方正小标宋简体" w:eastAsia="方正小标宋简体" w:cs="方正小标宋简体"/>
          <w:bCs/>
          <w:sz w:val="44"/>
          <w:szCs w:val="44"/>
        </w:rPr>
      </w:pPr>
    </w:p>
    <w:p w14:paraId="5F3CD219">
      <w:pPr>
        <w:pStyle w:val="8"/>
        <w:keepNext w:val="0"/>
        <w:keepLines w:val="0"/>
        <w:pageBreakBefore w:val="0"/>
        <w:widowControl/>
        <w:kinsoku/>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进一步做好促进城乡就业工作</w:t>
      </w:r>
      <w:r>
        <w:rPr>
          <w:rFonts w:hint="eastAsia" w:ascii="仿宋_GB2312" w:hAnsi="仿宋_GB2312" w:eastAsia="仿宋_GB2312" w:cs="仿宋_GB2312"/>
          <w:color w:val="auto"/>
          <w:sz w:val="32"/>
          <w:szCs w:val="32"/>
        </w:rPr>
        <w:t>，千方百计稳定就业和扩大就业，根据《中华人民共和国就业促进法》、《国务院关于做好当前经济形势下就业工作的通知》（国发〔2009〕4号）和《北京市人民政府办公厅转发市劳动保障局关于促进农村劳动力转移就业工作指导意见的通知》（京政办发〔2008〕57号）和《北京市人民政府关于实施稳定就业扩大就业六项措施的通知》（京政发〔2009〕6号）要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200</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日，区</w:t>
      </w:r>
      <w:r>
        <w:rPr>
          <w:rFonts w:hint="eastAsia" w:ascii="仿宋_GB2312" w:hAnsi="仿宋_GB2312" w:eastAsia="仿宋_GB2312" w:cs="仿宋_GB2312"/>
          <w:color w:val="auto"/>
          <w:sz w:val="32"/>
          <w:szCs w:val="32"/>
          <w:lang w:eastAsia="zh-CN"/>
        </w:rPr>
        <w:t>人社局</w:t>
      </w:r>
      <w:r>
        <w:rPr>
          <w:rFonts w:hint="eastAsia" w:ascii="仿宋_GB2312" w:hAnsi="仿宋_GB2312" w:eastAsia="仿宋_GB2312" w:cs="仿宋_GB2312"/>
          <w:color w:val="auto"/>
          <w:sz w:val="32"/>
          <w:szCs w:val="32"/>
        </w:rPr>
        <w:t>起草，并经区政府第</w:t>
      </w:r>
      <w:r>
        <w:rPr>
          <w:rFonts w:hint="eastAsia" w:ascii="仿宋_GB2312" w:hAnsi="仿宋_GB2312" w:eastAsia="仿宋_GB2312" w:cs="仿宋_GB2312"/>
          <w:color w:val="auto"/>
          <w:sz w:val="32"/>
          <w:szCs w:val="32"/>
          <w:lang w:eastAsia="zh-CN"/>
        </w:rPr>
        <w:t>四十一</w:t>
      </w:r>
      <w:r>
        <w:rPr>
          <w:rFonts w:hint="eastAsia" w:ascii="仿宋_GB2312" w:hAnsi="仿宋_GB2312" w:eastAsia="仿宋_GB2312" w:cs="仿宋_GB2312"/>
          <w:color w:val="auto"/>
          <w:sz w:val="32"/>
          <w:szCs w:val="32"/>
        </w:rPr>
        <w:t>次常务会议研究同意后以区政府名义印发了</w:t>
      </w:r>
      <w:r>
        <w:rPr>
          <w:rFonts w:hint="eastAsia" w:ascii="仿宋_GB2312" w:hAnsi="仿宋_GB2312" w:eastAsia="仿宋_GB2312" w:cs="仿宋_GB2312"/>
          <w:b w:val="0"/>
          <w:bCs w:val="0"/>
          <w:i w:val="0"/>
          <w:caps w:val="0"/>
          <w:color w:val="auto"/>
          <w:spacing w:val="0"/>
          <w:sz w:val="32"/>
          <w:szCs w:val="32"/>
          <w:highlight w:val="none"/>
          <w:shd w:val="clear" w:fill="FFFFFF"/>
          <w:lang w:eastAsia="zh-CN"/>
        </w:rPr>
        <w:t>《北京市门头沟区人民政府办公室转发区劳动保障局关于进一步做好促进城乡就业工作意见的通知》（门政办发(2009)50号）</w:t>
      </w:r>
      <w:r>
        <w:rPr>
          <w:rFonts w:hint="eastAsia" w:ascii="仿宋_GB2312" w:hAnsi="仿宋_GB2312" w:eastAsia="仿宋_GB2312" w:cs="仿宋_GB2312"/>
          <w:color w:val="auto"/>
          <w:sz w:val="32"/>
          <w:szCs w:val="32"/>
        </w:rPr>
        <w:t>。</w:t>
      </w:r>
    </w:p>
    <w:p w14:paraId="4E66D5F8">
      <w:pPr>
        <w:pStyle w:val="8"/>
        <w:keepNext w:val="0"/>
        <w:keepLines w:val="0"/>
        <w:pageBreakBefore w:val="0"/>
        <w:widowControl/>
        <w:kinsoku/>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黑体" w:eastAsia="仿宋_GB2312"/>
          <w:color w:val="auto"/>
          <w:sz w:val="32"/>
          <w:szCs w:val="32"/>
          <w:lang w:eastAsia="zh-CN"/>
        </w:rPr>
      </w:pPr>
      <w:r>
        <w:rPr>
          <w:rFonts w:hint="eastAsia" w:ascii="仿宋_GB2312" w:hAnsi="仿宋_GB2312" w:eastAsia="仿宋_GB2312" w:cs="仿宋_GB2312"/>
          <w:color w:val="auto"/>
          <w:sz w:val="32"/>
          <w:szCs w:val="32"/>
          <w:lang w:eastAsia="zh-CN"/>
        </w:rPr>
        <w:t>文件</w:t>
      </w:r>
      <w:r>
        <w:rPr>
          <w:rFonts w:hint="eastAsia" w:ascii="仿宋_GB2312" w:hAnsi="黑体" w:eastAsia="仿宋_GB2312"/>
          <w:color w:val="auto"/>
          <w:sz w:val="32"/>
          <w:szCs w:val="32"/>
        </w:rPr>
        <w:t>主要内容为</w:t>
      </w:r>
      <w:bookmarkStart w:id="0" w:name="_GoBack"/>
      <w:bookmarkEnd w:id="0"/>
      <w:r>
        <w:rPr>
          <w:rFonts w:hint="eastAsia" w:ascii="仿宋_GB2312" w:hAnsi="黑体" w:eastAsia="仿宋_GB2312"/>
          <w:color w:val="auto"/>
          <w:sz w:val="32"/>
          <w:szCs w:val="32"/>
        </w:rPr>
        <w:t>充分认识促进就业工作的重要意义</w:t>
      </w:r>
      <w:r>
        <w:rPr>
          <w:rFonts w:hint="eastAsia" w:ascii="仿宋_GB2312" w:hAnsi="黑体" w:eastAsia="仿宋_GB2312"/>
          <w:color w:val="auto"/>
          <w:sz w:val="32"/>
          <w:szCs w:val="32"/>
          <w:lang w:eastAsia="zh-CN"/>
        </w:rPr>
        <w:t>，明确就业工作的指导思想和工作重点，完善就业促进政策，立足我区城乡就业工作实际，紧扣当时就业工作形势需求，聚焦破解城乡劳动力就业难题，兼顾城镇失业人员就业帮扶与农村劳动力转移就业，着力构建全方位就业促进工作体系，有序推进、稳定了我区就业工作，</w:t>
      </w:r>
    </w:p>
    <w:p w14:paraId="759D3486">
      <w:pPr>
        <w:pStyle w:val="8"/>
        <w:keepNext w:val="0"/>
        <w:keepLines w:val="0"/>
        <w:pageBreakBefore w:val="0"/>
        <w:widowControl/>
        <w:kinsoku/>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黑体" w:eastAsia="仿宋_GB2312"/>
          <w:color w:val="auto"/>
          <w:sz w:val="32"/>
          <w:szCs w:val="32"/>
          <w:lang w:val="en-US" w:eastAsia="zh-CN"/>
        </w:rPr>
        <w:t>根据《门头沟区行政规范性文件后评估工作制度》规定，</w:t>
      </w:r>
      <w:r>
        <w:rPr>
          <w:rFonts w:hint="eastAsia" w:ascii="仿宋_GB2312" w:hAnsi="黑体" w:eastAsia="仿宋_GB2312"/>
          <w:color w:val="auto"/>
          <w:sz w:val="32"/>
          <w:szCs w:val="32"/>
          <w:lang w:eastAsia="zh-CN"/>
        </w:rPr>
        <w:t>为全面推进依法行政，增强行政规范性文件的公信力和执行力，及时掌握政策落地实效，优化完善就业服务保障举措，区人社局成立了专项评估小组，制定了科学细致的评估方案，组织召开了专题调研会，对文件实施以来的政策执行情况、成效等进行了全面梳理，决定对该规范性文件开展后评估，对文件的内容、实施成效、存在问题等进行调查、分析、评价。</w:t>
      </w:r>
      <w:r>
        <w:rPr>
          <w:rFonts w:hint="eastAsia" w:ascii="仿宋_GB2312" w:hAnsi="仿宋_GB2312" w:eastAsia="仿宋_GB2312" w:cs="仿宋_GB2312"/>
          <w:color w:val="auto"/>
          <w:sz w:val="32"/>
          <w:szCs w:val="32"/>
          <w:lang w:eastAsia="zh-CN"/>
        </w:rPr>
        <w:t>现面向社会对该文件的内容、实施效果、存在问题公开征求意见，欢迎社会各界提出意见和建议。</w:t>
      </w:r>
    </w:p>
    <w:p w14:paraId="45EFFC62">
      <w:pPr>
        <w:pStyle w:val="8"/>
        <w:keepNext w:val="0"/>
        <w:keepLines w:val="0"/>
        <w:pageBreakBefore w:val="0"/>
        <w:widowControl/>
        <w:kinsoku/>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eastAsia="zh-CN"/>
        </w:rPr>
      </w:pPr>
    </w:p>
    <w:p w14:paraId="58B7A54F">
      <w:pPr>
        <w:pStyle w:val="8"/>
        <w:keepNext w:val="0"/>
        <w:keepLines w:val="0"/>
        <w:pageBreakBefore w:val="0"/>
        <w:widowControl/>
        <w:kinsoku/>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门头沟区</w:t>
      </w:r>
      <w:r>
        <w:rPr>
          <w:rFonts w:hint="eastAsia" w:ascii="仿宋_GB2312" w:hAnsi="仿宋_GB2312" w:eastAsia="仿宋_GB2312" w:cs="仿宋_GB2312"/>
          <w:color w:val="auto"/>
          <w:sz w:val="32"/>
          <w:szCs w:val="32"/>
          <w:lang w:eastAsia="zh-CN"/>
        </w:rPr>
        <w:t>人社局</w:t>
      </w:r>
    </w:p>
    <w:p w14:paraId="1DB90FE7">
      <w:pPr>
        <w:pStyle w:val="8"/>
        <w:keepNext w:val="0"/>
        <w:keepLines w:val="0"/>
        <w:pageBreakBefore w:val="0"/>
        <w:widowControl/>
        <w:kinsoku/>
        <w:wordWrap w:val="0"/>
        <w:overflowPunct/>
        <w:topLinePunct w:val="0"/>
        <w:autoSpaceDE/>
        <w:autoSpaceDN/>
        <w:bidi w:val="0"/>
        <w:adjustRightInd w:val="0"/>
        <w:snapToGrid w:val="0"/>
        <w:spacing w:beforeAutospacing="0" w:afterAutospacing="0" w:line="560" w:lineRule="exact"/>
        <w:ind w:firstLine="640" w:firstLineChars="200"/>
        <w:jc w:val="righ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 xml:space="preserve">日 </w:t>
      </w: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E0BCCD-AFC9-453D-B77B-8FD74F84787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EF086DCE-6E3C-4BDB-A5B9-625012734086}"/>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3" w:fontKey="{BD425635-5095-4E6F-85B9-CAB03ABB4B09}"/>
  </w:font>
  <w:font w:name="方正书宋简体">
    <w:altName w:val="宋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C7C"/>
    <w:rsid w:val="00006040"/>
    <w:rsid w:val="0006458C"/>
    <w:rsid w:val="000650EA"/>
    <w:rsid w:val="0007372C"/>
    <w:rsid w:val="00083864"/>
    <w:rsid w:val="000909D5"/>
    <w:rsid w:val="0009701A"/>
    <w:rsid w:val="000A4215"/>
    <w:rsid w:val="000D33A6"/>
    <w:rsid w:val="000D474B"/>
    <w:rsid w:val="000E2E3D"/>
    <w:rsid w:val="000E45A2"/>
    <w:rsid w:val="00127577"/>
    <w:rsid w:val="00133803"/>
    <w:rsid w:val="00142ADB"/>
    <w:rsid w:val="001469A9"/>
    <w:rsid w:val="00163DF6"/>
    <w:rsid w:val="00187285"/>
    <w:rsid w:val="001B36FA"/>
    <w:rsid w:val="001E5F7B"/>
    <w:rsid w:val="001F1CE5"/>
    <w:rsid w:val="002103A0"/>
    <w:rsid w:val="00231374"/>
    <w:rsid w:val="00257642"/>
    <w:rsid w:val="00265877"/>
    <w:rsid w:val="002778C6"/>
    <w:rsid w:val="00284D5D"/>
    <w:rsid w:val="00285F85"/>
    <w:rsid w:val="00297DDD"/>
    <w:rsid w:val="002B682E"/>
    <w:rsid w:val="002C5B17"/>
    <w:rsid w:val="00304447"/>
    <w:rsid w:val="00326E9C"/>
    <w:rsid w:val="0033750F"/>
    <w:rsid w:val="003417DD"/>
    <w:rsid w:val="00355389"/>
    <w:rsid w:val="00366FD7"/>
    <w:rsid w:val="00376B8B"/>
    <w:rsid w:val="00382A7C"/>
    <w:rsid w:val="00392C72"/>
    <w:rsid w:val="003B18B2"/>
    <w:rsid w:val="003B2106"/>
    <w:rsid w:val="003B3743"/>
    <w:rsid w:val="003D0A63"/>
    <w:rsid w:val="004051FE"/>
    <w:rsid w:val="00427596"/>
    <w:rsid w:val="00441180"/>
    <w:rsid w:val="00447F91"/>
    <w:rsid w:val="0048395E"/>
    <w:rsid w:val="00486B91"/>
    <w:rsid w:val="004C543A"/>
    <w:rsid w:val="00502779"/>
    <w:rsid w:val="00510DFB"/>
    <w:rsid w:val="00517312"/>
    <w:rsid w:val="00521154"/>
    <w:rsid w:val="0053157B"/>
    <w:rsid w:val="00536723"/>
    <w:rsid w:val="00541553"/>
    <w:rsid w:val="0055410F"/>
    <w:rsid w:val="00555988"/>
    <w:rsid w:val="00565608"/>
    <w:rsid w:val="00580F47"/>
    <w:rsid w:val="00590E77"/>
    <w:rsid w:val="005E44F2"/>
    <w:rsid w:val="006077FC"/>
    <w:rsid w:val="00615219"/>
    <w:rsid w:val="00616965"/>
    <w:rsid w:val="0063100B"/>
    <w:rsid w:val="006907BE"/>
    <w:rsid w:val="00695A8A"/>
    <w:rsid w:val="006C40C4"/>
    <w:rsid w:val="006C7209"/>
    <w:rsid w:val="006E2561"/>
    <w:rsid w:val="006E6C01"/>
    <w:rsid w:val="00710389"/>
    <w:rsid w:val="00737ECD"/>
    <w:rsid w:val="0074759A"/>
    <w:rsid w:val="007601D3"/>
    <w:rsid w:val="00770E11"/>
    <w:rsid w:val="00773009"/>
    <w:rsid w:val="00774767"/>
    <w:rsid w:val="007867CD"/>
    <w:rsid w:val="007904B5"/>
    <w:rsid w:val="007A1EBB"/>
    <w:rsid w:val="007A33BC"/>
    <w:rsid w:val="007A4BFB"/>
    <w:rsid w:val="007A7917"/>
    <w:rsid w:val="007B795D"/>
    <w:rsid w:val="007F144E"/>
    <w:rsid w:val="008327D3"/>
    <w:rsid w:val="008641F8"/>
    <w:rsid w:val="0087047C"/>
    <w:rsid w:val="00870CC3"/>
    <w:rsid w:val="00895BFF"/>
    <w:rsid w:val="00897F94"/>
    <w:rsid w:val="008C05AD"/>
    <w:rsid w:val="008C1956"/>
    <w:rsid w:val="008C414D"/>
    <w:rsid w:val="008D1432"/>
    <w:rsid w:val="008E2850"/>
    <w:rsid w:val="008E3276"/>
    <w:rsid w:val="008F261B"/>
    <w:rsid w:val="009130FB"/>
    <w:rsid w:val="00930C36"/>
    <w:rsid w:val="00941E8C"/>
    <w:rsid w:val="009463C7"/>
    <w:rsid w:val="00947397"/>
    <w:rsid w:val="00972152"/>
    <w:rsid w:val="00995D6D"/>
    <w:rsid w:val="009A0937"/>
    <w:rsid w:val="009C07E4"/>
    <w:rsid w:val="009E3C09"/>
    <w:rsid w:val="00A302AA"/>
    <w:rsid w:val="00A4188D"/>
    <w:rsid w:val="00A67101"/>
    <w:rsid w:val="00A76363"/>
    <w:rsid w:val="00A8226C"/>
    <w:rsid w:val="00A8654B"/>
    <w:rsid w:val="00AE5567"/>
    <w:rsid w:val="00B158F6"/>
    <w:rsid w:val="00B52C7C"/>
    <w:rsid w:val="00B64369"/>
    <w:rsid w:val="00B721CB"/>
    <w:rsid w:val="00B92E89"/>
    <w:rsid w:val="00BA0AAE"/>
    <w:rsid w:val="00BA3507"/>
    <w:rsid w:val="00BC27F9"/>
    <w:rsid w:val="00BE4A91"/>
    <w:rsid w:val="00C03434"/>
    <w:rsid w:val="00C66DCC"/>
    <w:rsid w:val="00C91843"/>
    <w:rsid w:val="00CB204C"/>
    <w:rsid w:val="00CB2EBC"/>
    <w:rsid w:val="00CC767C"/>
    <w:rsid w:val="00CE3E7C"/>
    <w:rsid w:val="00D169F4"/>
    <w:rsid w:val="00D26B16"/>
    <w:rsid w:val="00D337EC"/>
    <w:rsid w:val="00D34B0A"/>
    <w:rsid w:val="00D35237"/>
    <w:rsid w:val="00D65F8E"/>
    <w:rsid w:val="00DD1103"/>
    <w:rsid w:val="00DD5BD6"/>
    <w:rsid w:val="00DE0226"/>
    <w:rsid w:val="00DF24F2"/>
    <w:rsid w:val="00DF7054"/>
    <w:rsid w:val="00E04AE8"/>
    <w:rsid w:val="00E17747"/>
    <w:rsid w:val="00E45223"/>
    <w:rsid w:val="00E53691"/>
    <w:rsid w:val="00E5452D"/>
    <w:rsid w:val="00E6046D"/>
    <w:rsid w:val="00E72E7A"/>
    <w:rsid w:val="00EB3A8C"/>
    <w:rsid w:val="00EF30F9"/>
    <w:rsid w:val="00F05CDF"/>
    <w:rsid w:val="00F36B72"/>
    <w:rsid w:val="00F43B44"/>
    <w:rsid w:val="00F91C7E"/>
    <w:rsid w:val="00FB33CB"/>
    <w:rsid w:val="00FD4BEC"/>
    <w:rsid w:val="00FF12FA"/>
    <w:rsid w:val="016B2A4C"/>
    <w:rsid w:val="017340BB"/>
    <w:rsid w:val="018971BB"/>
    <w:rsid w:val="052D77BA"/>
    <w:rsid w:val="05484045"/>
    <w:rsid w:val="0975326F"/>
    <w:rsid w:val="0A674FC6"/>
    <w:rsid w:val="0C21181B"/>
    <w:rsid w:val="0C865A4D"/>
    <w:rsid w:val="0CEC783F"/>
    <w:rsid w:val="0D8A66F3"/>
    <w:rsid w:val="10E94E45"/>
    <w:rsid w:val="1220009E"/>
    <w:rsid w:val="13A16079"/>
    <w:rsid w:val="170A5CFE"/>
    <w:rsid w:val="190344DA"/>
    <w:rsid w:val="1D635CF2"/>
    <w:rsid w:val="1E525876"/>
    <w:rsid w:val="1EA8331C"/>
    <w:rsid w:val="1FAD6BB4"/>
    <w:rsid w:val="22046430"/>
    <w:rsid w:val="228C7728"/>
    <w:rsid w:val="23467AF2"/>
    <w:rsid w:val="242A6002"/>
    <w:rsid w:val="24B161A7"/>
    <w:rsid w:val="25D320C4"/>
    <w:rsid w:val="265F5BE6"/>
    <w:rsid w:val="27E50231"/>
    <w:rsid w:val="281945F0"/>
    <w:rsid w:val="2930633D"/>
    <w:rsid w:val="29316D86"/>
    <w:rsid w:val="2AC27350"/>
    <w:rsid w:val="2B947B36"/>
    <w:rsid w:val="2C8E511B"/>
    <w:rsid w:val="2D1075CD"/>
    <w:rsid w:val="2FF949B8"/>
    <w:rsid w:val="32907016"/>
    <w:rsid w:val="32CB01BE"/>
    <w:rsid w:val="3458724C"/>
    <w:rsid w:val="35462C9E"/>
    <w:rsid w:val="35A620DA"/>
    <w:rsid w:val="378879CC"/>
    <w:rsid w:val="3BED7E28"/>
    <w:rsid w:val="3C6F210D"/>
    <w:rsid w:val="3F632A36"/>
    <w:rsid w:val="3F8D5107"/>
    <w:rsid w:val="401D723F"/>
    <w:rsid w:val="40E801A2"/>
    <w:rsid w:val="41C553E8"/>
    <w:rsid w:val="435607DF"/>
    <w:rsid w:val="443A06F6"/>
    <w:rsid w:val="47124CBA"/>
    <w:rsid w:val="478F2DCD"/>
    <w:rsid w:val="48170A07"/>
    <w:rsid w:val="4AD42B9B"/>
    <w:rsid w:val="4CCA0501"/>
    <w:rsid w:val="4CEE5B90"/>
    <w:rsid w:val="50BD4410"/>
    <w:rsid w:val="522F6730"/>
    <w:rsid w:val="523A5839"/>
    <w:rsid w:val="54F00EC8"/>
    <w:rsid w:val="5795611F"/>
    <w:rsid w:val="57E60A7F"/>
    <w:rsid w:val="580D35E9"/>
    <w:rsid w:val="58CB77C6"/>
    <w:rsid w:val="59660E50"/>
    <w:rsid w:val="59BC4E0F"/>
    <w:rsid w:val="5A7105AF"/>
    <w:rsid w:val="5FB72D0F"/>
    <w:rsid w:val="600E7EB1"/>
    <w:rsid w:val="63052A22"/>
    <w:rsid w:val="639C2BEF"/>
    <w:rsid w:val="66490CA6"/>
    <w:rsid w:val="66C34D71"/>
    <w:rsid w:val="675D2FC4"/>
    <w:rsid w:val="67C35699"/>
    <w:rsid w:val="68A441EA"/>
    <w:rsid w:val="68C73A49"/>
    <w:rsid w:val="68F753FA"/>
    <w:rsid w:val="68FD5903"/>
    <w:rsid w:val="696F6135"/>
    <w:rsid w:val="6C754E65"/>
    <w:rsid w:val="6E232073"/>
    <w:rsid w:val="6FF77D4D"/>
    <w:rsid w:val="73553A28"/>
    <w:rsid w:val="75D8680C"/>
    <w:rsid w:val="768622B8"/>
    <w:rsid w:val="78B73069"/>
    <w:rsid w:val="792D0B88"/>
    <w:rsid w:val="79675D15"/>
    <w:rsid w:val="7A450978"/>
    <w:rsid w:val="7D271F92"/>
    <w:rsid w:val="7D6224D7"/>
    <w:rsid w:val="7E372890"/>
    <w:rsid w:val="7EF05F50"/>
    <w:rsid w:val="7F433D02"/>
    <w:rsid w:val="BA7B23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pPr>
    <w:rPr>
      <w:rFonts w:ascii="Times New Roman" w:hAnsi="Times New Roman" w:eastAsia="宋体" w:cs="Times New Roman"/>
      <w:szCs w:val="20"/>
    </w:rPr>
  </w:style>
  <w:style w:type="paragraph" w:styleId="3">
    <w:name w:val="Body Text"/>
    <w:basedOn w:val="1"/>
    <w:link w:val="17"/>
    <w:qFormat/>
    <w:uiPriority w:val="0"/>
    <w:rPr>
      <w:rFonts w:ascii="仿宋_GB2312" w:hAnsi="Times New Roman" w:eastAsia="仿宋_GB2312" w:cs="Times New Roman"/>
      <w:sz w:val="32"/>
      <w:szCs w:val="24"/>
    </w:rPr>
  </w:style>
  <w:style w:type="paragraph" w:styleId="4">
    <w:name w:val="Plain Text"/>
    <w:basedOn w:val="1"/>
    <w:next w:val="1"/>
    <w:qFormat/>
    <w:uiPriority w:val="0"/>
    <w:rPr>
      <w:rFonts w:ascii="宋体" w:hAnsi="Courier New" w:eastAsia="宋体" w:cs="Courier New"/>
      <w:szCs w:val="21"/>
    </w:rPr>
  </w:style>
  <w:style w:type="paragraph" w:styleId="5">
    <w:name w:val="Balloon Text"/>
    <w:basedOn w:val="1"/>
    <w:link w:val="20"/>
    <w:unhideWhenUsed/>
    <w:qFormat/>
    <w:uiPriority w:val="0"/>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Title"/>
    <w:basedOn w:val="1"/>
    <w:next w:val="1"/>
    <w:link w:val="21"/>
    <w:qFormat/>
    <w:uiPriority w:val="10"/>
    <w:pPr>
      <w:spacing w:line="660" w:lineRule="exact"/>
      <w:jc w:val="center"/>
      <w:outlineLvl w:val="0"/>
    </w:pPr>
    <w:rPr>
      <w:rFonts w:ascii="华文中宋" w:eastAsia="华文中宋" w:hAnsiTheme="majorHAnsi" w:cstheme="majorBidi"/>
      <w:bCs/>
      <w:sz w:val="44"/>
      <w:szCs w:val="32"/>
    </w:rPr>
  </w:style>
  <w:style w:type="character" w:styleId="12">
    <w:name w:val="Strong"/>
    <w:basedOn w:val="11"/>
    <w:qFormat/>
    <w:uiPriority w:val="22"/>
    <w:rPr>
      <w:b/>
    </w:rPr>
  </w:style>
  <w:style w:type="character" w:styleId="13">
    <w:name w:val="page number"/>
    <w:basedOn w:val="11"/>
    <w:qFormat/>
    <w:uiPriority w:val="0"/>
  </w:style>
  <w:style w:type="character" w:styleId="14">
    <w:name w:val="Hyperlink"/>
    <w:basedOn w:val="11"/>
    <w:qFormat/>
    <w:uiPriority w:val="0"/>
    <w:rPr>
      <w:color w:val="0000FF"/>
      <w:u w:val="single"/>
    </w:rPr>
  </w:style>
  <w:style w:type="character" w:customStyle="1" w:styleId="15">
    <w:name w:val="页眉 Char"/>
    <w:basedOn w:val="11"/>
    <w:link w:val="7"/>
    <w:semiHidden/>
    <w:qFormat/>
    <w:uiPriority w:val="99"/>
    <w:rPr>
      <w:sz w:val="18"/>
      <w:szCs w:val="18"/>
    </w:rPr>
  </w:style>
  <w:style w:type="character" w:customStyle="1" w:styleId="16">
    <w:name w:val="页脚 Char"/>
    <w:basedOn w:val="11"/>
    <w:link w:val="6"/>
    <w:semiHidden/>
    <w:qFormat/>
    <w:uiPriority w:val="99"/>
    <w:rPr>
      <w:sz w:val="18"/>
      <w:szCs w:val="18"/>
    </w:rPr>
  </w:style>
  <w:style w:type="character" w:customStyle="1" w:styleId="17">
    <w:name w:val="正文文本 Char"/>
    <w:basedOn w:val="11"/>
    <w:link w:val="3"/>
    <w:qFormat/>
    <w:uiPriority w:val="0"/>
    <w:rPr>
      <w:rFonts w:ascii="仿宋_GB2312" w:hAnsi="Times New Roman" w:eastAsia="仿宋_GB2312" w:cs="Times New Roman"/>
      <w:sz w:val="32"/>
      <w:szCs w:val="24"/>
    </w:rPr>
  </w:style>
  <w:style w:type="paragraph" w:customStyle="1" w:styleId="18">
    <w:name w:val="_Style 1"/>
    <w:basedOn w:val="1"/>
    <w:qFormat/>
    <w:uiPriority w:val="0"/>
    <w:rPr>
      <w:rFonts w:ascii="Tahoma" w:hAnsi="Tahoma" w:eastAsia="宋体" w:cs="Times New Roman"/>
      <w:sz w:val="24"/>
      <w:szCs w:val="20"/>
    </w:rPr>
  </w:style>
  <w:style w:type="paragraph" w:customStyle="1" w:styleId="19">
    <w:name w:val="列出段落1"/>
    <w:basedOn w:val="1"/>
    <w:unhideWhenUsed/>
    <w:qFormat/>
    <w:uiPriority w:val="99"/>
    <w:pPr>
      <w:ind w:firstLine="420" w:firstLineChars="200"/>
    </w:pPr>
  </w:style>
  <w:style w:type="character" w:customStyle="1" w:styleId="20">
    <w:name w:val="批注框文本 Char"/>
    <w:basedOn w:val="11"/>
    <w:link w:val="5"/>
    <w:semiHidden/>
    <w:qFormat/>
    <w:uiPriority w:val="99"/>
    <w:rPr>
      <w:sz w:val="18"/>
      <w:szCs w:val="18"/>
    </w:rPr>
  </w:style>
  <w:style w:type="character" w:customStyle="1" w:styleId="21">
    <w:name w:val="标题 Char"/>
    <w:basedOn w:val="11"/>
    <w:link w:val="9"/>
    <w:qFormat/>
    <w:uiPriority w:val="10"/>
    <w:rPr>
      <w:rFonts w:ascii="华文中宋" w:eastAsia="华文中宋" w:hAnsiTheme="majorHAnsi" w:cstheme="majorBidi"/>
      <w:bCs/>
      <w:sz w:val="4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315</Words>
  <Characters>330</Characters>
  <Lines>6</Lines>
  <Paragraphs>1</Paragraphs>
  <TotalTime>7</TotalTime>
  <ScaleCrop>false</ScaleCrop>
  <LinksUpToDate>false</LinksUpToDate>
  <CharactersWithSpaces>370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2022-12-29T16:44:00Z</dcterms:created>
  <dc:creator>t</dc:creator>
  <cp:lastModifiedBy>结</cp:lastModifiedBy>
  <cp:lastPrinted>2019-07-30T09:04:00Z</cp:lastPrinted>
  <dcterms:modified xsi:type="dcterms:W3CDTF">2026-05-12T07:40:21Z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eyJoZGlkIjoiNWNiMzQ2ZmNjMDEzZGMzMWY3MjJmMDExNzcwZWJmMDkiLCJ1c2VySWQiOiIzOTEyNTY5NzEifQ==</vt:lpwstr>
  </property>
  <property fmtid="{D5CDD505-2E9C-101B-9397-08002B2CF9AE}" pid="4" name="ICV">
    <vt:lpwstr>49D66AD623354C89B337F5C63EED1B80_13</vt:lpwstr>
  </property>
</Properties>
</file>