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F6A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rPr>
        <w:t>密云区户外登山涉险救援及追偿管理办法</w:t>
      </w:r>
      <w:r>
        <w:rPr>
          <w:rFonts w:hint="eastAsia" w:ascii="方正小标宋简体" w:hAnsi="方正小标宋简体" w:eastAsia="方正小标宋简体" w:cs="方正小标宋简体"/>
          <w:spacing w:val="-11"/>
          <w:sz w:val="44"/>
          <w:szCs w:val="44"/>
          <w:lang w:val="en-US" w:eastAsia="zh-CN"/>
        </w:rPr>
        <w:t>(试行)</w:t>
      </w:r>
    </w:p>
    <w:p w14:paraId="5040EB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p>
    <w:p w14:paraId="24057C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p>
    <w:p w14:paraId="1AA6E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rPr>
      </w:pPr>
      <w:r>
        <w:rPr>
          <w:rFonts w:hint="eastAsia" w:ascii="国标黑体" w:hAnsi="国标黑体" w:eastAsia="国标黑体" w:cs="国标黑体"/>
          <w:sz w:val="32"/>
          <w:szCs w:val="32"/>
        </w:rPr>
        <w:t>第一章 总则</w:t>
      </w:r>
    </w:p>
    <w:p w14:paraId="6FA4DA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第一条</w:t>
      </w:r>
      <w:r>
        <w:rPr>
          <w:rFonts w:hint="eastAsia" w:ascii="CESI仿宋-GB2312" w:hAnsi="CESI仿宋-GB2312" w:eastAsia="CESI仿宋-GB2312" w:cs="CESI仿宋-GB2312"/>
          <w:sz w:val="32"/>
          <w:szCs w:val="32"/>
        </w:rPr>
        <w:t xml:space="preserve"> 为提高公共救援资源利用效率，使登山遇险者及时获得有效救援，同时，对违法违规探险导致个人涉险占用公共救援和社会救援资源的行为加强教育训诫和警示处罚，减少和避免个人擅自进入未开发、未开放区域引发的安全事故，保障户外登山人员人身安全，根据《中华人民共和国突发事件应对法》《中华人民共和国旅游法》《中华人民共和国民法典》《中华人民共和国自然保护区条例》《中华人民共和国森林草原防灭火条例》《</w:t>
      </w:r>
      <w:r>
        <w:rPr>
          <w:rFonts w:hint="default" w:ascii="CESI仿宋-GB2312" w:hAnsi="CESI仿宋-GB2312" w:eastAsia="CESI仿宋-GB2312" w:cs="CESI仿宋-GB2312"/>
          <w:sz w:val="32"/>
          <w:szCs w:val="32"/>
        </w:rPr>
        <w:t>风景名胜区条例</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中华人民共和国治安管理处罚法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长城保护</w:t>
      </w:r>
      <w:r>
        <w:rPr>
          <w:rFonts w:hint="eastAsia" w:ascii="CESI仿宋-GB2312" w:hAnsi="CESI仿宋-GB2312" w:eastAsia="CESI仿宋-GB2312" w:cs="CESI仿宋-GB2312"/>
          <w:sz w:val="32"/>
          <w:szCs w:val="32"/>
        </w:rPr>
        <w:t>条例》《北京市生态涵养区生态保护和绿色发展条例》《北京市水污染防治条例》</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密云水库水源保护条例</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等相关法律法规规定，制定本办法。</w:t>
      </w:r>
    </w:p>
    <w:p w14:paraId="2395B6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第二条</w:t>
      </w:r>
      <w:r>
        <w:rPr>
          <w:rFonts w:hint="eastAsia" w:ascii="CESI仿宋-GB2312" w:hAnsi="CESI仿宋-GB2312" w:eastAsia="CESI仿宋-GB2312" w:cs="CESI仿宋-GB2312"/>
          <w:sz w:val="32"/>
          <w:szCs w:val="32"/>
        </w:rPr>
        <w:t xml:space="preserve"> 本办法所称户外登山是指在密云区行政区域内山区（含水库周边山地、自然保护地、临时限制或禁止进入区域）进行的徒步、登山、攀岩、穿越、野营等户外活动。</w:t>
      </w:r>
    </w:p>
    <w:p w14:paraId="14FB12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rPr>
      </w:pPr>
    </w:p>
    <w:p w14:paraId="2CD83A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rPr>
      </w:pPr>
      <w:r>
        <w:rPr>
          <w:rFonts w:hint="eastAsia" w:ascii="国标黑体" w:hAnsi="国标黑体" w:eastAsia="国标黑体" w:cs="国标黑体"/>
          <w:sz w:val="32"/>
          <w:szCs w:val="32"/>
        </w:rPr>
        <w:t>第二章 职责分工</w:t>
      </w:r>
    </w:p>
    <w:p w14:paraId="26FAC6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w:t>
      </w:r>
      <w:r>
        <w:rPr>
          <w:rFonts w:hint="eastAsia" w:ascii="CESI仿宋-GB2312" w:hAnsi="CESI仿宋-GB2312" w:eastAsia="CESI仿宋-GB2312" w:cs="CESI仿宋-GB2312"/>
          <w:b/>
          <w:bCs/>
          <w:sz w:val="32"/>
          <w:szCs w:val="32"/>
          <w:lang w:val="en-US" w:eastAsia="zh-CN"/>
        </w:rPr>
        <w:t>三</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区文化和旅游局负责监督等级旅游景区（含水库周边合规景区）的登山活动安全，指导景区完善边界标识、安全警示和导向设施，联合相关部门发布登山安全风险提示，规范</w:t>
      </w:r>
      <w:r>
        <w:rPr>
          <w:rFonts w:hint="eastAsia" w:ascii="CESI仿宋-GB2312" w:hAnsi="CESI仿宋-GB2312" w:eastAsia="CESI仿宋-GB2312" w:cs="CESI仿宋-GB2312"/>
          <w:sz w:val="32"/>
          <w:szCs w:val="32"/>
          <w:lang w:val="en-US" w:eastAsia="zh-CN"/>
        </w:rPr>
        <w:t>、督导</w:t>
      </w:r>
      <w:r>
        <w:rPr>
          <w:rFonts w:hint="eastAsia" w:ascii="CESI仿宋-GB2312" w:hAnsi="CESI仿宋-GB2312" w:eastAsia="CESI仿宋-GB2312" w:cs="CESI仿宋-GB2312"/>
          <w:sz w:val="32"/>
          <w:szCs w:val="32"/>
        </w:rPr>
        <w:t>民宿、旅行社的登山活动宣传与引导行为。</w:t>
      </w:r>
    </w:p>
    <w:p w14:paraId="72CAC5A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w:t>
      </w:r>
      <w:r>
        <w:rPr>
          <w:rFonts w:hint="eastAsia" w:ascii="CESI仿宋-GB2312" w:hAnsi="CESI仿宋-GB2312" w:eastAsia="CESI仿宋-GB2312" w:cs="CESI仿宋-GB2312"/>
          <w:b/>
          <w:bCs/>
          <w:sz w:val="32"/>
          <w:szCs w:val="32"/>
          <w:lang w:val="en-US" w:eastAsia="zh-CN"/>
        </w:rPr>
        <w:t>四</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区体育局负责审批辖区内高危险性赛事活动和监管辖区内已报批依法组织的登山赛事活动，监督赛事活动主办方、承办方、协办方落实好登山赛事活动组织方案、安全应急预案，对登山赛事活动举办前或举办中发现涉嫌不符合体育赛事活动条件、标准、规则等情形的，存在重大安全隐患的，提出整改建议。</w:t>
      </w:r>
    </w:p>
    <w:p w14:paraId="09F5DC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CESI仿宋-GB2312" w:hAnsi="CESI仿宋-GB2312" w:eastAsia="CESI仿宋-GB2312" w:cs="CESI仿宋-GB2312"/>
          <w:b/>
          <w:bCs/>
          <w:sz w:val="32"/>
          <w:szCs w:val="32"/>
        </w:rPr>
        <w:t>第</w:t>
      </w:r>
      <w:r>
        <w:rPr>
          <w:rFonts w:hint="eastAsia" w:ascii="CESI仿宋-GB2312" w:hAnsi="CESI仿宋-GB2312" w:eastAsia="CESI仿宋-GB2312" w:cs="CESI仿宋-GB2312"/>
          <w:b/>
          <w:bCs/>
          <w:sz w:val="32"/>
          <w:szCs w:val="32"/>
          <w:lang w:val="en-US" w:eastAsia="zh-CN"/>
        </w:rPr>
        <w:t>五</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w:t>
      </w:r>
      <w:r>
        <w:rPr>
          <w:rFonts w:hint="eastAsia" w:ascii="仿宋_GB2312" w:hAnsi="仿宋_GB2312" w:eastAsia="仿宋_GB2312" w:cs="仿宋_GB2312"/>
          <w:sz w:val="32"/>
          <w:szCs w:val="32"/>
          <w:highlight w:val="none"/>
          <w:lang w:val="en-US" w:eastAsia="zh-CN"/>
        </w:rPr>
        <w:t>区园林绿化局指导各自然保护地管理机构设置自然保护地的安全警示标识，在森林防火重点时段加强巡查，劝阻违规进入人员。</w:t>
      </w:r>
    </w:p>
    <w:p w14:paraId="74A19C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w:t>
      </w:r>
      <w:r>
        <w:rPr>
          <w:rFonts w:hint="eastAsia" w:ascii="CESI仿宋-GB2312" w:hAnsi="CESI仿宋-GB2312" w:eastAsia="CESI仿宋-GB2312" w:cs="CESI仿宋-GB2312"/>
          <w:b/>
          <w:bCs/>
          <w:sz w:val="32"/>
          <w:szCs w:val="32"/>
          <w:lang w:val="en-US" w:eastAsia="zh-CN"/>
        </w:rPr>
        <w:t>六</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公安分局、区消防救援</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按职责承担被困人员搜救任务，负责现场秩序维护、违法违规行为查处，协助开展安全教育与追偿协调工作。</w:t>
      </w:r>
    </w:p>
    <w:p w14:paraId="4B1F4F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w:t>
      </w:r>
      <w:r>
        <w:rPr>
          <w:rFonts w:hint="eastAsia" w:ascii="CESI仿宋-GB2312" w:hAnsi="CESI仿宋-GB2312" w:eastAsia="CESI仿宋-GB2312" w:cs="CESI仿宋-GB2312"/>
          <w:b/>
          <w:bCs/>
          <w:sz w:val="32"/>
          <w:szCs w:val="32"/>
          <w:lang w:val="en-US" w:eastAsia="zh-CN"/>
        </w:rPr>
        <w:t>七</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各镇（街道）负责辖区内景区、乡村山路的安全标识设置，组织村级网格员开展日常巡查与风险提示，建立邻里互助预警机制，协助做好救援保障与善后处理。</w:t>
      </w:r>
    </w:p>
    <w:p w14:paraId="41FC98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color w:val="000000"/>
          <w:sz w:val="32"/>
          <w:szCs w:val="32"/>
        </w:rPr>
        <w:t>第</w:t>
      </w:r>
      <w:r>
        <w:rPr>
          <w:rFonts w:hint="eastAsia" w:ascii="CESI仿宋-GB2312" w:hAnsi="CESI仿宋-GB2312" w:eastAsia="CESI仿宋-GB2312" w:cs="CESI仿宋-GB2312"/>
          <w:b/>
          <w:bCs/>
          <w:color w:val="000000"/>
          <w:sz w:val="32"/>
          <w:szCs w:val="32"/>
          <w:lang w:val="en-US" w:eastAsia="zh-CN"/>
        </w:rPr>
        <w:t>八</w:t>
      </w:r>
      <w:r>
        <w:rPr>
          <w:rFonts w:hint="eastAsia" w:ascii="CESI仿宋-GB2312" w:hAnsi="CESI仿宋-GB2312" w:eastAsia="CESI仿宋-GB2312" w:cs="CESI仿宋-GB2312"/>
          <w:b/>
          <w:bCs/>
          <w:color w:val="000000"/>
          <w:sz w:val="32"/>
          <w:szCs w:val="32"/>
        </w:rPr>
        <w:t>条</w:t>
      </w:r>
      <w:r>
        <w:rPr>
          <w:rFonts w:hint="eastAsia" w:ascii="CESI仿宋-GB2312" w:hAnsi="CESI仿宋-GB2312" w:eastAsia="CESI仿宋-GB2312" w:cs="CESI仿宋-GB2312"/>
          <w:sz w:val="32"/>
          <w:szCs w:val="32"/>
        </w:rPr>
        <w:t xml:space="preserve"> 区卫生健康委、交通局、气象局、通信管理部门分别负责医疗救治联动、</w:t>
      </w:r>
      <w:r>
        <w:rPr>
          <w:rFonts w:hint="eastAsia" w:ascii="CESI仿宋-GB2312" w:hAnsi="CESI仿宋-GB2312" w:eastAsia="CESI仿宋-GB2312" w:cs="CESI仿宋-GB2312"/>
          <w:sz w:val="32"/>
          <w:szCs w:val="32"/>
          <w:lang w:val="en-US" w:eastAsia="zh-CN"/>
        </w:rPr>
        <w:t>接驳转运</w:t>
      </w:r>
      <w:r>
        <w:rPr>
          <w:rFonts w:hint="eastAsia" w:ascii="CESI仿宋-GB2312" w:hAnsi="CESI仿宋-GB2312" w:eastAsia="CESI仿宋-GB2312" w:cs="CESI仿宋-GB2312"/>
          <w:sz w:val="32"/>
          <w:szCs w:val="32"/>
        </w:rPr>
        <w:t>、气象</w:t>
      </w:r>
      <w:r>
        <w:rPr>
          <w:rFonts w:hint="eastAsia" w:ascii="CESI仿宋-GB2312" w:hAnsi="CESI仿宋-GB2312" w:eastAsia="CESI仿宋-GB2312" w:cs="CESI仿宋-GB2312"/>
          <w:sz w:val="32"/>
          <w:szCs w:val="32"/>
          <w:lang w:eastAsia="zh-CN"/>
        </w:rPr>
        <w:t>信息</w:t>
      </w:r>
      <w:r>
        <w:rPr>
          <w:rFonts w:hint="eastAsia" w:ascii="CESI仿宋-GB2312" w:hAnsi="CESI仿宋-GB2312" w:eastAsia="CESI仿宋-GB2312" w:cs="CESI仿宋-GB2312"/>
          <w:sz w:val="32"/>
          <w:szCs w:val="32"/>
        </w:rPr>
        <w:t>、应急通信保障等工作；区委宣传部、</w:t>
      </w:r>
      <w:r>
        <w:rPr>
          <w:rFonts w:hint="eastAsia" w:ascii="CESI仿宋-GB2312" w:hAnsi="CESI仿宋-GB2312" w:eastAsia="CESI仿宋-GB2312" w:cs="CESI仿宋-GB2312"/>
          <w:sz w:val="32"/>
          <w:szCs w:val="32"/>
          <w:lang w:val="en-US" w:eastAsia="zh-CN"/>
        </w:rPr>
        <w:t>区委</w:t>
      </w:r>
      <w:r>
        <w:rPr>
          <w:rFonts w:hint="eastAsia" w:ascii="CESI仿宋-GB2312" w:hAnsi="CESI仿宋-GB2312" w:eastAsia="CESI仿宋-GB2312" w:cs="CESI仿宋-GB2312"/>
          <w:sz w:val="32"/>
          <w:szCs w:val="32"/>
        </w:rPr>
        <w:t>网信办</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区融媒体中心</w:t>
      </w:r>
      <w:r>
        <w:rPr>
          <w:rFonts w:hint="eastAsia" w:ascii="CESI仿宋-GB2312" w:hAnsi="CESI仿宋-GB2312" w:eastAsia="CESI仿宋-GB2312" w:cs="CESI仿宋-GB2312"/>
          <w:sz w:val="32"/>
          <w:szCs w:val="32"/>
        </w:rPr>
        <w:t>负责安全宣传教育与舆论引导；区检察院、</w:t>
      </w:r>
      <w:r>
        <w:rPr>
          <w:rFonts w:hint="eastAsia" w:ascii="CESI仿宋-GB2312" w:hAnsi="CESI仿宋-GB2312" w:eastAsia="CESI仿宋-GB2312" w:cs="CESI仿宋-GB2312"/>
          <w:sz w:val="32"/>
          <w:szCs w:val="32"/>
          <w:lang w:val="en-US" w:eastAsia="zh-CN"/>
        </w:rPr>
        <w:t>区</w:t>
      </w:r>
      <w:r>
        <w:rPr>
          <w:rFonts w:hint="eastAsia" w:ascii="CESI仿宋-GB2312" w:hAnsi="CESI仿宋-GB2312" w:eastAsia="CESI仿宋-GB2312" w:cs="CESI仿宋-GB2312"/>
          <w:sz w:val="32"/>
          <w:szCs w:val="32"/>
        </w:rPr>
        <w:t>司法局</w:t>
      </w:r>
      <w:r>
        <w:rPr>
          <w:rFonts w:hint="eastAsia" w:ascii="CESI仿宋-GB2312" w:hAnsi="CESI仿宋-GB2312" w:eastAsia="CESI仿宋-GB2312" w:cs="CESI仿宋-GB2312"/>
          <w:sz w:val="32"/>
          <w:szCs w:val="32"/>
          <w:lang w:val="en-US" w:eastAsia="zh-CN"/>
        </w:rPr>
        <w:t>负责</w:t>
      </w:r>
      <w:r>
        <w:rPr>
          <w:rFonts w:hint="eastAsia" w:ascii="CESI仿宋-GB2312" w:hAnsi="CESI仿宋-GB2312" w:eastAsia="CESI仿宋-GB2312" w:cs="CESI仿宋-GB2312"/>
          <w:sz w:val="32"/>
          <w:szCs w:val="32"/>
        </w:rPr>
        <w:t>提供</w:t>
      </w:r>
      <w:r>
        <w:rPr>
          <w:rFonts w:hint="eastAsia" w:ascii="CESI仿宋-GB2312" w:hAnsi="CESI仿宋-GB2312" w:eastAsia="CESI仿宋-GB2312" w:cs="CESI仿宋-GB2312"/>
          <w:sz w:val="32"/>
          <w:szCs w:val="32"/>
          <w:lang w:val="en-US" w:eastAsia="zh-CN"/>
        </w:rPr>
        <w:t>公益诉讼等</w:t>
      </w:r>
      <w:r>
        <w:rPr>
          <w:rFonts w:hint="eastAsia" w:ascii="CESI仿宋-GB2312" w:hAnsi="CESI仿宋-GB2312" w:eastAsia="CESI仿宋-GB2312" w:cs="CESI仿宋-GB2312"/>
          <w:sz w:val="32"/>
          <w:szCs w:val="32"/>
        </w:rPr>
        <w:t>法律</w:t>
      </w:r>
      <w:r>
        <w:rPr>
          <w:rFonts w:hint="eastAsia" w:ascii="CESI仿宋-GB2312" w:hAnsi="CESI仿宋-GB2312" w:eastAsia="CESI仿宋-GB2312" w:cs="CESI仿宋-GB2312"/>
          <w:sz w:val="32"/>
          <w:szCs w:val="32"/>
          <w:lang w:val="en-US" w:eastAsia="zh-CN"/>
        </w:rPr>
        <w:t>服务与法律支持</w:t>
      </w:r>
      <w:r>
        <w:rPr>
          <w:rFonts w:hint="eastAsia" w:ascii="CESI仿宋-GB2312" w:hAnsi="CESI仿宋-GB2312" w:eastAsia="CESI仿宋-GB2312" w:cs="CESI仿宋-GB2312"/>
          <w:sz w:val="32"/>
          <w:szCs w:val="32"/>
        </w:rPr>
        <w:t>。</w:t>
      </w:r>
    </w:p>
    <w:p w14:paraId="0DA9AE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w:t>
      </w:r>
      <w:r>
        <w:rPr>
          <w:rFonts w:hint="eastAsia" w:ascii="CESI仿宋-GB2312" w:hAnsi="CESI仿宋-GB2312" w:eastAsia="CESI仿宋-GB2312" w:cs="CESI仿宋-GB2312"/>
          <w:b/>
          <w:bCs/>
          <w:sz w:val="32"/>
          <w:szCs w:val="32"/>
          <w:lang w:val="en-US" w:eastAsia="zh-CN"/>
        </w:rPr>
        <w:t>九</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区公安分局、区园林绿化局、区生态环境局、区交通局、区卫生健康委、区气象局</w:t>
      </w:r>
      <w:r>
        <w:rPr>
          <w:rFonts w:hint="eastAsia" w:ascii="CESI仿宋-GB2312" w:hAnsi="CESI仿宋-GB2312" w:eastAsia="CESI仿宋-GB2312" w:cs="CESI仿宋-GB2312"/>
          <w:sz w:val="32"/>
          <w:szCs w:val="32"/>
          <w:lang w:val="en-US" w:eastAsia="zh-CN"/>
        </w:rPr>
        <w:t>和相关属地政府在各自职责范围内依据有关法律法规，对相关违法违规行为进行查处或及时向有关部门移交管辖范围内发现的违法违规行为线索</w:t>
      </w:r>
      <w:r>
        <w:rPr>
          <w:rFonts w:hint="eastAsia" w:ascii="CESI仿宋-GB2312" w:hAnsi="CESI仿宋-GB2312" w:eastAsia="CESI仿宋-GB2312" w:cs="CESI仿宋-GB2312"/>
          <w:sz w:val="32"/>
          <w:szCs w:val="32"/>
        </w:rPr>
        <w:t>。</w:t>
      </w:r>
    </w:p>
    <w:p w14:paraId="693D58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rPr>
      </w:pPr>
    </w:p>
    <w:p w14:paraId="513510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rPr>
      </w:pPr>
      <w:r>
        <w:rPr>
          <w:rFonts w:hint="eastAsia" w:ascii="国标黑体" w:hAnsi="国标黑体" w:eastAsia="国标黑体" w:cs="国标黑体"/>
          <w:sz w:val="32"/>
          <w:szCs w:val="32"/>
        </w:rPr>
        <w:t>第三章 安全预防</w:t>
      </w:r>
    </w:p>
    <w:p w14:paraId="16A9C0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第十条</w:t>
      </w:r>
      <w:r>
        <w:rPr>
          <w:rFonts w:hint="eastAsia" w:ascii="CESI仿宋-GB2312" w:hAnsi="CESI仿宋-GB2312" w:eastAsia="CESI仿宋-GB2312" w:cs="CESI仿宋-GB2312"/>
          <w:sz w:val="32"/>
          <w:szCs w:val="32"/>
        </w:rPr>
        <w:t xml:space="preserve"> 户外登山活动组织者应</w:t>
      </w:r>
      <w:r>
        <w:rPr>
          <w:rFonts w:hint="eastAsia" w:ascii="CESI仿宋-GB2312" w:hAnsi="CESI仿宋-GB2312" w:eastAsia="CESI仿宋-GB2312" w:cs="CESI仿宋-GB2312"/>
          <w:sz w:val="32"/>
          <w:szCs w:val="32"/>
          <w:lang w:val="en-US" w:eastAsia="zh-CN"/>
        </w:rPr>
        <w:t>建立和完善相关自治自律制度</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自觉遵守相关法律法规，加强</w:t>
      </w:r>
      <w:r>
        <w:rPr>
          <w:rFonts w:hint="eastAsia" w:ascii="CESI仿宋-GB2312" w:hAnsi="CESI仿宋-GB2312" w:eastAsia="CESI仿宋-GB2312" w:cs="CESI仿宋-GB2312"/>
          <w:sz w:val="32"/>
          <w:szCs w:val="32"/>
        </w:rPr>
        <w:t>对参与者</w:t>
      </w:r>
      <w:r>
        <w:rPr>
          <w:rFonts w:hint="eastAsia" w:ascii="CESI仿宋-GB2312" w:hAnsi="CESI仿宋-GB2312" w:eastAsia="CESI仿宋-GB2312" w:cs="CESI仿宋-GB2312"/>
          <w:sz w:val="32"/>
          <w:szCs w:val="32"/>
          <w:lang w:val="en-US" w:eastAsia="zh-CN"/>
        </w:rPr>
        <w:t>的</w:t>
      </w:r>
      <w:r>
        <w:rPr>
          <w:rFonts w:hint="eastAsia" w:ascii="CESI仿宋-GB2312" w:hAnsi="CESI仿宋-GB2312" w:eastAsia="CESI仿宋-GB2312" w:cs="CESI仿宋-GB2312"/>
          <w:sz w:val="32"/>
          <w:szCs w:val="32"/>
        </w:rPr>
        <w:t>安全</w:t>
      </w:r>
      <w:r>
        <w:rPr>
          <w:rFonts w:hint="eastAsia" w:ascii="CESI仿宋-GB2312" w:hAnsi="CESI仿宋-GB2312" w:eastAsia="CESI仿宋-GB2312" w:cs="CESI仿宋-GB2312"/>
          <w:sz w:val="32"/>
          <w:szCs w:val="32"/>
          <w:lang w:val="en-US" w:eastAsia="zh-CN"/>
        </w:rPr>
        <w:t>教育和</w:t>
      </w:r>
      <w:r>
        <w:rPr>
          <w:rFonts w:hint="eastAsia" w:ascii="CESI仿宋-GB2312" w:hAnsi="CESI仿宋-GB2312" w:eastAsia="CESI仿宋-GB2312" w:cs="CESI仿宋-GB2312"/>
          <w:sz w:val="32"/>
          <w:szCs w:val="32"/>
        </w:rPr>
        <w:t>自救互救</w:t>
      </w:r>
      <w:r>
        <w:rPr>
          <w:rFonts w:hint="eastAsia" w:ascii="CESI仿宋-GB2312" w:hAnsi="CESI仿宋-GB2312" w:eastAsia="CESI仿宋-GB2312" w:cs="CESI仿宋-GB2312"/>
          <w:sz w:val="32"/>
          <w:szCs w:val="32"/>
          <w:lang w:val="en-US" w:eastAsia="zh-CN"/>
        </w:rPr>
        <w:t>技能培训</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并明确告知参与者不要</w:t>
      </w:r>
      <w:r>
        <w:rPr>
          <w:rFonts w:hint="eastAsia" w:ascii="CESI仿宋-GB2312" w:hAnsi="CESI仿宋-GB2312" w:eastAsia="CESI仿宋-GB2312" w:cs="CESI仿宋-GB2312"/>
          <w:sz w:val="32"/>
          <w:szCs w:val="32"/>
        </w:rPr>
        <w:t>进入未开发未开放区域</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鼓励</w:t>
      </w:r>
      <w:r>
        <w:rPr>
          <w:rFonts w:hint="eastAsia" w:ascii="CESI仿宋-GB2312" w:hAnsi="CESI仿宋-GB2312" w:eastAsia="CESI仿宋-GB2312" w:cs="CESI仿宋-GB2312"/>
          <w:sz w:val="32"/>
          <w:szCs w:val="32"/>
        </w:rPr>
        <w:t>为参与者购买人身意外伤害保险</w:t>
      </w:r>
      <w:r>
        <w:rPr>
          <w:rFonts w:hint="eastAsia" w:ascii="CESI仿宋-GB2312" w:hAnsi="CESI仿宋-GB2312" w:eastAsia="CESI仿宋-GB2312" w:cs="CESI仿宋-GB2312"/>
          <w:sz w:val="32"/>
          <w:szCs w:val="32"/>
          <w:lang w:val="en-US" w:eastAsia="zh-CN"/>
        </w:rPr>
        <w:t>并</w:t>
      </w:r>
      <w:r>
        <w:rPr>
          <w:rFonts w:hint="eastAsia" w:ascii="CESI仿宋-GB2312" w:hAnsi="CESI仿宋-GB2312" w:eastAsia="CESI仿宋-GB2312" w:cs="CESI仿宋-GB2312"/>
          <w:sz w:val="32"/>
          <w:szCs w:val="32"/>
        </w:rPr>
        <w:t>配备</w:t>
      </w:r>
      <w:r>
        <w:rPr>
          <w:rFonts w:hint="eastAsia" w:ascii="CESI仿宋-GB2312" w:hAnsi="CESI仿宋-GB2312" w:eastAsia="CESI仿宋-GB2312" w:cs="CESI仿宋-GB2312"/>
          <w:sz w:val="32"/>
          <w:szCs w:val="32"/>
          <w:lang w:eastAsia="zh-CN"/>
        </w:rPr>
        <w:t>应急通讯设备</w:t>
      </w:r>
      <w:r>
        <w:rPr>
          <w:rFonts w:hint="eastAsia" w:ascii="CESI仿宋-GB2312" w:hAnsi="CESI仿宋-GB2312" w:eastAsia="CESI仿宋-GB2312" w:cs="CESI仿宋-GB2312"/>
          <w:sz w:val="32"/>
          <w:szCs w:val="32"/>
        </w:rPr>
        <w:t>、应急药品、防寒装备等必要物资。</w:t>
      </w:r>
    </w:p>
    <w:p w14:paraId="69DF59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b/>
          <w:bCs/>
          <w:sz w:val="32"/>
          <w:szCs w:val="32"/>
        </w:rPr>
        <w:t>第十</w:t>
      </w:r>
      <w:r>
        <w:rPr>
          <w:rFonts w:hint="eastAsia" w:ascii="CESI仿宋-GB2312" w:hAnsi="CESI仿宋-GB2312" w:eastAsia="CESI仿宋-GB2312" w:cs="CESI仿宋-GB2312"/>
          <w:b/>
          <w:bCs/>
          <w:sz w:val="32"/>
          <w:szCs w:val="32"/>
          <w:lang w:eastAsia="zh-CN"/>
        </w:rPr>
        <w:t>一</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建议</w:t>
      </w:r>
      <w:r>
        <w:rPr>
          <w:rFonts w:hint="eastAsia" w:ascii="CESI仿宋-GB2312" w:hAnsi="CESI仿宋-GB2312" w:eastAsia="CESI仿宋-GB2312" w:cs="CESI仿宋-GB2312"/>
          <w:sz w:val="32"/>
          <w:szCs w:val="32"/>
        </w:rPr>
        <w:t>登山者选择已开放景区或合规登山路线，主动了解天气、地形等风险信息，拒绝参与无资质组织的野山探险活动</w:t>
      </w:r>
      <w:r>
        <w:rPr>
          <w:rFonts w:hint="eastAsia" w:ascii="CESI仿宋-GB2312" w:hAnsi="CESI仿宋-GB2312" w:eastAsia="CESI仿宋-GB2312" w:cs="CESI仿宋-GB2312"/>
          <w:sz w:val="32"/>
          <w:szCs w:val="32"/>
          <w:lang w:val="en-US" w:eastAsia="zh-CN"/>
        </w:rPr>
        <w:t>并</w:t>
      </w:r>
      <w:r>
        <w:rPr>
          <w:rFonts w:hint="eastAsia" w:ascii="CESI仿宋-GB2312" w:hAnsi="CESI仿宋-GB2312" w:eastAsia="CESI仿宋-GB2312" w:cs="CESI仿宋-GB2312"/>
          <w:sz w:val="32"/>
          <w:szCs w:val="32"/>
          <w:lang w:eastAsia="zh-CN"/>
        </w:rPr>
        <w:t>应</w:t>
      </w:r>
      <w:r>
        <w:rPr>
          <w:rFonts w:hint="eastAsia" w:ascii="CESI仿宋-GB2312" w:hAnsi="CESI仿宋-GB2312" w:eastAsia="CESI仿宋-GB2312" w:cs="CESI仿宋-GB2312"/>
          <w:sz w:val="32"/>
          <w:szCs w:val="32"/>
        </w:rPr>
        <w:t>提前向亲友</w:t>
      </w:r>
      <w:r>
        <w:rPr>
          <w:rFonts w:hint="eastAsia" w:ascii="CESI仿宋-GB2312" w:hAnsi="CESI仿宋-GB2312" w:eastAsia="CESI仿宋-GB2312" w:cs="CESI仿宋-GB2312"/>
          <w:sz w:val="32"/>
          <w:szCs w:val="32"/>
          <w:lang w:eastAsia="zh-CN"/>
        </w:rPr>
        <w:t>告知</w:t>
      </w:r>
      <w:r>
        <w:rPr>
          <w:rFonts w:hint="eastAsia" w:ascii="CESI仿宋-GB2312" w:hAnsi="CESI仿宋-GB2312" w:eastAsia="CESI仿宋-GB2312" w:cs="CESI仿宋-GB2312"/>
          <w:sz w:val="32"/>
          <w:szCs w:val="32"/>
        </w:rPr>
        <w:t>行程</w:t>
      </w:r>
      <w:r>
        <w:rPr>
          <w:rFonts w:hint="eastAsia" w:ascii="CESI仿宋-GB2312" w:hAnsi="CESI仿宋-GB2312" w:eastAsia="CESI仿宋-GB2312" w:cs="CESI仿宋-GB2312"/>
          <w:sz w:val="32"/>
          <w:szCs w:val="32"/>
          <w:lang w:eastAsia="zh-CN"/>
        </w:rPr>
        <w:t>、路线</w:t>
      </w:r>
      <w:r>
        <w:rPr>
          <w:rFonts w:hint="eastAsia" w:ascii="CESI仿宋-GB2312" w:hAnsi="CESI仿宋-GB2312" w:eastAsia="CESI仿宋-GB2312" w:cs="CESI仿宋-GB2312"/>
          <w:sz w:val="32"/>
          <w:szCs w:val="32"/>
        </w:rPr>
        <w:t>与应急联系方式，携带定位设备与应急通信工具，</w:t>
      </w:r>
      <w:r>
        <w:rPr>
          <w:rFonts w:hint="eastAsia" w:ascii="CESI仿宋-GB2312" w:hAnsi="CESI仿宋-GB2312" w:eastAsia="CESI仿宋-GB2312" w:cs="CESI仿宋-GB2312"/>
          <w:sz w:val="32"/>
          <w:szCs w:val="32"/>
          <w:lang w:eastAsia="zh-CN"/>
        </w:rPr>
        <w:t>确保通信畅通。</w:t>
      </w:r>
    </w:p>
    <w:p w14:paraId="10973D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w:t>
      </w:r>
      <w:r>
        <w:rPr>
          <w:rFonts w:hint="eastAsia" w:ascii="CESI仿宋-GB2312" w:hAnsi="CESI仿宋-GB2312" w:eastAsia="CESI仿宋-GB2312" w:cs="CESI仿宋-GB2312"/>
          <w:b/>
          <w:bCs/>
          <w:sz w:val="32"/>
          <w:szCs w:val="32"/>
          <w:lang w:val="en-US" w:eastAsia="zh-CN"/>
        </w:rPr>
        <w:t>二</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登山者遭遇险情时，应优先开展自救互救，及时拨打110、119</w:t>
      </w:r>
      <w:r>
        <w:rPr>
          <w:rFonts w:hint="eastAsia" w:ascii="CESI仿宋-GB2312" w:hAnsi="CESI仿宋-GB2312" w:eastAsia="CESI仿宋-GB2312" w:cs="CESI仿宋-GB2312"/>
          <w:sz w:val="32"/>
          <w:szCs w:val="32"/>
          <w:lang w:eastAsia="zh-CN"/>
        </w:rPr>
        <w:t>报警电话</w:t>
      </w:r>
      <w:r>
        <w:rPr>
          <w:rFonts w:hint="eastAsia" w:ascii="CESI仿宋-GB2312" w:hAnsi="CESI仿宋-GB2312" w:eastAsia="CESI仿宋-GB2312" w:cs="CESI仿宋-GB2312"/>
          <w:sz w:val="32"/>
          <w:szCs w:val="32"/>
        </w:rPr>
        <w:t>求救，清晰告知所处位置、险情情况与人员信息，保持通信畅通。</w:t>
      </w:r>
    </w:p>
    <w:p w14:paraId="4B86CC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rPr>
      </w:pPr>
    </w:p>
    <w:p w14:paraId="461577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rPr>
      </w:pPr>
      <w:r>
        <w:rPr>
          <w:rFonts w:hint="eastAsia" w:ascii="国标黑体" w:hAnsi="国标黑体" w:eastAsia="国标黑体" w:cs="国标黑体"/>
          <w:sz w:val="32"/>
          <w:szCs w:val="32"/>
        </w:rPr>
        <w:t>第四章 涉险救援</w:t>
      </w:r>
    </w:p>
    <w:p w14:paraId="34400E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w:t>
      </w:r>
      <w:r>
        <w:rPr>
          <w:rFonts w:hint="eastAsia" w:ascii="CESI仿宋-GB2312" w:hAnsi="CESI仿宋-GB2312" w:eastAsia="CESI仿宋-GB2312" w:cs="CESI仿宋-GB2312"/>
          <w:b/>
          <w:bCs/>
          <w:sz w:val="32"/>
          <w:szCs w:val="32"/>
          <w:lang w:val="en-US" w:eastAsia="zh-CN"/>
        </w:rPr>
        <w:t>三</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鼓励社会力量成立户外救援志愿者组织，</w:t>
      </w:r>
      <w:r>
        <w:rPr>
          <w:rFonts w:hint="eastAsia" w:ascii="CESI仿宋-GB2312" w:hAnsi="CESI仿宋-GB2312" w:eastAsia="CESI仿宋-GB2312" w:cs="CESI仿宋-GB2312"/>
          <w:sz w:val="32"/>
          <w:szCs w:val="32"/>
          <w:lang w:val="en-US" w:eastAsia="zh-CN"/>
        </w:rPr>
        <w:t>并积极参与户外登山事故救援的公共服务等活动</w:t>
      </w:r>
      <w:r>
        <w:rPr>
          <w:rFonts w:hint="eastAsia" w:ascii="CESI仿宋-GB2312" w:hAnsi="CESI仿宋-GB2312" w:eastAsia="CESI仿宋-GB2312" w:cs="CESI仿宋-GB2312"/>
          <w:sz w:val="32"/>
          <w:szCs w:val="32"/>
        </w:rPr>
        <w:t>。</w:t>
      </w:r>
    </w:p>
    <w:p w14:paraId="015729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w:t>
      </w:r>
      <w:r>
        <w:rPr>
          <w:rFonts w:hint="eastAsia" w:ascii="CESI仿宋-GB2312" w:hAnsi="CESI仿宋-GB2312" w:eastAsia="CESI仿宋-GB2312" w:cs="CESI仿宋-GB2312"/>
          <w:b/>
          <w:bCs/>
          <w:sz w:val="32"/>
          <w:szCs w:val="32"/>
          <w:lang w:eastAsia="zh-CN"/>
        </w:rPr>
        <w:t>四</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区应急办接到</w:t>
      </w:r>
      <w:r>
        <w:rPr>
          <w:rFonts w:hint="eastAsia" w:ascii="CESI仿宋-GB2312" w:hAnsi="CESI仿宋-GB2312" w:eastAsia="CESI仿宋-GB2312" w:cs="CESI仿宋-GB2312"/>
          <w:sz w:val="32"/>
          <w:szCs w:val="32"/>
          <w:lang w:eastAsia="zh-CN"/>
        </w:rPr>
        <w:t>公安分局、区消防救援局等单位的协助</w:t>
      </w:r>
      <w:r>
        <w:rPr>
          <w:rFonts w:hint="eastAsia" w:ascii="CESI仿宋-GB2312" w:hAnsi="CESI仿宋-GB2312" w:eastAsia="CESI仿宋-GB2312" w:cs="CESI仿宋-GB2312"/>
          <w:sz w:val="32"/>
          <w:szCs w:val="32"/>
        </w:rPr>
        <w:t>救援请求后，</w:t>
      </w:r>
      <w:r>
        <w:rPr>
          <w:rFonts w:hint="eastAsia" w:ascii="CESI仿宋-GB2312" w:hAnsi="CESI仿宋-GB2312" w:eastAsia="CESI仿宋-GB2312" w:cs="CESI仿宋-GB2312"/>
          <w:sz w:val="32"/>
          <w:szCs w:val="32"/>
          <w:lang w:eastAsia="zh-CN"/>
        </w:rPr>
        <w:t>及时</w:t>
      </w:r>
      <w:r>
        <w:rPr>
          <w:rFonts w:hint="eastAsia" w:ascii="CESI仿宋-GB2312" w:hAnsi="CESI仿宋-GB2312" w:eastAsia="CESI仿宋-GB2312" w:cs="CESI仿宋-GB2312"/>
          <w:sz w:val="32"/>
          <w:szCs w:val="32"/>
        </w:rPr>
        <w:t>协调</w:t>
      </w:r>
      <w:r>
        <w:rPr>
          <w:rFonts w:hint="eastAsia" w:ascii="CESI仿宋-GB2312" w:hAnsi="CESI仿宋-GB2312" w:eastAsia="CESI仿宋-GB2312" w:cs="CESI仿宋-GB2312"/>
          <w:sz w:val="32"/>
          <w:szCs w:val="32"/>
          <w:lang w:eastAsia="zh-CN"/>
        </w:rPr>
        <w:t>各相关单位</w:t>
      </w:r>
      <w:r>
        <w:rPr>
          <w:rFonts w:hint="eastAsia" w:ascii="CESI仿宋-GB2312" w:hAnsi="CESI仿宋-GB2312" w:eastAsia="CESI仿宋-GB2312" w:cs="CESI仿宋-GB2312"/>
          <w:sz w:val="32"/>
          <w:szCs w:val="32"/>
        </w:rPr>
        <w:t>、救援</w:t>
      </w:r>
      <w:r>
        <w:rPr>
          <w:rFonts w:hint="eastAsia" w:ascii="CESI仿宋-GB2312" w:hAnsi="CESI仿宋-GB2312" w:eastAsia="CESI仿宋-GB2312" w:cs="CESI仿宋-GB2312"/>
          <w:sz w:val="32"/>
          <w:szCs w:val="32"/>
          <w:lang w:eastAsia="zh-CN"/>
        </w:rPr>
        <w:t>团体</w:t>
      </w:r>
      <w:r>
        <w:rPr>
          <w:rFonts w:hint="eastAsia" w:ascii="CESI仿宋-GB2312" w:hAnsi="CESI仿宋-GB2312" w:eastAsia="CESI仿宋-GB2312" w:cs="CESI仿宋-GB2312"/>
          <w:sz w:val="32"/>
          <w:szCs w:val="32"/>
        </w:rPr>
        <w:t>等</w:t>
      </w:r>
      <w:r>
        <w:rPr>
          <w:rFonts w:hint="eastAsia" w:ascii="CESI仿宋-GB2312" w:hAnsi="CESI仿宋-GB2312" w:eastAsia="CESI仿宋-GB2312" w:cs="CESI仿宋-GB2312"/>
          <w:sz w:val="32"/>
          <w:szCs w:val="32"/>
          <w:lang w:eastAsia="zh-CN"/>
        </w:rPr>
        <w:t>救援</w:t>
      </w:r>
      <w:r>
        <w:rPr>
          <w:rFonts w:hint="eastAsia" w:ascii="CESI仿宋-GB2312" w:hAnsi="CESI仿宋-GB2312" w:eastAsia="CESI仿宋-GB2312" w:cs="CESI仿宋-GB2312"/>
          <w:sz w:val="32"/>
          <w:szCs w:val="32"/>
        </w:rPr>
        <w:t>力量</w:t>
      </w:r>
      <w:r>
        <w:rPr>
          <w:rFonts w:hint="eastAsia" w:ascii="CESI仿宋-GB2312" w:hAnsi="CESI仿宋-GB2312" w:eastAsia="CESI仿宋-GB2312" w:cs="CESI仿宋-GB2312"/>
          <w:sz w:val="32"/>
          <w:szCs w:val="32"/>
          <w:lang w:eastAsia="zh-CN"/>
        </w:rPr>
        <w:t>实施联合救援</w:t>
      </w:r>
      <w:r>
        <w:rPr>
          <w:rFonts w:hint="eastAsia" w:ascii="CESI仿宋-GB2312" w:hAnsi="CESI仿宋-GB2312" w:eastAsia="CESI仿宋-GB2312" w:cs="CESI仿宋-GB2312"/>
          <w:sz w:val="32"/>
          <w:szCs w:val="32"/>
        </w:rPr>
        <w:t>。</w:t>
      </w:r>
    </w:p>
    <w:p w14:paraId="7EF7B4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rPr>
      </w:pPr>
    </w:p>
    <w:p w14:paraId="286108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rPr>
      </w:pPr>
      <w:r>
        <w:rPr>
          <w:rFonts w:hint="eastAsia" w:ascii="国标黑体" w:hAnsi="国标黑体" w:eastAsia="国标黑体" w:cs="国标黑体"/>
          <w:sz w:val="32"/>
          <w:szCs w:val="32"/>
        </w:rPr>
        <w:t>第五章 责任承担与追偿</w:t>
      </w:r>
    </w:p>
    <w:p w14:paraId="24CC98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w:t>
      </w:r>
      <w:r>
        <w:rPr>
          <w:rFonts w:hint="eastAsia" w:ascii="CESI仿宋-GB2312" w:hAnsi="CESI仿宋-GB2312" w:eastAsia="CESI仿宋-GB2312" w:cs="CESI仿宋-GB2312"/>
          <w:b/>
          <w:bCs/>
          <w:sz w:val="32"/>
          <w:szCs w:val="32"/>
          <w:lang w:val="en-US" w:eastAsia="zh-CN"/>
        </w:rPr>
        <w:t>五</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被救援人员</w:t>
      </w:r>
      <w:r>
        <w:rPr>
          <w:rFonts w:hint="eastAsia" w:ascii="CESI仿宋-GB2312" w:hAnsi="CESI仿宋-GB2312" w:eastAsia="CESI仿宋-GB2312" w:cs="CESI仿宋-GB2312"/>
          <w:sz w:val="32"/>
          <w:szCs w:val="32"/>
          <w:lang w:val="en-US" w:eastAsia="zh-CN"/>
        </w:rPr>
        <w:t>应</w:t>
      </w:r>
      <w:r>
        <w:rPr>
          <w:rFonts w:hint="eastAsia" w:ascii="CESI仿宋-GB2312" w:hAnsi="CESI仿宋-GB2312" w:eastAsia="CESI仿宋-GB2312" w:cs="CESI仿宋-GB2312"/>
          <w:sz w:val="32"/>
          <w:szCs w:val="32"/>
        </w:rPr>
        <w:t>在救援结束后，</w:t>
      </w:r>
      <w:r>
        <w:rPr>
          <w:rFonts w:hint="eastAsia" w:ascii="CESI仿宋-GB2312" w:hAnsi="CESI仿宋-GB2312" w:eastAsia="CESI仿宋-GB2312" w:cs="CESI仿宋-GB2312"/>
          <w:sz w:val="32"/>
          <w:szCs w:val="32"/>
          <w:lang w:val="en-US" w:eastAsia="zh-CN"/>
        </w:rPr>
        <w:t>接受</w:t>
      </w:r>
      <w:r>
        <w:rPr>
          <w:rFonts w:hint="eastAsia" w:ascii="CESI仿宋-GB2312" w:hAnsi="CESI仿宋-GB2312" w:eastAsia="CESI仿宋-GB2312" w:cs="CESI仿宋-GB2312"/>
          <w:sz w:val="32"/>
          <w:szCs w:val="32"/>
          <w:lang w:eastAsia="zh-CN"/>
        </w:rPr>
        <w:t>由</w:t>
      </w:r>
      <w:r>
        <w:rPr>
          <w:rFonts w:hint="eastAsia" w:ascii="CESI仿宋-GB2312" w:hAnsi="CESI仿宋-GB2312" w:eastAsia="CESI仿宋-GB2312" w:cs="CESI仿宋-GB2312"/>
          <w:sz w:val="32"/>
          <w:szCs w:val="32"/>
        </w:rPr>
        <w:t>公安、</w:t>
      </w:r>
      <w:r>
        <w:rPr>
          <w:rFonts w:hint="eastAsia" w:ascii="CESI仿宋-GB2312" w:hAnsi="CESI仿宋-GB2312" w:eastAsia="CESI仿宋-GB2312" w:cs="CESI仿宋-GB2312"/>
          <w:sz w:val="32"/>
          <w:szCs w:val="32"/>
          <w:lang w:eastAsia="zh-CN"/>
        </w:rPr>
        <w:t>消防</w:t>
      </w:r>
      <w:r>
        <w:rPr>
          <w:rFonts w:hint="eastAsia" w:ascii="CESI仿宋-GB2312" w:hAnsi="CESI仿宋-GB2312" w:eastAsia="CESI仿宋-GB2312" w:cs="CESI仿宋-GB2312"/>
          <w:sz w:val="32"/>
          <w:szCs w:val="32"/>
        </w:rPr>
        <w:t>或属地政府组织</w:t>
      </w:r>
      <w:r>
        <w:rPr>
          <w:rFonts w:hint="eastAsia" w:ascii="CESI仿宋-GB2312" w:hAnsi="CESI仿宋-GB2312" w:eastAsia="CESI仿宋-GB2312" w:cs="CESI仿宋-GB2312"/>
          <w:sz w:val="32"/>
          <w:szCs w:val="32"/>
          <w:lang w:eastAsia="zh-CN"/>
        </w:rPr>
        <w:t>开展</w:t>
      </w:r>
      <w:r>
        <w:rPr>
          <w:rFonts w:hint="eastAsia" w:ascii="CESI仿宋-GB2312" w:hAnsi="CESI仿宋-GB2312" w:eastAsia="CESI仿宋-GB2312" w:cs="CESI仿宋-GB2312"/>
          <w:sz w:val="32"/>
          <w:szCs w:val="32"/>
          <w:lang w:val="en-US" w:eastAsia="zh-CN"/>
        </w:rPr>
        <w:t>的</w:t>
      </w:r>
      <w:r>
        <w:rPr>
          <w:rFonts w:hint="eastAsia" w:ascii="CESI仿宋-GB2312" w:hAnsi="CESI仿宋-GB2312" w:eastAsia="CESI仿宋-GB2312" w:cs="CESI仿宋-GB2312"/>
          <w:sz w:val="32"/>
          <w:szCs w:val="32"/>
        </w:rPr>
        <w:t>安全教育，</w:t>
      </w:r>
      <w:r>
        <w:rPr>
          <w:rFonts w:hint="eastAsia" w:ascii="CESI仿宋-GB2312" w:hAnsi="CESI仿宋-GB2312" w:eastAsia="CESI仿宋-GB2312" w:cs="CESI仿宋-GB2312"/>
          <w:sz w:val="32"/>
          <w:szCs w:val="32"/>
          <w:lang w:eastAsia="zh-CN"/>
        </w:rPr>
        <w:t>内容包括：户外活动安全必备知识、相关法律法规和政策规定、遇险自救和互救技能等</w:t>
      </w:r>
      <w:r>
        <w:rPr>
          <w:rFonts w:hint="eastAsia" w:ascii="CESI仿宋-GB2312" w:hAnsi="CESI仿宋-GB2312" w:eastAsia="CESI仿宋-GB2312" w:cs="CESI仿宋-GB2312"/>
          <w:sz w:val="32"/>
          <w:szCs w:val="32"/>
        </w:rPr>
        <w:t>。</w:t>
      </w:r>
    </w:p>
    <w:p w14:paraId="757D7C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w:t>
      </w:r>
      <w:r>
        <w:rPr>
          <w:rFonts w:hint="eastAsia" w:ascii="CESI仿宋-GB2312" w:hAnsi="CESI仿宋-GB2312" w:eastAsia="CESI仿宋-GB2312" w:cs="CESI仿宋-GB2312"/>
          <w:b/>
          <w:bCs/>
          <w:sz w:val="32"/>
          <w:szCs w:val="32"/>
          <w:lang w:val="en-US" w:eastAsia="zh-CN"/>
        </w:rPr>
        <w:t>六</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因对被救援人员实施救援发生的第三方劳务人员的向导</w:t>
      </w:r>
      <w:r>
        <w:rPr>
          <w:rFonts w:hint="eastAsia" w:ascii="CESI仿宋-GB2312" w:hAnsi="CESI仿宋-GB2312" w:eastAsia="CESI仿宋-GB2312" w:cs="CESI仿宋-GB2312"/>
          <w:sz w:val="32"/>
          <w:szCs w:val="32"/>
          <w:lang w:val="en-US" w:eastAsia="zh-CN"/>
        </w:rPr>
        <w:t>费、</w:t>
      </w:r>
      <w:r>
        <w:rPr>
          <w:rFonts w:hint="eastAsia" w:ascii="CESI仿宋-GB2312" w:hAnsi="CESI仿宋-GB2312" w:eastAsia="CESI仿宋-GB2312" w:cs="CESI仿宋-GB2312"/>
          <w:sz w:val="32"/>
          <w:szCs w:val="32"/>
        </w:rPr>
        <w:t>劳务费、院前救治费、食宿交通费、装备使用费、耗材物资费、第三方救援力量使用费、救援人员因施救造成意外伤害的医疗费及其他合理费用等相关费用，相关主体可以向被救援人追偿。</w:t>
      </w:r>
    </w:p>
    <w:p w14:paraId="24010E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w:t>
      </w:r>
      <w:r>
        <w:rPr>
          <w:rFonts w:hint="eastAsia" w:ascii="CESI仿宋-GB2312" w:hAnsi="CESI仿宋-GB2312" w:eastAsia="CESI仿宋-GB2312" w:cs="CESI仿宋-GB2312"/>
          <w:b/>
          <w:bCs/>
          <w:sz w:val="32"/>
          <w:szCs w:val="32"/>
          <w:lang w:eastAsia="zh-CN"/>
        </w:rPr>
        <w:t>十七</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有擅自进入未开发未开放区域（含自然保护地核心区、水库周边禁入区）导致涉险</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组织或参与野山探险活动引发险情</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未</w:t>
      </w:r>
      <w:r>
        <w:rPr>
          <w:rFonts w:hint="eastAsia" w:ascii="CESI仿宋-GB2312" w:hAnsi="CESI仿宋-GB2312" w:eastAsia="CESI仿宋-GB2312" w:cs="CESI仿宋-GB2312"/>
          <w:sz w:val="32"/>
          <w:szCs w:val="32"/>
          <w:lang w:eastAsia="zh-CN"/>
        </w:rPr>
        <w:t>按照</w:t>
      </w:r>
      <w:r>
        <w:rPr>
          <w:rFonts w:hint="eastAsia" w:ascii="CESI仿宋-GB2312" w:hAnsi="CESI仿宋-GB2312" w:eastAsia="CESI仿宋-GB2312" w:cs="CESI仿宋-GB2312"/>
          <w:sz w:val="32"/>
          <w:szCs w:val="32"/>
        </w:rPr>
        <w:t>安全</w:t>
      </w:r>
      <w:r>
        <w:rPr>
          <w:rFonts w:hint="eastAsia" w:ascii="CESI仿宋-GB2312" w:hAnsi="CESI仿宋-GB2312" w:eastAsia="CESI仿宋-GB2312" w:cs="CESI仿宋-GB2312"/>
          <w:sz w:val="32"/>
          <w:szCs w:val="32"/>
          <w:lang w:eastAsia="zh-CN"/>
        </w:rPr>
        <w:t>提示</w:t>
      </w:r>
      <w:r>
        <w:rPr>
          <w:rFonts w:hint="eastAsia" w:ascii="CESI仿宋-GB2312" w:hAnsi="CESI仿宋-GB2312" w:eastAsia="CESI仿宋-GB2312" w:cs="CESI仿宋-GB2312"/>
          <w:sz w:val="32"/>
          <w:szCs w:val="32"/>
        </w:rPr>
        <w:t>，隐瞒行程信息</w:t>
      </w:r>
      <w:r>
        <w:rPr>
          <w:rFonts w:hint="eastAsia" w:ascii="CESI仿宋-GB2312" w:hAnsi="CESI仿宋-GB2312" w:eastAsia="CESI仿宋-GB2312" w:cs="CESI仿宋-GB2312"/>
          <w:sz w:val="32"/>
          <w:szCs w:val="32"/>
          <w:lang w:eastAsia="zh-CN"/>
        </w:rPr>
        <w:t>等</w:t>
      </w:r>
      <w:r>
        <w:rPr>
          <w:rFonts w:hint="eastAsia" w:ascii="CESI仿宋-GB2312" w:hAnsi="CESI仿宋-GB2312" w:eastAsia="CESI仿宋-GB2312" w:cs="CESI仿宋-GB2312"/>
          <w:sz w:val="32"/>
          <w:szCs w:val="32"/>
        </w:rPr>
        <w:t>导致救援难度增加</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拒绝接受安全警示劝阻，执意开展高风险登山行为</w:t>
      </w:r>
      <w:r>
        <w:rPr>
          <w:rFonts w:hint="eastAsia" w:ascii="CESI仿宋-GB2312" w:hAnsi="CESI仿宋-GB2312" w:eastAsia="CESI仿宋-GB2312" w:cs="CESI仿宋-GB2312"/>
          <w:sz w:val="32"/>
          <w:szCs w:val="32"/>
          <w:lang w:val="en-US" w:eastAsia="zh-CN"/>
        </w:rPr>
        <w:t>等</w:t>
      </w:r>
      <w:r>
        <w:rPr>
          <w:rFonts w:hint="eastAsia" w:ascii="CESI仿宋-GB2312" w:hAnsi="CESI仿宋-GB2312" w:eastAsia="CESI仿宋-GB2312" w:cs="CESI仿宋-GB2312"/>
          <w:sz w:val="32"/>
          <w:szCs w:val="32"/>
        </w:rPr>
        <w:t>情形的，相关部门可</w:t>
      </w:r>
      <w:r>
        <w:rPr>
          <w:rFonts w:hint="eastAsia" w:ascii="CESI仿宋-GB2312" w:hAnsi="CESI仿宋-GB2312" w:eastAsia="CESI仿宋-GB2312" w:cs="CESI仿宋-GB2312"/>
          <w:sz w:val="32"/>
          <w:szCs w:val="32"/>
          <w:lang w:val="en-US" w:eastAsia="zh-CN"/>
        </w:rPr>
        <w:t>依法</w:t>
      </w:r>
      <w:r>
        <w:rPr>
          <w:rFonts w:hint="eastAsia" w:ascii="CESI仿宋-GB2312" w:hAnsi="CESI仿宋-GB2312" w:eastAsia="CESI仿宋-GB2312" w:cs="CESI仿宋-GB2312"/>
          <w:sz w:val="32"/>
          <w:szCs w:val="32"/>
        </w:rPr>
        <w:t>向被救援人员追偿救援费用</w:t>
      </w:r>
      <w:r>
        <w:rPr>
          <w:rFonts w:hint="eastAsia" w:ascii="CESI仿宋-GB2312" w:hAnsi="CESI仿宋-GB2312" w:eastAsia="CESI仿宋-GB2312" w:cs="CESI仿宋-GB2312"/>
          <w:sz w:val="32"/>
          <w:szCs w:val="32"/>
          <w:lang w:eastAsia="zh-CN"/>
        </w:rPr>
        <w:t>，并</w:t>
      </w:r>
      <w:r>
        <w:rPr>
          <w:rFonts w:hint="eastAsia" w:ascii="CESI仿宋-GB2312" w:hAnsi="CESI仿宋-GB2312" w:eastAsia="CESI仿宋-GB2312" w:cs="CESI仿宋-GB2312"/>
          <w:sz w:val="32"/>
          <w:szCs w:val="32"/>
          <w:lang w:val="en-US" w:eastAsia="zh-CN"/>
        </w:rPr>
        <w:t>建议</w:t>
      </w:r>
      <w:r>
        <w:rPr>
          <w:rFonts w:hint="eastAsia" w:ascii="CESI仿宋-GB2312" w:hAnsi="CESI仿宋-GB2312" w:eastAsia="CESI仿宋-GB2312" w:cs="CESI仿宋-GB2312"/>
          <w:sz w:val="32"/>
          <w:szCs w:val="32"/>
          <w:lang w:eastAsia="zh-CN"/>
        </w:rPr>
        <w:t>被救援人员所在单位、企业等开展全员安全教育和培训。</w:t>
      </w:r>
    </w:p>
    <w:p w14:paraId="179529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w:t>
      </w:r>
      <w:r>
        <w:rPr>
          <w:rFonts w:hint="eastAsia" w:ascii="CESI仿宋-GB2312" w:hAnsi="CESI仿宋-GB2312" w:eastAsia="CESI仿宋-GB2312" w:cs="CESI仿宋-GB2312"/>
          <w:b/>
          <w:bCs/>
          <w:sz w:val="32"/>
          <w:szCs w:val="32"/>
          <w:lang w:eastAsia="zh-CN"/>
        </w:rPr>
        <w:t>十</w:t>
      </w:r>
      <w:r>
        <w:rPr>
          <w:rFonts w:hint="eastAsia" w:ascii="CESI仿宋-GB2312" w:hAnsi="CESI仿宋-GB2312" w:eastAsia="CESI仿宋-GB2312" w:cs="CESI仿宋-GB2312"/>
          <w:b/>
          <w:bCs/>
          <w:sz w:val="32"/>
          <w:szCs w:val="32"/>
          <w:lang w:val="en-US" w:eastAsia="zh-CN"/>
        </w:rPr>
        <w:t>八</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鼓励被救援人员参加社会服务、公益活动、公益宣传等形式的安全教育和宣传工作，主动参加社会服务、公益活动、公益宣传的，可根据公益服务时长、贡献程度</w:t>
      </w:r>
      <w:r>
        <w:rPr>
          <w:rFonts w:hint="eastAsia" w:ascii="CESI仿宋-GB2312" w:hAnsi="CESI仿宋-GB2312" w:eastAsia="CESI仿宋-GB2312" w:cs="CESI仿宋-GB2312"/>
          <w:sz w:val="32"/>
          <w:szCs w:val="32"/>
          <w:lang w:eastAsia="zh-CN"/>
        </w:rPr>
        <w:t>、金额等</w:t>
      </w:r>
      <w:r>
        <w:rPr>
          <w:rFonts w:hint="eastAsia" w:ascii="CESI仿宋-GB2312" w:hAnsi="CESI仿宋-GB2312" w:eastAsia="CESI仿宋-GB2312" w:cs="CESI仿宋-GB2312"/>
          <w:sz w:val="32"/>
          <w:szCs w:val="32"/>
        </w:rPr>
        <w:t>适当</w:t>
      </w:r>
      <w:r>
        <w:rPr>
          <w:rFonts w:hint="eastAsia" w:ascii="CESI仿宋-GB2312" w:hAnsi="CESI仿宋-GB2312" w:eastAsia="CESI仿宋-GB2312" w:cs="CESI仿宋-GB2312"/>
          <w:sz w:val="32"/>
          <w:szCs w:val="32"/>
          <w:lang w:eastAsia="zh-CN"/>
        </w:rPr>
        <w:t>或全部</w:t>
      </w:r>
      <w:r>
        <w:rPr>
          <w:rFonts w:hint="eastAsia" w:ascii="CESI仿宋-GB2312" w:hAnsi="CESI仿宋-GB2312" w:eastAsia="CESI仿宋-GB2312" w:cs="CESI仿宋-GB2312"/>
          <w:sz w:val="32"/>
          <w:szCs w:val="32"/>
        </w:rPr>
        <w:t>减免追偿救援产生的费用</w:t>
      </w:r>
      <w:r>
        <w:rPr>
          <w:rFonts w:hint="eastAsia" w:ascii="CESI仿宋-GB2312" w:hAnsi="CESI仿宋-GB2312" w:eastAsia="CESI仿宋-GB2312" w:cs="CESI仿宋-GB2312"/>
          <w:sz w:val="32"/>
          <w:szCs w:val="32"/>
          <w:lang w:val="en-US" w:eastAsia="zh-CN"/>
        </w:rPr>
        <w:t>（医疗救援费用除外）。</w:t>
      </w:r>
    </w:p>
    <w:p w14:paraId="28792F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w:t>
      </w:r>
      <w:r>
        <w:rPr>
          <w:rFonts w:hint="eastAsia" w:ascii="CESI仿宋-GB2312" w:hAnsi="CESI仿宋-GB2312" w:eastAsia="CESI仿宋-GB2312" w:cs="CESI仿宋-GB2312"/>
          <w:b/>
          <w:bCs/>
          <w:sz w:val="32"/>
          <w:szCs w:val="32"/>
          <w:lang w:val="en-US" w:eastAsia="zh-CN"/>
        </w:rPr>
        <w:t>九</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对户外登山人员违反</w:t>
      </w:r>
      <w:r>
        <w:rPr>
          <w:rFonts w:hint="eastAsia" w:ascii="CESI仿宋-GB2312" w:hAnsi="CESI仿宋-GB2312" w:eastAsia="CESI仿宋-GB2312" w:cs="CESI仿宋-GB2312"/>
          <w:sz w:val="32"/>
          <w:szCs w:val="32"/>
        </w:rPr>
        <w:t>《中华人民共和国突发事件应对法》《中华人民共和国旅游法》《中华人民共和国民法典》《中华人民共和国自然保护区条例》《中华人民共和国森林草原防灭火条例》《</w:t>
      </w:r>
      <w:r>
        <w:rPr>
          <w:rFonts w:hint="default" w:ascii="CESI仿宋-GB2312" w:hAnsi="CESI仿宋-GB2312" w:eastAsia="CESI仿宋-GB2312" w:cs="CESI仿宋-GB2312"/>
          <w:sz w:val="32"/>
          <w:szCs w:val="32"/>
        </w:rPr>
        <w:t>风景名胜区条例</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中华人民共和国治安管理处罚法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长城保护</w:t>
      </w:r>
      <w:r>
        <w:rPr>
          <w:rFonts w:hint="eastAsia" w:ascii="CESI仿宋-GB2312" w:hAnsi="CESI仿宋-GB2312" w:eastAsia="CESI仿宋-GB2312" w:cs="CESI仿宋-GB2312"/>
          <w:sz w:val="32"/>
          <w:szCs w:val="32"/>
        </w:rPr>
        <w:t>条例》《北京市生态涵养区生态保护和绿色发展条例》《北京市水污染防治条例》</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密云水库水源保护条例</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等相关法律法规的，由相关部门依法查处</w:t>
      </w:r>
      <w:r>
        <w:rPr>
          <w:rFonts w:hint="eastAsia" w:ascii="CESI仿宋-GB2312" w:hAnsi="CESI仿宋-GB2312" w:eastAsia="CESI仿宋-GB2312" w:cs="CESI仿宋-GB2312"/>
          <w:sz w:val="32"/>
          <w:szCs w:val="32"/>
        </w:rPr>
        <w:t>。</w:t>
      </w:r>
    </w:p>
    <w:p w14:paraId="659EA2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rPr>
      </w:pPr>
    </w:p>
    <w:p w14:paraId="7D3911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rPr>
      </w:pPr>
      <w:r>
        <w:rPr>
          <w:rFonts w:hint="eastAsia" w:ascii="国标黑体" w:hAnsi="国标黑体" w:eastAsia="国标黑体" w:cs="国标黑体"/>
          <w:sz w:val="32"/>
          <w:szCs w:val="32"/>
        </w:rPr>
        <w:t>第六章 附则</w:t>
      </w:r>
    </w:p>
    <w:p w14:paraId="1255DB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第二十条</w:t>
      </w:r>
      <w:r>
        <w:rPr>
          <w:rFonts w:hint="eastAsia" w:ascii="CESI仿宋-GB2312" w:hAnsi="CESI仿宋-GB2312" w:eastAsia="CESI仿宋-GB2312" w:cs="CESI仿宋-GB2312"/>
          <w:sz w:val="32"/>
          <w:szCs w:val="32"/>
        </w:rPr>
        <w:t xml:space="preserve"> 本办法由密云区应急管理局会同相关部门负责解释。</w:t>
      </w:r>
    </w:p>
    <w:p w14:paraId="3E8B3BC3">
      <w:r>
        <w:rPr>
          <w:rFonts w:hint="eastAsia" w:ascii="CESI仿宋-GB2312" w:hAnsi="CESI仿宋-GB2312" w:eastAsia="CESI仿宋-GB2312" w:cs="CESI仿宋-GB2312"/>
          <w:b/>
          <w:bCs/>
          <w:sz w:val="32"/>
          <w:szCs w:val="32"/>
        </w:rPr>
        <w:t>第二十</w:t>
      </w:r>
      <w:r>
        <w:rPr>
          <w:rFonts w:hint="eastAsia" w:ascii="CESI仿宋-GB2312" w:hAnsi="CESI仿宋-GB2312" w:eastAsia="CESI仿宋-GB2312" w:cs="CESI仿宋-GB2312"/>
          <w:b/>
          <w:bCs/>
          <w:sz w:val="32"/>
          <w:szCs w:val="32"/>
          <w:lang w:eastAsia="zh-CN"/>
        </w:rPr>
        <w:t>一</w:t>
      </w:r>
      <w:r>
        <w:rPr>
          <w:rFonts w:hint="eastAsia" w:ascii="CESI仿宋-GB2312" w:hAnsi="CESI仿宋-GB2312" w:eastAsia="CESI仿宋-GB2312" w:cs="CESI仿宋-GB2312"/>
          <w:b/>
          <w:bCs/>
          <w:sz w:val="32"/>
          <w:szCs w:val="32"/>
        </w:rPr>
        <w:t>条</w:t>
      </w:r>
      <w:r>
        <w:rPr>
          <w:rFonts w:hint="eastAsia" w:ascii="CESI仿宋-GB2312" w:hAnsi="CESI仿宋-GB2312" w:eastAsia="CESI仿宋-GB2312" w:cs="CESI仿宋-GB2312"/>
          <w:sz w:val="32"/>
          <w:szCs w:val="32"/>
        </w:rPr>
        <w:t xml:space="preserve"> 本办法试行期间，相关部门可根据实施情况适时调整完善。</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CESI仿宋-GB2312">
    <w:altName w:val="仿宋"/>
    <w:panose1 w:val="02000500000000000000"/>
    <w:charset w:val="86"/>
    <w:family w:val="auto"/>
    <w:pitch w:val="default"/>
    <w:sig w:usb0="00000000" w:usb1="00000000" w:usb2="00000010"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44B7B"/>
    <w:rsid w:val="79E4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2022-07-26T01:27:00Z</dcterms:created>
  <dc:creator>Administrator</dc:creator>
  <cp:lastModifiedBy>冯小白</cp:lastModifiedBy>
  <dcterms:modified xsi:type="dcterms:W3CDTF">2026-03-23T02:11:12Z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5BDC493B170444D4BCBA545648D69790</vt:lpwstr>
  </property>
  <property fmtid="{D5CDD505-2E9C-101B-9397-08002B2CF9AE}" pid="4" name="KSOTemplateDocerSaveRecord">
    <vt:lpwstr>eyJoZGlkIjoiNmQyODlmNTgyYzZkNjc4NjQwZTIwNTczMzczNzRhMzkiLCJ1c2VySWQiOiI5MDE4MDE2MDgifQ==</vt:lpwstr>
  </property>
</Properties>
</file>