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C5109">
      <w:pPr>
        <w:pStyle w:val="12"/>
        <w:ind w:left="0" w:leftChars="0" w:firstLine="0" w:firstLineChars="0"/>
        <w:rPr>
          <w:rFonts w:hint="eastAsia" w:ascii="黑体" w:eastAsia="黑体" w:cs="方正黑体_GBK"/>
          <w:sz w:val="32"/>
          <w:szCs w:val="32"/>
          <w:lang w:val="en-US" w:eastAsia="zh-CN"/>
        </w:rPr>
      </w:pPr>
      <w:bookmarkStart w:id="0" w:name="OLE_LINK36"/>
      <w:bookmarkStart w:id="1" w:name="OLE_LINK18"/>
      <w:r>
        <w:rPr>
          <w:rFonts w:hint="eastAsia" w:ascii="黑体" w:eastAsia="黑体" w:cs="方正黑体_GBK"/>
          <w:sz w:val="32"/>
          <w:szCs w:val="32"/>
        </w:rPr>
        <w:t>附件</w:t>
      </w:r>
      <w:r>
        <w:rPr>
          <w:rFonts w:hint="eastAsia" w:ascii="黑体" w:eastAsia="黑体" w:cs="方正黑体_GBK"/>
          <w:sz w:val="32"/>
          <w:szCs w:val="32"/>
          <w:lang w:val="en-US" w:eastAsia="zh-CN"/>
        </w:rPr>
        <w:t>1</w:t>
      </w:r>
    </w:p>
    <w:p w14:paraId="54C09605"/>
    <w:p w14:paraId="5EE41D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14:ligatures w14:val="none"/>
        </w:rPr>
      </w:pPr>
      <w:bookmarkStart w:id="2" w:name="OLE_LINK2"/>
      <w:r>
        <w:rPr>
          <w:rFonts w:hint="eastAsia" w:ascii="方正小标宋简体" w:hAnsi="方正小标宋简体" w:eastAsia="方正小标宋简体" w:cs="方正小标宋简体"/>
          <w:sz w:val="44"/>
          <w:szCs w:val="44"/>
          <w:lang w:val="en-US" w:eastAsia="zh-CN"/>
          <w14:ligatures w14:val="none"/>
        </w:rPr>
        <w:fldChar w:fldCharType="begin">
          <w:fldData xml:space="preserve">ZQBKAHoAdABYAFEAMQAwAFYATgBXAGQAdgAyADkAbQBNAHYATgB5AGsAeQB4AHgAZwBKAHcAUQBi
AFIAMABuAEIARQBPAFkAaABDAEcASQBZAEsAbwB0AEIATgBSAG8AdAA4AGcAUwBWAEQAQgBtAGQA
VQBnAEcARQBwAHQATQBZAGoANABnAHUASwBsAFMANQBWAFMAdwBTADIAdQBMADkAYgBDADQAMgAx
AEoAeABrAFYAYQAwAGkAbABVAFUATwBWAHQAVwBxAEUAVQBYAGsAVgBOAGwAWgBVADIANwBhAG8A
KwBLAEkAdAB0AEQAZAAyAHQARgBoAGIATAAzAHoAbQBRAHkATQA4AGwATQA1AHIANgBYAGUAOQAv
AGMAOQArAGIALwB6AGsAbgBlAG0ALwBmAHUAOQAvADEALwAzAFgAdgAvADkAMwBmAHgAdgA0AC8A
RABCAGMAOQAvAC8AdABTAEoAMgBiAE4AbgBYAEYASgBaADcAWgA4AHgAeQA0ADEASwBMAGkAVAAz
ADYAawByAC8ANwBFAHAALwA5AFIATAAvAHoAQgBxAC8AdgAyAGIARwB6AEsAcQBaAGwAOAB5AGMA
UABXAHUAYQBmAHcANwA1ADYAVQAwAFgAbwBCAHoANQBsAFIAcgBuAEgAUwAyAFYAOAArAHYAcQBh
ADYATgAzAFcAegBCADAAMAB3ADUAWABWAGIAQwB0AEcANQBGAHIAbQArADEATQB6AHQASgBuAEIA
OQBBAEYALwBuACsAYwB0AEkAagBjAGIAdwBrACsAdQByAHEATwB2AFAAZQBRAHYANwA2ADUAMwBq
AHkARQBTAHAAUgA5AFAAdwByAGwANwB5AE8ALwA3ADMAegA0ADYAYQBtAG4ATgByAHgAdQBuADEA
RABVAG4AbgAvAEUAMQBwAFkAZgBEAHEATQBXAEsATQAzAGsAWABxADcAZQBPAEkAbgArAHIAaQBO
AHAAegBIAGwAZwBiADUARgBLADAAawBOAEQAVgA0AEYAaQBJAC8AOQBkADUATQA4AHgAKwBIAHYA
cgBsAG4AOQBZAFMAcAArACsARgBnAHUARQBiAEkAUABmAGIALwBWAHQAbgBCAFQALwBlAC8AMABG
ADIAeQBlADkAOAA2AHUAdgBUAGYASwAzADMARABPAHAAcwAvAG0AZQBTAGMAWABqAGEAKwAyAG4A
dQBoACsAWgBWAEwAagBtAG4AawBsADEARwA3AHYAagA4AGsARgBvADkAdQBCAGYARgBRAHEAaQBO
AHQAUQA5ADkATgA0AHgAbQBMADkALwA5AFgAOABXAHgAWQBlAHYASgAzADgAMwAwAG4AYQA0ADcA
cwBZAFgALwAvAHoATABBAGUAVABaAFAAWQBEAEsAMQB2AFUAdABuAFUARABlACsAYwBqAHoAbgAz
ADcAWgB1AEgAVABuAGYAZQB1AFcATgBpAHkAOAA4AGMAVQA2ADEANwBwAHcAbQBkAGUAcABLADUA
YwBXAHIAagAxAGsAcAArAFcAagA3AGIARAArAFQAUAAvADEAVAB6ADQALwBvAEwAegB5ADgAVABY
AGYAUABFAGUAdQB2AGMAOABQAG8ATQA3AGIAbAA0AFQATABSAGQAdQBRAHgAdQAxADgAYgBnAEIA
OQA2ADQAZAA5ADQAZgBnAEwAUwBMAHAAdgBiADMAeABvAHQAYgByAEwAbgA3AGUAWAB2AEsAZgBY
AEgAUABMAHUARgBQAGwANwA5AG8AVwBiAGwANgA3AGYAUABUAEIAVQA1AHUAagBWADUANABqAGsA
MwBVAGUAKwA1AFoATgA0ADkAdQBFAEIAQgBxAC8ATgA1AEQAdABOAEYAegAzAGQATwBGAFQAVwB4
AHQAZQBmAEQAdwA0AEYASQBPAC8AcAA5ADAANgBTAFgAdgB0AGQARAB3AFkAdgBJAHEALwArAC8A
bwA5ADcAbgA2AHgANAA4AE8ARQAxAGMAegAvAHUAdABCAC8ANQA0AG4ANgA3AHMAdQBhAE4AOABa
AGMAZABmAHIATAA1AEYANgBUAGMAaABhAFIAOAAvADkAZQA3AGUATwBuAGMAQgAwAEwANQA5AE8A
OAAwAFMAZgA5AGUAOAByADUAOAA4AEgAMwBoAFkARgBrADYATgA1AHkALwBqAEoAWgBIAEkAYwAv
AFIATwBrAFcAdgBkAGUAagBWAGMASABFAFIAYQBiAE8AMQA1AEYAdgAxAHcAZgAxAEwAOAB4AG4A
aQBvAGQATQBmAGYAaAB5AE4ARgAwADEAagBDAFEAbQB6ADQATwA3AEgAVgBoADgAagA5ACsARABD
AHYARwBWAEgAdABvAC8AZgBSAGQAKwAvAFIAMwA2AGYALwB0AEYAKwBwAHYASQAwAFIAOQBNAGwA
YQBkAHAARwBOAG0ARQA0AFAALwBxAE4AcABuAFcARwB4AE4AMwA0AFYAdAA0AHkAKwBsAG8AbAAv
AFgAcgBMAHQAdgAxAEwAbAA1AEIAdgA2AHoALwA3ADgATwBNAGoAZwAvAEgAOQA1AFAAMgB2AEIA
LwBLAFcAMABiAHcAdQBKADgAOABWADMANwBNAHYAUQA0AFAAbAAzAFUAdgBDADcAZAB3AHoAZwBH
AGgAWQArAGoAMgBhADMAOAAwAGsAMwBOAFoAVAArAGMAcwBvAHYAYgBTAFEANQA1AHEATgA5AG0A
WABSAGIAeAA4AE8AeAB0AG4AOAB4AFIAegA3ADgAaAAyAHUASwA4AHQAbQB6AGkAdQBiAE4AWAAv
ACsAdwBxADkAZgBVADEAYgB0AHYANwBLAHkAdgBxAGUAMwBlAFEAMQA1ADAAZABRAFIAVwB0AEcA
NgBjAGsAVgByAFcANQBEADgAVwBCAEIAYwBFAGUAaAB0ADYANgBuAHYAVwBSAFAAKwBXAFgAYgBs
AHIATABMAEwAYQBzAHQAcQBGADUAUgBkAGUAVwBuAFoAUABIAC8AWgBuAE4AbABEAGcAaQBYAEsA
KwBYAEMAWgA1AEwAcQA2AGUANwBIAHQAdwBXAG0ALwBVAEwAZgB1AGUAbgBIADgAYwB3AE8AMwBq
AHkAOABaAGYAUAAvAGgAdABBAEwAbAAyAEUAdgAvAE4AagA0AGEAegBrAEcARQAzAGoAUgB5AG4A
NAA3AEsAdwBxAEkAdQBlAHEAawBMAEMANQBUAE4AVgArADAAYgBDAG0AYwBqAFQAUABFAFoAZgBZ
ACsAdQBRAC8AYQA0AGMASAAyAFgARgBpAGoAcQBxAFUAMQBEADQAVgB3AGsAeABTAHYASQB2AFoA
QwBrAEcAeAAvAHUAVgBuACsAQgBVAGwAagA0AHcAUABqAFkAbQAzAEkAMABsAGYAeQBmAGcAUwBh
AEgAMgBTADEANgB6AFoAMQBWAG8AQgBRAHYAaQBvAFcAegBJADQAeABtAGsAZgB0ADQAVgBKAEcA
UQAzAHIARgBMAEMAdQBLAGoAaABhAC8ATAB5AE4AOQA1AHkASQBmAGkAMgBmAFAASQBDAGwASwBQ
AGYAMwBvAGcAcgBoADcAagBFAE8AWABMAEkAbgBSAHAAUQBuADAAWAB1AFkAbAA2ACsAYQA5AFkA
dQBGAHoAMAB0ACsAaABDAGMAcgA4AEgAZgBUAGsAaABYADgALwBWAEIAYwBxACsAZABRADgATwBo
AFQAcwBQAFQAVQBSAC8AUgArADYAVAAwAEMAVQBKADQAVQA1AFAATABGAEEAVwB2AFIAdwBMAGwA
MABQACsAcQBEAHkAZABRAEUAbwBaAG4ANgA4ADcAZwBOAFYAZABoADMAKwAxADkALwBDAEIAMQA5
ADUAMABuADQAYwBkAC8AMwBIADQAMABQAHMAVABpAFQAQwBaAFYANgB4ADQAUwBCAE8AVgBmAEYA
VgBGAGIAcABlAHEAZgBJAG0ARwBMAFkAawArAGUASwBNAFAARgBkAEcASABhAHAAZABxAEsANgBN
AFAATgBkAEcASABXAHAAdQBLADYAaABTAFAAUQB0AEsANABFADgALwBYAG4AWQBwAEwASgBSAFUA
awBWAHgAMgBLAEsAMQAzADUAdgBHAEkAVQBMAHQAMABGAGUATgB5AFMAMQB2AFoAZwB0ADIAZABo
AGMATABWAG4AYwBVAGQANwBJAEIAVAAzADEAYQBzADAAVgBDAGkATgBmAHMAWABiAG8ASwBKAEMA
cABVAFMAcABKAEMALwB0AGYAagBUAEgAUAB0AGQAZQBaADEALwBzAGUAUABQAFQAbwAyADgAdgBk
AGgAdwA0AHMAZgB2ADMAaQB4ADEAUABuAFQAagAwAGgANQBzAG0AcQBJAG8ANwBuAHcAWQBOAFYA
MQAzAHgATwA0AG8AVgBMADEAbwArAGMAZgBBAHQAaQBqAFIASQArAEsAMQBTADIAWQBJADYAVQBa
ACsAeQBWAGsARQBWAGUAYQBwAEMAWQB0AGkAOAB5AGwAZgBLAGwAZQBvADMAMwByAE4AaABZAHEA
cQBRADMARgBUAFYANwBuAGIATQBDADMAVwBFAHYASgBnADgATwBSAHYAcQBxADkAcQBxAEcAaQBz
AGkAegA5ADEAVgBvAGEAcABHAHYANgAyAG0AbABMAFMASwA0AGkAdABSAGYAQgA1ADcAdQBiADMA
YQA1AGYATQBFAGUAegB5AEIAdABwAHAASQBiAHUARQBxACsARgBIAHQAaAB0ADAASwAzAHAATwBE
AG4AYwAzAEIAbABWADMAQgBvAE4AdQBQAFgAZgBOADYAZQAxAG8ANgB1AHIAcgBkAE8AVgBlADEA
QgB0AHUAYQBSADIAOABEAEQAeQBJAHgAbABDAHAAMwAzAHEATABlAFUARgBOAFAAYgA2AEMAbgB0
AFMATwBVAEoAbwBaAEMAWQAzAGkAMAB4AEUARAB1AEsAcAB5AHoAcABMAFcAbgBMAGMAaABXAHAA
bgBBAE8ARABkAHIASwBWAEkAawBkAFMAOQBaADAAYQBzAG0AZwBVAFgATwBsAGoAVwBpAG0AYgB3
AFMAYgBXAHcATQBhAHUAcwA0AG4AdQBrAHkAawBZAFoAYwBGAEEAMQAzAEMAcQBBAG4AdgBjAE8A
TABjAFUASABCADEAZAAyAGUAZwBNADkAZwBGADkASgB0AGwAOQBDAHUAOABUAE4AVQA0AGQAMQBG
AFgAYQA2AGgAbgBRAGEAQwBIAHMAWABYADEAbABJAHYAbQBFAGwAZwBaAHIARwAvAHEAWQBPADEA
RABQAGEAeAB5ADIASQBtAGQAWABjAEgATwBqAHEANABlADQAQgBPAFQAOAA4AG0AaQB0AGsAQwBU
AEYAawBxAHAATQBhAEoATQBYAGMARgB1AEwAZQBSAGsAZgB0ADEAegBnAEIAaABPAG4AVQBRAHcA
aABDAHoARQBVAE0ASQBwAGgAZgBUAEsATgBmAFgAMQBDAHoAVQAwAFUAegBiAHkAKwBCAHcAOABi
AGwASAB2ADgAcgBiAFcAcABuAEIAdwBvAGQAbwBIAEgAMwBWAGkAMwBOAFQAUgAxAGgAWgBzAG8A
cwBIAGQATQB6AEYAZQAwAE4AdQB6AFoAbABHAHcAcQA1AHYAOABrAG8AdQBhAHQAZABvAEgAMgBV
AGcANgBvAEIANABrAFUAUQA4AGYANQBHAEoAWABvAEsAdQBwAHAAWABXAFYARQBRAE4AcgBKAEsA
RgArADAARgBNAG0AdwBmAG8AQgBpAFcAWgB5AFkAMwBxAE8AeABDAGcAMwBaAEMAUQB6AFYAWABP
ADUATgBIAGIASABMAEoAdwAvAHIANgBtAEoAeQBJAFoAZwBzADgAYQBpAFMAZABnAHQAbwBtAFcA
dgAzAGoASgBwAGwATAAzAGEAMgBnAG4AdgBkAHgAQgBCAEYAMgBwAHEAcABZAFoAdwAyAFEAaABC
AEYANQB0AFkATABZAHgAeABsAFoAZABtAG8AcABKAHkAMwBUAEsALwBKAGQAQwBWAEwAQQB4AHkA
bAB3ADYAVABUAHEAawBTADgAcQBWAEwAYQBEAEoAMgAzAHQARABSADEAdABzACsAVwBrAHEASQBw
AHQAUwBRAEwAaQBWAHYAbwB1AHgASQBXAHEASgBTAFMAcABtADUAaQB6AHEANgBlADAAWgBKAHkA
SQBmAHoAcQBqAHoARQBtAE8AawBKAE4AbgB1AFcAcgAwAG0AWABiAFgAawB5AGsAeQB4AFYASgBk
AEkAMgBoAHoAZABSADgAYQBWAHEAMQBwAHAAMAA2AFYAeQBjAFoATgBZAGkAUgBmAHUAVAB6AHMA
WgBYAHQAZgBZAEYAbQAxAE0AbgBoADEALwBKAHcAYgBsAGQAdwBSAFgAQgByAG0AQwBJAE0AQgBE
AFEARQBSAE0AZABzAGQAUwBmAE4ATwBVAE4AaABIAEoAYQAwADUATQBPAFMAMQBNAG0AeQBEAGYA
ZAB0AEYATQA2AFQAQwBqAHAANwBoAE8ARABpAFYAbABoAEoATwBhAFgANwBWAGgAdABEAHYAUQBF
AGwAZwBlADYATQAwAEwATABoAGwASQBnAHIAMAA0AHEAVAA1AGYATwBWAEoAdwBYAEgAaABWADMA
dAA4AFMAYgBDAGkAawBhAGkAcABnAHUANgBjAHIATwAxAHAAZQBQADUAbQBDADEAdQAyAE4ARgB6
ACsAcABBAFYAMABiADYATQBpADMAdABrAGoATABOADcAKwBnAE4AOQBYAFMAdAA0AGMARgBPADgA
ZABhADMARgBPAFQARgBSADgAQgB4AEYAUwBlAFMAVQB1AHEANwB1AFkAUgBTAGUAdwBLAGgANQBr
AEIAWABjADUAWgBPAFMAZQBxAHgAawBLAGMAUAAxACsAcwB5AEQAQwBWAGcAOQBzAHIATQBJAHkA
aABOAHMAMQBjADYAcAAwAGsAMAB6AGwANABKAGIAeQBZAGoAVgBqAEUAUgBmAHMAKwBGAEgAYwBz
ADcATwByADQAcAByADMAegBUAE0ARQBrAE4AYQA1AGcAdwBTAFoAMQBKAE4AdABmAHIARQBpAEgA
ZQBXAGUARwBUAGYASgB3AGIAcgBPADEAdABhAHcAdgAyAHQASQBiAGsANQBYAFgAdwBWAHcAQgBl
AEIANQBVACsAUABCAGQATgBTAHgATQBLAFgAUQBMADQAUgBrAGQAegA2ADQAcABXAHoAVQBzAEEA
bQBsAFkAbgA5AE4AQwBKAGQAcABZADEAYQBEADMARABHAE4AYgAxAFkAZgB2ADEAWABXADAAeQB5
AFYAeABTAG8AZwBYAFgAWABTAFAATwB2AEQAegB1AHcAcQA2AFYAdwBWAEMAdwBLADkAQQBHAFcA
ZwBlADAAagByAG0AMABEAGwAaQBZAEcAaQB6AE0ATQB5AHAAMgAzAGQAYgBSADIAeABVAEMAVABq
AGMAOQBwADEAdABnADMANABQAHcASQB1AG0AWgA1AGQAUgBvAHkASgBHAGUAdQBLAGEANwB1ADEA
ZQBzAEIAVwBjAFIAOABmAE8AcQBTAHIAMAB1AFEAOQBIADEAYgBwAEIAQQBnAGkAVABRAEQARwB5
AGIAUABsADAAegBHAFUAcwBuAFUATQBDAGMAQQBYAE4AbQBWAEgAbQB5ADMAWQBGAHoAVwB0AHQA
SgBQAHAAYgB3AE4AUgBYAHUAMgBDAG0AeABCADYASABRAFQAWABBAEkAZgA2AFoAaQBlADMAdQBn
AEUAOABqAEUAegBHAFQAaQBIACsASAB5AEkARQBPAHAAWQBQAEYAVwBDAGkAVQBsADcAKwBMAHQA
OABWAHcAaQBkAEMAeQAwAEoAYwBJAHcARQBoAGEANgA4AGMAawB5AE0AaABIADIAUgBFAGoAWQBM
AFIAWgBSAEMAagByAFcARQBVAGoAZgBCAGUAcQBEADIAagBjAEgAYQA1ADgAMgBNADIAagB6AFYA
egBiAHUAdABMAEkASQArAFkASgBOAEkANAByAFQAOQB4AEIATwBwADYANwArADMAVABvADQAWABV
AGEAYgBKAG0AcwA1AFgAVQBJAEsAbABwAEgAUgByAFcAVABPADQATQAvAHoAOABkADkAMABoAE4A
cABhAFEAOABFAEYAMABkADAANgBvAEsAMQBOAHoATQBPAGcAcgBRAFgASQBPAG0ATgAyAFkAUgBq
AGgAYQA0AGEATQA4AGoAWABMAGQAcwBHAHEAbwAvAHAAaQBmAGMAMQAwAGwAawBpAG8AcgA5AGwA
SABMAHEAeQB1AEkAVgB4AFkAYQA4AHgAMgBCAHAAaQBPAEYAOQBaAE0AMAA3AEcAegB2AHEATwAz
AFMANQBQAGUATQBVAFEAWABtAGwAcgB2AFcARwBtAFUAKwBGAE0AVgA1AHcAVwBhAFcAbABxAEQA
cQA0AEwAdABlAGcARABqAHcATQBvAEUAZAB1AGYATgBXAHMASwA1AFgAYgArAHgASgBiAHgAbwBl
AHIAaABlAHMASQBWAHkANwBaADkAMwBSAGsAQgBhAEEAWQB6AGIARQBrADYAcABNAHYAcAByAFMA
ZQBmAFgASgBoAHkARgA3AHkAMABBAEMATABjAFEAVAAwAGwASAB2ADgAWQBBAGgATQB0AHAAMQBT
AHEAdwBHAGQAOABxAGYAQwBXAGoAcgBnAEwAZgBZAGwAbgBZAEgARQA0AE8AQQBFAFkASABSAHUA
ZgBJAFUASABCAHkAZwBMADUAZQBnAFoATQBEADAAbABZAGIAVABnADcAZwBNAG4AQQBRAFMAVABy
AGEAVgB6AEYAQQBQAFcAUwBWAGUAbwBDAFQAQQAzAFIATwBnAE0AUABKAEEAUwB3AHgAdwBFAHQA
ZQB2AG0ANgB4AGkATwBPAFMAeABsAFgAUgA5ADgAVwBjAEgATQBDAEkANABnAHYASQA4AFcAawB5
AHEAOABDADUAWQBzADQAbwBzAE0AegBaAEEAawBCAHAAYwBFAGEAQgAwAFcAYwBMAFAAQwBMAG8A
YgBBAEcAagBhAFYAawB1AEMAdABTAEEAMgBNADcAVwBUAFgAYwBMAE8AagBiAEEANgBHADcAaQBl
AFAAdwBBAFMAOQAyAHkAKwB2AGcAQgA3AGsAUgA0AFYAbwBVAFQAQQBmAFEANQBlAEcAbgBHAHkA
cwByAEcAeQBVAGEATABqAEYAcgBBADcAVgBYAFUAQQBBADkAZwB2AEkASABYAFkAWABiAFkAcABM
AHcATwBNAE4ANABBADQAeQAyAHUAUgBFAEsAMwBWAGcARwA0AHIAMwBXADAAagBuAFEAKwBuAHcA
RAB1AEsAMAB5AHUAVwA4AFIAaABEAGsANABSAHMASQA3ADQAQQBhAE0AMwA4ADAAYQB2AHYASgB3
ACsAUgBoAGgAdgB3ADYAagBZADcATQB3AE8ATQBOADQAZwBUADcASgBCAG4AZwBDAE0AdAB5AFUA
QQBJAFEARABHAEcAOABpAEUASwBRAGIAQQBlAE0AdQBoAHAARwBCAFYAUgA0AFAAcwBHAFEAdgBr
AEoAUQBDAFoAUwBDAFIALwBKAEsAUgBnAEcAUgBuAGQAUwByADcASgBZADAASwBtAGwAdABGADQA
eQBGAHIAbQBCAFQAVgB0AFcAaQBGAG4AagBKAG8ARwBjAEYAdABnAGUARwBCADQASwBaAG8ASgB3
AEcAMAB0AFoARQBKAEoANQA0AEcAaABzADAAUQBBAGIAZwB1AFQAVgBHAHkAKwBCAGYASwBoAFgA
WQBMAGUAawBjAGoAUQAzAE8AcwBDAGMARgB0AEoAcgBjAHoAcABHAEEAbQBPAFkAQgBHAEIASQBq
AEYAVwByAFcARABqAG8AZgBwAC8AdAA5AHUAdwA4ADQANgBXAHkAdgBsADEAOQBZAFYASwB5AGUA
TQB1ADEAZQA3AGUANABUAHAAMgBkAHYAOABYAGEAUABDAHEARwA3ADkAVwBRAFgASABYAEIAegAr
AGMAMABrAC8AdgAwAFoAZAA3AGkAcwBlAGgAdwBsAHYAUgAzAE8AaQA3AHkAegA4AHUAVQB2AFoA
VgBsAGEANQA2ADQAdQBvAHQAcwAvAC8ANQBzAHkASQBGADcAVgArAGcASABEAGwAUgBwAFAAegBy
AGoAZAA1AFYAKwAzAEMAUgBqAFkAYQA3AEsAdgArAFIAdQBkAEYAdgBuAGEAZQBMAEYASAB4AGUA
SgBPADUAVwBFAG8ANgArAFAANwB2AGgAcwBhADMANQBKAEoAMwByAGIANQBqAFcAVAB5AE0AVQBr
ACsAYwAvAFAAVABRADUAbgBPADkAUABWADAALwBwAG4ANwBYACsAcwBhADAAMABIAHYAMQBkAGYA
SwBwAEkATwBmAFYAaQBKAEIAMABQAEMAVQBkAC8AVAB5AEQAMwBoAHcANQAwADkAZABGAHcAdABE
AHkANQBhADYAZQBGADQAOQBhAFIANQAzAGQAWABUAGUAbABYAEoAdwA4ADQAegA1AEUAcgBTAEwA
NQBmADgAVgBlAEUAYQBOAHgAbwBmAGYAYQBkAEwARgBKACsAZAAxAGMAawBmAEQATQBKAHYALwAz
ADUAMgAvAHAAbwBtAGoAUgBPAE8ARwB5AG4AcgAzADgAaAArAGIAYQBaAGYASABQAHQAdgBxADMA
dgBaAGYASwA4AHQAbgBkAEsALwAzAHYAawA5ADEAYwBIADAANwBqAGkAcgB3AHYARABhAGQASgB2
AEIANgBkAHQAQwBjAGUAbgB2AC8AZQBSAE0ATAA0AHYAYgB3AHoASABvAFcARgBvAEgAQgBxAGUA
ZgBqAHYAWgA3AHUAdgBmAGUAegBJAFMANwBqAFIANQBmADMALwBKADcAVQBuAEQAZgBiAEYAKwBT
AGoAOQBOAGoANABhAGwAOQAwAGkAWQBjACsAZgBvAHQAMABQAGsAMwBkADMAZgBXAFIAbQBPAEYA
dwAwAHoAKwBhAHIAegBYADYATABmAHgAbQArAFkAMAB2AC8ATwBzAGoAbQBSAGQATQBqAGYAdQBj
AEgAcgB2AC8AdQA5AHEAOABaADkAMgA3AHMAcQAyAHIAOABIAHoANAB2ADAAZAA3AFIAUABrADkA
SABBAG8AcgB0ACsAcwB6AHEAZQBCAHQANABwAGQAbwBiAEQAMwAwAC8AeQArAHoAcgBwADUANQAz
AC8ARQA2AE0AQgBVAHIAUgB6AFoAMABKAGIAKwBtAGoAZQA3ADUAQQA3AGkAdQBSADkARgB5ADEA
agBHAHkAbgBqAFEAUgBKAG4AVwBlAEcASwBQAGgAcQBHAHQAaABYADkAZgBqAE8ASgAvADgAagBK
AHoAZQBIAG4AVQArAFQANwB0ADAAaABiADAARABhAFAAMQB1AHYAawB5AFUAaAA3AEYARwB5AEkA
MABHAEkATABDAGYALwB3ACsATQBRAHcAYQA2ADgAKwAvADYAVwBGAGcAMgBXAGoATgBFAHYAcABW
AEwARgBGAHkAagB3AGQANABmAGoAcQBvAFAANwArAEIAOABQAGwAbwAvAGMAbwBYAGMAVgBmAG0A
MABsAGEATgBEADAASAB5AGUAYwA1ADgAdABkAC8ASQBsAEsAMgA5AGUAVAA1AGYATgBMAGUATgBB
ADcATgBKAHoANQAvACsAdgBzAEEAKwBUADUAcABFADIAbgAzAFkAZAA4ACsAKwB0ADUAagBXACsA
UABMAFYAagA2AHYASwB0AHcAMwBCAC8ANQBZAHAATwBSADgATwAwAEoANwBwADIAagBhADQAMABw
AFgASgBVAHYAMwAxAGMAZgAyAC8ASQA3AEcAOAB4AFkAUwBkAHMAMQB2AGUAUABvAHYAVAAzADcA
dwB6AEwARgBkAEwANwB4ADIAbwByAEUAaQA5AHUAYgBvADIAKwBFADMAZgBxAFgAbQBRAGgAVwA1
AEYAVgArAEoANAB2AFAAWQB5ACsAMwBWAGQAdAA4AHoAQgAyAHYAeQBWAFYAUwBJAGkAaABVAHEA
QgBQAHkAbwA5AHUAUQBtAEIAZgAvAGEATQBRAFEAKwBQAGQAcQBHADEAVABoAGgAVQB6AFoAQwAy
AEMAUQBKAHAAdABCAGcAbgByAFQAQgBSAHQAdQBTAG0AcABoAFcAQQAwAE8AVwBLAGIAZQBBAEoA
aQBiAFYAeQBGAFoANgB2AHAAVgBNAGMAQQAxAEkAMQBhADQAKwBmAGwAbQBtADMARABLAHMAdgBT
AGQAVAA3ADYANgBQAHMAdwBkAC8ANwBoAGkAQwB0ADUATwBhAGoAbQBxADQATgBuAEgAeQBuAGMA
dQBKAGwAVABRADEANQBWAGEAbQBoAEoAWQBiAFEANQAvAGkATABUAGsASgBJAEgASgBwAGMARQBS
AEUAMABrAHcANgB0AG0AUwBVAFAAYQBOAHMAUAAwADgAcwBmAGYAbwBlAEYARgBEAEoAdABOAHoA
TABtAFQARgBTAG8AMgBpAFkAUQBOAHoAaAAxADEAMAB4AEoARABhAGUAbwBnAHcAWgBMADgAcQBZ
AHMAKwBRAG0AeQBsAGcAWQBnAFYARwBVADgAVwA3AFcAcwBoAEYAegA2ADAAbQBEAFgAWgB3AEUA
KwBpAHgAVgBlAGwAUABaAHMAbQBWAHAAdABvAHIAawBVADkALwBDADUAWQBnAFcAcQB1AFEAawBS
AHoAUgBsAHkAUwBKAEgARwBHAHEASgBmADYAcwBIAEQAcQBvAFUAMgA3AFkAOQB3AFEAVgBVAGgA
YQBhADAAMAA0AFIAQQBUAGsAdwB0AHcASQBqAGsAeABOAHEAYQA2AGEARwBjAGEARQBwADcAdQBH
AEEANQBNAGYAVQBMAEMALwB3AE8AVQA1AEcAWQBVAGEASABLAHcAawAyAFYARgB1AHIAbABzAEMA
cwBPADYAawBWAFcAWABjAFYAYgBLAG8AegBDAEoAYwBLAE0ASwBMAE8AYgA4AFIASQBMADcALwBS
AEcAbwBCAFkAcgBoAHMAVQBJADUARgBqAEoAMABSAGwAYQB1ADUAWQA2AHIAaAAwAGMARQAzAFEA
VQBVAHcAdQB3AFkAMQBWAE8AdwBZADUAdABPADQAOQBzADQANQBPAHQAMABhAG8ARABzAGEAcQBP
AG4AKwBUAEUAbgA1AEUAbAA5AFoAUwBOADIAUwBVAHYAMAA5AFEAZgB4AHkAeQAxAGoARwBBADQA
WgA4AHQAUABGAGkAcAA0AFUAOAA3AFEAQwBUAFIAQQBuAHYASQBiAEIAbABrAHkATwA3AFQAZQBP
AFgAagA4AFcAYQBaAG8AawB0AE8ATQBKAGQAQwBrAE8AVwBpAFMAWQB5AFYANQBDACsAagA3AGMA
RAB6AFEASAA4AGgAbwA0AEEAZgByAEQAdAA3AFMAegB4AHcAcgBkAEEAbwAzAG0AVAB0AFIAcQBp
AFQAVABUAHgANwB6AG4AcAA3AGcAUABzAGYATQBtADkASQB2AFMAdgBCADYATQBrAEIAKwBYAEoA
VABnAEUAVAAyAFcAawBmAHQAaABIAFEAagB0AC8ASQBiAHUAaABvACsAMwB1AGMAMgBaADcAdQBD
AEsAagAyADMAYgA5AHIATwAwAHgAVwBjAGMASQBIAC8AWABHAGMAUAB6AEEAdAAwAEcAdQBpADIA
NwBiAGIAMABCAFoAdwBMAG0ARgBUAEIARQBMAE4AaQBVAGsAVABCAFYAUwBjAE4AbAB3AEEAawBN
AHUATQBzAGMAMwBIAFgATwBHAFkATwB1AEIAZABZAFMAcQBHAHMAawA5AGMATABrAG0AQwBQAHoA
NgBpAGoATABpAEsAWgAwAEcAUAA3AHIARwBJAGMAeQAwAG4ASQBnAHcAagB0ADEAbgBOAHoARABk
ACsAVQB0ADcAUQBvAFEANAA1AGsANwByAE4AYQA1AFoAUQAvAGQANABUAFkAOAA4AFYASQBtADQA
VABjADYASwBhAFYAOAB3AG0AbAB3ADgAcgBnADkAQwBoAGsAbwBxADkAYwBIAFIAOABmAFoARABQ
AGsATAA4AGwAdQA1AFEALwBnAE4ARgArAGsAbQBMAFQANgBsAGoATABwAFAAWgBwADkAUwBZADcA
MgByAHcAYQBrADAAUwBUAEEAcgBPAEoAVQBLAEkATQB0ADAAQQB4AFIAVwA1AGcAdgBQAEUAVQBW
AHgAdABVAEEAUQBaADUAQgBJAHcASABsAE4AUgA0ADYAOABiAGUAZwB6AHoAZwBnADgATABYAEMA
QwBPAEcAMgBUADIAZwBJAEcAOQBzAHQAeQA5AHYAcwBvAEoANABiAFEAQwBpAHcAbwBxAHAATABH
ADAAMABrAEcAbQBFAEYAMgA4AHgASgAvAEgANAArAEEATwBaAFIANgBXAEcAVgBxAGsAZwBjAEYA
awBIAGsARgB3AEQATABJADUATwA1AC8AWQBoAGwANQB3AFYAbwBQAFgAdgA0AG4AVwBqAEwAawA1
AEgAKwB5ADAAUgBtAEgAdgBTAGUAcgArAG0AZQBtAEYASwBOADMAMAB6AE4AWABjAHYASgB3AEgA
QwB1AEQANQBDADgASQBRADQAMwA4ADgAQQBOAG4ASQBqADQAZABtAEEAZABXAFkAbwBuADAAOQBL
AGwAdwA1AGcAaQBOAHkAcABWAGoAegB0AHkAVQAwAHIAVgBuADcANAB2AHMAcQBnAEcAOABKADMA
MQA4AEwANwBuAGYAagBhAFQATwBEAGQAWQBDAEIARwBKADIAdABqAGEAYQBPAEQATQB3AG4ATABP
AEEAVQB4AGcAQQBBAHEAVgBzAFAAZwBBAEUAaQBsAG0AbQBzAEgAWgByAHEAbQBtAGgAVABFAEkA
dABzAEcANQA4ADQATwBjADUAbABqAFkAbAB3AEcAeQBJAHoAOQBaAHcAcQBBAFYAeAAwAEYAUABH
ADAANQBwAGwAOABVAEYATQBqAG0ARgBsAE8AUABUAFUAbwA2AEwAMgB1AHgAbABMADAAOQBJADUA
dQBXAHAAdwBLAEcAWABzAEsAVQBBAHMAcwBPAGgANABYADkASQBoAGwAYgBSAGUALwBnAHAAZQBL
AHcAbwB2AEwAdwBNAHcAMQBWAHIAbQBaADkAbAAyAGgATQBqAEkAZwBsAFkAWQBqAGMAQwA2AFQA
TgB5AHcAQwAzAEQASABEAEYATgBKAFIAcwA4AEgAQQArADQAWQBrAEMAZABZAFQASQBJAG0AbwBl
ADgAVgB0AFUASABSACsARABrAEUAbgBqAHMAZABXAGEAcABuADIAWgAyAE8AWABrAHEAcwBoAG8A
OABuAEEAZgBZAEwAUgBLAFMARQBnADgAbwBNAHUAVgAwAEMANwBOAGYAWQA2ADIARgBpADIAQwA4
ADQAOQBzAHAATQBzAHcAbgBNAGQAUgBSAHoANwBCAFgAQQB2AEYAaAAwADUAQQBzAHcATAA0AEoA
awBEAGMAQwBZAEcAYwBhAEUAQQBHAE4AbQBGAFUAcwA0AFkAOQB3AEYAawBKAGsAdwBMAGcAUgB1
AGkASABLAEQALwBCAGgATgA1AHQAKwBPAHgAUgBPAGoAUwBYAGIANABDAHYAUAAzAEYAcwBCAFgA
YQBCAFcAWABXAGIAUQB3AHIAQgBtACsAQQBqAGIAcgBtAFkASgBPAEEATAA1AGkASgBLADAARABi
AGgAaABJAGYAdgBOAHkATgBHAC8ASgAvADYAeABPAE0AQgBkAGcAQwBtAEEASwBVAHoASQBGAGcA
TABrAFkAUQBlAG0ARwBnADcAawBZAHYAdgBnAEkAbQBDACsARwBFAEIASgBnAHYAawBnAGcATQAx
AG4ANAA0AGMAYwA1AGcAUABrAHkAUgBwAGEAWQBqAEoARwBrAEgARwBFAEIAQQBKAGEAYQB5ADcA
SAB6AGoAcABiAEsAKwBYAFgAMQBiAGwAVwAxAHUAeAAzAEgAegB1ADcALwBvAHEAUQA4AHYASwB2
AFMAcQB5AEkAMwB1AFoAZQBRAFAANAArADkAMwBGADcAdAAyAEwAYgB6AG0AWQBNADEAKwBTAG8A
cQBSAE0AVQBLAGoAZQAxAEgATgBWAC8AQgB0AG0AQQBvAEUAbgBOAGUAaQBHAFEAeABMAFIAeQB6
AGIARgBoAE0AbAA4ADgAVAA3AFAARQBFADIAdQBJAGkASwAzADUASAA3AGEAYwBuAEgASABnAHgA
ZQBhAE8AVQBLAEoAWABrAGwAZAAxAHYAbgAyAE8AZgBhADYAKwB6AEwAMwBhADgAKwBlAG4AUgB0
AHgAYwA3AEQAcAB6AFkALwBmAHYARgBqAHEAZABPAEgAUAByAEQAVABSAE4AVQB4AFUAMABqAEsA
OQBIAEkAeABZAG8AWABMAFoAOAA0ACsARABaAGEASAB2AHAAVwBxAFgAVABmAGkAZQBlAFQAQQBy
AGgAVQA1AFUAdQBJAFgAQwBYAFIAQgAyAC8AMABvAFMATAA2AFUATwAxAFMAYgBXAFgAMABvAFMA
YgA2AFUATwB0AFMAMABVAFQANgBVAEkAZgBjAEkANQB1AHIANQBBAEkAOABiAGsAbAByAGUANwBE
AGIAcwB6AEMANAAyAHIATwA0AG8AegAwAFEAaQB2AHYAcQBWAFIAbwBxAGwARQBhAC8AVQByAEwA
OQBxAEkAMAAyAEMANgBuAFgAVQBNAE4ANABNAFgAbAB5AE4AdABSAFgAdABWAFUAMQBWAGsAUwBl
AHUANgB0AEMAVgBZADEAKwBXADAAMABwAEsAYQB2AGkASwAxAEYAOABvAHoAWABWAGQAMwBZAHIA
ZQBFADgATQBKAHMAYwAvAFEAbwBxAE0AVwBqAEoAQwBEAGYANABSADEARABCADYARABJAFgARwA4
AEcAaQBKAGcAZAB4AFYAdwA4AFEATQBRAHcANABOADIAcwBwAFUAbQBTAGgAOABHAEQASgBvADEA
RgB4AHAASQA1AG8AcABZAFkARwBBAG8AZQB0ADgAbwBzAHQAVQBtAGEAaABvAHUAVgBNAFQAMwB1
AEcATQAzADIATQBEADkASgB0AGQAOQBDAHUAOABUAE4AVgBKADkAdgBuAHcATAAxAGQAMQBFAHUA
TwBRAFAANgBzAGMAZABnADUAdAA5AGcARQArAE0AVABlAGYASgBFAHgAcgBNAFgAUgBkAGoAUgBG
AGwAaQBoAC8ARABaAFkAWAB1AE8AWgBBAHoANQBCAEIAdABHAFkAWQBTAFQAaQBtAFYAaQBTADcA
VgBEAE0AMgBVAGoAVAB3ACsASgA2AFYAVABOAG4AOAB5AFAAdQBwAE0AQQBDAFMAYwBtAFEAeQBK
AFMAQgBKAHEAMQBtAG8AZgBaAEMAUABwAGcASABxAFEAUgBEADEAOABrAEIAdgBEAFUAaABTAHYA
SAA1AEMARQArAGsARgBQAG0AUQBUAHIAQgB5AFMAYQB5AFkAMwBwAE8AZgArAEkAbABUAFYAQgBJ
ADUAbQBwAG0AcwB1AGwAcwBUAHQAbQBKAFYAOQBiAFkAOABoAEkAdwBtADQAUgBMAFgAdgAxAGwA
awBtAGoANwBOAFgAVwBUAG4AaQAvAGQAbgBoAEoAbABwADMAaAByAEsAQgBtAGEAZgBlAEYAUwA0
AGoAVAA1ADgATgA1AFYAUgA1AGkAegBQAFEARQBtAHoAMwBMADEALwBBAEQAaAAyAFIAcABEAHMA
YgB6AGcARwB1ADQAWQBVAGQATwBwAHAAMgBkAGQAcQAvADkASwAzAHEAZwBJADcATwBkAGoAcgBn
AGgATABMAEEAbAB4AFkAVAAyAHkARQBJADcAVABHAEMAUABFAGgASwB6AHcAawBqAE0ATAArAHUA
QQBqAE8AUgBKAHkANABaAFMASQBLADkATwBNAHYAdwBFAGMAcgBhACsAZgBGAFEASABIAEEAMwBQ
AHYAawB4AEwAdQA0AHcAWQBNAG8AdwA5AGwAZABVAFEATQB1AGEAbQAxAEgAZAB6ADQAegBBAGYA
cwAzAE4ASwBVAG8AKwBGAFAASAAyADQAWABwAGQAaABLAEEARwB6AFYAMgBZAGUAUQBXAG0AYQB2
AGQASQA1AFQAYQBKAHgAOQBrAHAANABNAHgAbQB4AGkAbwBuAHcAZQA2ADUAQgBpAEcAZABwADUA
WgB1AEcAUwBXAHAAWQB3ADQAUgBKADYAawB5AHkAdQBWADYAWABDAFAASABPAEMAcAAvAGsAeAB5
AFAAdgBTAGMAdgByADQASwA4AEEAdgBBADQAcQBmAFgAZwB1AG0AcABZAG0ARgBMAG8ARQBrAE0A
egBkAG0AZgBmAHEAaABCADQANgAwAGMANgB5AEIAcQAxAG4ARwBNAE8ANgB2AGcAUgAzAGMAQgBs
AGsAcgBpADkAaABSAHgARgAvADgALwBLADQASwA0AGIAcgBBADEAbwBIAHQASQA2AHAAdABBADUA
WQBtAEIAbwBzAHoARABOAHEARABLAEUAUwBPAE4AMwBjAG4ARwA2AEIAZgBRAC8AQwBpADYAUgBu
AGwAbABPAGoASQBWAGMAMQBEAEYAeABUAGkAQQBWAG4ARQBmAEgAegBxAHAAbwBBAHoAdwBrAFMA
UwBKAEEARQBtAGoARQBTADYANQBPAEIAagBLAFUAVABLAEcARABPAGcARABrAHoAcQBqAHoAWgA3
AG8AaABDAE0ARgByAEIAMQAxAFMANABZADYAZgBFAEgAbwBSAEMATgA4AEUAaAAvAEoAawBhAHcA
WAA0AEUATQBqAEUAeABtAGYAaABIAHUARAB6AEkAVQBDAHAAWQB2AEoAVgBDAFMAYwBtADcAZQBI
AHMAOABsAHcAZwBkAEMAMgAyAEoATQBJAHkARQBoAFcANQA4AHMAbwB4AE0AaABEADAAUgBFAG4A
YQBMAFIAWgBTAEMAagBuAFcARQBLAE8AeQBwAFYAawBtAG4AZgBkAHIATQBvAE0AMQBmADIAYgBq
AFQAeQBpAEwAawBDAHoAYQBOAEsARQA3AGYANAA0AHEAQgBlAFYAdgBCAHAAcwBsAGEAVABwAGUA
UQBnAG0AVgBrAGQAQwB1AFoATQAvAGoAegAvAEIARgA0AHoASwBDAHQAVABjAHoARABvAEsAMABG
AHkARABwAGoAZABtAEUAWQA0AFcAdQBHAGoAUABJADEAeQAzAGIAQgBxAHEAUAA2AFkAbgAzAE4A
ZABKAFoASQBxAEsALwBaAFIANgA0ADQAVABHAHMAcgBtAEkANQBaAE8ALwBVADAAZgBUAGgASQBz
AEEAeQBGAE0AcgAzAGUAcwBkAEkAbwA4AGMAZABxAEkAbAA0ADMAVwBKAG0AQwByAE0AegBwAHcA
MQBHADkAWgBXAEIARgBLAGUAVwBEAFkAQgA4ADEAUABVAFgAUwBiADUAMABKAEwANQBwAGcAOAAr
AFQAYQBsAC8AOABsAGcAdABBAEsAUwBOAHkAVwA4AEUAaQBWADAAVgBsAEwATwBxAGMAMgA0AFIA
QgA4AGIAdwBFADYAdQBJAFYANABTAGoAcgA2AE4AUQBZAGQAWABFADYAVABWAG8ARwBkACsARgBi
AGgASwB4AGwAMQBGAFQAZwBXAHkAOABMAG0AYwBHAHcAQQBNAEQAbwB3AE8AawBlAEcAZwBtAE0A
RAA5AFAAVQBLAEgAQgB1AFEAdAB0AHAAdwBiAEEAQwBYAGcAWQBOAEkAMAB0AEcAKwBoAEEASABx
AEkAYQB2AFUAQQB4AHcAYgBvAEgATQB5AEcANAA0AE4AWQBJAGsAQgBMAHYATAB5AGQAWQB0AEYA
dgBKAFkAMABMAG8AbQArAEwAKwBiAFkAQQBFAFkASQBYADQAQwBOAFQANQBOAFoAQgBjADQAVgBj
ADAAQwBCAFoAUQA0AFcAQQBFAHEARABBAHcAcQBNAFAAbABqAGcARQBVAEUASABDAHgAaABOAHkA
MwBKAFIAbwBBAGEANABkAHIAWgB1AHUAbAB2AFEAbQBRAEYARwBkAHgAUABIAHMAdwBkAFkANgBw
AGIAVgBaAHcAOQB3AEoAOABLAHoASwBoAHcASABvAE0AOQBaAFMAegBOAFEAVgBqAFoATwBOAGwA
cABrADEAQQBJACsAcgA2AEkARwBlAEkARABoAEQAYgB3AE8AcwA4AE0AbQA1AFgAWABBADgAQQBZ
AE0AYgAzAEUAbABFAHIAcQB2AEMAcABCADkAcgBhAE4AMQBwAFAAUAA1AEIARwBSAGYAWQBYAEwA
ZABJAGcANQB6AGMASQBTAEEAZABjAFEAUABHAEwAMgBaAE4AMwByAGwANQBmAFEAeABZAG4AZwBi
AFIAcwBWAG0AWgAzAGIAQQA4AEEAWgA1AGsAZwAzAHkAQgBEAEMAOABMAFkARQBHAEEAUgBqAGUA
UQBDAFoATQBNAFEARABEAFcAdwA0AGwAQgBhAHMANgBHAG0AVABQAFcAUABBAHUAQQBjAFYARQBJ
AHYAawBqAEkAUQBYAEwAeQBPAGgAVwA4AGsAMABlAEUAeQB5ADEAagBNAFoARAAxAGoASQB2AHEA
RwBuAFQAQwBqAGwAagAxAEQAUQBnADIAdwBMAEQAQQA4AE4ATAAwAFUAeQBBAGIARwBzAGgARQAw
AG8ANgBEAHcAeQBkAEoAUgBMAHAAZwBWAEgAeQB5AFMAWQBiAGQAdAA3AFIAVQBqAG0ALwByAHIA
NQBRAEsAVgBGAFYAdQA5AHQAeAA3AE8AegArAEwANwB5AEYANQBDAG0ALwA0AGUAbQAvAFAAUABu
AEIATQA4AGQAMgB2AGYARABhAGkAYwBhAEsAMgBKAHUAagBiADQAZgBmACsASgBXAGEAQwAxAFgA
awBWAG4AdwBsAGkAcwA5AGoATAA3AGQAWAAyADMAMwBQAEgASwB6AEoAVgAxAEUAaABLAGwAWgBv
ADgAbgA1AFUAKwA1AHQATgBDAHQANwBxAEcATQBMAEsARwA4ADIALwBQAHEANABhAFoAUwBPAHEA
awBTAFMAWQBRAG8ATgA1ADAAZwBZAGIAegBZAE0AKwBNAGEAMABHAGgAaQB4AFQAZQBxAHcAbgBK
AHQAWABJAFYAbgBxACsAbABVAHkAWQB5AFUAegBWAHIAagA1ACsAVwBhAGIAYwA0AGEAQwA1AEoA
LwBIAFAASABVAE4AQQBHADEASwBUAFMAQQAzAFgAMQBrAHUAKwBoAHkASwB4AGsAcQBZAG0AeQBz
AHEAVQBJAEIAZABqAEkAWgBZAHQATwBRAGwAdwBGAG0AbAAyAE4ASQBxAGsAbQBYAFEAYwB4AHkA
aABXAFIAdABrAEkAawAxAGoANgA5AEQAMABvAG8ASgBJAHAAZAB1AGsAbABaAHMAbQBSAE0AVgBM
AHYANQB6AE8ARABKAEgAdgBkAEYAYwBPAEUANABDAG4ASwBrAFAARwBpAGoARABsAEwAYgBxAEsA
TQBoAFIARQBZAFIAUgBuAHYAWgBpADAAYgBZAGUAVQBuAEQAWABaAHgARQBoAEMARwBWAE8AbABO
AFoAYwB1AFcAcABkAGsAcQBrAGgAdgBoAHcAdQBXAEkARgBxAHIAawBKAEUAYwAwAFoAYwBrAGkA
UgB4AGgAcQBpAFgAKwByAFoAMgBOADYASwBiAFoAdABlADQATABMADkAawA2AGEAMABrADQAVABi
AGkAbABuAGEAZwBIAEcAUABlAFcAcwByAFoAbAArAFUAegBsAE4AYQBRACsAWABYAGUAVgBNAC8A
YwBLAHkARQBaAGkAcABTAE0AegA3ADAAOAB2AEMAVABaAFYAMgAwACsAbABoAFYAOQB5AG0AVQAx
AGwAMQBGAFcAKwBwAE0AQQBxAFgAQwBEAE8AaQB6AEcANwBHAFMAeQB5ADgAMAB4AHUAQgBXAHEA
dwBZAEYAaQBPAFEAWQB5AFYASABaADIAagB0AFcAdQBxADQAZABwAGcAZQAwAEYARgBNAEwAYwBD
AE8AbQBqAE0ARgBPADcAYgB0AFAATABLAE4AVAA3AFoARwBxAHcANwBFAHEAagBwACsAawBoAE8A
UAAxAGkALwAxAGwASQAzAFoASgBTAC8AVAByAEIANwBIAEwATABXAE0AWQBEAGgAbgB5ADAAOABX
AEsAbgBoAFQAegBoAEEAVwBOAHAAQwBuAC8ASQBaAEIAbABzAHcATwByAFgAYwBPAEgAcwBTAFEA
SwBaAHIAawBOAEcATQBKAE4ARwBrAE8AbQB1AFIAWQBTAGQANABDACsAagA0AGMARAB6AGsAQwBN
AGgAcgA0AHcAYgBxAEQAdAAvAFEAegB4AHcAcQBkAHcAawAzAG0ARgBKAEkAcQB5AGYAUwBUAHgA
NwB5AG4ASgA3AGoAUABNAGYATwBtADkASQBzAFMAbgBEAGMATQBrAEIAOABYAEoAZgBoAG0AagBH
AFgAawBmAGwAZwBIAFYAaQBTAC8AbwBiAHYAaAA0ADIAMQB1AGMANgBZADcAdQBDAEwAMQAyAGIA
YgA5AEwARwAzAHgARwBRAGYASQAzADMAWABHAGsAQQBWAEEAdAA0AEYAdQB5ADIANQBiAGIAOABD
AFoAcwBQAHMAZQBHAEMASQBXAGIATQByAEkARABmAE4ASgB3ADIAWABBAHYAdwB1ADQAeQB4AHoA
YwBkAGMANABaAEEAOQBFAEMAMQBoAEsAbwBhAHkAUgAxAHMATwBTAFkASQAvAFAAcQBLAE0AdQBJ
AHAAbgBRAFkARQB0AFUAWQBoAHoASQBTAGMAKwBCAE8ASABSAGoAaQBmAEYAZgBlADAAcQA0AEEA
TQBhAEoALwBzADEAcgBuAGwAbwBYAC8ANQBqAFkAOAA4AFYASQBtADQAVABjADYASwBhAFYAOAB3
AG0AbAB3ADgAcgBnADkAQwBsADQAaQBxADkAYwBIAFIAOABmAFoARABQAGsATAA4AGwAdQA1AFEA
LwBnAE4ARgArAGsAbQBMAFQANgBsAGoATABwAFAAWgBwADkAUwBZADcAMgByAHcAYQBrADAAUwBU
AEEAcgBPAEoAVQBLAEkATQB0ADAAQQB4AFIAVwA1AGcAdgBQAEUAVQBWADMAKwBJAE0AZwB6AGkA
QwBSAGcAUABPAGEAagBoAHgANQBPADYAKwBkAGMAVQBhAEEAcwBvAEEAVAB4AEcAbQBiADEAQgBZ
AHcAcwBGACsAVwBzADkAOQBIAE8AVABHAHMASwBHAEIAQgBVAFoAVQAwAG4AawA0AHkAdwBBAHkA
eQBtADUAZgA0ACsAMwBnAEUANABJAHIAVQB3AHkAcABUAGsAegB3AG8AZwBNAHcAcgBBAEoAWgBC
AEoAbgBmAC8ARQA4AHYASQBDADkAWgA2ADgAUABJAC8AMABaAEkAaABKAC8AKwBUAGoAVQA2AHMA
cgBpAEgAMABXADgAdgBiAE4ANQBXAG4ATABHAFMAbQBGAEsATgAzADAAegBOAFgAYwBqAEoAMgAx
AG4AZgAwAGQAcQBVAFgAaABwAHoAbABMAHcAaABEAGoAZgB6AHcAQQB5AGYATwBDAHoAUwAxAHQA
QQBaAFgAQgBkAHUAWgBRAFUAbgBBAFAARABBAEoAUwAzAEIAegA2AEcAZgBPAFUAYQBOAHkANQBj
AGkATAAzAEoAVABTAHQAWQBmAHUAQwBtACsAcQBBAFMAUQBuAGYAVwB3AHYAdQBkAHUATgBwAEwA
NABOADEAcwBJAEQAWQB2AGEAMQBOAHAAbwA0AE0AegBDAGEAcwA0AEIAUABHAE8AQQBCAHAAVwB3
ACsAdwBBAE8ASwBHAGEAYQB3AGQARwB1AHEAVwBhAEYATQBJAGkAMgB3ADcAbgB2AGcANQB6AGkA
VwBOAGkAVwBBAGIASQBqAFAAMQBuAEMAawBCAFgASABJAFUAOABiAFQAbQBtAFgAaABRAFUAdwBP
AFkAVwBVADQAOAB0AFMAagBvAHIAYQA3AEcAVQB2AFQAMAB2AG0ANABhAHYAQQBuAFoAZQB3AHAA
QQBDAHkAdwA2AEgAaABmADAAaQBHAFYAeABFADcAKwBhADAAWABCADUAVwBVAEEAcABWAHIATAA5
AEMAegBiAGgAaABBAFoAVwBkAEEASwBvAHgARgBZAGwAbwBrAGIAZABnAEgAcwBtAEcARQBxAHkA
ZQBqADUAWQBJAEEAZABBAC8ASQBFAGkAMABuAFEASgBQAFMAOQBvAHYAWQBuAEcAagArAEgAdwBI
AE8AagBJADAAdgAxAEwATAB2AFIAMABVAHUASgAxAGYARAB4AEoASwBCACsAZwBZAGkAVQBjAEYA
QwBaAEkAYQA5AEwAUQBQADAAYQBlAHoAMQBNAGoAUABvAEYAcAAxADYAWgBhAFQAYQBCAHUAWQA1
AGkAVAByADAAQwBsAEIAZQBMAGoAbgB3AEIANQBVAFcAUQByAEEARQBVAE0AOABPAFkARQBGAEQA
TQByAEcASQBKAFoANAB5ADcAQQBEAEUAVAB4AG8AWABBAEQAVgBGAHUAawBCACsAaQB5AGYAeQA3
AHMAWABoAEMATgBNAG0ATwBYAG0ASAArADMAZwBMADAAQwBxADMAaQBNAG8AcwBXAGgAagBXAGoA
VgA4AEIAZQBQAFYAUABRAEMAYQBCAFgAagBLAFIAMQBnAEEAMABEAHkAVwA5AGUAagB1AFkAdAAr
AFoALwBWAGkAZQBVAEMAVABBAEYATQBZAFUAcQBtAEEAQwB3AFgASQB5AGoAZABjAEMAdwBYAG8A
eABjAGYALwB4ADkAMQBWADgAdgBuAA==
</w:fldData>
        </w:fldChar>
      </w:r>
      <w:r>
        <w:rPr>
          <w:rFonts w:hint="eastAsia" w:ascii="方正小标宋简体" w:hAnsi="方正小标宋简体" w:eastAsia="方正小标宋简体" w:cs="方正小标宋简体"/>
          <w:sz w:val="44"/>
          <w:szCs w:val="44"/>
          <w:lang w:val="en-US" w:eastAsia="zh-CN"/>
          <w14:ligatures w14:val="none"/>
        </w:rPr>
        <w:instrText xml:space="preserve">ADDIN CNKISM.UserStyle</w:instrText>
      </w:r>
      <w:r>
        <w:rPr>
          <w:rFonts w:hint="eastAsia" w:ascii="方正小标宋简体" w:hAnsi="方正小标宋简体" w:eastAsia="方正小标宋简体" w:cs="方正小标宋简体"/>
          <w:sz w:val="44"/>
          <w:szCs w:val="44"/>
          <w:lang w:val="en-US" w:eastAsia="zh-CN"/>
          <w14:ligatures w14:val="none"/>
        </w:rPr>
        <w:fldChar w:fldCharType="separate"/>
      </w:r>
      <w:r>
        <w:rPr>
          <w:rFonts w:hint="eastAsia" w:ascii="方正小标宋简体" w:hAnsi="方正小标宋简体" w:eastAsia="方正小标宋简体" w:cs="方正小标宋简体"/>
          <w:sz w:val="44"/>
          <w:szCs w:val="44"/>
          <w:lang w:val="en-US" w:eastAsia="zh-CN"/>
          <w14:ligatures w14:val="none"/>
        </w:rPr>
        <w:fldChar w:fldCharType="end"/>
      </w:r>
      <w:r>
        <w:rPr>
          <w:rFonts w:hint="eastAsia" w:ascii="方正小标宋简体" w:hAnsi="方正小标宋简体" w:eastAsia="方正小标宋简体" w:cs="方正小标宋简体"/>
          <w:sz w:val="44"/>
          <w:szCs w:val="44"/>
          <w:lang w:val="en-US" w:eastAsia="zh-CN"/>
          <w14:ligatures w14:val="none"/>
        </w:rPr>
        <w:t>昌平区推动“人工智能+”创新发展行动计划</w:t>
      </w:r>
    </w:p>
    <w:bookmarkEnd w:id="2"/>
    <w:p w14:paraId="2B371D51">
      <w:pPr>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楷体_GB2312" w:hAnsi="楷体_GB2312" w:eastAsia="楷体_GB2312" w:cs="楷体_GB2312"/>
          <w:sz w:val="32"/>
          <w:szCs w:val="44"/>
          <w:lang w:val="en-US" w:eastAsia="zh-CN"/>
          <w14:ligatures w14:val="standardContextual"/>
        </w:rPr>
      </w:pPr>
      <w:r>
        <w:rPr>
          <w:rFonts w:hint="eastAsia" w:ascii="楷体_GB2312" w:hAnsi="楷体_GB2312" w:eastAsia="楷体_GB2312" w:cs="楷体_GB2312"/>
          <w:sz w:val="32"/>
          <w:szCs w:val="44"/>
          <w:lang w:val="en-US" w:eastAsia="zh-CN"/>
          <w14:ligatures w14:val="standardContextual"/>
        </w:rPr>
        <w:t>（2025-2027年）</w:t>
      </w:r>
    </w:p>
    <w:p w14:paraId="6CD7F0F3">
      <w:pPr>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楷体_GB2312" w:hAnsi="楷体_GB2312" w:eastAsia="楷体_GB2312" w:cs="楷体_GB2312"/>
          <w:sz w:val="32"/>
          <w:szCs w:val="44"/>
          <w:lang w:val="en-US" w:eastAsia="zh-CN"/>
          <w14:ligatures w14:val="standardContextual"/>
        </w:rPr>
      </w:pPr>
      <w:r>
        <w:rPr>
          <w:rFonts w:hint="eastAsia" w:ascii="楷体_GB2312" w:hAnsi="楷体_GB2312" w:eastAsia="楷体_GB2312" w:cs="楷体_GB2312"/>
          <w:sz w:val="32"/>
          <w:szCs w:val="44"/>
          <w:lang w:val="en-US" w:eastAsia="zh-CN"/>
          <w14:ligatures w14:val="standardContextual"/>
        </w:rPr>
        <w:t>（征求意见稿）</w:t>
      </w:r>
    </w:p>
    <w:p w14:paraId="4DC8CA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p>
    <w:p w14:paraId="39CAB5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14:ligatures w14:val="none"/>
        </w:rPr>
      </w:pPr>
      <w:r>
        <w:rPr>
          <w:rFonts w:hint="eastAsia" w:ascii="仿宋_GB2312" w:hAnsi="黑体" w:eastAsia="仿宋_GB2312" w:cs="黑体"/>
          <w:sz w:val="32"/>
          <w:szCs w:val="32"/>
          <w:lang w:val="en-US" w:eastAsia="zh-CN"/>
          <w14:ligatures w14:val="none"/>
        </w:rPr>
        <w:t>为深入落实《国务院关于深入实施“人工智能+”行动的意见》文件要求，贯彻实施《北京市推动“人工智能+”行动计划（2024-2025年）》文件精神，紧抓人工智能变革机遇，充分发挥昌平区医药健康、能源等产业集聚优势，积极推动人工智能赋能科技创新与产业融合发展，培育发展新质生产力，加快推进昌平区“人工智能+”创新发展，特制定本行动计划。</w:t>
      </w:r>
    </w:p>
    <w:p w14:paraId="7A4656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lang w:val="en-US" w:eastAsia="zh-CN"/>
          <w14:ligatures w14:val="none"/>
        </w:rPr>
      </w:pPr>
      <w:r>
        <w:rPr>
          <w:rFonts w:hint="eastAsia" w:ascii="黑体" w:hAnsi="黑体" w:eastAsia="黑体" w:cs="黑体"/>
          <w:sz w:val="32"/>
          <w:szCs w:val="32"/>
          <w:lang w:val="en-US" w:eastAsia="zh-CN"/>
          <w14:ligatures w14:val="none"/>
        </w:rPr>
        <w:t>一、发展目标</w:t>
      </w:r>
    </w:p>
    <w:p w14:paraId="689DAA06">
      <w:pPr>
        <w:keepNext w:val="0"/>
        <w:keepLines w:val="0"/>
        <w:pageBreakBefore w:val="0"/>
        <w:widowControl/>
        <w:suppressLineNumbers w:val="0"/>
        <w:kinsoku/>
        <w:wordWrap/>
        <w:overflowPunct/>
        <w:topLinePunct w:val="0"/>
        <w:autoSpaceDE/>
        <w:autoSpaceDN/>
        <w:bidi w:val="0"/>
        <w:snapToGrid/>
        <w:spacing w:line="560" w:lineRule="exact"/>
        <w:ind w:leftChars="0" w:firstLine="640" w:firstLineChars="200"/>
        <w:jc w:val="left"/>
        <w:textAlignment w:val="auto"/>
        <w:rPr>
          <w:rFonts w:hint="eastAsia" w:ascii="仿宋_GB2312" w:hAnsi="黑体" w:eastAsia="仿宋_GB2312" w:cs="黑体"/>
          <w:sz w:val="32"/>
          <w:szCs w:val="32"/>
          <w14:ligatures w14:val="none"/>
        </w:rPr>
      </w:pPr>
      <w:r>
        <w:rPr>
          <w:rFonts w:hint="eastAsia" w:ascii="仿宋_GB2312" w:hAnsi="黑体" w:eastAsia="仿宋_GB2312" w:cs="黑体"/>
          <w:sz w:val="32"/>
          <w:szCs w:val="32"/>
          <w:lang w:val="en-US" w:eastAsia="zh-CN"/>
          <w14:ligatures w14:val="none"/>
        </w:rPr>
        <w:t>立足昌平区资源禀赋和发展战略，以“人工智能+”赋能传统产业升级、催生新兴业态、提升城市治理效能为核心，构建“1+2+N”（即1个“人工智能+”创新发展行动计划；2个“人工智能+”创新发展重点方向，分别为“人工智能+医药健康”和“人工智能+能源”；N个“人工智能+”应用场景）产业体系，一体化推进技术攻关、成果转化、项目落地和环境构建，形成以创新带应用、以应用促创新的良性循环，打造具有昌平特色的人工智能创新生态，实现科技创新与产业融合发展，为智能经济壮大升级与智能社会建设成型奠定坚实基础。</w:t>
      </w:r>
      <w:r>
        <w:rPr>
          <w:rFonts w:hint="eastAsia" w:ascii="仿宋_GB2312" w:hAnsi="黑体" w:eastAsia="仿宋_GB2312" w:cs="黑体"/>
          <w:color w:val="auto"/>
          <w:kern w:val="2"/>
          <w:sz w:val="32"/>
          <w:szCs w:val="32"/>
          <w:lang w:val="en-US" w:eastAsia="zh-CN" w:bidi="ar"/>
          <w14:ligatures w14:val="none"/>
        </w:rPr>
        <w:t>到2027年，率先实现人工智能与</w:t>
      </w:r>
      <w:r>
        <w:rPr>
          <w:rFonts w:hint="eastAsia" w:ascii="仿宋_GB2312" w:hAnsi="黑体" w:eastAsia="仿宋_GB2312" w:cs="黑体"/>
          <w:kern w:val="2"/>
          <w:sz w:val="32"/>
          <w:szCs w:val="32"/>
          <w:highlight w:val="none"/>
          <w:lang w:val="en-US" w:eastAsia="zh-CN" w:bidi="ar"/>
          <w14:ligatures w14:val="none"/>
        </w:rPr>
        <w:t>各重点</w:t>
      </w:r>
      <w:r>
        <w:rPr>
          <w:rFonts w:hint="eastAsia" w:ascii="仿宋_GB2312" w:hAnsi="黑体" w:eastAsia="仿宋_GB2312" w:cs="黑体"/>
          <w:color w:val="auto"/>
          <w:kern w:val="2"/>
          <w:sz w:val="32"/>
          <w:szCs w:val="32"/>
          <w:lang w:val="en-US" w:eastAsia="zh-CN" w:bidi="ar"/>
          <w14:ligatures w14:val="none"/>
        </w:rPr>
        <w:t>领域广泛深度融合，新一代智能终端、智能体等应用普及率</w:t>
      </w:r>
      <w:r>
        <w:rPr>
          <w:rFonts w:hint="eastAsia" w:ascii="仿宋_GB2312" w:hAnsi="黑体" w:eastAsia="仿宋_GB2312" w:cs="黑体"/>
          <w:kern w:val="2"/>
          <w:sz w:val="32"/>
          <w:szCs w:val="32"/>
          <w:lang w:val="en-US" w:eastAsia="zh-CN" w:bidi="ar"/>
          <w14:ligatures w14:val="none"/>
        </w:rPr>
        <w:t>不低于全市平均水平</w:t>
      </w:r>
      <w:r>
        <w:rPr>
          <w:rFonts w:hint="eastAsia" w:ascii="仿宋_GB2312" w:hAnsi="黑体" w:eastAsia="仿宋_GB2312" w:cs="黑体"/>
          <w:color w:val="auto"/>
          <w:kern w:val="2"/>
          <w:sz w:val="32"/>
          <w:szCs w:val="32"/>
          <w:lang w:val="en-US" w:eastAsia="zh-CN" w:bidi="ar"/>
          <w14:ligatures w14:val="none"/>
        </w:rPr>
        <w:t>，智能经济核心产业规模快速增长，人工智能在公共治理中的作用明显增强，人工智能开放合作体系不断完善。</w:t>
      </w:r>
    </w:p>
    <w:p w14:paraId="41CEC0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楷体_GB2312" w:hAnsi="楷体_GB2312" w:eastAsia="楷体_GB2312" w:cs="楷体_GB2312"/>
          <w:b w:val="0"/>
          <w:bCs w:val="0"/>
          <w:sz w:val="32"/>
          <w:szCs w:val="32"/>
          <w:lang w:val="en-US" w:eastAsia="zh-CN"/>
          <w14:ligatures w14:val="none"/>
        </w:rPr>
        <w:t>（一）创新策源能力显著增强。</w:t>
      </w:r>
      <w:r>
        <w:rPr>
          <w:rFonts w:hint="eastAsia" w:ascii="仿宋_GB2312" w:hAnsi="黑体" w:eastAsia="仿宋_GB2312" w:cs="黑体"/>
          <w:sz w:val="32"/>
          <w:szCs w:val="32"/>
          <w:lang w:val="en-US" w:eastAsia="zh-CN"/>
          <w14:ligatures w14:val="none"/>
        </w:rPr>
        <w:t>在医药健康（药物研发、医疗器械、脑机接口等）、先进能源（智慧电网、储能、绿电智能管理等）等领域突破一批关键核心技术，形成一批具有国内领先水平的标志性技术成果。力争在“人工智能+医药健康”领域获批人工智能三类医疗器械注册证累计不少于25张，人工智能研发的一类创新药进入临床阶段不少于10款；在“人工智能+能源”领域突新增专用模型不少于10个。</w:t>
      </w:r>
    </w:p>
    <w:p w14:paraId="456855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楷体_GB2312" w:hAnsi="楷体_GB2312" w:eastAsia="楷体_GB2312" w:cs="楷体_GB2312"/>
          <w:b w:val="0"/>
          <w:bCs w:val="0"/>
          <w:sz w:val="32"/>
          <w:szCs w:val="32"/>
          <w:lang w:val="en-US" w:eastAsia="zh-CN"/>
          <w14:ligatures w14:val="none"/>
        </w:rPr>
        <w:t>（二）产业集群效应加速显现。</w:t>
      </w:r>
      <w:r>
        <w:rPr>
          <w:rFonts w:hint="eastAsia" w:ascii="仿宋_GB2312" w:hAnsi="黑体" w:eastAsia="仿宋_GB2312" w:cs="黑体"/>
          <w:sz w:val="32"/>
          <w:szCs w:val="32"/>
          <w:lang w:val="en-US" w:eastAsia="zh-CN"/>
          <w14:ligatures w14:val="none"/>
        </w:rPr>
        <w:t>在医药健康、能源数智化、机器人及其核心零部件领域，培育和引进一批领军企业、独角兽企业和专精特新企业，形成“大企业牵引、中小企业协同”的发展格局。新增上市挂牌企业不少于5家、独角兽/潜在独角兽不少于10家，专精特新“小巨人”“中小企业”不少于20家，创新型中小企业不少于100家。</w:t>
      </w:r>
    </w:p>
    <w:p w14:paraId="71D849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楷体_GB2312" w:hAnsi="楷体_GB2312" w:eastAsia="楷体_GB2312" w:cs="楷体_GB2312"/>
          <w:b w:val="0"/>
          <w:bCs w:val="0"/>
          <w:sz w:val="32"/>
          <w:szCs w:val="32"/>
          <w:lang w:val="en-US" w:eastAsia="zh-CN"/>
          <w14:ligatures w14:val="none"/>
        </w:rPr>
        <w:t>（三）融合应用示范全面深化。</w:t>
      </w:r>
      <w:r>
        <w:rPr>
          <w:rFonts w:hint="eastAsia" w:ascii="仿宋_GB2312" w:hAnsi="黑体" w:eastAsia="仿宋_GB2312" w:cs="黑体"/>
          <w:sz w:val="32"/>
          <w:szCs w:val="32"/>
          <w:lang w:val="en-US" w:eastAsia="zh-CN"/>
          <w14:ligatures w14:val="none"/>
        </w:rPr>
        <w:t>围绕医药健康、能源、智能制造、智慧城市、政务服务、文化教育、交通物流等领域形成不少于20个具有显著示范效应和推广价值的深度应用场景。重点聚焦医药健康（智能诊疗、慢病管理、个性化健康、人工智能医美等）、能源（智能生产、智慧储能、能源调度、绿电管理等）两个方向集中发力，打造北京乃至全国标志性的融合创新高地。</w:t>
      </w:r>
    </w:p>
    <w:p w14:paraId="596F55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楷体_GB2312" w:hAnsi="楷体_GB2312" w:eastAsia="楷体_GB2312" w:cs="楷体_GB2312"/>
          <w:b w:val="0"/>
          <w:bCs w:val="0"/>
          <w:sz w:val="32"/>
          <w:szCs w:val="32"/>
          <w:lang w:val="en-US" w:eastAsia="zh-CN"/>
          <w14:ligatures w14:val="none"/>
        </w:rPr>
        <w:t>（四）生态支撑体系日臻完善。</w:t>
      </w:r>
      <w:r>
        <w:rPr>
          <w:rFonts w:hint="eastAsia" w:ascii="仿宋_GB2312" w:hAnsi="黑体" w:eastAsia="仿宋_GB2312" w:cs="黑体"/>
          <w:sz w:val="32"/>
          <w:szCs w:val="32"/>
          <w:lang w:val="en-US" w:eastAsia="zh-CN"/>
          <w14:ligatures w14:val="none"/>
        </w:rPr>
        <w:t>人工智能算力、算法、数据、模型等要素保障能力大幅提升，“人工智能+医药健康”“人工智能+能源”等高质量数据集建设取得突破，数据流通共享机制创新走在前列；人工智能高端人才和创新团队加速集聚；“市区联动、梯度培育”的重点项目推进机制高效运转；形成开放合作、安全可控的人工智能产业生态环境，</w:t>
      </w:r>
      <w:r>
        <w:rPr>
          <w:rFonts w:hint="eastAsia" w:ascii="仿宋_GB2312" w:hAnsi="黑体" w:eastAsia="仿宋_GB2312" w:cs="黑体"/>
          <w:sz w:val="32"/>
          <w:szCs w:val="32"/>
          <w:highlight w:val="none"/>
          <w:lang w:val="en-US" w:eastAsia="zh-CN"/>
          <w14:ligatures w14:val="none"/>
        </w:rPr>
        <w:t>率先建设人工智能原生城市功能区</w:t>
      </w:r>
      <w:r>
        <w:rPr>
          <w:rFonts w:hint="eastAsia" w:ascii="仿宋_GB2312" w:hAnsi="黑体" w:eastAsia="仿宋_GB2312" w:cs="黑体"/>
          <w:sz w:val="32"/>
          <w:szCs w:val="32"/>
          <w:lang w:val="en-US" w:eastAsia="zh-CN"/>
          <w14:ligatures w14:val="none"/>
        </w:rPr>
        <w:t>。</w:t>
      </w:r>
    </w:p>
    <w:p w14:paraId="31A5EC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lang w:eastAsia="zh-CN"/>
          <w14:ligatures w14:val="none"/>
        </w:rPr>
      </w:pPr>
      <w:r>
        <w:rPr>
          <w:rFonts w:hint="eastAsia" w:ascii="黑体" w:hAnsi="黑体" w:eastAsia="黑体" w:cs="黑体"/>
          <w:sz w:val="32"/>
          <w:szCs w:val="32"/>
          <w:lang w:val="en-US" w:eastAsia="zh-CN"/>
          <w14:ligatures w14:val="none"/>
        </w:rPr>
        <w:t>二、发展路径</w:t>
      </w:r>
    </w:p>
    <w:p w14:paraId="53B6587F">
      <w:pPr>
        <w:keepNext w:val="0"/>
        <w:keepLines w:val="0"/>
        <w:pageBreakBefore w:val="0"/>
        <w:widowControl w:val="0"/>
        <w:kinsoku/>
        <w:wordWrap/>
        <w:overflowPunct/>
        <w:topLinePunct w:val="0"/>
        <w:autoSpaceDE/>
        <w:autoSpaceDN/>
        <w:bidi w:val="0"/>
        <w:snapToGrid/>
        <w:spacing w:line="560" w:lineRule="exact"/>
        <w:ind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充分发挥昌平区医药健康、能源产业集聚优势，以“人工智能+医药健康”“人工智能+能源”为重点方向，夯实算力、数据、算法要素底座，创新“</w:t>
      </w:r>
      <w:r>
        <w:rPr>
          <w:rFonts w:hint="eastAsia" w:ascii="仿宋_GB2312" w:hAnsi="黑体" w:eastAsia="仿宋_GB2312" w:cs="黑体"/>
          <w:kern w:val="2"/>
          <w:sz w:val="32"/>
          <w:szCs w:val="32"/>
          <w:lang w:val="en-US" w:eastAsia="zh-CN" w:bidi="ar-SA"/>
        </w:rPr>
        <w:t>高校筑基-央企引领-民企协同</w:t>
      </w:r>
      <w:r>
        <w:rPr>
          <w:rFonts w:hint="eastAsia" w:ascii="Times New Roman" w:hAnsi="Times New Roman" w:eastAsia="仿宋_GB2312" w:cs="Times New Roman"/>
          <w:kern w:val="2"/>
          <w:sz w:val="32"/>
          <w:szCs w:val="24"/>
          <w:lang w:val="en-US" w:eastAsia="zh-CN" w:bidi="ar-SA"/>
        </w:rPr>
        <w:t>”联动模式，推动人工智能与重点产业深度融合，构建特色鲜明、动能充沛的“人工智能+”发展体系。</w:t>
      </w:r>
    </w:p>
    <w:p w14:paraId="7DF45DA2">
      <w:pPr>
        <w:keepNext w:val="0"/>
        <w:keepLines w:val="0"/>
        <w:pageBreakBefore w:val="0"/>
        <w:widowControl w:val="0"/>
        <w:kinsoku/>
        <w:wordWrap/>
        <w:overflowPunct/>
        <w:topLinePunct w:val="0"/>
        <w:autoSpaceDE/>
        <w:autoSpaceDN/>
        <w:bidi w:val="0"/>
        <w:snapToGrid/>
        <w:spacing w:line="560" w:lineRule="exact"/>
        <w:ind w:leftChars="0" w:firstLine="640" w:firstLineChars="200"/>
        <w:jc w:val="both"/>
        <w:textAlignment w:val="auto"/>
        <w:rPr>
          <w:rFonts w:hint="eastAsia" w:ascii="楷体_GB2312" w:hAnsi="楷体_GB2312" w:eastAsia="楷体_GB2312" w:cs="楷体_GB2312"/>
          <w:kern w:val="2"/>
          <w:sz w:val="32"/>
          <w:szCs w:val="24"/>
          <w:lang w:val="en-US" w:eastAsia="zh-CN" w:bidi="ar-SA"/>
        </w:rPr>
      </w:pPr>
      <w:r>
        <w:rPr>
          <w:rFonts w:hint="eastAsia" w:ascii="楷体_GB2312" w:hAnsi="楷体_GB2312" w:eastAsia="楷体_GB2312" w:cs="楷体_GB2312"/>
          <w:kern w:val="2"/>
          <w:sz w:val="32"/>
          <w:szCs w:val="24"/>
          <w:lang w:val="en-US" w:eastAsia="zh-CN" w:bidi="ar-SA"/>
        </w:rPr>
        <w:t>（一）锚定核心方向</w:t>
      </w:r>
    </w:p>
    <w:p w14:paraId="0A4C09A8">
      <w:pPr>
        <w:keepNext w:val="0"/>
        <w:keepLines w:val="0"/>
        <w:pageBreakBefore w:val="0"/>
        <w:widowControl w:val="0"/>
        <w:kinsoku/>
        <w:wordWrap/>
        <w:overflowPunct/>
        <w:topLinePunct w:val="0"/>
        <w:autoSpaceDE/>
        <w:autoSpaceDN/>
        <w:bidi w:val="0"/>
        <w:snapToGrid/>
        <w:spacing w:line="560" w:lineRule="exact"/>
        <w:ind w:leftChars="0" w:firstLine="640" w:firstLineChars="200"/>
        <w:jc w:val="both"/>
        <w:textAlignment w:val="auto"/>
        <w:rPr>
          <w:rFonts w:hint="eastAsia" w:ascii="Times New Roman" w:hAnsi="Times New Roman" w:eastAsia="仿宋_GB2312" w:cs="Times New Roman"/>
          <w:kern w:val="2"/>
          <w:sz w:val="32"/>
          <w:szCs w:val="24"/>
          <w:lang w:val="en-US" w:eastAsia="zh-CN" w:bidi="ar-SA"/>
        </w:rPr>
      </w:pPr>
      <w:r>
        <w:rPr>
          <w:rFonts w:hint="eastAsia" w:ascii="仿宋_GB2312" w:hAnsi="黑体" w:eastAsia="仿宋_GB2312" w:cs="黑体"/>
          <w:kern w:val="2"/>
          <w:sz w:val="32"/>
          <w:szCs w:val="32"/>
          <w:lang w:val="en-US" w:eastAsia="zh-CN" w:bidi="ar-SA"/>
        </w:rPr>
        <w:t>集中力量打造两大综合</w:t>
      </w:r>
      <w:r>
        <w:rPr>
          <w:rFonts w:hint="eastAsia" w:ascii="仿宋_GB2312" w:hAnsi="黑体" w:eastAsia="仿宋_GB2312" w:cs="黑体"/>
          <w:kern w:val="2"/>
          <w:sz w:val="32"/>
          <w:szCs w:val="32"/>
          <w:highlight w:val="none"/>
          <w:lang w:val="en-US" w:eastAsia="zh-CN" w:bidi="ar-SA"/>
        </w:rPr>
        <w:t>型</w:t>
      </w:r>
      <w:r>
        <w:rPr>
          <w:rFonts w:hint="eastAsia" w:ascii="仿宋_GB2312" w:hAnsi="黑体" w:eastAsia="仿宋_GB2312" w:cs="黑体"/>
          <w:kern w:val="2"/>
          <w:sz w:val="32"/>
          <w:szCs w:val="32"/>
          <w:lang w:val="en-US" w:eastAsia="zh-CN" w:bidi="ar-SA"/>
        </w:rPr>
        <w:t>、标杆性工程，建设国内领先的“人工智能+医药健康”融合创新高地和产业高地，建设绿色低碳的“人工智能+能源”发展标杆地区，打造</w:t>
      </w:r>
      <w:r>
        <w:rPr>
          <w:rFonts w:hint="eastAsia" w:ascii="仿宋_GB2312" w:hAnsi="仿宋_GB2312" w:eastAsia="仿宋_GB2312" w:cs="仿宋_GB2312"/>
          <w:i w:val="0"/>
          <w:caps w:val="0"/>
          <w:color w:val="auto"/>
          <w:spacing w:val="0"/>
          <w:kern w:val="2"/>
          <w:sz w:val="32"/>
          <w:szCs w:val="32"/>
          <w:shd w:val="clear" w:fill="FFFFFF"/>
          <w:lang w:val="en-US" w:eastAsia="zh-CN" w:bidi="ar-SA"/>
        </w:rPr>
        <w:t>北京市人工智能“一区一品”特色发展区域，构建支撑北京市高精尖产业发展的重要增长极。</w:t>
      </w:r>
    </w:p>
    <w:p w14:paraId="48BE05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1.人工智能+医药健康</w:t>
      </w:r>
    </w:p>
    <w:p w14:paraId="0D099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仿宋_GB2312" w:hAnsi="黑体" w:eastAsia="仿宋_GB2312" w:cs="黑体"/>
          <w:sz w:val="32"/>
          <w:szCs w:val="32"/>
          <w:lang w:val="en-US" w:eastAsia="zh-CN"/>
          <w14:ligatures w14:val="none"/>
        </w:rPr>
        <w:t>聚焦</w:t>
      </w:r>
      <w:r>
        <w:rPr>
          <w:rFonts w:hint="eastAsia" w:ascii="仿宋_GB2312" w:hAnsi="黑体" w:eastAsia="仿宋_GB2312" w:cs="黑体"/>
          <w:sz w:val="32"/>
          <w:szCs w:val="32"/>
          <w:highlight w:val="none"/>
          <w:lang w:val="en-US" w:eastAsia="zh-CN"/>
          <w14:ligatures w14:val="none"/>
        </w:rPr>
        <w:t>人工智能</w:t>
      </w:r>
      <w:r>
        <w:rPr>
          <w:rFonts w:hint="eastAsia" w:ascii="仿宋_GB2312" w:hAnsi="黑体" w:eastAsia="仿宋_GB2312" w:cs="黑体"/>
          <w:sz w:val="32"/>
          <w:szCs w:val="32"/>
          <w:lang w:val="en-US" w:eastAsia="zh-CN"/>
          <w14:ligatures w14:val="none"/>
        </w:rPr>
        <w:t>赋能药物研发、合成生物制造、医疗器械、医疗诊断、健康管理、美丽健康和脑机接口七大方向，构建精准高效的健康服务体系。药物研发方面，支持人工智能计算平台和蛋白质生成大模型在靶点发现、药物开发等环节拓展应用，推动更多创新药物进入临床试验阶段。合成生物制造方面，支持搭建基于人工智能的高通量实验设计与数据分析平台，推动人工智能技术在底盘细胞构建、酶工程改造、生物元件创制及菌株筛选优化等环节的深度应用</w:t>
      </w:r>
      <w:r>
        <w:rPr>
          <w:rFonts w:hint="default" w:ascii="Times New Roman" w:hAnsi="Times New Roman" w:eastAsia="仿宋_GB2312" w:cs="Times New Roman"/>
          <w:b w:val="0"/>
          <w:bCs w:val="0"/>
          <w:color w:val="000000"/>
          <w:sz w:val="32"/>
          <w:szCs w:val="32"/>
          <w14:ligatures w14:val="none"/>
        </w:rPr>
        <w:t>。</w:t>
      </w:r>
      <w:r>
        <w:rPr>
          <w:rFonts w:hint="eastAsia" w:ascii="仿宋_GB2312" w:hAnsi="黑体" w:eastAsia="仿宋_GB2312" w:cs="黑体"/>
          <w:sz w:val="32"/>
          <w:szCs w:val="32"/>
          <w:lang w:val="en-US" w:eastAsia="zh-CN"/>
          <w14:ligatures w14:val="none"/>
        </w:rPr>
        <w:t>医疗器械方面，聚焦医学影像辅助诊断、临床诊疗辅助决策、手术辅助规划、康复服务等场景，加快推进辅助诊断算法、人工智能医学影像设备、手术机器人、康复机器人等新技术、新产品的研发与应用。医疗诊断方面，推动数字医生软件产品迭代升级，支持企业研发更多高精度、多场景的人工智能辅助诊断产品，提高临床应用普及率。健康管理方面，推动人工智能技术在检测、评估、干预等环节的应用，实现从预防到治疗的全流程健康管理，提高居民健康水平。脑机接口方面，支持研究机构与企业利用人工智能技术开展新型柔性神经电极、信号采集芯片等核心器组件研发，加速高端脑电生理监测等核心仪器开发。美丽健康方面，支持企业运用人工智能技术赋能原料筛选、产品研发、个性化定制等环节，推动医美智能工厂建设与化妆品定制服务发展，提升产业创新力与服务精准度。</w:t>
      </w:r>
      <w:r>
        <w:rPr>
          <w:rFonts w:hint="eastAsia" w:ascii="Times New Roman" w:hAnsi="Times New Roman" w:eastAsia="仿宋_GB2312" w:cs="Times New Roman"/>
          <w:sz w:val="32"/>
          <w:lang w:val="en-US" w:eastAsia="zh-CN"/>
          <w14:ligatures w14:val="none"/>
        </w:rPr>
        <w:t>（责任</w:t>
      </w:r>
      <w:r>
        <w:rPr>
          <w:rFonts w:hint="eastAsia" w:ascii="仿宋_GB2312" w:hAnsi="黑体" w:eastAsia="仿宋_GB2312" w:cs="黑体"/>
          <w:sz w:val="32"/>
          <w:szCs w:val="32"/>
          <w:lang w:val="en-US" w:eastAsia="zh-CN"/>
          <w14:ligatures w14:val="none"/>
        </w:rPr>
        <w:t>单位：未来科学城管委会医药健康产业处、生命科学服务处、区卫生健康委、</w:t>
      </w:r>
      <w:r>
        <w:rPr>
          <w:rFonts w:hint="eastAsia" w:ascii="仿宋_GB2312" w:hAnsi="Times New Roman" w:eastAsia="仿宋_GB2312" w:cs="Times New Roman"/>
          <w:sz w:val="32"/>
          <w:szCs w:val="32"/>
          <w:lang w:val="en-US" w:eastAsia="zh-CN"/>
          <w14:ligatures w14:val="none"/>
        </w:rPr>
        <w:t>区科委、区经信局、科技园区管委会</w:t>
      </w:r>
      <w:r>
        <w:rPr>
          <w:rFonts w:hint="eastAsia" w:ascii="仿宋_GB2312" w:hAnsi="黑体" w:eastAsia="仿宋_GB2312" w:cs="黑体"/>
          <w:sz w:val="32"/>
          <w:szCs w:val="32"/>
          <w:lang w:val="en-US" w:eastAsia="zh-CN"/>
          <w14:ligatures w14:val="none"/>
        </w:rPr>
        <w:t>、区医保局）</w:t>
      </w:r>
    </w:p>
    <w:p w14:paraId="5CB50C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2.人工智能+能源</w:t>
      </w:r>
    </w:p>
    <w:p w14:paraId="29CC0C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仿宋_GB2312" w:hAnsi="黑体" w:eastAsia="仿宋_GB2312" w:cs="黑体"/>
          <w:sz w:val="32"/>
          <w:szCs w:val="32"/>
          <w:lang w:val="en-US" w:eastAsia="zh-CN"/>
          <w14:ligatures w14:val="none"/>
        </w:rPr>
        <w:t>紧扣“生产-传输-储存-应用”关键环节，以智能化提升能源系统效率，助力“双碳”目标实现。能源生产方面，</w:t>
      </w:r>
      <w:r>
        <w:rPr>
          <w:rFonts w:hint="eastAsia" w:ascii="仿宋_GB2312" w:hAnsi="仿宋_GB2312" w:eastAsia="仿宋_GB2312" w:cs="仿宋_GB2312"/>
          <w:sz w:val="32"/>
          <w:szCs w:val="32"/>
          <w14:ligatures w14:val="none"/>
        </w:rPr>
        <w:t>鼓励氢能企业</w:t>
      </w:r>
      <w:r>
        <w:rPr>
          <w:rFonts w:hint="eastAsia" w:ascii="仿宋_GB2312" w:hAnsi="等线" w:eastAsia="仿宋_GB2312" w:cs="Times New Roman"/>
          <w:sz w:val="32"/>
          <w:szCs w:val="32"/>
          <w14:ligatures w14:val="standardContextual"/>
        </w:rPr>
        <w:t>应用智能算法提高制氢、用氢效率，加快催化剂与材料开发设计</w:t>
      </w:r>
      <w:r>
        <w:rPr>
          <w:rFonts w:hint="eastAsia" w:ascii="仿宋_GB2312" w:hAnsi="等线" w:eastAsia="仿宋_GB2312" w:cs="Times New Roman"/>
          <w:sz w:val="32"/>
          <w:szCs w:val="32"/>
          <w:lang w:eastAsia="zh-CN"/>
          <w14:ligatures w14:val="standardContextual"/>
        </w:rPr>
        <w:t>；</w:t>
      </w:r>
      <w:r>
        <w:rPr>
          <w:rFonts w:hint="eastAsia" w:ascii="仿宋_GB2312" w:hAnsi="仿宋_GB2312" w:eastAsia="仿宋_GB2312" w:cs="仿宋_GB2312"/>
          <w:sz w:val="32"/>
          <w:szCs w:val="32"/>
          <w14:ligatures w14:val="none"/>
        </w:rPr>
        <w:t>支持化石能源企业在能源勘探、开发等领域运用人工智能技术优化效率</w:t>
      </w:r>
      <w:r>
        <w:rPr>
          <w:rFonts w:hint="eastAsia" w:ascii="仿宋_GB2312" w:hAnsi="黑体" w:eastAsia="仿宋_GB2312" w:cs="黑体"/>
          <w:sz w:val="32"/>
          <w:szCs w:val="32"/>
          <w:lang w:val="en-US" w:eastAsia="zh-CN"/>
          <w14:ligatures w14:val="none"/>
        </w:rPr>
        <w:t>。能源传输方面，</w:t>
      </w:r>
      <w:r>
        <w:rPr>
          <w:rFonts w:hint="eastAsia" w:ascii="仿宋_GB2312" w:hAnsi="仿宋_GB2312" w:eastAsia="仿宋_GB2312" w:cs="仿宋_GB2312"/>
          <w:sz w:val="32"/>
          <w:szCs w:val="32"/>
          <w14:ligatures w14:val="none"/>
        </w:rPr>
        <w:t>鼓励能源互联网领域企业和专业机构加快专用模型研发和系统开发</w:t>
      </w:r>
      <w:r>
        <w:rPr>
          <w:rFonts w:hint="eastAsia" w:ascii="仿宋_GB2312" w:hAnsi="仿宋_GB2312" w:eastAsia="仿宋_GB2312" w:cs="仿宋_GB2312"/>
          <w:sz w:val="32"/>
          <w:szCs w:val="32"/>
          <w:lang w:eastAsia="zh-CN"/>
          <w14:ligatures w14:val="none"/>
        </w:rPr>
        <w:t>，</w:t>
      </w:r>
      <w:r>
        <w:rPr>
          <w:rFonts w:hint="eastAsia" w:ascii="仿宋_GB2312" w:hAnsi="黑体" w:eastAsia="仿宋_GB2312" w:cs="黑体"/>
          <w:sz w:val="32"/>
          <w:szCs w:val="32"/>
          <w:lang w:val="en-US" w:eastAsia="zh-CN"/>
          <w14:ligatures w14:val="none"/>
        </w:rPr>
        <w:t>支持企业拓展人工智能+智能电网巡检、智慧运营等业务，助力攻关油气管网人工智能赋能技术，提升能源输送效率与安全保障能力，构建智慧能源传输网络。能源储存方面，</w:t>
      </w:r>
      <w:r>
        <w:rPr>
          <w:rFonts w:hint="eastAsia" w:ascii="仿宋_GB2312" w:hAnsi="仿宋_GB2312" w:eastAsia="仿宋_GB2312" w:cs="仿宋_GB2312"/>
          <w:sz w:val="32"/>
          <w:szCs w:val="32"/>
          <w14:ligatures w14:val="none"/>
        </w:rPr>
        <w:t>鼓励储能企业运用大模型技术，优化新型储能电池材料开发和结构设计，缩减研发成本和研发周期，推动技术突破。支持利用人工智能优化储能设施运营策略，稳步扩大储能智慧运维产业规模。</w:t>
      </w:r>
      <w:r>
        <w:rPr>
          <w:rFonts w:hint="eastAsia" w:ascii="仿宋_GB2312" w:hAnsi="黑体" w:eastAsia="仿宋_GB2312" w:cs="黑体"/>
          <w:sz w:val="32"/>
          <w:szCs w:val="32"/>
          <w:lang w:val="en-US" w:eastAsia="zh-CN"/>
          <w14:ligatures w14:val="none"/>
        </w:rPr>
        <w:t>能源应用方面，支持绿电交易模型、用能管控平台扩大应用范围，支持企业开展人工智能+能源电力系统模型研究与业务推广，鼓励人工智能赋能能源应用与能源交易。零碳园区建设方面，推动运用人工智能优化园区能源管理、绿电交易与单位能耗。（责任单位：未来科学城管委会先进能源产业处、区经信局）</w:t>
      </w:r>
    </w:p>
    <w:p w14:paraId="4031A7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（二）夯实要素底座</w:t>
      </w:r>
    </w:p>
    <w:p w14:paraId="2A0FC1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仿宋_GB2312" w:hAnsi="黑体" w:eastAsia="仿宋_GB2312" w:cs="黑体"/>
          <w:sz w:val="32"/>
          <w:szCs w:val="32"/>
          <w:lang w:val="en-US" w:eastAsia="zh-CN"/>
          <w14:ligatures w14:val="none"/>
        </w:rPr>
        <w:t>围绕算力、数据、算法核心支撑，构建“强保障、高适配、可循环”的要素供给体系，为“人工智能+”发展提供坚实基础。</w:t>
      </w:r>
    </w:p>
    <w:p w14:paraId="119623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1.构建全域协同算力网络</w:t>
      </w:r>
    </w:p>
    <w:p w14:paraId="304FE9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仿宋_GB2312" w:hAnsi="黑体" w:eastAsia="仿宋_GB2312" w:cs="黑体"/>
          <w:sz w:val="32"/>
          <w:szCs w:val="32"/>
          <w:lang w:val="en-US" w:eastAsia="zh-CN"/>
          <w14:ligatures w14:val="none"/>
        </w:rPr>
        <w:t>优化“东、西、中”算力中心布局，强化功能互补与联动。东部依托未来城智慧城市运行服务中心（IOC），建设算网一体化系统，聚焦AI模型研发与算力供应；西部以中国移动信息港算力中心为载体，支撑6G试验、智能制造等场景算力需求；中部依托首融云计算数据中心，重点服务大模型推理及国产化场景。同步推动跨区域算力协同，联动</w:t>
      </w:r>
      <w:r>
        <w:rPr>
          <w:rFonts w:hint="eastAsia" w:ascii="仿宋_GB2312" w:hAnsi="黑体" w:eastAsia="仿宋_GB2312" w:cs="黑体"/>
          <w:sz w:val="32"/>
          <w:szCs w:val="32"/>
          <w:highlight w:val="none"/>
          <w:lang w:val="en-US" w:eastAsia="zh-CN"/>
          <w14:ligatures w14:val="none"/>
        </w:rPr>
        <w:t>京津冀蒙</w:t>
      </w:r>
      <w:r>
        <w:rPr>
          <w:rFonts w:hint="eastAsia" w:ascii="仿宋_GB2312" w:hAnsi="黑体" w:eastAsia="仿宋_GB2312" w:cs="黑体"/>
          <w:sz w:val="32"/>
          <w:szCs w:val="32"/>
          <w:lang w:val="en-US" w:eastAsia="zh-CN"/>
          <w14:ligatures w14:val="none"/>
        </w:rPr>
        <w:t>智算资源，形成“全域覆盖、按需调度、高效支撑”的算力服务体系。（责任单位：区经信局）</w:t>
      </w:r>
    </w:p>
    <w:p w14:paraId="2505D4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2.建设高质量数据集</w:t>
      </w:r>
    </w:p>
    <w:p w14:paraId="7186EF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仿宋_GB2312" w:hAnsi="黑体" w:eastAsia="仿宋_GB2312" w:cs="黑体"/>
          <w:sz w:val="32"/>
          <w:szCs w:val="32"/>
          <w:lang w:val="en-US" w:eastAsia="zh-CN"/>
          <w14:ligatures w14:val="none"/>
        </w:rPr>
        <w:t>聚焦两大核心方向，搭建专业化数据底座。在医药健康领域，整合区域内医疗机构、科研院所数据资源，建设基因组学、临床诊疗、生物样本等多模态高质量数据集，探索医疗健康可信数据空间建设，推动数据合规流通；在能源领域，建立区级能源可信数据共享机制，汇聚风光储、电网运行等数据，形成能源产业特色数据集，为模型训练与技术创新提供数据支撑。以“特色化、独立性、适配性”为核心原则，同步打造规模适度、贴合区域产业及民生需求的场景化数据集，通过数据资源的精准供给，推动各垂直领域应用突破，加速形成多点覆盖、高效落地的垂域应用格局。（责任单位：区政数局、各行业主管部门）</w:t>
      </w:r>
    </w:p>
    <w:p w14:paraId="4F671AB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3.突破关键算法与模型</w:t>
      </w:r>
    </w:p>
    <w:p w14:paraId="0077D2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仿宋_GB2312" w:hAnsi="黑体" w:eastAsia="仿宋_GB2312" w:cs="黑体"/>
          <w:sz w:val="32"/>
          <w:szCs w:val="32"/>
          <w:lang w:val="en-US" w:eastAsia="zh-CN"/>
          <w14:ligatures w14:val="none"/>
        </w:rPr>
        <w:t>以产学研协同创新为路径，引导高校与企业深度合作，聚焦医药健康、能源等领域开展垂类算法攻关，开发药物研发预测、医疗诊断决策、能源调度优化等场景化专用算法模型。推进算法开源平台与测试验证体系建设，促进算法成果共享与迭代优化，提升人工智能技术在细分场景的适配性与应用精准度。强化核心算法企业招引培育，立足本区产业生态与人才优势，吸引企业设立高水平研发中心，加快构建产业集聚发展格局，壮大人工智能产业规模。（责任单位：各行业主管部门）</w:t>
      </w:r>
    </w:p>
    <w:p w14:paraId="78043D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（三）创新协同模式</w:t>
      </w:r>
    </w:p>
    <w:p w14:paraId="442E89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仿宋_GB2312" w:hAnsi="黑体" w:eastAsia="仿宋_GB2312" w:cs="黑体"/>
          <w:sz w:val="32"/>
          <w:szCs w:val="32"/>
          <w:lang w:val="en-US" w:eastAsia="zh-CN"/>
          <w14:ligatures w14:val="none"/>
        </w:rPr>
        <w:t>构建“高校筑基-央企引领-民企协同”三方联动机制，整合创新资源、产业资本、市场活力，形成“产学研用”深度融合的发展格局，大力发展智能原生（AI Native）技术、产品和服务体系，催生智能原生新业态。</w:t>
      </w:r>
    </w:p>
    <w:p w14:paraId="17B700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1.高校筑基突破原始创新</w:t>
      </w:r>
    </w:p>
    <w:p w14:paraId="127589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仿宋_GB2312" w:hAnsi="黑体" w:eastAsia="仿宋_GB2312" w:cs="黑体"/>
          <w:sz w:val="32"/>
          <w:szCs w:val="32"/>
          <w:lang w:val="en-US" w:eastAsia="zh-CN"/>
          <w14:ligatures w14:val="none"/>
        </w:rPr>
        <w:t>依托清华大学、北京大学、北京航空航天大学等在昌高校，以及昌平实验室、北京生命科学研究所等科研机构，聚焦人工智能与医药健康、能源等领域的基础理论研究与关键技术攻关，推动原始创新成果孵化。建立高校与产业主体常态化对接机制，加速科研成果转化。（责任单位：未来城管委会校城融合处、区科委）</w:t>
      </w:r>
    </w:p>
    <w:p w14:paraId="431454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2.央企引领带动产业落地</w:t>
      </w:r>
    </w:p>
    <w:p w14:paraId="2548E3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仿宋_GB2312" w:hAnsi="黑体" w:eastAsia="仿宋_GB2312" w:cs="黑体"/>
          <w:sz w:val="32"/>
          <w:szCs w:val="32"/>
          <w:lang w:val="en-US" w:eastAsia="zh-CN"/>
          <w14:ligatures w14:val="none"/>
        </w:rPr>
        <w:t>以未来科学城为核心，深化央地合作计划，推动能源、算力等领域央企依托资源与技术优势，牵头开展人工智能融合应用示范。依托央地合作机制，推动央企开放产业链资源，带动上下游中小企业协同创新，加速产业落地见效。（责任单位：未来城管委会央企服务处、未来城公司）</w:t>
      </w:r>
    </w:p>
    <w:p w14:paraId="615A82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3.民企协同激活场景创新</w:t>
      </w:r>
    </w:p>
    <w:p w14:paraId="750609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黑体" w:eastAsia="仿宋_GB2312" w:cs="黑体"/>
          <w:sz w:val="32"/>
          <w:szCs w:val="32"/>
          <w:lang w:val="en-US" w:eastAsia="zh-CN"/>
          <w14:ligatures w14:val="none"/>
        </w:rPr>
      </w:pPr>
      <w:r>
        <w:rPr>
          <w:rFonts w:hint="eastAsia" w:ascii="仿宋_GB2312" w:hAnsi="黑体" w:eastAsia="仿宋_GB2312" w:cs="黑体"/>
          <w:sz w:val="32"/>
          <w:szCs w:val="32"/>
          <w:lang w:val="en-US" w:eastAsia="zh-CN"/>
          <w14:ligatures w14:val="none"/>
        </w:rPr>
        <w:t>鼓励民营企业聚焦细分场景创新，推动民企参与医疗AI设备研发、健康管理平台建设，开发能源监测终端、智能化运维服务。支持民企与高校、央企合作，承接技术转化项目、参与场景落地试点，补齐产业链配套短板，</w:t>
      </w:r>
      <w:r>
        <w:rPr>
          <w:rFonts w:hint="default" w:ascii="仿宋_GB2312" w:hAnsi="仿宋_GB2312" w:eastAsia="仿宋_GB2312" w:cs="仿宋_GB2312"/>
          <w:color w:val="auto"/>
          <w:sz w:val="32"/>
          <w:szCs w:val="32"/>
          <w:lang w:val="en-US" w:eastAsia="zh-CN"/>
          <w14:ligatures w14:val="none"/>
        </w:rPr>
        <w:t>助力人工智能产业多场景落地、多领域拓展</w:t>
      </w:r>
      <w:r>
        <w:rPr>
          <w:rFonts w:hint="eastAsia" w:ascii="仿宋_GB2312" w:hAnsi="黑体" w:eastAsia="仿宋_GB2312" w:cs="黑体"/>
          <w:sz w:val="32"/>
          <w:szCs w:val="32"/>
          <w:lang w:val="en-US" w:eastAsia="zh-CN"/>
          <w14:ligatures w14:val="none"/>
        </w:rPr>
        <w:t>。（责任单位：区经信局、区科委、未来城管委会、科技园区管委会）</w:t>
      </w:r>
    </w:p>
    <w:p w14:paraId="6269A7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（四）优化生态支撑</w:t>
      </w:r>
    </w:p>
    <w:p w14:paraId="615DA9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Times New Roman" w:hAnsi="Times New Roman" w:eastAsia="仿宋_GB2312" w:cs="Times New Roman"/>
          <w:color w:val="000000"/>
          <w:sz w:val="32"/>
          <w:szCs w:val="32"/>
          <w:lang w:val="en-US" w:eastAsia="zh-CN"/>
          <w14:ligatures w14:val="none"/>
        </w:rPr>
      </w:pPr>
      <w:r>
        <w:rPr>
          <w:rFonts w:hint="default" w:ascii="Times New Roman" w:hAnsi="Times New Roman" w:eastAsia="仿宋_GB2312" w:cs="Times New Roman"/>
          <w:color w:val="000000"/>
          <w:sz w:val="32"/>
          <w:szCs w:val="32"/>
          <w:lang w:val="en-US" w:eastAsia="zh-CN"/>
          <w14:ligatures w14:val="none"/>
        </w:rPr>
        <w:t>构建具有昌平特色</w:t>
      </w:r>
      <w:r>
        <w:rPr>
          <w:rFonts w:hint="eastAsia" w:ascii="Times New Roman" w:hAnsi="Times New Roman" w:eastAsia="仿宋_GB2312" w:cs="Times New Roman"/>
          <w:color w:val="000000"/>
          <w:sz w:val="32"/>
          <w:szCs w:val="32"/>
          <w:lang w:val="en-US" w:eastAsia="zh-CN"/>
          <w14:ligatures w14:val="none"/>
        </w:rPr>
        <w:t>的</w:t>
      </w:r>
      <w:r>
        <w:rPr>
          <w:rFonts w:hint="default" w:ascii="Times New Roman" w:hAnsi="Times New Roman" w:eastAsia="仿宋_GB2312" w:cs="Times New Roman"/>
          <w:color w:val="000000"/>
          <w:sz w:val="32"/>
          <w:szCs w:val="32"/>
          <w:lang w:val="en-US" w:eastAsia="zh-CN"/>
          <w14:ligatures w14:val="none"/>
        </w:rPr>
        <w:t>人工智能创新生态，从人才引育、空间承载、平台</w:t>
      </w:r>
      <w:r>
        <w:rPr>
          <w:rFonts w:hint="eastAsia" w:ascii="Times New Roman" w:hAnsi="Times New Roman" w:eastAsia="仿宋_GB2312" w:cs="Times New Roman"/>
          <w:color w:val="000000"/>
          <w:sz w:val="32"/>
          <w:szCs w:val="32"/>
          <w:lang w:val="en-US" w:eastAsia="zh-CN"/>
          <w14:ligatures w14:val="none"/>
        </w:rPr>
        <w:t>搭建</w:t>
      </w:r>
      <w:r>
        <w:rPr>
          <w:rFonts w:hint="default" w:ascii="Times New Roman" w:hAnsi="Times New Roman" w:eastAsia="仿宋_GB2312" w:cs="Times New Roman"/>
          <w:color w:val="000000"/>
          <w:sz w:val="32"/>
          <w:szCs w:val="32"/>
          <w:lang w:val="en-US" w:eastAsia="zh-CN"/>
          <w14:ligatures w14:val="none"/>
        </w:rPr>
        <w:t>、试点示范四大维度协同发力，全方位夯实“人工智能+”创新发展的生态基础，打造开放合作、安全可控、活力充沛的产业发展环境</w:t>
      </w:r>
      <w:r>
        <w:rPr>
          <w:rFonts w:hint="eastAsia" w:ascii="Times New Roman" w:hAnsi="Times New Roman" w:eastAsia="仿宋_GB2312" w:cs="Times New Roman"/>
          <w:color w:val="000000"/>
          <w:sz w:val="32"/>
          <w:szCs w:val="32"/>
          <w:lang w:val="en-US" w:eastAsia="zh-CN"/>
          <w14:ligatures w14:val="none"/>
        </w:rPr>
        <w:t>。</w:t>
      </w:r>
    </w:p>
    <w:p w14:paraId="33FAB9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1.打造梯次衔接的人工智能人才高地</w:t>
      </w:r>
    </w:p>
    <w:p w14:paraId="21F914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lang w:val="en-US" w:eastAsia="zh-CN"/>
          <w14:ligatures w14:val="none"/>
        </w:rPr>
      </w:pPr>
      <w:r>
        <w:rPr>
          <w:rFonts w:hint="default" w:ascii="宋体" w:hAnsi="仿宋_GB2312" w:eastAsia="仿宋_GB2312" w:cs="Times New Roman"/>
          <w:kern w:val="0"/>
          <w:sz w:val="32"/>
          <w:szCs w:val="32"/>
          <w:lang w:val="en-US" w:eastAsia="zh-CN"/>
          <w14:ligatures w14:val="none"/>
        </w:rPr>
        <w:t>构建</w:t>
      </w:r>
      <w:r>
        <w:rPr>
          <w:rFonts w:hint="eastAsia" w:ascii="宋体" w:hAnsi="仿宋_GB2312" w:eastAsia="仿宋_GB2312" w:cs="Times New Roman"/>
          <w:kern w:val="0"/>
          <w:sz w:val="32"/>
          <w:szCs w:val="32"/>
          <w:lang w:val="en-US" w:eastAsia="zh-CN"/>
          <w14:ligatures w14:val="none"/>
        </w:rPr>
        <w:t>“</w:t>
      </w:r>
      <w:r>
        <w:rPr>
          <w:rFonts w:hint="default" w:ascii="宋体" w:hAnsi="仿宋_GB2312" w:eastAsia="仿宋_GB2312" w:cs="Times New Roman"/>
          <w:kern w:val="0"/>
          <w:sz w:val="32"/>
          <w:szCs w:val="32"/>
          <w:lang w:val="en-US" w:eastAsia="zh-CN"/>
          <w14:ligatures w14:val="none"/>
        </w:rPr>
        <w:t>引育并举、梯次衔接</w:t>
      </w:r>
      <w:r>
        <w:rPr>
          <w:rFonts w:hint="eastAsia" w:ascii="宋体" w:hAnsi="仿宋_GB2312" w:eastAsia="仿宋_GB2312" w:cs="Times New Roman"/>
          <w:kern w:val="0"/>
          <w:sz w:val="32"/>
          <w:szCs w:val="32"/>
          <w:lang w:val="en-US" w:eastAsia="zh-CN"/>
          <w14:ligatures w14:val="none"/>
        </w:rPr>
        <w:t>”</w:t>
      </w:r>
      <w:r>
        <w:rPr>
          <w:rFonts w:hint="default" w:ascii="宋体" w:hAnsi="仿宋_GB2312" w:eastAsia="仿宋_GB2312" w:cs="Times New Roman"/>
          <w:kern w:val="0"/>
          <w:sz w:val="32"/>
          <w:szCs w:val="32"/>
          <w:lang w:val="en-US" w:eastAsia="zh-CN"/>
          <w14:ligatures w14:val="none"/>
        </w:rPr>
        <w:t>的人才培养体系</w:t>
      </w:r>
      <w:r>
        <w:rPr>
          <w:rFonts w:hint="eastAsia" w:ascii="Times New Roman" w:hAnsi="Times New Roman" w:eastAsia="仿宋_GB2312" w:cs="Times New Roman"/>
          <w:b w:val="0"/>
          <w:bCs w:val="0"/>
          <w:color w:val="000000"/>
          <w:sz w:val="32"/>
          <w:szCs w:val="32"/>
          <w:highlight w:val="none"/>
          <w:lang w:eastAsia="zh-CN"/>
          <w14:ligatures w14:val="none"/>
        </w:rPr>
        <w:t>，</w:t>
      </w:r>
      <w:r>
        <w:rPr>
          <w:rFonts w:hint="default" w:ascii="Times New Roman" w:hAnsi="Times New Roman" w:eastAsia="仿宋_GB2312" w:cs="Times New Roman"/>
          <w:b w:val="0"/>
          <w:bCs w:val="0"/>
          <w:color w:val="000000"/>
          <w:sz w:val="32"/>
          <w:szCs w:val="32"/>
          <w:highlight w:val="none"/>
          <w14:ligatures w14:val="none"/>
        </w:rPr>
        <w:t>创新</w:t>
      </w:r>
      <w:r>
        <w:rPr>
          <w:rFonts w:hint="eastAsia" w:ascii="Times New Roman" w:hAnsi="Times New Roman" w:eastAsia="仿宋_GB2312" w:cs="Times New Roman"/>
          <w:b w:val="0"/>
          <w:bCs w:val="0"/>
          <w:color w:val="000000"/>
          <w:sz w:val="32"/>
          <w:szCs w:val="32"/>
          <w:highlight w:val="none"/>
          <w:lang w:eastAsia="zh-CN"/>
          <w14:ligatures w14:val="none"/>
        </w:rPr>
        <w:t>“</w:t>
      </w:r>
      <w:r>
        <w:rPr>
          <w:rFonts w:hint="default" w:ascii="Times New Roman" w:hAnsi="Times New Roman" w:eastAsia="仿宋_GB2312" w:cs="Times New Roman"/>
          <w:b w:val="0"/>
          <w:bCs w:val="0"/>
          <w:color w:val="000000"/>
          <w:sz w:val="32"/>
          <w:szCs w:val="32"/>
          <w:highlight w:val="none"/>
          <w14:ligatures w14:val="none"/>
        </w:rPr>
        <w:t>产业博士</w:t>
      </w:r>
      <w:r>
        <w:rPr>
          <w:rFonts w:hint="eastAsia" w:ascii="Times New Roman" w:hAnsi="Times New Roman" w:eastAsia="仿宋_GB2312" w:cs="Times New Roman"/>
          <w:b w:val="0"/>
          <w:bCs w:val="0"/>
          <w:color w:val="000000"/>
          <w:sz w:val="32"/>
          <w:szCs w:val="32"/>
          <w:highlight w:val="none"/>
          <w:lang w:eastAsia="zh-CN"/>
          <w14:ligatures w14:val="none"/>
        </w:rPr>
        <w:t>”</w:t>
      </w:r>
      <w:r>
        <w:rPr>
          <w:rFonts w:hint="default" w:ascii="Times New Roman" w:hAnsi="Times New Roman" w:eastAsia="仿宋_GB2312" w:cs="Times New Roman"/>
          <w:b w:val="0"/>
          <w:bCs w:val="0"/>
          <w:color w:val="000000"/>
          <w:sz w:val="32"/>
          <w:szCs w:val="32"/>
          <w:highlight w:val="none"/>
          <w14:ligatures w14:val="none"/>
        </w:rPr>
        <w:t>培养模式，实行高校、科研院所导师指导理论创新、企业导师负责产业转化的</w:t>
      </w:r>
      <w:r>
        <w:rPr>
          <w:rFonts w:hint="eastAsia" w:ascii="Times New Roman" w:hAnsi="Times New Roman" w:eastAsia="仿宋_GB2312" w:cs="Times New Roman"/>
          <w:b w:val="0"/>
          <w:bCs w:val="0"/>
          <w:color w:val="000000"/>
          <w:sz w:val="32"/>
          <w:szCs w:val="32"/>
          <w:highlight w:val="none"/>
          <w:lang w:eastAsia="zh-CN"/>
          <w14:ligatures w14:val="none"/>
        </w:rPr>
        <w:t>“</w:t>
      </w:r>
      <w:r>
        <w:rPr>
          <w:rFonts w:hint="default" w:ascii="Times New Roman" w:hAnsi="Times New Roman" w:eastAsia="仿宋_GB2312" w:cs="Times New Roman"/>
          <w:b w:val="0"/>
          <w:bCs w:val="0"/>
          <w:color w:val="000000"/>
          <w:sz w:val="32"/>
          <w:szCs w:val="32"/>
          <w:highlight w:val="none"/>
          <w14:ligatures w14:val="none"/>
        </w:rPr>
        <w:t>双导师责任制</w:t>
      </w:r>
      <w:r>
        <w:rPr>
          <w:rFonts w:hint="eastAsia" w:ascii="Times New Roman" w:hAnsi="Times New Roman" w:eastAsia="仿宋_GB2312" w:cs="Times New Roman"/>
          <w:b w:val="0"/>
          <w:bCs w:val="0"/>
          <w:color w:val="000000"/>
          <w:sz w:val="32"/>
          <w:szCs w:val="32"/>
          <w:highlight w:val="none"/>
          <w:lang w:eastAsia="zh-CN"/>
          <w14:ligatures w14:val="none"/>
        </w:rPr>
        <w:t>”</w:t>
      </w:r>
      <w:r>
        <w:rPr>
          <w:rFonts w:hint="default" w:ascii="Times New Roman" w:hAnsi="Times New Roman" w:eastAsia="仿宋_GB2312" w:cs="Times New Roman"/>
          <w:b w:val="0"/>
          <w:bCs w:val="0"/>
          <w:color w:val="000000"/>
          <w:sz w:val="32"/>
          <w:szCs w:val="32"/>
          <w14:ligatures w14:val="none"/>
        </w:rPr>
        <w:t>。</w:t>
      </w:r>
      <w:r>
        <w:rPr>
          <w:rFonts w:hint="eastAsia" w:ascii="仿宋_GB2312" w:hAnsi="仿宋_GB2312" w:eastAsia="仿宋_GB2312" w:cs="仿宋_GB2312"/>
          <w:color w:val="000000"/>
          <w:sz w:val="32"/>
          <w:szCs w:val="32"/>
          <w14:ligatures w14:val="none"/>
        </w:rPr>
        <w:t>用好科技副总等政策措施，支持高校、企业人才</w:t>
      </w:r>
      <w:r>
        <w:rPr>
          <w:rFonts w:hint="eastAsia" w:ascii="仿宋_GB2312" w:hAnsi="仿宋_GB2312" w:eastAsia="仿宋_GB2312" w:cs="仿宋_GB2312"/>
          <w:color w:val="000000"/>
          <w:sz w:val="32"/>
          <w:szCs w:val="32"/>
          <w:lang w:eastAsia="zh-CN"/>
          <w14:ligatures w14:val="none"/>
        </w:rPr>
        <w:t>双向</w:t>
      </w:r>
      <w:r>
        <w:rPr>
          <w:rFonts w:hint="eastAsia" w:ascii="仿宋_GB2312" w:hAnsi="仿宋_GB2312" w:eastAsia="仿宋_GB2312" w:cs="仿宋_GB2312"/>
          <w:color w:val="000000"/>
          <w:sz w:val="32"/>
          <w:szCs w:val="32"/>
          <w14:ligatures w14:val="none"/>
        </w:rPr>
        <w:t>交流，打造高端人才创新创业生态。</w:t>
      </w:r>
      <w:r>
        <w:rPr>
          <w:rFonts w:hint="default" w:ascii="Times New Roman" w:hAnsi="Times New Roman" w:eastAsia="仿宋_GB2312" w:cs="Times New Roman"/>
          <w:b w:val="0"/>
          <w:bCs w:val="0"/>
          <w:color w:val="000000"/>
          <w:sz w:val="32"/>
          <w:szCs w:val="32"/>
          <w14:ligatures w14:val="none"/>
        </w:rPr>
        <w:t>拓宽国际人才引进渠道，依托中关村先行先试政策突破制度壁垒，重点引进人工智能算法研发等领域的顶尖人才，打造具有国际竞争力的人才高地。</w:t>
      </w:r>
      <w:r>
        <w:rPr>
          <w:rFonts w:hint="eastAsia" w:ascii="仿宋_GB2312" w:hAnsi="仿宋_GB2312" w:eastAsia="仿宋_GB2312" w:cs="仿宋_GB2312"/>
          <w:sz w:val="32"/>
          <w:lang w:val="en-US" w:eastAsia="zh-CN"/>
          <w14:ligatures w14:val="none"/>
        </w:rPr>
        <w:t>（责任单位：区人才局、区科委）</w:t>
      </w:r>
    </w:p>
    <w:p w14:paraId="06156F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2.布局功能集聚的产业发展承载空间</w:t>
      </w:r>
    </w:p>
    <w:p w14:paraId="7D9DFE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lang w:val="en-US" w:eastAsia="zh-CN"/>
          <w14:ligatures w14:val="none"/>
        </w:rPr>
      </w:pPr>
      <w:r>
        <w:rPr>
          <w:rFonts w:hint="eastAsia" w:ascii="仿宋_GB2312" w:hAnsi="仿宋_GB2312" w:eastAsia="仿宋_GB2312" w:cs="仿宋_GB2312"/>
          <w:b w:val="0"/>
          <w:bCs w:val="0"/>
          <w:color w:val="000000"/>
          <w:sz w:val="32"/>
          <w:szCs w:val="32"/>
          <w:lang w:val="en-US" w:eastAsia="zh-CN"/>
          <w14:ligatures w14:val="none"/>
        </w:rPr>
        <w:t>以“组团式规划、板块式发展”为导向，聚焦“能源谷”、“生命谷”、“回天AI应用创新产业集群”等产业组团，强化空间统筹供给，推动人工智能相关产业集聚，争取一批标杆工程、示范项目落地。</w:t>
      </w:r>
      <w:r>
        <w:rPr>
          <w:rFonts w:hint="eastAsia" w:ascii="仿宋_GB2312" w:hAnsi="仿宋_GB2312" w:eastAsia="仿宋_GB2312" w:cs="仿宋_GB2312"/>
          <w:sz w:val="32"/>
          <w:lang w:val="en-US" w:eastAsia="zh-CN"/>
          <w14:ligatures w14:val="none"/>
        </w:rPr>
        <w:t>（责任单位：未来科学城管委会、科技园区管委会、区经信局、未来城公司、昌发展公司）</w:t>
      </w:r>
    </w:p>
    <w:p w14:paraId="5C2D78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3.构建开放共享的产业技术服务平台</w:t>
      </w:r>
    </w:p>
    <w:p w14:paraId="6E894B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lang w:val="en-US" w:eastAsia="zh-CN"/>
          <w14:ligatures w14:val="none"/>
        </w:rPr>
      </w:pPr>
      <w:r>
        <w:rPr>
          <w:rFonts w:hint="eastAsia" w:ascii="仿宋_GB2312" w:hAnsi="黑体" w:eastAsia="仿宋_GB2312" w:cs="黑体"/>
          <w:kern w:val="2"/>
          <w:sz w:val="32"/>
          <w:szCs w:val="32"/>
          <w:lang w:val="en-US" w:eastAsia="zh-CN" w:bidi="ar-SA"/>
          <w14:ligatures w14:val="none"/>
        </w:rPr>
        <w:t>进一步整合高校、企业资源，搭建共性技术服务平台，完善全链条技术服务，加速创新链自主化与成果产业化。</w:t>
      </w:r>
      <w:r>
        <w:rPr>
          <w:rFonts w:hint="eastAsia" w:ascii="宋体" w:hAnsi="仿宋_GB2312" w:eastAsia="仿宋_GB2312" w:cs="Times New Roman"/>
          <w:kern w:val="0"/>
          <w:sz w:val="32"/>
          <w:szCs w:val="32"/>
          <w:lang w:eastAsia="zh-TW"/>
          <w14:ligatures w14:val="none"/>
        </w:rPr>
        <w:t>充分利用“两区”政策优势和功能优势，</w:t>
      </w:r>
      <w:r>
        <w:rPr>
          <w:rFonts w:hint="eastAsia" w:ascii="宋体" w:hAnsi="仿宋_GB2312" w:eastAsia="仿宋_GB2312" w:cs="Times New Roman"/>
          <w:kern w:val="0"/>
          <w:sz w:val="32"/>
          <w:szCs w:val="32"/>
          <w:lang w:val="en-US" w:eastAsia="zh-CN"/>
          <w14:ligatures w14:val="none"/>
        </w:rPr>
        <w:t>系统</w:t>
      </w:r>
      <w:r>
        <w:rPr>
          <w:rFonts w:hint="eastAsia" w:ascii="宋体" w:hAnsi="仿宋_GB2312" w:eastAsia="仿宋_GB2312" w:cs="Times New Roman"/>
          <w:kern w:val="0"/>
          <w:sz w:val="32"/>
          <w:szCs w:val="32"/>
          <w:lang w:eastAsia="zh-TW"/>
          <w14:ligatures w14:val="none"/>
        </w:rPr>
        <w:t>化布局高能级孵化器，发展相关研究咨询、技术培训、展览展示等专业</w:t>
      </w:r>
      <w:r>
        <w:rPr>
          <w:rFonts w:hint="eastAsia" w:ascii="宋体" w:hAnsi="仿宋_GB2312" w:eastAsia="仿宋_GB2312" w:cs="Times New Roman"/>
          <w:kern w:val="0"/>
          <w:sz w:val="32"/>
          <w:szCs w:val="32"/>
          <w:lang w:val="en-US" w:eastAsia="zh-CN"/>
          <w14:ligatures w14:val="none"/>
        </w:rPr>
        <w:t>支撑</w:t>
      </w:r>
      <w:r>
        <w:rPr>
          <w:rFonts w:hint="eastAsia" w:ascii="宋体" w:hAnsi="仿宋_GB2312" w:eastAsia="仿宋_GB2312" w:cs="Times New Roman"/>
          <w:kern w:val="0"/>
          <w:sz w:val="32"/>
          <w:szCs w:val="32"/>
          <w:lang w:eastAsia="zh-TW"/>
          <w14:ligatures w14:val="none"/>
        </w:rPr>
        <w:t>平台</w:t>
      </w:r>
      <w:r>
        <w:rPr>
          <w:rFonts w:hint="eastAsia" w:ascii="宋体" w:hAnsi="仿宋_GB2312" w:eastAsia="仿宋_GB2312" w:cs="Times New Roman"/>
          <w:kern w:val="0"/>
          <w:sz w:val="32"/>
          <w:szCs w:val="32"/>
          <w:lang w:eastAsia="zh-CN"/>
          <w14:ligatures w14:val="none"/>
        </w:rPr>
        <w:t>。</w:t>
      </w:r>
      <w:r>
        <w:rPr>
          <w:rFonts w:hint="eastAsia" w:ascii="仿宋_GB2312" w:hAnsi="仿宋_GB2312" w:eastAsia="仿宋_GB2312" w:cs="仿宋_GB2312"/>
          <w:sz w:val="32"/>
          <w:lang w:val="en-US" w:eastAsia="zh-CN"/>
          <w14:ligatures w14:val="none"/>
        </w:rPr>
        <w:t>（责任单位：区科委、区经信局、未来科学城管委会、科技园区管委会、相关单位）</w:t>
      </w:r>
    </w:p>
    <w:p w14:paraId="676ED1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Times New Roman" w:hAnsi="Times New Roman" w:eastAsia="楷体_GB2312" w:cs="Times New Roman"/>
          <w:sz w:val="32"/>
          <w14:ligatures w14:val="none"/>
        </w:rPr>
      </w:pPr>
      <w:r>
        <w:rPr>
          <w:rFonts w:hint="eastAsia" w:ascii="Times New Roman" w:hAnsi="Times New Roman" w:eastAsia="楷体_GB2312" w:cs="Times New Roman"/>
          <w:sz w:val="32"/>
          <w:lang w:val="en-US" w:eastAsia="zh-CN"/>
          <w14:ligatures w14:val="none"/>
        </w:rPr>
        <w:t>4.开展前沿引领的融合应用试点示范</w:t>
      </w:r>
    </w:p>
    <w:p w14:paraId="6E3441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14:ligatures w14:val="none"/>
        </w:rPr>
      </w:pPr>
      <w:r>
        <w:rPr>
          <w:rFonts w:hint="eastAsia" w:ascii="仿宋_GB2312" w:hAnsi="仿宋_GB2312" w:eastAsia="仿宋_GB2312" w:cs="仿宋_GB2312"/>
          <w:sz w:val="32"/>
          <w:lang w:val="en-US" w:eastAsia="zh-CN"/>
          <w14:ligatures w14:val="none"/>
        </w:rPr>
        <w:t>加强与市级相关部门协调联动，推动数据要素安全流通、技术产品合规落地。构建区级医疗健康、能源可信数据载体，有序推进领域内数据合规流通。推动区域医疗机构纳入人工智能医疗器械应用试点并开展采购结算示范，对接北京人工智能数据沙盒3.0支持机器人数据训练。（责任单位：区经信局、区政数局、区卫生健康委、未来科学城管委会先进能源处、区供电公司）</w:t>
      </w:r>
    </w:p>
    <w:p w14:paraId="24DE16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lang w:val="en-US" w:eastAsia="zh-CN"/>
          <w14:ligatures w14:val="none"/>
        </w:rPr>
      </w:pPr>
      <w:r>
        <w:rPr>
          <w:rFonts w:hint="eastAsia" w:ascii="黑体" w:hAnsi="黑体" w:eastAsia="黑体" w:cs="黑体"/>
          <w:sz w:val="32"/>
          <w:szCs w:val="32"/>
          <w:lang w:val="en-US" w:eastAsia="zh-CN"/>
          <w14:ligatures w14:val="none"/>
        </w:rPr>
        <w:t>三、多领域示范应用拓展</w:t>
      </w:r>
    </w:p>
    <w:p w14:paraId="0E9E30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仿宋_GB2312" w:hAnsi="黑体" w:eastAsia="仿宋_GB2312" w:cs="黑体"/>
          <w:sz w:val="32"/>
          <w:szCs w:val="32"/>
          <w:lang w:val="en-US" w:eastAsia="zh-CN"/>
          <w14:ligatures w14:val="none"/>
        </w:rPr>
        <w:t>围绕人工智能技术落地应用需求，聚焦科研探索、产业升级、民生服务、城市治理等领域，</w:t>
      </w:r>
      <w:r>
        <w:rPr>
          <w:rFonts w:hint="eastAsia" w:ascii="Times New Roman" w:hAnsi="Times New Roman" w:eastAsia="仿宋_GB2312" w:cs="Times New Roman"/>
          <w:color w:val="000000"/>
          <w:sz w:val="32"/>
          <w:szCs w:val="32"/>
          <w:lang w:val="en-US" w:eastAsia="zh-CN"/>
          <w14:ligatures w14:val="none"/>
        </w:rPr>
        <w:t>拓展</w:t>
      </w:r>
      <w:r>
        <w:rPr>
          <w:rFonts w:hint="eastAsia" w:ascii="仿宋_GB2312" w:hAnsi="黑体" w:eastAsia="仿宋_GB2312" w:cs="黑体"/>
          <w:sz w:val="32"/>
          <w:szCs w:val="32"/>
          <w:lang w:val="en-US" w:eastAsia="zh-CN"/>
          <w14:ligatures w14:val="none"/>
        </w:rPr>
        <w:t>一批可复制、可推广的示范应用场景，推动人工智能技术全方位赋能经济社会发展。</w:t>
      </w:r>
    </w:p>
    <w:p w14:paraId="16075B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（一）科研探索</w:t>
      </w:r>
    </w:p>
    <w:p w14:paraId="6C6D61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Times New Roman" w:hAnsi="Times New Roman" w:eastAsia="仿宋_GB2312" w:cs="Times New Roman"/>
          <w:sz w:val="32"/>
          <w:lang w:val="en-US" w:eastAsia="zh-CN"/>
          <w14:ligatures w14:val="none"/>
        </w:rPr>
        <w:t>探索人工智能赋能科学研究</w:t>
      </w:r>
      <w:r>
        <w:rPr>
          <w:rFonts w:hint="eastAsia" w:ascii="仿宋_GB2312" w:hAnsi="黑体" w:eastAsia="仿宋_GB2312" w:cs="黑体"/>
          <w:sz w:val="32"/>
          <w:szCs w:val="32"/>
          <w:lang w:val="en-US" w:eastAsia="zh-CN"/>
          <w14:ligatures w14:val="none"/>
        </w:rPr>
        <w:t>（</w:t>
      </w:r>
      <w:r>
        <w:rPr>
          <w:rFonts w:hint="eastAsia" w:ascii="Times New Roman" w:hAnsi="Times New Roman" w:eastAsia="仿宋_GB2312" w:cs="Times New Roman"/>
          <w:sz w:val="32"/>
          <w:lang w:val="en-US" w:eastAsia="zh-CN"/>
          <w14:ligatures w14:val="none"/>
        </w:rPr>
        <w:t>AI for Science，简称“科学智能”</w:t>
      </w:r>
      <w:r>
        <w:rPr>
          <w:rFonts w:hint="eastAsia" w:ascii="仿宋_GB2312" w:hAnsi="黑体" w:eastAsia="仿宋_GB2312" w:cs="黑体"/>
          <w:sz w:val="32"/>
          <w:szCs w:val="32"/>
          <w:lang w:val="en-US" w:eastAsia="zh-CN"/>
          <w14:ligatures w14:val="none"/>
        </w:rPr>
        <w:t>）新模式，</w:t>
      </w:r>
      <w:r>
        <w:rPr>
          <w:rFonts w:hint="eastAsia" w:ascii="Times New Roman" w:hAnsi="Times New Roman" w:eastAsia="仿宋_GB2312" w:cs="Times New Roman"/>
          <w:sz w:val="32"/>
          <w:lang w:val="en-US" w:eastAsia="zh-CN"/>
          <w14:ligatures w14:val="none"/>
        </w:rPr>
        <w:t>推动人工智能与科学研究深度融合。</w:t>
      </w:r>
      <w:r>
        <w:rPr>
          <w:rFonts w:hint="eastAsia" w:ascii="仿宋_GB2312" w:hAnsi="黑体" w:eastAsia="仿宋_GB2312" w:cs="黑体"/>
          <w:sz w:val="32"/>
          <w:szCs w:val="32"/>
          <w:lang w:val="en-US" w:eastAsia="zh-CN"/>
          <w14:ligatures w14:val="none"/>
        </w:rPr>
        <w:t>支持在昌高校、科研院所在基础学科领域利用人工智能开展前沿研究，推动多学科交叉融合。</w:t>
      </w:r>
      <w:r>
        <w:rPr>
          <w:rFonts w:hint="eastAsia" w:ascii="Times New Roman" w:hAnsi="Times New Roman" w:eastAsia="仿宋_GB2312" w:cs="Times New Roman"/>
          <w:sz w:val="32"/>
          <w:lang w:val="en-US" w:eastAsia="zh-CN"/>
          <w14:ligatures w14:val="none"/>
        </w:rPr>
        <w:t>推动“人工智能＋”重点领域技术研发与攻关。依托清华大学、北京大学全国重点实验室建设，推动产学研协同创新，促进技术成果转化。</w:t>
      </w:r>
      <w:r>
        <w:rPr>
          <w:rFonts w:hint="eastAsia" w:ascii="仿宋_GB2312" w:hAnsi="黑体" w:eastAsia="仿宋_GB2312" w:cs="黑体"/>
          <w:sz w:val="32"/>
          <w:szCs w:val="32"/>
          <w:lang w:val="en-US" w:eastAsia="zh-CN"/>
          <w14:ligatures w14:val="none"/>
        </w:rPr>
        <w:t>（责任单位：区科委、未来科学城管委会校城融合处）</w:t>
      </w:r>
    </w:p>
    <w:p w14:paraId="316E45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（二）工业智能</w:t>
      </w:r>
    </w:p>
    <w:p w14:paraId="5F610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仿宋_GB2312" w:hAnsi="黑体" w:eastAsia="仿宋_GB2312" w:cs="黑体"/>
          <w:sz w:val="32"/>
          <w:szCs w:val="32"/>
          <w:lang w:val="en-US" w:eastAsia="zh-CN"/>
          <w14:ligatures w14:val="none"/>
        </w:rPr>
        <w:t>重点推动人工智能与先进制造深度融合，加速智能装备创新与场景落地。建设工业机器人、智能检测系统及柔性生产线，实现生产流程自动化与智能化升级；搭建工业互联网平台，强化数据驱动的智能排产、质量追溯与设备预测性维护，推动企业全链条数字化改造。梯度培育基础级至卓越级智能工厂，支持建设“机器人生产机器人”标杆工厂，拓展“机器人+”多场景示范应用，助力区域工业高端化、智能化、绿色化转型，打造北部“人工智能+机器人”产研示范区与智能制造高地。（责任单位：区经信局）</w:t>
      </w:r>
    </w:p>
    <w:p w14:paraId="541482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default" w:ascii="楷体_GB2312" w:hAnsi="楷体_GB2312" w:eastAsia="楷体_GB2312" w:cs="楷体_GB2312"/>
          <w:sz w:val="32"/>
          <w:szCs w:val="32"/>
          <w:highlight w:val="none"/>
          <w:lang w:val="en-US" w:eastAsia="zh-CN"/>
          <w14:ligatures w14:val="none"/>
        </w:rPr>
      </w:pPr>
      <w:r>
        <w:rPr>
          <w:rFonts w:hint="eastAsia" w:ascii="楷体_GB2312" w:hAnsi="楷体_GB2312" w:eastAsia="楷体_GB2312" w:cs="楷体_GB2312"/>
          <w:sz w:val="32"/>
          <w:szCs w:val="32"/>
          <w:highlight w:val="none"/>
          <w:lang w:val="en-US" w:eastAsia="zh-CN"/>
          <w14:ligatures w14:val="none"/>
        </w:rPr>
        <w:t>（三）6G通信</w:t>
      </w:r>
    </w:p>
    <w:p w14:paraId="6C1E8B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highlight w:val="none"/>
          <w:lang w:val="en-US" w:eastAsia="zh-CN"/>
          <w14:ligatures w14:val="none"/>
        </w:rPr>
      </w:pPr>
      <w:r>
        <w:rPr>
          <w:rFonts w:hint="eastAsia" w:ascii="仿宋_GB2312" w:hAnsi="仿宋_GB2312" w:eastAsia="仿宋_GB2312" w:cs="仿宋_GB2312"/>
          <w:sz w:val="32"/>
          <w:highlight w:val="none"/>
          <w:lang w:val="en-US" w:eastAsia="zh-CN"/>
          <w14:ligatures w14:val="none"/>
        </w:rPr>
        <w:t>聚焦AI与6G深度融合，构建“内生、开放、孪生”6G智能架构及多层次AI智算开放体系。按场景需求，通过小模型驱动边缘智能、大模型赋能全局智简、智能孪生实现虚实协同；支持在昌高校、科研院所与中国移动等搭建AI内生6G开放试验装置，验证6G通感算智融合等技术与模式，加速理论向应用转化；培育6G应用生态，孵化6G+AI创新应用。（责任单位：区科委、科技园区管委会）</w:t>
      </w:r>
    </w:p>
    <w:p w14:paraId="5D73EE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highlight w:val="none"/>
          <w:lang w:val="en-US" w:eastAsia="zh-CN"/>
          <w14:ligatures w14:val="none"/>
        </w:rPr>
      </w:pPr>
      <w:r>
        <w:rPr>
          <w:rFonts w:hint="eastAsia" w:ascii="楷体_GB2312" w:hAnsi="楷体_GB2312" w:eastAsia="楷体_GB2312" w:cs="楷体_GB2312"/>
          <w:sz w:val="32"/>
          <w:highlight w:val="none"/>
          <w:lang w:val="en-US" w:eastAsia="zh-CN"/>
          <w14:ligatures w14:val="none"/>
        </w:rPr>
        <w:t>（四）智慧教育</w:t>
      </w:r>
    </w:p>
    <w:p w14:paraId="31B20D33">
      <w:pPr>
        <w:keepNext w:val="0"/>
        <w:keepLines w:val="0"/>
        <w:pageBreakBefore w:val="0"/>
        <w:widowControl w:val="0"/>
        <w:numPr>
          <w:ilvl w:val="0"/>
          <w:numId w:val="0"/>
        </w:numPr>
        <w:kinsoku/>
        <w:wordWrap/>
        <w:overflowPunct/>
        <w:topLinePunct w:val="0"/>
        <w:autoSpaceDE/>
        <w:autoSpaceDN/>
        <w:bidi w:val="0"/>
        <w:adjustRightInd w:val="0"/>
        <w:snapToGrid/>
        <w:spacing w:before="0" w:after="100" w:afterLines="0" w:afterAutospacing="0" w:line="560" w:lineRule="exact"/>
        <w:ind w:leftChars="0" w:firstLine="640" w:firstLineChars="200"/>
        <w:jc w:val="both"/>
        <w:textAlignment w:val="auto"/>
        <w:rPr>
          <w:rFonts w:hint="default" w:ascii="Times New Roman" w:hAnsi="Times New Roman" w:eastAsia="宋体" w:cs="Times New Roman"/>
          <w:color w:val="auto"/>
          <w:kern w:val="2"/>
          <w:sz w:val="32"/>
          <w:szCs w:val="32"/>
          <w:lang w:val="en-US" w:eastAsia="zh-CN" w:bidi="ar-SA"/>
        </w:rPr>
      </w:pPr>
      <w:r>
        <w:rPr>
          <w:rFonts w:hint="eastAsia" w:ascii="仿宋_GB2312" w:hAnsi="仿宋_GB2312" w:eastAsia="仿宋_GB2312" w:cs="仿宋_GB2312"/>
          <w:kern w:val="2"/>
          <w:sz w:val="32"/>
          <w:szCs w:val="24"/>
          <w:lang w:val="en-US" w:eastAsia="zh-CN" w:bidi="ar-SA"/>
        </w:rPr>
        <w:t>深化人工智能教育模型推广，以“技术赋能+场景创新”双轮驱动，助力新课标落地与师生心理健康服务。遴选一批人工智能应用场景，建一批标杆学校、推一批融合项目，推动教学“场景”向“生态”转变，支撑全民人工智能素养提升体系建设。（责任单位：区教委）</w:t>
      </w:r>
    </w:p>
    <w:p w14:paraId="22CCB4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（五）智慧文旅</w:t>
      </w:r>
    </w:p>
    <w:p w14:paraId="3565A9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lang w:val="en-US" w:eastAsia="zh-CN"/>
          <w14:ligatures w14:val="none"/>
        </w:rPr>
      </w:pPr>
      <w:r>
        <w:rPr>
          <w:rFonts w:hint="eastAsia" w:ascii="仿宋_GB2312" w:hAnsi="仿宋_GB2312" w:eastAsia="仿宋_GB2312" w:cs="仿宋_GB2312"/>
          <w:sz w:val="32"/>
          <w:lang w:val="en-US" w:eastAsia="zh-CN"/>
          <w14:ligatures w14:val="none"/>
        </w:rPr>
        <w:t>以智能体技术活化文化遗产，依托居庸关长城、明十三陵等文化遗产资源，汇聚景点、文物等数据，推动人工智能与文旅深度融合。打造智能导览、沉浸式体验及线上云游平台，提升文化基础设施智能化水平，为市民游客提供便捷服务。构建“数字守城人”发展范式，强化传统文化传播效能，打造区域“人工智能+文旅”融合标杆。（责任单位：区文旅局、区委宣传部、区文旅集团）</w:t>
      </w:r>
    </w:p>
    <w:p w14:paraId="143982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lang w:val="en-US" w:eastAsia="zh-CN"/>
          <w14:ligatures w14:val="none"/>
        </w:rPr>
      </w:pPr>
      <w:r>
        <w:rPr>
          <w:rFonts w:hint="eastAsia" w:ascii="楷体_GB2312" w:hAnsi="楷体_GB2312" w:eastAsia="楷体_GB2312" w:cs="楷体_GB2312"/>
          <w:sz w:val="32"/>
          <w:lang w:val="en-US" w:eastAsia="zh-CN"/>
          <w14:ligatures w14:val="none"/>
        </w:rPr>
        <w:t>（六）智慧农业</w:t>
      </w:r>
    </w:p>
    <w:p w14:paraId="53B6AC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lang w:val="en-US" w:eastAsia="zh-CN"/>
          <w14:ligatures w14:val="none"/>
        </w:rPr>
      </w:pPr>
      <w:r>
        <w:rPr>
          <w:rFonts w:hint="eastAsia" w:ascii="仿宋_GB2312" w:hAnsi="仿宋_GB2312" w:eastAsia="仿宋_GB2312" w:cs="仿宋_GB2312"/>
          <w:sz w:val="32"/>
          <w:lang w:val="en-US" w:eastAsia="zh-CN"/>
          <w14:ligatures w14:val="none"/>
        </w:rPr>
        <w:t>推进人工智能在昌平农业农村全方位全链条应用，加快农业数智化转型升级。以人工智能驱动育种体系创新，支持种植养殖领域智能应用；依托智能农机等装备，提升农业生产加工工具智能水平，强化农机智能化管理。深化人工智能在农业生产管理、风险防范中的应用，建设“智慧粮仓”“无人农场”示范基地等应用场景。（责任单位：区农业农村局）</w:t>
      </w:r>
    </w:p>
    <w:p w14:paraId="4AC4A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（七）智慧政务</w:t>
      </w:r>
    </w:p>
    <w:p w14:paraId="0B073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仿宋_GB2312" w:hAnsi="仿宋_GB2312" w:eastAsia="仿宋_GB2312" w:cs="仿宋_GB2312"/>
          <w:sz w:val="32"/>
          <w:szCs w:val="32"/>
          <w:highlight w:val="none"/>
          <w:lang w:val="en-US" w:eastAsia="zh-CN"/>
          <w14:ligatures w14:val="none"/>
        </w:rPr>
        <w:t>整合全区人工智能政务服务能力，推进系统间可信知识共建共享，构建以政务服务机器人“平平”、政务小程序“昌慧达”为核心，区政府网站和全区政务新媒体为应用窗口的人工智能政务服务矩阵。</w:t>
      </w:r>
      <w:r>
        <w:rPr>
          <w:rFonts w:hint="eastAsia" w:ascii="仿宋_GB2312" w:hAnsi="黑体" w:eastAsia="仿宋_GB2312" w:cs="黑体"/>
          <w:sz w:val="32"/>
          <w:szCs w:val="32"/>
          <w:lang w:val="en-US" w:eastAsia="zh-CN"/>
          <w14:ligatures w14:val="none"/>
        </w:rPr>
        <w:t>推进大模型技术在“接诉即办”智能受理办理、政务办公助手、“京”系列平台中的应用。（责任单位：区政数局、区发展改革委）</w:t>
      </w:r>
    </w:p>
    <w:p w14:paraId="3A5F75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highlight w:val="yellow"/>
          <w:lang w:val="en-US" w:eastAsia="zh-CN"/>
          <w14:ligatures w14:val="none"/>
        </w:rPr>
      </w:pPr>
      <w:r>
        <w:rPr>
          <w:rFonts w:hint="eastAsia" w:ascii="楷体_GB2312" w:hAnsi="楷体_GB2312" w:eastAsia="楷体_GB2312" w:cs="楷体_GB2312"/>
          <w:sz w:val="32"/>
          <w:highlight w:val="none"/>
          <w:lang w:val="en-US" w:eastAsia="zh-CN"/>
          <w14:ligatures w14:val="none"/>
        </w:rPr>
        <w:t>（八）司法服务</w:t>
      </w:r>
    </w:p>
    <w:p w14:paraId="1FD56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lang w:val="en-US" w:eastAsia="zh-CN"/>
          <w14:ligatures w14:val="none"/>
        </w:rPr>
      </w:pPr>
      <w:r>
        <w:rPr>
          <w:rFonts w:hint="eastAsia" w:ascii="仿宋_GB2312" w:hAnsi="仿宋_GB2312" w:eastAsia="仿宋_GB2312" w:cs="仿宋_GB2312"/>
          <w:sz w:val="32"/>
          <w:lang w:val="en-US" w:eastAsia="zh-CN"/>
          <w14:ligatures w14:val="none"/>
        </w:rPr>
        <w:t>诉讼领域，实现AI辅助“两状”示范文本生成，</w:t>
      </w:r>
      <w:r>
        <w:rPr>
          <w:rFonts w:hint="eastAsia" w:ascii="仿宋_GB2312" w:hAnsi="仿宋_GB2312" w:eastAsia="仿宋_GB2312" w:cs="仿宋_GB2312"/>
          <w:sz w:val="32"/>
          <w:highlight w:val="none"/>
          <w:lang w:val="en-US" w:eastAsia="zh-CN"/>
          <w14:ligatures w14:val="none"/>
        </w:rPr>
        <w:t>推动案件信息核查录入等业务流程自动化办理。检察领域，探索“AI+检察”</w:t>
      </w:r>
      <w:r>
        <w:rPr>
          <w:rFonts w:hint="eastAsia" w:ascii="仿宋_GB2312" w:hAnsi="仿宋_GB2312" w:eastAsia="仿宋_GB2312" w:cs="仿宋_GB2312"/>
          <w:sz w:val="32"/>
          <w:lang w:val="en-US" w:eastAsia="zh-CN"/>
          <w14:ligatures w14:val="none"/>
        </w:rPr>
        <w:t>新模式，依托数智平台强化法律风险防控与司法数据分析能力，利用</w:t>
      </w:r>
      <w:r>
        <w:rPr>
          <w:rFonts w:hint="eastAsia" w:ascii="仿宋_GB2312" w:hAnsi="仿宋_GB2312" w:eastAsia="仿宋_GB2312" w:cs="仿宋_GB2312"/>
          <w:sz w:val="32"/>
          <w:highlight w:val="none"/>
          <w:lang w:val="en-US" w:eastAsia="zh-CN"/>
          <w14:ligatures w14:val="none"/>
        </w:rPr>
        <w:t>人工智能赋能追诉漏犯漏罪，智能化辅助检察职能。</w:t>
      </w:r>
      <w:r>
        <w:rPr>
          <w:rFonts w:hint="eastAsia" w:ascii="仿宋_GB2312" w:hAnsi="仿宋_GB2312" w:eastAsia="仿宋_GB2312" w:cs="仿宋_GB2312"/>
          <w:sz w:val="32"/>
          <w:lang w:val="en-US" w:eastAsia="zh-CN"/>
          <w14:ligatures w14:val="none"/>
        </w:rPr>
        <w:t>（责任单位：区法院、区检察院、区司法局）</w:t>
      </w:r>
    </w:p>
    <w:p w14:paraId="2AC167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sz w:val="32"/>
          <w:lang w:val="en-US" w:eastAsia="zh-CN"/>
          <w14:ligatures w14:val="none"/>
        </w:rPr>
      </w:pPr>
      <w:r>
        <w:rPr>
          <w:rFonts w:hint="eastAsia" w:ascii="楷体_GB2312" w:hAnsi="楷体_GB2312" w:eastAsia="楷体_GB2312" w:cs="楷体_GB2312"/>
          <w:sz w:val="32"/>
          <w:lang w:val="en-US" w:eastAsia="zh-CN"/>
          <w14:ligatures w14:val="none"/>
        </w:rPr>
        <w:t>（九）安全应急</w:t>
      </w:r>
    </w:p>
    <w:p w14:paraId="3EB305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lang w:val="en-US" w:eastAsia="zh-CN"/>
          <w14:ligatures w14:val="none"/>
        </w:rPr>
      </w:pPr>
      <w:r>
        <w:rPr>
          <w:rFonts w:hint="eastAsia" w:ascii="仿宋_GB2312" w:hAnsi="仿宋_GB2312" w:eastAsia="仿宋_GB2312" w:cs="仿宋_GB2312"/>
          <w:sz w:val="32"/>
          <w:lang w:val="en-US" w:eastAsia="zh-CN"/>
          <w14:ligatures w14:val="none"/>
        </w:rPr>
        <w:t>聚焦安全生产、城市生命线、自然灾害防治等领域，推动人工智能技术与应急管理全链条深度融合，形成全域智慧应急一体化建设，全面提升应急管理智能化、现代化、装备化能力。聚焦能源生产安全与矿山应急救援两大特色方向，推动人工智能技术深度赋能，打造安全应急产业发展新高地。（责任单位：区应急局、未来城管委会央企服务处、未来城管委会校城融合处）</w:t>
      </w:r>
    </w:p>
    <w:p w14:paraId="44ECB0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eastAsia" w:ascii="楷体_GB2312" w:hAnsi="楷体_GB2312" w:eastAsia="楷体_GB2312" w:cs="楷体_GB2312"/>
          <w:sz w:val="32"/>
          <w:szCs w:val="32"/>
          <w:highlight w:val="none"/>
          <w:lang w:val="en-US" w:eastAsia="zh-CN"/>
          <w14:ligatures w14:val="none"/>
        </w:rPr>
      </w:pPr>
      <w:r>
        <w:rPr>
          <w:rFonts w:hint="eastAsia" w:ascii="楷体_GB2312" w:hAnsi="楷体_GB2312" w:eastAsia="楷体_GB2312" w:cs="楷体_GB2312"/>
          <w:sz w:val="32"/>
          <w:szCs w:val="32"/>
          <w:highlight w:val="none"/>
          <w:lang w:val="en-US" w:eastAsia="zh-CN"/>
          <w14:ligatures w14:val="none"/>
        </w:rPr>
        <w:t>（十）城市治理</w:t>
      </w:r>
    </w:p>
    <w:p w14:paraId="68CDEF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default" w:ascii="仿宋_GB2312" w:hAnsi="仿宋_GB2312" w:eastAsia="仿宋_GB2312" w:cs="仿宋_GB2312"/>
          <w:sz w:val="32"/>
          <w:highlight w:val="yellow"/>
          <w:lang w:val="en-US" w:eastAsia="zh-CN"/>
          <w14:ligatures w14:val="none"/>
        </w:rPr>
      </w:pPr>
      <w:r>
        <w:rPr>
          <w:rFonts w:hint="eastAsia" w:ascii="仿宋_GB2312" w:hAnsi="仿宋_GB2312" w:eastAsia="仿宋_GB2312" w:cs="仿宋_GB2312"/>
          <w:sz w:val="32"/>
          <w:highlight w:val="none"/>
          <w:lang w:val="en-US" w:eastAsia="zh-CN"/>
          <w14:ligatures w14:val="none"/>
        </w:rPr>
        <w:t>持续优化完善智慧城市平台，以人工智能赋能城市管理、智慧交通与基层社会治理，提升昌平区城市治理效率与精准度。智慧交通领域，构建智慧交通管理平台，推动人工智能技术在自动驾驶车辆测试、路侧智能设施部署及交通协同调度中的融合应用。基层治理领域，依托回天地区“城市大脑”，深化大数据赋能基层治理实践，实现数据共享互通、场景多维展现与基层精准服务。（责任单位：区城管委、</w:t>
      </w:r>
      <w:r>
        <w:rPr>
          <w:rFonts w:hint="eastAsia" w:ascii="仿宋_GB2312" w:hAnsi="仿宋_GB2312" w:eastAsia="仿宋_GB2312" w:cs="仿宋_GB2312"/>
          <w:sz w:val="32"/>
          <w:lang w:val="en-US" w:eastAsia="zh-CN"/>
          <w14:ligatures w14:val="none"/>
        </w:rPr>
        <w:t>区交通局、</w:t>
      </w:r>
      <w:r>
        <w:rPr>
          <w:rFonts w:hint="eastAsia" w:ascii="仿宋_GB2312" w:hAnsi="仿宋_GB2312" w:eastAsia="仿宋_GB2312" w:cs="仿宋_GB2312"/>
          <w:sz w:val="32"/>
          <w:highlight w:val="none"/>
          <w:lang w:val="en-US" w:eastAsia="zh-CN"/>
          <w14:ligatures w14:val="none"/>
        </w:rPr>
        <w:t>回天专班）</w:t>
      </w:r>
    </w:p>
    <w:p w14:paraId="278560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lang w:val="en-US" w:eastAsia="zh-CN"/>
          <w14:ligatures w14:val="none"/>
        </w:rPr>
      </w:pPr>
      <w:r>
        <w:rPr>
          <w:rFonts w:hint="eastAsia" w:ascii="黑体" w:hAnsi="黑体" w:eastAsia="黑体" w:cs="黑体"/>
          <w:sz w:val="32"/>
          <w:szCs w:val="32"/>
          <w:lang w:val="en-US" w:eastAsia="zh-CN"/>
          <w14:ligatures w14:val="none"/>
        </w:rPr>
        <w:t>四、保障措施</w:t>
      </w:r>
    </w:p>
    <w:p w14:paraId="76EF9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_GB2312" w:hAnsi="黑体" w:eastAsia="仿宋_GB2312" w:cs="黑体"/>
          <w:sz w:val="32"/>
          <w:szCs w:val="32"/>
          <w:lang w:val="en-US" w:eastAsia="zh-CN"/>
          <w14:ligatures w14:val="none"/>
        </w:rPr>
      </w:pPr>
      <w:r>
        <w:rPr>
          <w:rFonts w:hint="eastAsia" w:ascii="楷体_GB2312" w:hAnsi="楷体_GB2312" w:eastAsia="楷体_GB2312" w:cs="楷体_GB2312"/>
          <w:sz w:val="32"/>
          <w:szCs w:val="32"/>
          <w:lang w:val="en-US" w:eastAsia="zh-CN"/>
          <w14:ligatures w14:val="none"/>
        </w:rPr>
        <w:t>（一）强化组织领导。</w:t>
      </w:r>
      <w:r>
        <w:rPr>
          <w:rFonts w:hint="eastAsia" w:ascii="仿宋_GB2312" w:hAnsi="黑体" w:eastAsia="仿宋_GB2312" w:cs="黑体"/>
          <w:sz w:val="32"/>
          <w:szCs w:val="32"/>
          <w:lang w:val="en-US" w:eastAsia="zh-CN"/>
          <w14:ligatures w14:val="none"/>
        </w:rPr>
        <w:t>制定昌平区人工智能统筹机制工作方案，明确成员单位及职责分工。设立人工智能统筹机制办公室，由区政府主要领导担任召集人、分管领导担任副召集人，区发改、区科委、区经信、区政数局、未来科学城管委会、科技园区管委会等部门协同联动，负责统筹规划、政策制定、协调解决重大问题。</w:t>
      </w:r>
      <w:r>
        <w:rPr>
          <w:rFonts w:hint="eastAsia" w:ascii="仿宋_GB2312" w:hAnsi="仿宋_GB2312" w:eastAsia="仿宋_GB2312" w:cs="仿宋_GB2312"/>
          <w:sz w:val="32"/>
          <w:lang w:val="en-US" w:eastAsia="zh-CN"/>
          <w14:ligatures w14:val="none"/>
        </w:rPr>
        <w:t>（责任单位：各成员单位）</w:t>
      </w:r>
    </w:p>
    <w:p w14:paraId="18C540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eastAsia" w:ascii="楷体_GB2312" w:hAnsi="楷体_GB2312" w:eastAsia="楷体_GB2312" w:cs="楷体_GB2312"/>
          <w:sz w:val="32"/>
          <w14:ligatures w14:val="none"/>
        </w:rPr>
      </w:pPr>
      <w:r>
        <w:rPr>
          <w:rFonts w:hint="eastAsia" w:ascii="楷体_GB2312" w:hAnsi="楷体_GB2312" w:eastAsia="楷体_GB2312" w:cs="楷体_GB2312"/>
          <w:bCs/>
          <w:kern w:val="0"/>
          <w:sz w:val="32"/>
          <w:szCs w:val="32"/>
          <w:highlight w:val="none"/>
          <w:lang w:val="en-US" w:eastAsia="zh-CN"/>
          <w14:ligatures w14:val="none"/>
        </w:rPr>
        <w:t>（二）加大</w:t>
      </w:r>
      <w:r>
        <w:rPr>
          <w:rFonts w:hint="eastAsia" w:ascii="楷体_GB2312" w:hAnsi="楷体_GB2312" w:eastAsia="楷体_GB2312" w:cs="楷体_GB2312"/>
          <w:bCs/>
          <w:kern w:val="0"/>
          <w:sz w:val="32"/>
          <w:szCs w:val="32"/>
          <w:highlight w:val="none"/>
          <w:lang w:eastAsia="zh-CN"/>
          <w14:ligatures w14:val="none"/>
        </w:rPr>
        <w:t>政策倾斜。</w:t>
      </w:r>
      <w:r>
        <w:rPr>
          <w:rFonts w:hint="eastAsia" w:ascii="宋体" w:hAnsi="仿宋_GB2312" w:eastAsia="仿宋_GB2312" w:cs="Times New Roman"/>
          <w:kern w:val="0"/>
          <w:sz w:val="32"/>
          <w:szCs w:val="32"/>
          <w:lang w:val="en-US" w:eastAsia="zh-CN"/>
          <w14:ligatures w14:val="none"/>
        </w:rPr>
        <w:t>加大区级投入力度，区级相关专项资金向符合条件的“人工智能+”项目倾斜，对在细分领域获得国家级、市级资质认定</w:t>
      </w:r>
      <w:r>
        <w:rPr>
          <w:rFonts w:hint="eastAsia" w:ascii="宋体" w:hAnsi="仿宋_GB2312" w:eastAsia="仿宋_GB2312" w:cs="Times New Roman"/>
          <w:kern w:val="0"/>
          <w:sz w:val="32"/>
          <w:szCs w:val="32"/>
          <w:highlight w:val="none"/>
          <w:lang w:val="en-US" w:eastAsia="zh-CN"/>
          <w14:ligatures w14:val="none"/>
        </w:rPr>
        <w:t>、</w:t>
      </w:r>
      <w:r>
        <w:rPr>
          <w:rFonts w:hint="eastAsia" w:ascii="宋体" w:hAnsi="仿宋_GB2312" w:eastAsia="仿宋_GB2312" w:cs="Times New Roman"/>
          <w:kern w:val="0"/>
          <w:sz w:val="32"/>
          <w:szCs w:val="32"/>
          <w:lang w:val="en-US" w:eastAsia="zh-CN"/>
          <w14:ligatures w14:val="none"/>
        </w:rPr>
        <w:t>重大项目、创新产品落地、经济贡献突出的企业给予奖励支持。发挥基金引导，放大昌平科技产业母基金、先进能源/制造母基金作用，撬动社会资本投入人工智能+医药健康、人工智能+能源、机器人产业领域。</w:t>
      </w:r>
      <w:r>
        <w:rPr>
          <w:rFonts w:hint="eastAsia" w:ascii="仿宋_GB2312" w:hAnsi="仿宋_GB2312" w:eastAsia="仿宋_GB2312" w:cs="仿宋_GB2312"/>
          <w:sz w:val="32"/>
          <w:lang w:val="en-US" w:eastAsia="zh-CN"/>
          <w14:ligatures w14:val="none"/>
        </w:rPr>
        <w:t>（责任单位：区科委、区经信局、区财政局、区发改委）</w:t>
      </w:r>
    </w:p>
    <w:p w14:paraId="6647B1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pPr>
      <w:r>
        <w:rPr>
          <w:rFonts w:hint="eastAsia" w:ascii="楷体_GB2312" w:hAnsi="楷体_GB2312" w:eastAsia="楷体_GB2312" w:cs="楷体_GB2312"/>
          <w:sz w:val="32"/>
          <w14:ligatures w14:val="none"/>
        </w:rPr>
        <w:t>（</w:t>
      </w:r>
      <w:r>
        <w:rPr>
          <w:rFonts w:hint="eastAsia" w:ascii="楷体_GB2312" w:hAnsi="楷体_GB2312" w:eastAsia="楷体_GB2312" w:cs="楷体_GB2312"/>
          <w:sz w:val="32"/>
          <w:lang w:val="en-US" w:eastAsia="zh-CN"/>
          <w14:ligatures w14:val="none"/>
        </w:rPr>
        <w:t>三</w:t>
      </w:r>
      <w:r>
        <w:rPr>
          <w:rFonts w:hint="eastAsia" w:ascii="楷体_GB2312" w:hAnsi="楷体_GB2312" w:eastAsia="楷体_GB2312" w:cs="楷体_GB2312"/>
          <w:sz w:val="32"/>
          <w14:ligatures w14:val="none"/>
        </w:rPr>
        <w:t>）加强宣传推广</w:t>
      </w:r>
      <w:r>
        <w:rPr>
          <w:rFonts w:hint="eastAsia" w:ascii="楷体_GB2312" w:hAnsi="楷体_GB2312" w:eastAsia="楷体_GB2312" w:cs="楷体_GB2312"/>
          <w:sz w:val="32"/>
          <w:lang w:eastAsia="zh-CN"/>
          <w14:ligatures w14:val="none"/>
        </w:rPr>
        <w:t>。</w:t>
      </w:r>
      <w:r>
        <w:rPr>
          <w:rFonts w:hint="eastAsia" w:ascii="仿宋_GB2312" w:hAnsi="仿宋_GB2312" w:eastAsia="仿宋_GB2312" w:cs="仿宋_GB2312"/>
          <w:b w:val="0"/>
          <w:bCs w:val="0"/>
          <w:sz w:val="32"/>
          <w:lang w:val="en-US" w:eastAsia="zh-CN"/>
          <w14:ligatures w14:val="none"/>
        </w:rPr>
        <w:t>征集重点行业典型应用案例，加强对</w:t>
      </w:r>
      <w:r>
        <w:rPr>
          <w:rFonts w:hint="eastAsia" w:ascii="仿宋_GB2312" w:hAnsi="仿宋_GB2312" w:eastAsia="仿宋_GB2312" w:cs="仿宋_GB2312"/>
          <w:color w:val="000000"/>
          <w:sz w:val="32"/>
          <w:szCs w:val="32"/>
          <w14:ligatures w14:val="none"/>
        </w:rPr>
        <w:t>驻区优质企业科技创新新成果、标志性新产品</w:t>
      </w:r>
      <w:r>
        <w:rPr>
          <w:rFonts w:hint="eastAsia" w:ascii="仿宋_GB2312" w:hAnsi="仿宋_GB2312" w:eastAsia="仿宋_GB2312" w:cs="仿宋_GB2312"/>
          <w:color w:val="000000"/>
          <w:sz w:val="32"/>
          <w:szCs w:val="32"/>
          <w:lang w:eastAsia="zh-CN"/>
          <w14:ligatures w14:val="none"/>
        </w:rPr>
        <w:t>的宣传力度</w:t>
      </w:r>
      <w:r>
        <w:rPr>
          <w:rFonts w:hint="eastAsia" w:ascii="仿宋_GB2312" w:hAnsi="仿宋_GB2312" w:eastAsia="仿宋_GB2312" w:cs="仿宋_GB2312"/>
          <w:color w:val="000000"/>
          <w:sz w:val="32"/>
          <w:szCs w:val="32"/>
          <w14:ligatures w14:val="none"/>
        </w:rPr>
        <w:t>，加大区级各部门官方公众号平台对区域</w:t>
      </w:r>
      <w:r>
        <w:rPr>
          <w:rFonts w:hint="eastAsia" w:ascii="仿宋_GB2312" w:hAnsi="宋体" w:eastAsia="仿宋_GB2312" w:cs="宋体"/>
          <w:sz w:val="32"/>
          <w:szCs w:val="32"/>
          <w14:ligatures w14:val="none"/>
        </w:rPr>
        <w:t>“人工智能+”</w:t>
      </w:r>
      <w:r>
        <w:rPr>
          <w:rFonts w:hint="eastAsia" w:ascii="仿宋_GB2312" w:hAnsi="宋体" w:eastAsia="仿宋_GB2312" w:cs="宋体"/>
          <w:sz w:val="32"/>
          <w:szCs w:val="32"/>
          <w:lang w:eastAsia="zh-CN"/>
          <w14:ligatures w14:val="none"/>
        </w:rPr>
        <w:t>融合</w:t>
      </w:r>
      <w:r>
        <w:rPr>
          <w:rFonts w:hint="eastAsia" w:ascii="仿宋_GB2312" w:hAnsi="仿宋_GB2312" w:eastAsia="仿宋_GB2312" w:cs="仿宋_GB2312"/>
          <w:color w:val="000000"/>
          <w:sz w:val="32"/>
          <w:szCs w:val="32"/>
          <w14:ligatures w14:val="none"/>
        </w:rPr>
        <w:t>发展宣传推广力度，鼓励企业利用短视频等新兴方式，推广自身技术、产品优势，不断营造</w:t>
      </w:r>
      <w:r>
        <w:rPr>
          <w:rFonts w:hint="eastAsia" w:ascii="仿宋_GB2312" w:hAnsi="宋体" w:eastAsia="仿宋_GB2312" w:cs="宋体"/>
          <w:sz w:val="32"/>
          <w:szCs w:val="32"/>
          <w14:ligatures w14:val="none"/>
        </w:rPr>
        <w:t>“人工智能+”</w:t>
      </w:r>
      <w:r>
        <w:rPr>
          <w:rFonts w:hint="eastAsia" w:ascii="仿宋_GB2312" w:hAnsi="宋体" w:eastAsia="仿宋_GB2312" w:cs="宋体"/>
          <w:sz w:val="32"/>
          <w:szCs w:val="32"/>
          <w:lang w:eastAsia="zh-CN"/>
          <w14:ligatures w14:val="none"/>
        </w:rPr>
        <w:t>融合</w:t>
      </w:r>
      <w:r>
        <w:rPr>
          <w:rFonts w:hint="eastAsia" w:ascii="仿宋_GB2312" w:hAnsi="仿宋_GB2312" w:eastAsia="仿宋_GB2312" w:cs="仿宋_GB2312"/>
          <w:color w:val="000000"/>
          <w:sz w:val="32"/>
          <w:szCs w:val="32"/>
          <w14:ligatures w14:val="none"/>
        </w:rPr>
        <w:t>发展标志性区域特点，梳理积极的宣传导向。</w:t>
      </w:r>
      <w:r>
        <w:rPr>
          <w:rFonts w:hint="eastAsia" w:ascii="仿宋_GB2312" w:hAnsi="仿宋_GB2312" w:eastAsia="仿宋_GB2312" w:cs="仿宋_GB2312"/>
          <w:sz w:val="32"/>
          <w:lang w:val="en-US" w:eastAsia="zh-CN"/>
          <w14:ligatures w14:val="none"/>
        </w:rPr>
        <w:t>（责任单位：区经信局、区委宣传部、融媒体中心、各成员单位）</w:t>
      </w:r>
      <w:bookmarkEnd w:id="0"/>
      <w:bookmarkEnd w:id="1"/>
      <w:bookmarkStart w:id="3" w:name="_GoBack"/>
      <w:bookmarkEnd w:id="3"/>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1"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_GBK">
    <w:altName w:val="宋体"/>
    <w:panose1 w:val="02000000000000000000"/>
    <w:charset w:val="86"/>
    <w:family w:val="auto"/>
    <w:pitch w:val="default"/>
    <w:sig w:usb0="00000000" w:usb1="00000000" w:usb2="00000000"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8719471"/>
      <w:docPartObj>
        <w:docPartGallery w:val="autotext"/>
      </w:docPartObj>
    </w:sdtPr>
    <w:sdtEndPr>
      <w:rPr>
        <w:rFonts w:ascii="宋体" w:hAnsi="宋体"/>
        <w:sz w:val="28"/>
        <w:szCs w:val="28"/>
      </w:rPr>
    </w:sdtEndPr>
    <w:sdtContent>
      <w:p w14:paraId="5F41FED6">
        <w:pPr>
          <w:pStyle w:val="17"/>
          <w:ind w:firstLine="180" w:firstLineChars="10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1272639"/>
      <w:docPartObj>
        <w:docPartGallery w:val="autotext"/>
      </w:docPartObj>
    </w:sdtPr>
    <w:sdtEndPr>
      <w:rPr>
        <w:rFonts w:ascii="宋体" w:hAnsi="宋体"/>
        <w:sz w:val="28"/>
        <w:szCs w:val="28"/>
      </w:rPr>
    </w:sdtEndPr>
    <w:sdtContent>
      <w:p w14:paraId="0CC1DD36">
        <w:pPr>
          <w:pStyle w:val="17"/>
          <w:ind w:firstLine="180" w:firstLineChars="100"/>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hint="eastAsia" w:ascii="宋体" w:hAnsi="宋体"/>
            <w:sz w:val="28"/>
            <w:szCs w:val="28"/>
          </w:rPr>
          <w:t>3</w:t>
        </w:r>
        <w:r>
          <w:rPr>
            <w:rFonts w:ascii="宋体" w:hAnsi="宋体"/>
            <w:sz w:val="28"/>
            <w:szCs w:val="28"/>
          </w:rPr>
          <w:fldChar w:fldCharType="end"/>
        </w:r>
        <w:r>
          <w:rPr>
            <w:rFonts w:hint="eastAsia" w:ascii="宋体" w:hAnsi="宋体"/>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536BA">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5E808">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3CC67">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85E8F">
    <w:pPr>
      <w:pStyle w:val="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DF"/>
    <w:rsid w:val="0006336D"/>
    <w:rsid w:val="00260849"/>
    <w:rsid w:val="002913DA"/>
    <w:rsid w:val="00340B73"/>
    <w:rsid w:val="003A5AF2"/>
    <w:rsid w:val="005137F3"/>
    <w:rsid w:val="005E33F7"/>
    <w:rsid w:val="006F5DE0"/>
    <w:rsid w:val="00740E82"/>
    <w:rsid w:val="007F7E75"/>
    <w:rsid w:val="00981454"/>
    <w:rsid w:val="00B17524"/>
    <w:rsid w:val="00CB23DF"/>
    <w:rsid w:val="00CD4DA1"/>
    <w:rsid w:val="00D030B1"/>
    <w:rsid w:val="00D963FB"/>
    <w:rsid w:val="04C37703"/>
    <w:rsid w:val="5BFF24B3"/>
    <w:rsid w:val="9F0583B5"/>
    <w:rsid w:val="BBFBDDCC"/>
    <w:rsid w:val="F17B23C9"/>
    <w:rsid w:val="F4FC2061"/>
    <w:rsid w:val="FB77E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ind w:firstLine="0" w:firstLineChars="0"/>
      <w:jc w:val="both"/>
    </w:pPr>
    <w:rPr>
      <w:rFonts w:ascii="Times New Roman" w:hAnsi="Times New Roman" w:eastAsia="宋体" w:cs="Times New Roman"/>
      <w:kern w:val="2"/>
      <w:sz w:val="21"/>
      <w:szCs w:val="24"/>
      <w:lang w:val="en-US" w:eastAsia="zh-CN" w:bidi="ar-SA"/>
      <w14:ligatures w14:val="none"/>
    </w:rPr>
  </w:style>
  <w:style w:type="paragraph" w:styleId="3">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1"/>
    <w:link w:val="24"/>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1"/>
    <w:link w:val="25"/>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1"/>
    <w:link w:val="26"/>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7">
    <w:name w:val="heading 5"/>
    <w:basedOn w:val="1"/>
    <w:next w:val="1"/>
    <w:link w:val="27"/>
    <w:semiHidden/>
    <w:unhideWhenUsed/>
    <w:qFormat/>
    <w:uiPriority w:val="9"/>
    <w:pPr>
      <w:keepNext/>
      <w:keepLines/>
      <w:spacing w:before="80" w:after="40"/>
      <w:outlineLvl w:val="4"/>
    </w:pPr>
    <w:rPr>
      <w:rFonts w:cstheme="majorBidi"/>
      <w:color w:val="2F5597" w:themeColor="accent1" w:themeShade="BF"/>
      <w:sz w:val="24"/>
    </w:rPr>
  </w:style>
  <w:style w:type="paragraph" w:styleId="8">
    <w:name w:val="heading 6"/>
    <w:basedOn w:val="1"/>
    <w:next w:val="1"/>
    <w:link w:val="28"/>
    <w:semiHidden/>
    <w:unhideWhenUsed/>
    <w:qFormat/>
    <w:uiPriority w:val="9"/>
    <w:pPr>
      <w:keepNext/>
      <w:keepLines/>
      <w:spacing w:before="40"/>
      <w:outlineLvl w:val="5"/>
    </w:pPr>
    <w:rPr>
      <w:rFonts w:cstheme="majorBidi"/>
      <w:b/>
      <w:bCs/>
      <w:color w:val="2F5597" w:themeColor="accent1" w:themeShade="BF"/>
    </w:rPr>
  </w:style>
  <w:style w:type="paragraph" w:styleId="9">
    <w:name w:val="heading 7"/>
    <w:basedOn w:val="1"/>
    <w:next w:val="1"/>
    <w:link w:val="2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200" w:leftChars="200"/>
    </w:pPr>
    <w:rPr>
      <w:rFonts w:ascii="Times New Roman" w:hAnsi="Times New Roman" w:eastAsia="宋体" w:cs="Times New Roman"/>
    </w:rPr>
  </w:style>
  <w:style w:type="paragraph" w:styleId="12">
    <w:name w:val="Normal Indent"/>
    <w:basedOn w:val="1"/>
    <w:unhideWhenUsed/>
    <w:qFormat/>
    <w:uiPriority w:val="0"/>
    <w:pPr>
      <w:ind w:firstLine="420" w:firstLineChars="200"/>
    </w:pPr>
  </w:style>
  <w:style w:type="paragraph" w:styleId="13">
    <w:name w:val="Body Text"/>
    <w:basedOn w:val="1"/>
    <w:next w:val="14"/>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customStyle="1" w:styleId="14">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5">
    <w:name w:val="Body Text Indent"/>
    <w:basedOn w:val="1"/>
    <w:next w:val="12"/>
    <w:link w:val="41"/>
    <w:qFormat/>
    <w:uiPriority w:val="0"/>
    <w:pPr>
      <w:ind w:firstLine="640" w:firstLineChars="200"/>
    </w:pPr>
    <w:rPr>
      <w:rFonts w:ascii="仿宋_GB2312" w:eastAsia="仿宋_GB2312" w:cs="仿宋_GB2312"/>
      <w:sz w:val="32"/>
      <w:szCs w:val="32"/>
    </w:rPr>
  </w:style>
  <w:style w:type="paragraph" w:styleId="16">
    <w:name w:val="toc 3"/>
    <w:basedOn w:val="1"/>
    <w:next w:val="1"/>
    <w:autoRedefine/>
    <w:unhideWhenUsed/>
    <w:qFormat/>
    <w:uiPriority w:val="39"/>
    <w:pPr>
      <w:ind w:left="840" w:leftChars="400"/>
    </w:pPr>
    <w:rPr>
      <w:rFonts w:ascii="Calibri" w:hAnsi="Calibri"/>
    </w:rPr>
  </w:style>
  <w:style w:type="paragraph" w:styleId="17">
    <w:name w:val="footer"/>
    <w:basedOn w:val="1"/>
    <w:link w:val="43"/>
    <w:unhideWhenUsed/>
    <w:qFormat/>
    <w:uiPriority w:val="99"/>
    <w:pPr>
      <w:tabs>
        <w:tab w:val="center" w:pos="4153"/>
        <w:tab w:val="right" w:pos="8306"/>
      </w:tabs>
      <w:snapToGrid w:val="0"/>
      <w:jc w:val="left"/>
    </w:pPr>
    <w:rPr>
      <w:sz w:val="18"/>
      <w:szCs w:val="18"/>
    </w:rPr>
  </w:style>
  <w:style w:type="paragraph" w:styleId="18">
    <w:name w:val="header"/>
    <w:basedOn w:val="1"/>
    <w:link w:val="42"/>
    <w:unhideWhenUsed/>
    <w:qFormat/>
    <w:uiPriority w:val="99"/>
    <w:pPr>
      <w:tabs>
        <w:tab w:val="center" w:pos="4153"/>
        <w:tab w:val="right" w:pos="8306"/>
      </w:tabs>
      <w:snapToGrid w:val="0"/>
      <w:jc w:val="center"/>
    </w:pPr>
    <w:rPr>
      <w:sz w:val="18"/>
      <w:szCs w:val="18"/>
    </w:rPr>
  </w:style>
  <w:style w:type="paragraph" w:styleId="19">
    <w:name w:val="Subtitle"/>
    <w:basedOn w:val="1"/>
    <w:next w:val="1"/>
    <w:link w:val="33"/>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3">
    <w:name w:val="标题 1 字符"/>
    <w:basedOn w:val="22"/>
    <w:link w:val="3"/>
    <w:qFormat/>
    <w:uiPriority w:val="9"/>
    <w:rPr>
      <w:rFonts w:asciiTheme="majorHAnsi" w:hAnsiTheme="majorHAnsi" w:eastAsiaTheme="majorEastAsia" w:cstheme="majorBidi"/>
      <w:color w:val="2F5597" w:themeColor="accent1" w:themeShade="BF"/>
      <w:sz w:val="48"/>
      <w:szCs w:val="48"/>
    </w:rPr>
  </w:style>
  <w:style w:type="character" w:customStyle="1" w:styleId="24">
    <w:name w:val="标题 2 字符"/>
    <w:basedOn w:val="22"/>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5">
    <w:name w:val="标题 3 字符"/>
    <w:basedOn w:val="22"/>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26">
    <w:name w:val="标题 4 字符"/>
    <w:basedOn w:val="22"/>
    <w:link w:val="6"/>
    <w:semiHidden/>
    <w:qFormat/>
    <w:uiPriority w:val="9"/>
    <w:rPr>
      <w:rFonts w:cstheme="majorBidi"/>
      <w:color w:val="2F5597" w:themeColor="accent1" w:themeShade="BF"/>
      <w:sz w:val="28"/>
      <w:szCs w:val="28"/>
    </w:rPr>
  </w:style>
  <w:style w:type="character" w:customStyle="1" w:styleId="27">
    <w:name w:val="标题 5 字符"/>
    <w:basedOn w:val="22"/>
    <w:link w:val="7"/>
    <w:semiHidden/>
    <w:qFormat/>
    <w:uiPriority w:val="9"/>
    <w:rPr>
      <w:rFonts w:cstheme="majorBidi"/>
      <w:color w:val="2F5597" w:themeColor="accent1" w:themeShade="BF"/>
      <w:sz w:val="24"/>
    </w:rPr>
  </w:style>
  <w:style w:type="character" w:customStyle="1" w:styleId="28">
    <w:name w:val="标题 6 字符"/>
    <w:basedOn w:val="22"/>
    <w:link w:val="8"/>
    <w:semiHidden/>
    <w:qFormat/>
    <w:uiPriority w:val="9"/>
    <w:rPr>
      <w:rFonts w:cstheme="majorBidi"/>
      <w:b/>
      <w:bCs/>
      <w:color w:val="2F5597" w:themeColor="accent1" w:themeShade="BF"/>
    </w:rPr>
  </w:style>
  <w:style w:type="character" w:customStyle="1" w:styleId="29">
    <w:name w:val="标题 7 字符"/>
    <w:basedOn w:val="22"/>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2"/>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2"/>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2"/>
    <w:link w:val="20"/>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2"/>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4">
    <w:name w:val="Quote"/>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字符"/>
    <w:basedOn w:val="22"/>
    <w:link w:val="34"/>
    <w:qFormat/>
    <w:uiPriority w:val="29"/>
    <w:rPr>
      <w:i/>
      <w:iCs/>
      <w:color w:val="404040" w:themeColor="text1" w:themeTint="BF"/>
      <w14:textFill>
        <w14:solidFill>
          <w14:schemeClr w14:val="tx1">
            <w14:lumMod w14:val="75000"/>
            <w14:lumOff w14:val="25000"/>
          </w14:schemeClr>
        </w14:solidFill>
      </w14:textFill>
    </w:rPr>
  </w:style>
  <w:style w:type="paragraph" w:styleId="36">
    <w:name w:val="List Paragraph"/>
    <w:basedOn w:val="1"/>
    <w:qFormat/>
    <w:uiPriority w:val="34"/>
    <w:pPr>
      <w:ind w:left="720"/>
      <w:contextualSpacing/>
    </w:pPr>
  </w:style>
  <w:style w:type="character" w:customStyle="1" w:styleId="37">
    <w:name w:val="Intense Emphasis"/>
    <w:basedOn w:val="22"/>
    <w:qFormat/>
    <w:uiPriority w:val="21"/>
    <w:rPr>
      <w:i/>
      <w:iCs/>
      <w:color w:val="2F5597" w:themeColor="accent1" w:themeShade="BF"/>
    </w:rPr>
  </w:style>
  <w:style w:type="paragraph" w:styleId="38">
    <w:name w:val="Intense Quote"/>
    <w:basedOn w:val="1"/>
    <w:next w:val="1"/>
    <w:link w:val="39"/>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9">
    <w:name w:val="明显引用 字符"/>
    <w:basedOn w:val="22"/>
    <w:link w:val="38"/>
    <w:qFormat/>
    <w:uiPriority w:val="30"/>
    <w:rPr>
      <w:i/>
      <w:iCs/>
      <w:color w:val="2F5597" w:themeColor="accent1" w:themeShade="BF"/>
    </w:rPr>
  </w:style>
  <w:style w:type="character" w:customStyle="1" w:styleId="40">
    <w:name w:val="Intense Reference"/>
    <w:basedOn w:val="22"/>
    <w:qFormat/>
    <w:uiPriority w:val="32"/>
    <w:rPr>
      <w:b/>
      <w:bCs/>
      <w:smallCaps/>
      <w:color w:val="2F5597" w:themeColor="accent1" w:themeShade="BF"/>
      <w:spacing w:val="5"/>
    </w:rPr>
  </w:style>
  <w:style w:type="character" w:customStyle="1" w:styleId="41">
    <w:name w:val="正文文本缩进 字符"/>
    <w:basedOn w:val="22"/>
    <w:link w:val="15"/>
    <w:qFormat/>
    <w:uiPriority w:val="0"/>
    <w:rPr>
      <w:rFonts w:ascii="仿宋_GB2312" w:hAnsi="Times New Roman" w:eastAsia="仿宋_GB2312" w:cs="仿宋_GB2312"/>
      <w:sz w:val="32"/>
      <w:szCs w:val="32"/>
      <w14:ligatures w14:val="none"/>
    </w:rPr>
  </w:style>
  <w:style w:type="character" w:customStyle="1" w:styleId="42">
    <w:name w:val="页眉 字符"/>
    <w:basedOn w:val="22"/>
    <w:link w:val="18"/>
    <w:qFormat/>
    <w:uiPriority w:val="99"/>
    <w:rPr>
      <w:rFonts w:ascii="Times New Roman" w:hAnsi="Times New Roman" w:eastAsia="宋体" w:cs="Times New Roman"/>
      <w:sz w:val="18"/>
      <w:szCs w:val="18"/>
      <w14:ligatures w14:val="none"/>
    </w:rPr>
  </w:style>
  <w:style w:type="character" w:customStyle="1" w:styleId="43">
    <w:name w:val="页脚 字符"/>
    <w:basedOn w:val="22"/>
    <w:link w:val="17"/>
    <w:qFormat/>
    <w:uiPriority w:val="99"/>
    <w:rPr>
      <w:rFonts w:ascii="Times New Roman" w:hAnsi="Times New Roman" w:eastAsia="宋体" w:cs="Times New Roman"/>
      <w:sz w:val="18"/>
      <w:szCs w:val="18"/>
      <w14:ligatures w14:val="none"/>
    </w:rPr>
  </w:style>
  <w:style w:type="character" w:customStyle="1" w:styleId="44">
    <w:name w:val="NormalCharacter"/>
    <w:basedOn w:val="22"/>
    <w:link w:val="45"/>
    <w:qFormat/>
    <w:uiPriority w:val="0"/>
    <w:rPr>
      <w:rFonts w:ascii="宋体" w:hAnsi="宋体"/>
      <w:sz w:val="32"/>
      <w:szCs w:val="32"/>
    </w:rPr>
  </w:style>
  <w:style w:type="paragraph" w:customStyle="1" w:styleId="45">
    <w:name w:val="UserStyle_2"/>
    <w:basedOn w:val="1"/>
    <w:link w:val="44"/>
    <w:qFormat/>
    <w:uiPriority w:val="0"/>
    <w:rPr>
      <w:rFonts w:ascii="宋体" w:hAnsi="宋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9649</Words>
  <Characters>9942</Characters>
  <Lines>51</Lines>
  <Paragraphs>14</Paragraphs>
  <TotalTime>124</TotalTime>
  <ScaleCrop>false</ScaleCrop>
  <LinksUpToDate>false</LinksUpToDate>
  <CharactersWithSpaces>9952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2025-08-02T00:21:00Z</dcterms:created>
  <dc:creator>Runyang Lyu</dc:creator>
  <cp:lastModifiedBy>冯孑轩</cp:lastModifiedBy>
  <cp:lastPrinted>2025-12-03T15:54:00Z</cp:lastPrinted>
  <dcterms:modified xsi:type="dcterms:W3CDTF">2025-12-04T02:00:03Z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7CCC82642F364A66A54503CECEF252B2_13</vt:lpwstr>
  </property>
  <property fmtid="{D5CDD505-2E9C-101B-9397-08002B2CF9AE}" pid="4" name="KSOTemplateDocerSaveRecord">
    <vt:lpwstr>eyJoZGlkIjoiMDUzMGRhOGFkM2ViNmRkNTdjNWE4YTJlMDc5YTBhZjEiLCJ1c2VySWQiOiIxNjE2ODg0MTEwIn0=</vt:lpwstr>
  </property>
</Properties>
</file>