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spacing w:line="600" w:lineRule="exact"/>
        <w:jc w:val="center"/>
        <w:rPr>
          <w:rFonts w:hint="eastAsia" w:ascii="方正小标宋简体" w:hAnsi="方正小标宋简体" w:eastAsia="方正小标宋简体" w:cs="方正小标宋简体"/>
          <w:sz w:val="44"/>
          <w:szCs w:val="52"/>
          <w:lang w:val="en-US" w:eastAsia="zh-CN"/>
        </w:rPr>
      </w:pPr>
    </w:p>
    <w:p>
      <w:pPr>
        <w:spacing w:line="600" w:lineRule="exact"/>
        <w:jc w:val="center"/>
        <w:rPr>
          <w:rFonts w:ascii="方正小标宋简体" w:hAnsi="方正小标宋简体" w:eastAsia="方正小标宋简体" w:cs="方正小标宋简体"/>
          <w:sz w:val="44"/>
          <w:szCs w:val="52"/>
        </w:rPr>
      </w:pPr>
      <w:bookmarkStart w:id="0" w:name="_GoBack"/>
      <w:bookmarkEnd w:id="0"/>
      <w:r>
        <w:rPr>
          <w:rFonts w:hint="eastAsia" w:ascii="方正小标宋简体" w:hAnsi="方正小标宋简体" w:eastAsia="方正小标宋简体" w:cs="方正小标宋简体"/>
          <w:sz w:val="44"/>
          <w:szCs w:val="52"/>
          <w:lang w:val="en-US" w:eastAsia="zh-CN"/>
        </w:rPr>
        <w:t>白虎涧市级森林公园总体规划(2024-2035年)（征求意见稿）的起草说明</w:t>
      </w:r>
    </w:p>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40"/>
        </w:rPr>
        <w:t>白虎涧森林公园是1999年原北京市林业局批复成立的市级森林公园（京林发〔1999〕（经贸）33号），批复面积933公顷，初步整合优化后面积831公顷，属于自然保护地的一般自然公园（一般管护区）。森林公园位于昌平区阳坊镇境内，西南侧紧临凤凰岭北端，东侧、东北侧至阳坊镇后白虎涧村，西至流村镇漆元村，西北至流村镇南流村，北至流村镇上店、下店村。</w:t>
      </w:r>
      <w:r>
        <w:rPr>
          <w:rFonts w:hint="eastAsia" w:ascii="仿宋_GB2312" w:hAnsi="仿宋_GB2312" w:eastAsia="仿宋_GB2312" w:cs="仿宋_GB2312"/>
          <w:sz w:val="32"/>
          <w:szCs w:val="32"/>
        </w:rPr>
        <w:t>白虎涧森林公园由属地镇街阳坊镇人民政府申请设立、负责管理。后由阳坊镇政府镇街委托北京后花园旅游开发有限公司负责森林公园的运营，以“北京后花园风景区”向公众开放。</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2022年，白虎涧森林公园列入生态红线范围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2024年1月起，</w:t>
      </w:r>
      <w:r>
        <w:rPr>
          <w:rFonts w:hint="eastAsia" w:ascii="仿宋_GB2312" w:hAnsi="仿宋_GB2312" w:eastAsia="仿宋_GB2312" w:cs="仿宋_GB2312"/>
          <w:sz w:val="32"/>
          <w:szCs w:val="32"/>
          <w:lang w:val="en-US" w:eastAsia="zh-CN"/>
        </w:rPr>
        <w:t>北京市昌平区阳坊</w:t>
      </w:r>
      <w:r>
        <w:rPr>
          <w:rFonts w:hint="eastAsia" w:ascii="仿宋_GB2312" w:hAnsi="仿宋_GB2312" w:eastAsia="仿宋_GB2312" w:cs="仿宋_GB2312"/>
          <w:sz w:val="32"/>
          <w:szCs w:val="32"/>
        </w:rPr>
        <w:t>镇根据市、区两级政府对自然保护地、森林公园的工作部署，启动</w:t>
      </w:r>
      <w:r>
        <w:rPr>
          <w:rFonts w:hint="eastAsia" w:ascii="仿宋_GB2312" w:hAnsi="仿宋_GB2312" w:eastAsia="仿宋_GB2312" w:cs="仿宋_GB2312"/>
          <w:sz w:val="32"/>
          <w:szCs w:val="32"/>
          <w:lang w:val="en-US" w:eastAsia="zh-CN"/>
        </w:rPr>
        <w:t>《白虎涧市级森林公园总体规划(2024-2035年)》</w:t>
      </w:r>
      <w:r>
        <w:rPr>
          <w:rFonts w:hint="eastAsia" w:ascii="仿宋_GB2312" w:hAnsi="仿宋_GB2312" w:eastAsia="仿宋_GB2312" w:cs="仿宋_GB2312"/>
          <w:sz w:val="32"/>
          <w:szCs w:val="32"/>
        </w:rPr>
        <w:t>（以下简称《规划》）</w:t>
      </w:r>
      <w:r>
        <w:rPr>
          <w:rFonts w:hint="eastAsia" w:ascii="仿宋_GB2312" w:hAnsi="仿宋_GB2312" w:eastAsia="仿宋_GB2312" w:cs="仿宋_GB2312"/>
          <w:sz w:val="32"/>
          <w:szCs w:val="32"/>
          <w:lang w:val="en-US" w:eastAsia="zh-CN"/>
        </w:rPr>
        <w:t>编制</w:t>
      </w:r>
      <w:r>
        <w:rPr>
          <w:rFonts w:hint="eastAsia" w:ascii="仿宋_GB2312" w:hAnsi="仿宋_GB2312" w:eastAsia="仿宋_GB2312" w:cs="仿宋_GB2312"/>
          <w:sz w:val="32"/>
          <w:szCs w:val="32"/>
        </w:rPr>
        <w:t>前期工作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于7月形成《规划》初稿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组织专家评审会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2024年10月，</w:t>
      </w:r>
      <w:r>
        <w:rPr>
          <w:rFonts w:hint="eastAsia" w:ascii="仿宋_GB2312" w:hAnsi="仿宋_GB2312" w:eastAsia="仿宋_GB2312" w:cs="仿宋_GB2312"/>
          <w:sz w:val="32"/>
          <w:szCs w:val="32"/>
          <w:lang w:val="en-US" w:eastAsia="zh-CN"/>
        </w:rPr>
        <w:t>阳坊镇</w:t>
      </w:r>
      <w:r>
        <w:rPr>
          <w:rFonts w:hint="eastAsia" w:ascii="仿宋_GB2312" w:hAnsi="仿宋_GB2312" w:eastAsia="仿宋_GB2312" w:cs="仿宋_GB2312"/>
          <w:sz w:val="32"/>
          <w:szCs w:val="32"/>
        </w:rPr>
        <w:t>根据评审意见进行了修改完善，形成成果审议稿</w:t>
      </w:r>
      <w:r>
        <w:rPr>
          <w:rFonts w:hint="eastAsia" w:ascii="仿宋_GB2312" w:hAnsi="仿宋_GB2312" w:eastAsia="仿宋_GB2312" w:cs="仿宋_GB2312"/>
          <w:sz w:val="32"/>
          <w:szCs w:val="32"/>
          <w:lang w:val="en-US" w:eastAsia="zh-CN"/>
        </w:rPr>
        <w:t>报区政府</w:t>
      </w:r>
      <w:r>
        <w:rPr>
          <w:rFonts w:hint="eastAsia" w:ascii="仿宋_GB2312" w:hAnsi="仿宋_GB2312" w:eastAsia="仿宋_GB2312" w:cs="仿宋_GB2312"/>
          <w:sz w:val="32"/>
          <w:szCs w:val="32"/>
        </w:rPr>
        <w:t>专题会审议。</w:t>
      </w:r>
      <w:r>
        <w:rPr>
          <w:rFonts w:hint="eastAsia" w:ascii="仿宋_GB2312" w:hAnsi="仿宋_GB2312" w:eastAsia="仿宋_GB2312" w:cs="仿宋_GB2312"/>
          <w:sz w:val="32"/>
          <w:szCs w:val="32"/>
          <w:lang w:val="en-US" w:eastAsia="zh-CN"/>
        </w:rPr>
        <w:t>2024年11月，阳坊镇根据区政府专题会议纪要对</w:t>
      </w:r>
      <w:r>
        <w:rPr>
          <w:rFonts w:hint="eastAsia" w:ascii="仿宋_GB2312" w:hAnsi="仿宋_GB2312" w:eastAsia="仿宋_GB2312" w:cs="仿宋_GB2312"/>
          <w:sz w:val="32"/>
          <w:szCs w:val="32"/>
        </w:rPr>
        <w:t>《规划》</w:t>
      </w:r>
      <w:r>
        <w:rPr>
          <w:rFonts w:hint="eastAsia" w:ascii="仿宋_GB2312" w:hAnsi="仿宋_GB2312" w:eastAsia="仿宋_GB2312" w:cs="仿宋_GB2312"/>
          <w:sz w:val="32"/>
          <w:szCs w:val="32"/>
          <w:lang w:val="en-US" w:eastAsia="zh-CN"/>
        </w:rPr>
        <w:t>修改，完成《规划》（征求意见稿）编制工作，区园林绿化局根据《北京市市级森林公园管理办法》（京绿办发〔2022〕220号）等文件要求，</w:t>
      </w:r>
      <w:r>
        <w:rPr>
          <w:rFonts w:hint="eastAsia" w:ascii="仿宋_GB2312" w:hAnsi="仿宋_GB2312" w:eastAsia="仿宋_GB2312" w:cs="仿宋_GB2312"/>
          <w:i w:val="0"/>
          <w:iCs w:val="0"/>
          <w:caps w:val="0"/>
          <w:color w:val="333333"/>
          <w:spacing w:val="0"/>
          <w:sz w:val="32"/>
          <w:szCs w:val="32"/>
          <w:shd w:val="clear" w:fill="FFFFFF"/>
          <w:lang w:val="en-US" w:eastAsia="zh-CN"/>
        </w:rPr>
        <w:t>向社会公开征集意见。</w:t>
      </w:r>
    </w:p>
    <w:p>
      <w:pPr>
        <w:ind w:firstLine="640" w:firstLineChars="200"/>
        <w:rPr>
          <w:rFonts w:hint="default" w:ascii="仿宋_GB2312" w:hAnsi="仿宋_GB2312" w:eastAsia="仿宋_GB2312" w:cs="仿宋_GB2312"/>
          <w:sz w:val="32"/>
          <w:szCs w:val="32"/>
          <w:lang w:val="en-US" w:eastAsia="zh-CN"/>
        </w:rPr>
      </w:pPr>
    </w:p>
    <w:p>
      <w:pPr>
        <w:pStyle w:val="3"/>
        <w:rPr>
          <w:rFonts w:hint="eastAsia" w:ascii="仿宋_GB2312" w:hAnsi="仿宋_GB2312" w:eastAsia="仿宋_GB2312" w:cs="仿宋_GB2312"/>
          <w:kern w:val="2"/>
          <w:sz w:val="32"/>
          <w:szCs w:val="32"/>
          <w:lang w:val="en-US" w:eastAsia="zh-CN" w:bidi="ar-SA"/>
        </w:rPr>
      </w:pPr>
    </w:p>
    <w:p>
      <w:pPr>
        <w:ind w:firstLine="640" w:firstLineChars="200"/>
        <w:jc w:val="right"/>
        <w:rPr>
          <w:rFonts w:ascii="仿宋_GB2312" w:hAnsi="仿宋_GB2312" w:eastAsia="仿宋_GB2312" w:cs="仿宋_GB2312"/>
          <w:sz w:val="32"/>
          <w:szCs w:val="40"/>
        </w:rPr>
      </w:pPr>
      <w:r>
        <w:rPr>
          <w:rFonts w:hint="eastAsia" w:ascii="仿宋_GB2312" w:hAnsi="仿宋_GB2312" w:eastAsia="仿宋_GB2312" w:cs="仿宋_GB2312"/>
          <w:sz w:val="32"/>
          <w:szCs w:val="40"/>
        </w:rPr>
        <w:t>昌平区园林绿化局</w:t>
      </w:r>
    </w:p>
    <w:p>
      <w:pPr>
        <w:wordWrap/>
        <w:ind w:firstLine="640" w:firstLineChars="200"/>
        <w:jc w:val="right"/>
        <w:rPr>
          <w:rFonts w:ascii="仿宋_GB2312" w:hAnsi="仿宋_GB2312" w:eastAsia="仿宋_GB2312" w:cs="仿宋_GB2312"/>
          <w:sz w:val="32"/>
          <w:szCs w:val="40"/>
        </w:rPr>
      </w:pPr>
      <w:r>
        <w:rPr>
          <w:rFonts w:hint="eastAsia" w:ascii="仿宋_GB2312" w:hAnsi="仿宋_GB2312" w:eastAsia="仿宋_GB2312" w:cs="仿宋_GB2312"/>
          <w:sz w:val="32"/>
          <w:szCs w:val="40"/>
        </w:rPr>
        <w:t>2024年</w:t>
      </w:r>
      <w:r>
        <w:rPr>
          <w:rFonts w:hint="eastAsia" w:ascii="仿宋_GB2312" w:hAnsi="仿宋_GB2312" w:eastAsia="仿宋_GB2312" w:cs="仿宋_GB2312"/>
          <w:sz w:val="32"/>
          <w:szCs w:val="40"/>
          <w:lang w:val="en-US" w:eastAsia="zh-CN"/>
        </w:rPr>
        <w:t>11</w:t>
      </w:r>
      <w:r>
        <w:rPr>
          <w:rFonts w:hint="eastAsia" w:ascii="仿宋_GB2312" w:hAnsi="仿宋_GB2312" w:eastAsia="仿宋_GB2312" w:cs="仿宋_GB2312"/>
          <w:sz w:val="32"/>
          <w:szCs w:val="40"/>
        </w:rPr>
        <w:t>月</w:t>
      </w:r>
      <w:r>
        <w:rPr>
          <w:rFonts w:hint="eastAsia" w:ascii="仿宋_GB2312" w:hAnsi="仿宋_GB2312" w:eastAsia="仿宋_GB2312" w:cs="仿宋_GB2312"/>
          <w:sz w:val="32"/>
          <w:szCs w:val="40"/>
          <w:lang w:val="en-US" w:eastAsia="zh-CN"/>
        </w:rPr>
        <w:t>25</w:t>
      </w:r>
      <w:r>
        <w:rPr>
          <w:rFonts w:hint="eastAsia" w:ascii="仿宋_GB2312" w:hAnsi="仿宋_GB2312" w:eastAsia="仿宋_GB2312" w:cs="仿宋_GB2312"/>
          <w:sz w:val="32"/>
          <w:szCs w:val="40"/>
        </w:rPr>
        <w:t>日</w:t>
      </w:r>
    </w:p>
    <w:p>
      <w:pPr>
        <w:pStyle w:val="3"/>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（联系人：穆嘉琳；联系电话：69745584）</w:t>
      </w:r>
    </w:p>
    <w:p>
      <w:pPr>
        <w:ind w:firstLine="640" w:firstLineChars="200"/>
        <w:rPr>
          <w:rFonts w:ascii="仿宋_GB2312" w:hAnsi="仿宋_GB2312" w:eastAsia="仿宋_GB2312" w:cs="仿宋_GB2312"/>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0YjFjYzQwZmI2YmJjM2Y5MTcyMjU0YzZmNzM0ZjMifQ=="/>
  </w:docVars>
  <w:rsids>
    <w:rsidRoot w:val="14DC18EC"/>
    <w:rsid w:val="00430ADB"/>
    <w:rsid w:val="00467562"/>
    <w:rsid w:val="006222CD"/>
    <w:rsid w:val="00815797"/>
    <w:rsid w:val="008A309E"/>
    <w:rsid w:val="00977615"/>
    <w:rsid w:val="00D40F9D"/>
    <w:rsid w:val="00E930C7"/>
    <w:rsid w:val="00F373E3"/>
    <w:rsid w:val="06522B56"/>
    <w:rsid w:val="14DC18EC"/>
    <w:rsid w:val="1F524EA2"/>
    <w:rsid w:val="26C44E03"/>
    <w:rsid w:val="32CB7BE9"/>
    <w:rsid w:val="42A14544"/>
    <w:rsid w:val="447D2DED"/>
    <w:rsid w:val="5A811858"/>
    <w:rsid w:val="694A0CA1"/>
    <w:rsid w:val="7C885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Normal Indent"/>
    <w:basedOn w:val="1"/>
    <w:qFormat/>
    <w:uiPriority w:val="0"/>
    <w:pPr>
      <w:ind w:firstLine="420"/>
    </w:pPr>
    <w:rPr>
      <w:rFonts w:ascii="Times New Roman" w:hAnsi="Times New Roman" w:eastAsia="宋体" w:cs="Times New Roman"/>
      <w:szCs w:val="20"/>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kern w:val="2"/>
      <w:sz w:val="18"/>
      <w:szCs w:val="18"/>
    </w:rPr>
  </w:style>
  <w:style w:type="character" w:customStyle="1" w:styleId="9">
    <w:name w:val="页脚 字符"/>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533</Words>
  <Characters>586</Characters>
  <Lines>3</Lines>
  <Paragraphs>1</Paragraphs>
  <TotalTime>0</TotalTime>
  <ScaleCrop>false</ScaleCrop>
  <LinksUpToDate>false</LinksUpToDate>
  <CharactersWithSpaces>586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2024-04-15T15:23:00Z</dcterms:created>
  <dc:creator>徐泠瑄</dc:creator>
  <cp:lastModifiedBy>小野猫JANE</cp:lastModifiedBy>
  <cp:lastPrinted>2024-11-18T09:04:00Z</cp:lastPrinted>
  <dcterms:modified xsi:type="dcterms:W3CDTF">2024-11-27T03:05:28Z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01ABF76AB7EA4BDE9E8384FA264801B0_13</vt:lpwstr>
  </property>
</Properties>
</file>