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bookmarkEnd w:id="0"/>
    <w:p>
      <w:pPr>
        <w:spacing w:line="560" w:lineRule="exact"/>
        <w:jc w:val="center"/>
        <w:rPr>
          <w:rFonts w:hint="eastAsia" w:asci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44"/>
          <w:szCs w:val="44"/>
        </w:rPr>
        <w:t>关于《</w:t>
      </w:r>
      <w:r>
        <w:rPr>
          <w:rFonts w:ascii="方正小标宋简体" w:eastAsia="方正小标宋简体" w:cs="方正小标宋简体"/>
          <w:color w:val="000000"/>
          <w:kern w:val="0"/>
          <w:sz w:val="44"/>
          <w:szCs w:val="44"/>
        </w:rPr>
        <w:t>2023</w:t>
      </w:r>
      <w:r>
        <w:rPr>
          <w:rFonts w:hint="eastAsia" w:ascii="方正小标宋简体" w:eastAsia="方正小标宋简体" w:cs="方正小标宋简体"/>
          <w:color w:val="000000"/>
          <w:kern w:val="0"/>
          <w:sz w:val="44"/>
          <w:szCs w:val="44"/>
        </w:rPr>
        <w:t>年延庆区商业领域促消费措施》的起草说明</w:t>
      </w:r>
    </w:p>
    <w:p>
      <w:pPr>
        <w:spacing w:line="560" w:lineRule="exact"/>
        <w:ind w:firstLine="880" w:firstLineChars="200"/>
        <w:jc w:val="center"/>
        <w:rPr>
          <w:rFonts w:asci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一、制定背景</w:t>
      </w:r>
    </w:p>
    <w:p>
      <w:pPr>
        <w:spacing w:line="560" w:lineRule="exact"/>
        <w:ind w:firstLine="640" w:firstLineChars="200"/>
        <w:rPr>
          <w:rStyle w:val="11"/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以国际消费中心城市建设为契机，围绕“国际消费有魅力、城市消费有实力、地区消费有活力、社区消费高便利”的</w:t>
      </w:r>
      <w:r>
        <w:rPr>
          <w:rFonts w:hint="eastAsia" w:ascii="仿宋_GB2312" w:eastAsia="仿宋_GB2312"/>
          <w:sz w:val="32"/>
          <w:szCs w:val="32"/>
          <w:lang w:eastAsia="zh-CN"/>
        </w:rPr>
        <w:t>北京市</w:t>
      </w:r>
      <w:r>
        <w:rPr>
          <w:rFonts w:hint="eastAsia" w:ascii="仿宋_GB2312" w:eastAsia="仿宋_GB2312"/>
          <w:sz w:val="32"/>
          <w:szCs w:val="32"/>
        </w:rPr>
        <w:t>商业消费新格局，区商务局结合延庆实际，研究起草了《2</w:t>
      </w:r>
      <w:r>
        <w:rPr>
          <w:rFonts w:ascii="仿宋_GB2312" w:eastAsia="仿宋_GB2312"/>
          <w:sz w:val="32"/>
          <w:szCs w:val="32"/>
        </w:rPr>
        <w:t>023</w:t>
      </w:r>
      <w:r>
        <w:rPr>
          <w:rFonts w:hint="eastAsia" w:ascii="仿宋_GB2312" w:eastAsia="仿宋_GB2312"/>
          <w:sz w:val="32"/>
          <w:szCs w:val="32"/>
        </w:rPr>
        <w:t>年延庆区商业领域促消费措施》（以下简称《措施》），</w:t>
      </w:r>
      <w:r>
        <w:rPr>
          <w:rStyle w:val="11"/>
          <w:rFonts w:hint="eastAsia" w:ascii="仿宋_GB2312" w:eastAsia="仿宋_GB2312"/>
          <w:sz w:val="32"/>
          <w:szCs w:val="32"/>
        </w:rPr>
        <w:t>提出</w:t>
      </w:r>
      <w:r>
        <w:rPr>
          <w:rStyle w:val="11"/>
          <w:rFonts w:hint="eastAsia" w:ascii="仿宋_GB2312" w:eastAsia="仿宋_GB2312"/>
          <w:sz w:val="32"/>
          <w:szCs w:val="32"/>
          <w:lang w:eastAsia="zh-CN"/>
        </w:rPr>
        <w:t>支持</w:t>
      </w:r>
      <w:r>
        <w:rPr>
          <w:rStyle w:val="11"/>
          <w:rFonts w:hint="eastAsia" w:ascii="仿宋_GB2312" w:eastAsia="仿宋_GB2312"/>
          <w:sz w:val="32"/>
          <w:szCs w:val="32"/>
        </w:rPr>
        <w:t>重点商业企业、特色商业街区、餐饮企业等</w:t>
      </w:r>
      <w:r>
        <w:rPr>
          <w:rStyle w:val="11"/>
          <w:rFonts w:hint="eastAsia" w:ascii="仿宋_GB2312" w:eastAsia="仿宋_GB2312"/>
          <w:sz w:val="32"/>
          <w:szCs w:val="32"/>
          <w:lang w:eastAsia="zh-CN"/>
        </w:rPr>
        <w:t>市场主体开展促消费、</w:t>
      </w:r>
      <w:r>
        <w:rPr>
          <w:rStyle w:val="11"/>
          <w:rFonts w:hint="eastAsia" w:ascii="仿宋_GB2312" w:eastAsia="仿宋_GB2312"/>
          <w:sz w:val="32"/>
          <w:szCs w:val="32"/>
        </w:rPr>
        <w:t>提升服务质量</w:t>
      </w:r>
      <w:r>
        <w:rPr>
          <w:rStyle w:val="11"/>
          <w:rFonts w:hint="eastAsia" w:ascii="仿宋_GB2312" w:eastAsia="仿宋_GB2312"/>
          <w:sz w:val="32"/>
          <w:szCs w:val="32"/>
          <w:lang w:eastAsia="zh-CN"/>
        </w:rPr>
        <w:t>相关活动</w:t>
      </w:r>
      <w:r>
        <w:rPr>
          <w:rStyle w:val="11"/>
          <w:rFonts w:hint="eastAsia" w:ascii="仿宋_GB2312" w:eastAsia="仿宋_GB2312"/>
          <w:sz w:val="32"/>
          <w:szCs w:val="32"/>
        </w:rPr>
        <w:t>，</w:t>
      </w:r>
      <w:r>
        <w:rPr>
          <w:rStyle w:val="11"/>
          <w:rFonts w:hint="eastAsia" w:ascii="仿宋_GB2312" w:eastAsia="仿宋_GB2312"/>
          <w:sz w:val="32"/>
          <w:szCs w:val="32"/>
          <w:lang w:eastAsia="zh-CN"/>
        </w:rPr>
        <w:t>通过加大</w:t>
      </w:r>
      <w:r>
        <w:rPr>
          <w:rFonts w:hint="eastAsia" w:ascii="仿宋_GB2312" w:eastAsia="仿宋_GB2312" w:cs="仿宋_GB2312"/>
          <w:sz w:val="32"/>
          <w:szCs w:val="32"/>
        </w:rPr>
        <w:t>奖励资金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的方式</w:t>
      </w:r>
      <w:r>
        <w:rPr>
          <w:rFonts w:hint="eastAsia" w:ascii="仿宋_GB2312" w:eastAsia="仿宋_GB2312" w:cs="仿宋_GB2312"/>
          <w:sz w:val="32"/>
          <w:szCs w:val="32"/>
        </w:rPr>
        <w:t>，进一步激发市场主体参与促消费活动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 w:cs="仿宋_GB2312"/>
          <w:sz w:val="32"/>
          <w:szCs w:val="32"/>
        </w:rPr>
        <w:t>积极性和创造性，稳定和扩大消费，推动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区域</w:t>
      </w:r>
      <w:r>
        <w:rPr>
          <w:rFonts w:hint="eastAsia" w:ascii="仿宋_GB2312" w:eastAsia="仿宋_GB2312" w:cs="仿宋_GB2312"/>
          <w:sz w:val="32"/>
          <w:szCs w:val="32"/>
        </w:rPr>
        <w:t>经济增长</w:t>
      </w:r>
      <w:r>
        <w:rPr>
          <w:rStyle w:val="11"/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二、目标任务</w:t>
      </w:r>
    </w:p>
    <w:p>
      <w:p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促消费稳增长，推动商业高质量发展为目标，以提振消费信心，丰富消费供给，激发消费市场活力为主线，全面提升消费市场服务质量，营造促消费氛围，释放消费潜力，促进消费升级，拉动消费增长，促进消费市场快速恢复发展</w:t>
      </w:r>
      <w:r>
        <w:rPr>
          <w:rFonts w:hint="eastAsia" w:ascii="仿宋_GB2312" w:eastAsia="仿宋_GB2312"/>
          <w:bCs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三</w:t>
      </w:r>
      <w:r>
        <w:rPr>
          <w:rFonts w:hint="eastAsia" w:ascii="黑体" w:eastAsia="黑体"/>
          <w:sz w:val="32"/>
          <w:szCs w:val="32"/>
        </w:rPr>
        <w:t>、起草过程</w:t>
      </w:r>
    </w:p>
    <w:p>
      <w:pPr>
        <w:tabs>
          <w:tab w:val="left" w:pos="0"/>
        </w:tabs>
        <w:spacing w:line="56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区商务局研究起草《</w:t>
      </w:r>
      <w:r>
        <w:rPr>
          <w:rFonts w:ascii="仿宋_GB2312" w:eastAsia="仿宋_GB2312" w:cs="仿宋_GB2312"/>
          <w:sz w:val="32"/>
          <w:szCs w:val="32"/>
        </w:rPr>
        <w:t>2023</w:t>
      </w:r>
      <w:r>
        <w:rPr>
          <w:rFonts w:hint="eastAsia" w:ascii="仿宋_GB2312" w:eastAsia="仿宋_GB2312" w:cs="仿宋_GB2312"/>
          <w:sz w:val="32"/>
          <w:szCs w:val="32"/>
        </w:rPr>
        <w:t>年延庆区商业领域促消费措施》向区发展改革委、区文化和旅游局、区财政局等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家单位征求了意见建议后做了进一步修改完善。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四、</w:t>
      </w:r>
      <w:r>
        <w:rPr>
          <w:rFonts w:hint="eastAsia" w:ascii="黑体" w:eastAsia="黑体"/>
          <w:sz w:val="32"/>
          <w:szCs w:val="32"/>
        </w:rPr>
        <w:t>主要内容</w:t>
      </w:r>
    </w:p>
    <w:p>
      <w:pPr>
        <w:spacing w:line="560" w:lineRule="exact"/>
        <w:ind w:firstLine="640" w:firstLineChars="200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 w:cs="仿宋_GB2312"/>
          <w:sz w:val="32"/>
          <w:szCs w:val="32"/>
        </w:rPr>
        <w:t>措施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是在2022年版本的基础上，对接了市级部门、各街道乡镇及企业的发展方向及鼓励需求进一步升级、完善的，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共设有</w:t>
      </w:r>
      <w:r>
        <w:rPr>
          <w:rFonts w:hint="eastAsia" w:ascii="仿宋_GB2312" w:hAnsi="仿宋_GB2312" w:eastAsia="仿宋_GB2312" w:cs="仿宋_GB2312"/>
          <w:sz w:val="32"/>
          <w:szCs w:val="32"/>
        </w:rPr>
        <w:t>措施14条，其中保留了原措施10条、新增措施4条。具体情况为：</w:t>
      </w:r>
    </w:p>
    <w:p>
      <w:pPr>
        <w:spacing w:line="56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一是效果实施明显的5条，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为保留项。</w:t>
      </w:r>
      <w:r>
        <w:rPr>
          <w:rFonts w:hint="eastAsia" w:ascii="仿宋_GB2312" w:hAnsi="仿宋_GB2312" w:eastAsia="仿宋_GB2312" w:cs="仿宋_GB2312"/>
          <w:sz w:val="32"/>
          <w:szCs w:val="32"/>
        </w:rPr>
        <w:t>分别是“支持重点商业企业开展促消费活动”、“支持民宿餐饮服务品质提升”、“支持餐饮企业提升促消费水平”、“支持特色商业街区开展促消费活动”和“支持现有生活必需品市场优化经营水平”，进一步激发消费市场主体“大展拳脚、各展所长”的动力，推动消费市场“百花齐放、百家争鸣”的景象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二是继续鼓励措施5条，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为保留项。</w:t>
      </w:r>
      <w:r>
        <w:rPr>
          <w:rFonts w:hint="eastAsia" w:ascii="仿宋_GB2312" w:hAnsi="仿宋_GB2312" w:eastAsia="仿宋_GB2312" w:cs="仿宋_GB2312"/>
          <w:sz w:val="32"/>
          <w:szCs w:val="32"/>
        </w:rPr>
        <w:t>分别是“支持商业领域企业在延庆区开设‘首店’”、“支持餐饮企业打造‘深夜食堂’”、“支持新建生活必需品市场”、“支持农村地区快递物流站点建设”和“支持举办精品优质的展会”，进一步推动区域消费格局的优化和便民生活水平的提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三是新增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措施4条，分别是“支持连锁品牌餐饮企业、商超企业开设分店”、“支持商业企业运营‘餐车市集’”、“支持乡镇打造特色美食街”和“支持商业企业在重点节假日开展‘消费券’发放”。措施由来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结合我区当前经济形势，通过走访、问询井庄镇、旧县镇、延隆公司、文旅集团、沃尔玛、物美等单位的意见和需求进行编制完善的，目的是通过措施的支持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助力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尽快</w:t>
      </w:r>
      <w:r>
        <w:rPr>
          <w:rFonts w:hint="eastAsia" w:ascii="仿宋_GB2312" w:hAnsi="仿宋_GB2312" w:eastAsia="仿宋_GB2312" w:cs="仿宋_GB2312"/>
          <w:sz w:val="32"/>
          <w:szCs w:val="32"/>
        </w:rPr>
        <w:t>的实施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落地，开拓新消费能力。</w:t>
      </w:r>
    </w:p>
    <w:p>
      <w:pPr>
        <w:spacing w:line="560" w:lineRule="exact"/>
        <w:ind w:firstLine="640" w:firstLineChars="200"/>
        <w:outlineLvl w:val="1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五、</w:t>
      </w:r>
      <w:r>
        <w:rPr>
          <w:rFonts w:hint="eastAsia" w:ascii="黑体" w:eastAsia="黑体"/>
          <w:sz w:val="32"/>
          <w:szCs w:val="32"/>
        </w:rPr>
        <w:t>涉及范围</w:t>
      </w:r>
    </w:p>
    <w:p>
      <w:pPr>
        <w:spacing w:line="560" w:lineRule="exact"/>
        <w:ind w:firstLine="640" w:firstLineChars="200"/>
        <w:outlineLvl w:val="1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在北京地区注册且具有独立法人资格，从事商贸流通业经营、服务、管理的企业、机构、经济组织等，包括重点商业企业、餐饮企业、电商服务企业及实施促消费活动的其他企业、机构或组织等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outlineLvl w:val="1"/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DejaVu Sans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27965" cy="1333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914" cy="133159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0.5pt;width:17.95pt;mso-position-horizontal:outside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BhrsIbXAAAAAwEAAA8AAAAAAAAAAQAgAAAAOAAAAGRycy9kb3ducmV2Lnht&#10;bFBLAQIUABQAAAAIAIdO4kCGv+CX5AEAAJ4DAAAOAAAAAAAAAAEAIAAAADwBAABkcnMvZTJvRG9j&#10;LnhtbFBLBQYAAAAABgAGAFkBAACS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27965" cy="13335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914" cy="133159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0.5pt;width:17.95pt;mso-position-horizontal:outside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BhrsIbXAAAAAwEAAA8AAAAAAAAAAQAgAAAAOAAAAGRycy9kb3ducmV2Lnht&#10;bFBLAQIUABQAAAAIAIdO4kC+VlI/5AEAAJ4DAAAOAAAAAAAAAAEAIAAAADwBAABkcnMvZTJvRG9j&#10;LnhtbFBLBQYAAAAABgAGAFkBAACS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dit="readOnly"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lMzgyMTEwMmIxYzFlODczM2ZlMTlmZjRjY2RkMDEifQ=="/>
  </w:docVars>
  <w:rsids>
    <w:rsidRoot w:val="00784A1B"/>
    <w:rsid w:val="005E320D"/>
    <w:rsid w:val="00632B74"/>
    <w:rsid w:val="00695F10"/>
    <w:rsid w:val="0076512D"/>
    <w:rsid w:val="00784A1B"/>
    <w:rsid w:val="0080244D"/>
    <w:rsid w:val="009167E3"/>
    <w:rsid w:val="00B50E2B"/>
    <w:rsid w:val="00C23E4C"/>
    <w:rsid w:val="00DF3178"/>
    <w:rsid w:val="00E87D97"/>
    <w:rsid w:val="00F7709B"/>
    <w:rsid w:val="29AF10E1"/>
    <w:rsid w:val="33FFD1FD"/>
    <w:rsid w:val="3BEF7BDD"/>
    <w:rsid w:val="3D552BA8"/>
    <w:rsid w:val="3EFF61BE"/>
    <w:rsid w:val="63F523B2"/>
    <w:rsid w:val="6A558F4D"/>
    <w:rsid w:val="6FF70A96"/>
    <w:rsid w:val="73799072"/>
    <w:rsid w:val="757B0DB1"/>
    <w:rsid w:val="76DEF66F"/>
    <w:rsid w:val="7EF99F7A"/>
    <w:rsid w:val="7F7FA7E0"/>
    <w:rsid w:val="85BDC2E8"/>
    <w:rsid w:val="9BDD587F"/>
    <w:rsid w:val="BFCFE81C"/>
    <w:rsid w:val="E9CF7E9B"/>
    <w:rsid w:val="EDBFD12F"/>
    <w:rsid w:val="F7A72A9B"/>
    <w:rsid w:val="F7AF051F"/>
    <w:rsid w:val="FA9D6974"/>
    <w:rsid w:val="FB9363ED"/>
    <w:rsid w:val="FD9F9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宋体" w:hAnsi="宋体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6">
    <w:name w:val="Block Text"/>
    <w:basedOn w:val="1"/>
    <w:qFormat/>
    <w:uiPriority w:val="0"/>
    <w:pPr>
      <w:spacing w:after="120"/>
      <w:ind w:left="700" w:leftChars="700" w:right="700" w:rightChars="700"/>
    </w:pPr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1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161</Words>
  <Characters>922</Characters>
  <Lines>7</Lines>
  <Paragraphs>2</Paragraphs>
  <TotalTime>6</TotalTime>
  <ScaleCrop>false</ScaleCrop>
  <LinksUpToDate>false</LinksUpToDate>
  <CharactersWithSpaces>1081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2023-03-27T18:59:00Z</dcterms:created>
  <dc:creator>包子航</dc:creator>
  <cp:lastModifiedBy>uos</cp:lastModifiedBy>
  <dcterms:modified xsi:type="dcterms:W3CDTF">2023-03-27T14:16:15Z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E326885F504847E99C7DEC1B799D676D</vt:lpwstr>
  </property>
</Properties>
</file>