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做好当前和今后一个时期促进就业工作的实施</w:t>
      </w:r>
      <w:r>
        <w:rPr>
          <w:rFonts w:hint="eastAsia" w:ascii="方正小标宋简体" w:eastAsia="方正小标宋简体" w:cs="方正小标宋简体"/>
          <w:sz w:val="44"/>
          <w:szCs w:val="44"/>
        </w:rPr>
        <w:t>意见</w:t>
      </w:r>
      <w:r>
        <w:rPr>
          <w:rFonts w:hint="eastAsia" w:ascii="方正小标宋简体" w:eastAsia="方正小标宋简体" w:cs="方正小标宋简体"/>
          <w:sz w:val="44"/>
          <w:szCs w:val="44"/>
          <w:lang w:val="en-US" w:eastAsia="zh-CN"/>
        </w:rPr>
        <w:t>（征求意见稿）</w:t>
      </w:r>
      <w:r>
        <w:rPr>
          <w:rFonts w:hint="eastAsia" w:ascii="方正小标宋简体" w:eastAsia="方正小标宋简体" w:cs="方正小标宋简体"/>
          <w:sz w:val="44"/>
          <w:szCs w:val="44"/>
        </w:rPr>
        <w:t>》的</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lang w:eastAsia="zh-CN"/>
        </w:rPr>
        <w:t>起草</w:t>
      </w:r>
      <w:r>
        <w:rPr>
          <w:rFonts w:hint="eastAsia" w:ascii="方正小标宋简体" w:eastAsia="方正小标宋简体" w:cs="方正小标宋简体"/>
          <w:sz w:val="44"/>
          <w:szCs w:val="44"/>
        </w:rPr>
        <w:t>说明</w:t>
      </w:r>
    </w:p>
    <w:p>
      <w:pPr>
        <w:spacing w:line="560" w:lineRule="exact"/>
        <w:rPr>
          <w:rFonts w:ascii="仿宋_GB2312" w:eastAsia="仿宋_GB2312" w:cs="Times New Roman"/>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lang w:eastAsia="zh-CN"/>
        </w:rPr>
      </w:pPr>
      <w:r>
        <w:rPr>
          <w:rFonts w:hint="eastAsia" w:ascii="仿宋_GB2312" w:eastAsia="仿宋_GB2312"/>
          <w:bCs/>
          <w:sz w:val="32"/>
          <w:szCs w:val="32"/>
        </w:rPr>
        <w:t>深入贯彻党的十九大和十九届二中、三中、四中、五中全会精神，习近平总书记对北京重要讲话精神</w:t>
      </w:r>
      <w:r>
        <w:rPr>
          <w:rFonts w:hint="eastAsia" w:ascii="仿宋_GB2312" w:eastAsia="仿宋_GB2312"/>
          <w:bCs/>
          <w:sz w:val="32"/>
          <w:szCs w:val="32"/>
          <w:lang w:eastAsia="zh-CN"/>
        </w:rPr>
        <w:t>，以及《国务院关于印发“十四五”就业促进规划的通知》国发</w:t>
      </w:r>
      <w:r>
        <w:rPr>
          <w:rFonts w:hint="eastAsia" w:ascii="仿宋_GB2312" w:eastAsia="仿宋_GB2312"/>
          <w:bCs/>
          <w:sz w:val="32"/>
          <w:szCs w:val="32"/>
        </w:rPr>
        <w:t>〔</w:t>
      </w:r>
      <w:r>
        <w:rPr>
          <w:rFonts w:hint="eastAsia" w:ascii="仿宋_GB2312" w:eastAsia="仿宋_GB2312"/>
          <w:bCs/>
          <w:sz w:val="32"/>
          <w:szCs w:val="32"/>
          <w:lang w:val="en-US" w:eastAsia="zh-CN"/>
        </w:rPr>
        <w:t>2021</w:t>
      </w:r>
      <w:r>
        <w:rPr>
          <w:rFonts w:hint="eastAsia" w:ascii="仿宋_GB2312" w:eastAsia="仿宋_GB2312"/>
          <w:bCs/>
          <w:sz w:val="32"/>
          <w:szCs w:val="32"/>
        </w:rPr>
        <w:t>〕</w:t>
      </w:r>
      <w:r>
        <w:rPr>
          <w:rFonts w:hint="eastAsia" w:ascii="仿宋_GB2312" w:eastAsia="仿宋_GB2312"/>
          <w:bCs/>
          <w:sz w:val="32"/>
          <w:szCs w:val="32"/>
          <w:lang w:val="en-US" w:eastAsia="zh-CN"/>
        </w:rPr>
        <w:t>14号文件精神</w:t>
      </w:r>
      <w:r>
        <w:rPr>
          <w:rFonts w:hint="eastAsia" w:ascii="仿宋_GB2312" w:eastAsia="仿宋_GB2312"/>
          <w:bCs/>
          <w:sz w:val="32"/>
          <w:szCs w:val="32"/>
          <w:lang w:eastAsia="zh-CN"/>
        </w:rPr>
        <w:t>。严格落实《</w:t>
      </w:r>
      <w:r>
        <w:rPr>
          <w:rFonts w:hint="eastAsia" w:ascii="仿宋_GB2312" w:eastAsia="仿宋_GB2312" w:cs="仿宋_GB2312"/>
          <w:sz w:val="32"/>
          <w:szCs w:val="32"/>
          <w:lang w:val="en-US" w:eastAsia="zh-CN"/>
        </w:rPr>
        <w:t>北京市人民政府关于做好当前和今后一个时期促进就业工作的实施意见》（京政发〔2018〕30号）文件</w:t>
      </w:r>
      <w:r>
        <w:rPr>
          <w:rFonts w:hint="eastAsia" w:ascii="仿宋_GB2312" w:hAnsi="仿宋_GB2312" w:eastAsia="仿宋_GB2312" w:cs="仿宋_GB2312"/>
          <w:sz w:val="32"/>
          <w:szCs w:val="32"/>
          <w:lang w:val="en-US" w:eastAsia="zh-CN"/>
        </w:rPr>
        <w:t>要求，以及</w:t>
      </w:r>
      <w:r>
        <w:rPr>
          <w:rFonts w:hint="eastAsia" w:ascii="仿宋_GB2312" w:eastAsia="仿宋_GB2312"/>
          <w:bCs/>
          <w:sz w:val="32"/>
          <w:szCs w:val="32"/>
        </w:rPr>
        <w:t>关于《北京市促进创业带动就业行动计划（2</w:t>
      </w:r>
      <w:r>
        <w:rPr>
          <w:rFonts w:ascii="仿宋_GB2312" w:eastAsia="仿宋_GB2312"/>
          <w:bCs/>
          <w:sz w:val="32"/>
          <w:szCs w:val="32"/>
        </w:rPr>
        <w:t>021</w:t>
      </w:r>
      <w:r>
        <w:rPr>
          <w:rFonts w:hint="eastAsia" w:ascii="仿宋_GB2312" w:eastAsia="仿宋_GB2312"/>
          <w:bCs/>
          <w:sz w:val="32"/>
          <w:szCs w:val="32"/>
        </w:rPr>
        <w:t>-</w:t>
      </w:r>
      <w:r>
        <w:rPr>
          <w:rFonts w:ascii="仿宋_GB2312" w:eastAsia="仿宋_GB2312"/>
          <w:bCs/>
          <w:sz w:val="32"/>
          <w:szCs w:val="32"/>
        </w:rPr>
        <w:t>2023</w:t>
      </w:r>
      <w:r>
        <w:rPr>
          <w:rFonts w:hint="eastAsia" w:ascii="仿宋_GB2312" w:eastAsia="仿宋_GB2312"/>
          <w:bCs/>
          <w:sz w:val="32"/>
          <w:szCs w:val="32"/>
        </w:rPr>
        <w:t>年）》</w:t>
      </w:r>
      <w:r>
        <w:rPr>
          <w:rFonts w:hint="eastAsia" w:ascii="仿宋_GB2312" w:eastAsia="仿宋_GB2312"/>
          <w:bCs/>
          <w:sz w:val="32"/>
          <w:szCs w:val="32"/>
          <w:lang w:eastAsia="zh-CN"/>
        </w:rPr>
        <w:t>和《</w:t>
      </w:r>
      <w:r>
        <w:rPr>
          <w:rFonts w:hint="eastAsia" w:ascii="仿宋_GB2312" w:eastAsia="仿宋_GB2312"/>
          <w:bCs/>
          <w:sz w:val="32"/>
          <w:szCs w:val="32"/>
        </w:rPr>
        <w:t>关于促进本市农村劳动力就业参保若干措施</w:t>
      </w:r>
      <w:r>
        <w:rPr>
          <w:rFonts w:hint="eastAsia" w:ascii="仿宋_GB2312" w:eastAsia="仿宋_GB2312"/>
          <w:bCs/>
          <w:sz w:val="32"/>
          <w:szCs w:val="32"/>
          <w:lang w:eastAsia="zh-CN"/>
        </w:rPr>
        <w:t>》的</w:t>
      </w:r>
      <w:r>
        <w:rPr>
          <w:rFonts w:hint="eastAsia" w:ascii="仿宋_GB2312" w:eastAsia="仿宋_GB2312"/>
          <w:bCs/>
          <w:sz w:val="32"/>
          <w:szCs w:val="32"/>
        </w:rPr>
        <w:t>工作部署</w:t>
      </w:r>
      <w:r>
        <w:rPr>
          <w:rFonts w:hint="eastAsia" w:ascii="仿宋_GB2312" w:eastAsia="仿宋_GB2312"/>
          <w:bCs/>
          <w:sz w:val="32"/>
          <w:szCs w:val="32"/>
          <w:lang w:eastAsia="zh-CN"/>
        </w:rPr>
        <w:t>。</w:t>
      </w:r>
      <w:r>
        <w:rPr>
          <w:rFonts w:hint="eastAsia" w:ascii="仿宋_GB2312" w:eastAsia="仿宋_GB2312"/>
          <w:bCs/>
          <w:sz w:val="32"/>
          <w:szCs w:val="32"/>
        </w:rPr>
        <w:t>紧密围绕“三区一口岸”的战略定位，构建新时期有平谷特色的就业工作体系运行机制，通过完善政策、整合资源、提升服务、优化环境，健全有利于更充分更高质量就业的促进机制，不断激发市场活力，培育新的市场主体</w:t>
      </w:r>
      <w:r>
        <w:rPr>
          <w:rFonts w:ascii="仿宋_GB2312" w:eastAsia="仿宋_GB2312"/>
          <w:bCs/>
          <w:sz w:val="32"/>
          <w:szCs w:val="32"/>
        </w:rPr>
        <w:t>,创造新的就业岗位</w:t>
      </w:r>
      <w:r>
        <w:rPr>
          <w:rFonts w:hint="eastAsia" w:ascii="仿宋_GB2312" w:eastAsia="仿宋_GB2312"/>
          <w:bCs/>
          <w:sz w:val="32"/>
          <w:szCs w:val="32"/>
          <w:lang w:eastAsia="zh-CN"/>
        </w:rPr>
        <w:t>。</w:t>
      </w:r>
      <w:r>
        <w:rPr>
          <w:rFonts w:hint="eastAsia" w:ascii="仿宋_GB2312" w:hAnsi="仿宋_GB2312" w:eastAsia="仿宋_GB2312" w:cs="仿宋_GB2312"/>
          <w:snapToGrid w:val="0"/>
          <w:kern w:val="0"/>
          <w:sz w:val="32"/>
          <w:szCs w:val="32"/>
          <w:lang w:val="en-US" w:eastAsia="zh-CN"/>
        </w:rPr>
        <w:t>在疫情防控常态化前提下，</w:t>
      </w:r>
      <w:r>
        <w:rPr>
          <w:rFonts w:hint="default" w:ascii="仿宋_GB2312" w:hAnsi="仿宋_GB2312" w:eastAsia="仿宋_GB2312" w:cs="仿宋_GB2312"/>
          <w:sz w:val="32"/>
          <w:szCs w:val="32"/>
        </w:rPr>
        <w:t>扎实做好“六稳”工作、全面落实“六保”任务，</w:t>
      </w:r>
      <w:r>
        <w:rPr>
          <w:rFonts w:hint="eastAsia" w:ascii="仿宋_GB2312" w:hAnsi="仿宋_GB2312" w:eastAsia="仿宋_GB2312" w:cs="仿宋_GB2312"/>
          <w:sz w:val="32"/>
          <w:szCs w:val="32"/>
          <w:lang w:val="en-US" w:eastAsia="zh-CN"/>
        </w:rPr>
        <w:t>把“稳就业、保就业”放在更加突出的位置，努力实现地区就业形势稳定。现</w:t>
      </w:r>
      <w:r>
        <w:rPr>
          <w:rFonts w:hint="eastAsia" w:ascii="仿宋_GB2312" w:eastAsia="仿宋_GB2312"/>
          <w:sz w:val="32"/>
          <w:szCs w:val="32"/>
          <w:lang w:eastAsia="zh-CN"/>
        </w:rPr>
        <w:t>结合我区</w:t>
      </w:r>
      <w:r>
        <w:rPr>
          <w:rFonts w:hint="eastAsia" w:ascii="仿宋_GB2312" w:eastAsia="仿宋_GB2312"/>
          <w:sz w:val="32"/>
          <w:szCs w:val="32"/>
        </w:rPr>
        <w:t>功能定位</w:t>
      </w:r>
      <w:r>
        <w:rPr>
          <w:rFonts w:hint="eastAsia" w:ascii="仿宋_GB2312" w:eastAsia="仿宋_GB2312"/>
          <w:sz w:val="32"/>
          <w:szCs w:val="32"/>
          <w:lang w:eastAsia="zh-CN"/>
        </w:rPr>
        <w:t>，制定本实施意见。</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起草</w:t>
      </w:r>
      <w:r>
        <w:rPr>
          <w:rFonts w:hint="eastAsia" w:ascii="黑体" w:hAnsi="黑体" w:eastAsia="黑体" w:cs="黑体"/>
          <w:sz w:val="32"/>
          <w:szCs w:val="32"/>
        </w:rPr>
        <w:t>过程</w:t>
      </w:r>
    </w:p>
    <w:p>
      <w:pPr>
        <w:ind w:firstLine="640" w:firstLineChars="200"/>
      </w:pPr>
      <w:r>
        <w:rPr>
          <w:rFonts w:ascii="仿宋_GB2312" w:eastAsia="仿宋_GB2312"/>
          <w:bCs/>
          <w:sz w:val="32"/>
          <w:szCs w:val="32"/>
        </w:rPr>
        <w:t>为</w:t>
      </w:r>
      <w:r>
        <w:rPr>
          <w:rFonts w:hint="eastAsia" w:ascii="仿宋_GB2312" w:eastAsia="仿宋_GB2312"/>
          <w:bCs/>
          <w:sz w:val="32"/>
          <w:szCs w:val="32"/>
        </w:rPr>
        <w:t>平谷区</w:t>
      </w:r>
      <w:r>
        <w:rPr>
          <w:rFonts w:ascii="仿宋_GB2312" w:eastAsia="仿宋_GB2312"/>
          <w:bCs/>
          <w:sz w:val="32"/>
          <w:szCs w:val="32"/>
        </w:rPr>
        <w:t>做好</w:t>
      </w:r>
      <w:r>
        <w:rPr>
          <w:rFonts w:hint="eastAsia" w:ascii="仿宋_GB2312" w:eastAsia="仿宋_GB2312"/>
          <w:bCs/>
          <w:sz w:val="32"/>
          <w:szCs w:val="32"/>
        </w:rPr>
        <w:t>“</w:t>
      </w:r>
      <w:r>
        <w:rPr>
          <w:rFonts w:ascii="仿宋_GB2312" w:eastAsia="仿宋_GB2312"/>
          <w:bCs/>
          <w:sz w:val="32"/>
          <w:szCs w:val="32"/>
        </w:rPr>
        <w:t>六稳</w:t>
      </w:r>
      <w:r>
        <w:rPr>
          <w:rFonts w:hint="eastAsia" w:ascii="仿宋_GB2312" w:eastAsia="仿宋_GB2312"/>
          <w:bCs/>
          <w:sz w:val="32"/>
          <w:szCs w:val="32"/>
        </w:rPr>
        <w:t>”</w:t>
      </w:r>
      <w:r>
        <w:rPr>
          <w:rFonts w:ascii="仿宋_GB2312" w:eastAsia="仿宋_GB2312"/>
          <w:bCs/>
          <w:sz w:val="32"/>
          <w:szCs w:val="32"/>
        </w:rPr>
        <w:t>工作、落实</w:t>
      </w:r>
      <w:r>
        <w:rPr>
          <w:rFonts w:hint="eastAsia" w:ascii="仿宋_GB2312" w:eastAsia="仿宋_GB2312"/>
          <w:bCs/>
          <w:sz w:val="32"/>
          <w:szCs w:val="32"/>
        </w:rPr>
        <w:t>“</w:t>
      </w:r>
      <w:r>
        <w:rPr>
          <w:rFonts w:ascii="仿宋_GB2312" w:eastAsia="仿宋_GB2312"/>
          <w:bCs/>
          <w:sz w:val="32"/>
          <w:szCs w:val="32"/>
        </w:rPr>
        <w:t>六保</w:t>
      </w:r>
      <w:r>
        <w:rPr>
          <w:rFonts w:hint="eastAsia" w:ascii="仿宋_GB2312" w:eastAsia="仿宋_GB2312"/>
          <w:bCs/>
          <w:sz w:val="32"/>
          <w:szCs w:val="32"/>
        </w:rPr>
        <w:t>”</w:t>
      </w:r>
      <w:r>
        <w:rPr>
          <w:rFonts w:ascii="仿宋_GB2312" w:eastAsia="仿宋_GB2312"/>
          <w:bCs/>
          <w:sz w:val="32"/>
          <w:szCs w:val="32"/>
        </w:rPr>
        <w:t>任务、推动经济高质量发展提供有力支撑。</w:t>
      </w:r>
      <w:r>
        <w:rPr>
          <w:rFonts w:hint="eastAsia" w:ascii="仿宋_GB2312" w:hAnsi="仿宋_GB2312" w:eastAsia="仿宋_GB2312" w:cs="仿宋_GB2312"/>
          <w:snapToGrid w:val="0"/>
          <w:kern w:val="0"/>
          <w:sz w:val="32"/>
          <w:szCs w:val="32"/>
          <w:lang w:val="en-US" w:eastAsia="zh-CN"/>
        </w:rPr>
        <w:t>区人力社保局在疫情防控常态化前提下，</w:t>
      </w:r>
      <w:r>
        <w:rPr>
          <w:rFonts w:hint="eastAsia" w:ascii="仿宋" w:hAnsi="仿宋" w:eastAsia="仿宋" w:cs="仿宋"/>
          <w:color w:val="000000"/>
          <w:sz w:val="32"/>
          <w:szCs w:val="32"/>
          <w:lang w:val="en-US" w:eastAsia="zh-CN"/>
        </w:rPr>
        <w:t>统筹推进疫情防控和稳就业工作，</w:t>
      </w:r>
      <w:r>
        <w:rPr>
          <w:rFonts w:hint="eastAsia" w:ascii="仿宋" w:hAnsi="仿宋" w:eastAsia="仿宋" w:cs="仿宋"/>
          <w:color w:val="000000"/>
          <w:spacing w:val="15"/>
          <w:sz w:val="32"/>
          <w:szCs w:val="32"/>
          <w:shd w:val="clear" w:color="auto" w:fill="FFFFFF"/>
        </w:rPr>
        <w:t>精准施策，</w:t>
      </w:r>
      <w:r>
        <w:rPr>
          <w:rFonts w:hint="eastAsia" w:ascii="仿宋" w:hAnsi="仿宋" w:eastAsia="仿宋" w:cs="仿宋"/>
          <w:color w:val="000000"/>
          <w:spacing w:val="15"/>
          <w:sz w:val="32"/>
          <w:szCs w:val="32"/>
          <w:shd w:val="clear" w:color="auto" w:fill="FFFFFF"/>
          <w:lang w:eastAsia="zh-CN"/>
        </w:rPr>
        <w:t>持续提升就业服务水平，</w:t>
      </w:r>
      <w:r>
        <w:rPr>
          <w:rFonts w:hint="eastAsia" w:ascii="仿宋" w:hAnsi="仿宋" w:eastAsia="仿宋" w:cs="仿宋"/>
          <w:color w:val="000000"/>
          <w:sz w:val="32"/>
          <w:szCs w:val="32"/>
          <w:lang w:val="en-US" w:eastAsia="zh-CN"/>
        </w:rPr>
        <w:t>坚决落实对稳就业保就业工作的具体要求。对《</w:t>
      </w:r>
      <w:r>
        <w:rPr>
          <w:rFonts w:hint="eastAsia" w:ascii="仿宋_GB2312" w:eastAsia="仿宋_GB2312" w:cs="仿宋_GB2312"/>
          <w:sz w:val="32"/>
          <w:szCs w:val="32"/>
          <w:lang w:val="en-US" w:eastAsia="zh-CN"/>
        </w:rPr>
        <w:t>北京市人民政府关于做好当前和今后一个时期促进就业工作的实施意见》（京政发〔2018〕30号），以及</w:t>
      </w:r>
      <w:r>
        <w:rPr>
          <w:rFonts w:hint="eastAsia" w:ascii="仿宋_GB2312" w:eastAsia="仿宋_GB2312"/>
          <w:bCs/>
          <w:sz w:val="32"/>
          <w:szCs w:val="32"/>
        </w:rPr>
        <w:t>关于《北京市促进创业带动就业行动计划（2</w:t>
      </w:r>
      <w:r>
        <w:rPr>
          <w:rFonts w:ascii="仿宋_GB2312" w:eastAsia="仿宋_GB2312"/>
          <w:bCs/>
          <w:sz w:val="32"/>
          <w:szCs w:val="32"/>
        </w:rPr>
        <w:t>021</w:t>
      </w:r>
      <w:r>
        <w:rPr>
          <w:rFonts w:hint="eastAsia" w:ascii="仿宋_GB2312" w:eastAsia="仿宋_GB2312"/>
          <w:bCs/>
          <w:sz w:val="32"/>
          <w:szCs w:val="32"/>
        </w:rPr>
        <w:t>-</w:t>
      </w:r>
      <w:r>
        <w:rPr>
          <w:rFonts w:ascii="仿宋_GB2312" w:eastAsia="仿宋_GB2312"/>
          <w:bCs/>
          <w:sz w:val="32"/>
          <w:szCs w:val="32"/>
        </w:rPr>
        <w:t>2023</w:t>
      </w:r>
      <w:r>
        <w:rPr>
          <w:rFonts w:hint="eastAsia" w:ascii="仿宋_GB2312" w:eastAsia="仿宋_GB2312"/>
          <w:bCs/>
          <w:sz w:val="32"/>
          <w:szCs w:val="32"/>
        </w:rPr>
        <w:t>年）》</w:t>
      </w:r>
      <w:r>
        <w:rPr>
          <w:rFonts w:hint="eastAsia" w:ascii="仿宋_GB2312" w:eastAsia="仿宋_GB2312"/>
          <w:bCs/>
          <w:sz w:val="32"/>
          <w:szCs w:val="32"/>
          <w:lang w:eastAsia="zh-CN"/>
        </w:rPr>
        <w:t>和《</w:t>
      </w:r>
      <w:r>
        <w:rPr>
          <w:rFonts w:hint="eastAsia" w:ascii="仿宋_GB2312" w:eastAsia="仿宋_GB2312"/>
          <w:bCs/>
          <w:sz w:val="32"/>
          <w:szCs w:val="32"/>
        </w:rPr>
        <w:t>关于促进本市农村劳动力就业参保若干措施</w:t>
      </w:r>
      <w:r>
        <w:rPr>
          <w:rFonts w:hint="eastAsia" w:ascii="仿宋_GB2312" w:eastAsia="仿宋_GB2312"/>
          <w:bCs/>
          <w:sz w:val="32"/>
          <w:szCs w:val="32"/>
          <w:lang w:eastAsia="zh-CN"/>
        </w:rPr>
        <w:t>》文件中</w:t>
      </w:r>
      <w:r>
        <w:rPr>
          <w:rFonts w:hint="eastAsia" w:ascii="仿宋" w:hAnsi="仿宋" w:eastAsia="仿宋" w:cs="仿宋"/>
          <w:sz w:val="32"/>
          <w:szCs w:val="32"/>
          <w:lang w:eastAsia="zh-CN"/>
        </w:rPr>
        <w:t>各类就业创业优惠政策的</w:t>
      </w:r>
      <w:r>
        <w:rPr>
          <w:rFonts w:hint="eastAsia" w:ascii="仿宋" w:hAnsi="仿宋" w:eastAsia="仿宋" w:cs="仿宋"/>
          <w:sz w:val="32"/>
          <w:szCs w:val="32"/>
        </w:rPr>
        <w:t>界定、服务内容、组织实施等</w:t>
      </w:r>
      <w:r>
        <w:rPr>
          <w:rFonts w:hint="eastAsia" w:ascii="仿宋" w:hAnsi="仿宋" w:eastAsia="仿宋" w:cs="仿宋"/>
          <w:sz w:val="32"/>
          <w:szCs w:val="32"/>
          <w:lang w:eastAsia="zh-CN"/>
        </w:rPr>
        <w:t>纲领性性</w:t>
      </w:r>
      <w:r>
        <w:rPr>
          <w:rFonts w:hint="eastAsia" w:ascii="仿宋" w:hAnsi="仿宋" w:eastAsia="仿宋" w:cs="仿宋"/>
          <w:sz w:val="32"/>
          <w:szCs w:val="32"/>
        </w:rPr>
        <w:t>内容进行了</w:t>
      </w:r>
      <w:r>
        <w:rPr>
          <w:rFonts w:hint="eastAsia" w:ascii="仿宋" w:hAnsi="仿宋" w:eastAsia="仿宋" w:cs="仿宋"/>
          <w:sz w:val="32"/>
          <w:szCs w:val="32"/>
          <w:lang w:eastAsia="zh-CN"/>
        </w:rPr>
        <w:t>细化和充实</w:t>
      </w:r>
      <w:r>
        <w:rPr>
          <w:rFonts w:hint="eastAsia" w:ascii="仿宋" w:hAnsi="仿宋" w:eastAsia="仿宋" w:cs="仿宋"/>
          <w:sz w:val="32"/>
          <w:szCs w:val="32"/>
        </w:rPr>
        <w:t>。此后又通过多次深入研讨、对标、广泛听取</w:t>
      </w:r>
      <w:r>
        <w:rPr>
          <w:rFonts w:hint="eastAsia" w:ascii="仿宋" w:hAnsi="仿宋" w:eastAsia="仿宋" w:cs="仿宋"/>
          <w:sz w:val="32"/>
          <w:szCs w:val="32"/>
          <w:lang w:eastAsia="zh-CN"/>
        </w:rPr>
        <w:t>相关科室</w:t>
      </w:r>
      <w:r>
        <w:rPr>
          <w:rFonts w:hint="eastAsia" w:ascii="仿宋" w:hAnsi="仿宋" w:eastAsia="仿宋" w:cs="仿宋"/>
          <w:sz w:val="32"/>
          <w:szCs w:val="32"/>
        </w:rPr>
        <w:t>的意见建议、</w:t>
      </w:r>
      <w:r>
        <w:rPr>
          <w:rFonts w:hint="eastAsia" w:ascii="仿宋" w:hAnsi="仿宋" w:eastAsia="仿宋" w:cs="仿宋"/>
          <w:sz w:val="32"/>
          <w:szCs w:val="32"/>
          <w:lang w:eastAsia="zh-CN"/>
        </w:rPr>
        <w:t>两轮</w:t>
      </w:r>
      <w:r>
        <w:rPr>
          <w:rFonts w:hint="eastAsia" w:ascii="仿宋" w:hAnsi="仿宋" w:eastAsia="仿宋" w:cs="仿宋"/>
          <w:sz w:val="32"/>
          <w:szCs w:val="32"/>
        </w:rPr>
        <w:t>征求</w:t>
      </w:r>
      <w:r>
        <w:rPr>
          <w:rFonts w:hint="eastAsia" w:ascii="仿宋" w:hAnsi="仿宋" w:eastAsia="仿宋" w:cs="仿宋"/>
          <w:sz w:val="32"/>
          <w:szCs w:val="32"/>
          <w:lang w:eastAsia="zh-CN"/>
        </w:rPr>
        <w:t>财政局、发改委区教委等</w:t>
      </w:r>
      <w:r>
        <w:rPr>
          <w:rFonts w:hint="eastAsia" w:ascii="仿宋" w:hAnsi="仿宋" w:eastAsia="仿宋" w:cs="仿宋"/>
          <w:sz w:val="32"/>
          <w:szCs w:val="32"/>
          <w:lang w:val="en-US" w:eastAsia="zh-CN"/>
        </w:rPr>
        <w:t>17个</w:t>
      </w:r>
      <w:r>
        <w:rPr>
          <w:rFonts w:hint="eastAsia" w:ascii="仿宋" w:hAnsi="仿宋" w:eastAsia="仿宋" w:cs="仿宋"/>
          <w:sz w:val="32"/>
          <w:szCs w:val="32"/>
        </w:rPr>
        <w:t>相关部门意见建议</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聘请第三方</w:t>
      </w:r>
      <w:r>
        <w:rPr>
          <w:rFonts w:hint="eastAsia" w:ascii="仿宋" w:hAnsi="仿宋" w:eastAsia="仿宋" w:cs="仿宋"/>
          <w:color w:val="auto"/>
          <w:sz w:val="32"/>
          <w:szCs w:val="32"/>
          <w:lang w:eastAsia="zh-CN"/>
        </w:rPr>
        <w:t>律师事务所</w:t>
      </w:r>
      <w:r>
        <w:rPr>
          <w:rFonts w:hint="eastAsia" w:ascii="仿宋" w:hAnsi="仿宋" w:eastAsia="仿宋" w:cs="仿宋"/>
          <w:color w:val="auto"/>
          <w:sz w:val="32"/>
          <w:szCs w:val="32"/>
        </w:rPr>
        <w:t>评估</w:t>
      </w:r>
      <w:r>
        <w:rPr>
          <w:rFonts w:hint="eastAsia" w:ascii="仿宋" w:hAnsi="仿宋" w:eastAsia="仿宋" w:cs="仿宋"/>
          <w:sz w:val="32"/>
          <w:szCs w:val="32"/>
        </w:rPr>
        <w:t>等，逐步对《</w:t>
      </w:r>
      <w:r>
        <w:rPr>
          <w:rFonts w:hint="eastAsia" w:ascii="仿宋" w:hAnsi="仿宋" w:eastAsia="仿宋" w:cs="仿宋"/>
          <w:sz w:val="32"/>
          <w:szCs w:val="32"/>
          <w:lang w:eastAsia="zh-CN"/>
        </w:rPr>
        <w:t>意见</w:t>
      </w:r>
      <w:r>
        <w:rPr>
          <w:rFonts w:hint="eastAsia" w:ascii="仿宋" w:hAnsi="仿宋" w:eastAsia="仿宋" w:cs="仿宋"/>
          <w:sz w:val="32"/>
          <w:szCs w:val="32"/>
        </w:rPr>
        <w:t>》进行调整和完善。</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三、基本思路和</w:t>
      </w:r>
      <w:r>
        <w:rPr>
          <w:rFonts w:hint="eastAsia" w:ascii="黑体" w:hAnsi="黑体" w:eastAsia="黑体" w:cs="黑体"/>
          <w:sz w:val="32"/>
          <w:szCs w:val="32"/>
          <w:lang w:eastAsia="zh-CN"/>
        </w:rPr>
        <w:t>主要</w:t>
      </w:r>
      <w:r>
        <w:rPr>
          <w:rFonts w:hint="eastAsia" w:ascii="黑体" w:hAnsi="黑体" w:eastAsia="黑体" w:cs="黑体"/>
          <w:sz w:val="32"/>
          <w:szCs w:val="32"/>
        </w:rPr>
        <w:t>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《意见》主要包括总则、鼓励用人单位吸纳就业、</w:t>
      </w:r>
      <w:r>
        <w:rPr>
          <w:rFonts w:hint="eastAsia" w:ascii="仿宋" w:hAnsi="仿宋" w:eastAsia="仿宋" w:cs="仿宋"/>
          <w:sz w:val="32"/>
          <w:szCs w:val="32"/>
          <w:lang w:val="en-US" w:eastAsia="zh-CN"/>
        </w:rPr>
        <w:t>促进重点群体充分就业、加大城乡劳动者自主创业扶持、支持人力资源市场发展、职业技能提升与高技能人才培养、附则</w:t>
      </w:r>
      <w:r>
        <w:rPr>
          <w:rFonts w:hint="eastAsia" w:ascii="仿宋" w:hAnsi="仿宋" w:eastAsia="仿宋" w:cs="仿宋"/>
          <w:sz w:val="32"/>
          <w:szCs w:val="32"/>
          <w:lang w:eastAsia="zh-CN"/>
        </w:rPr>
        <w:t>七个方面的二十七条措施。具体如下：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（一）基本思路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bCs/>
          <w:sz w:val="32"/>
          <w:szCs w:val="32"/>
        </w:rPr>
        <w:t>深入贯彻党的十九大和十九届二中、三中、四中、五中全会精神，</w:t>
      </w:r>
      <w:r>
        <w:rPr>
          <w:rFonts w:hint="eastAsia" w:ascii="仿宋_GB2312" w:eastAsia="仿宋_GB2312"/>
          <w:bCs/>
          <w:sz w:val="32"/>
          <w:szCs w:val="32"/>
          <w:lang w:eastAsia="zh-CN"/>
        </w:rPr>
        <w:t>以及</w:t>
      </w:r>
      <w:r>
        <w:rPr>
          <w:rFonts w:hint="eastAsia" w:ascii="仿宋_GB2312" w:eastAsia="仿宋_GB2312"/>
          <w:bCs/>
          <w:sz w:val="32"/>
          <w:szCs w:val="32"/>
        </w:rPr>
        <w:t>习近平总书记对北京重要讲话精神</w:t>
      </w:r>
      <w:r>
        <w:rPr>
          <w:rFonts w:hint="eastAsia" w:ascii="仿宋_GB2312" w:hAnsi="仿宋_GB2312" w:eastAsia="仿宋_GB2312" w:cs="仿宋_GB2312"/>
          <w:sz w:val="32"/>
          <w:szCs w:val="32"/>
          <w:lang w:val="en-US" w:eastAsia="zh-CN"/>
        </w:rPr>
        <w:t>，深入落实党中央、国务院以及北京市关于“稳就业”的工作部署，牢牢把握首都城市战略定位，紧扣平谷功能定位和产业发展方向，实施就业优先政。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确保就业形势持续稳定和提升就业质量为目的，以实施积极的就业政策和高质量的就业服务为抓手，缓解劳动者素质结构与经济社会发展需求不相适应、结构性就业矛盾突出的问题。最大程度发挥政府、企业、市场等各方面作用，加大财政投入，提高就业质量和人民收入水平。</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120" w:line="240" w:lineRule="auto"/>
        <w:ind w:firstLine="643" w:firstLineChars="200"/>
        <w:jc w:val="both"/>
        <w:textAlignment w:val="auto"/>
        <w:rPr>
          <w:rFonts w:hint="eastAsia" w:ascii="仿宋_GB2312" w:eastAsia="仿宋_GB2312"/>
          <w:b/>
          <w:bCs/>
          <w:sz w:val="32"/>
          <w:szCs w:val="32"/>
          <w:lang w:val="en-US" w:eastAsia="zh-CN"/>
        </w:rPr>
      </w:pPr>
      <w:r>
        <w:rPr>
          <w:rFonts w:hint="eastAsia" w:ascii="仿宋_GB2312" w:hAnsi="仿宋_GB2312" w:eastAsia="仿宋_GB2312" w:cs="仿宋_GB2312"/>
          <w:b/>
          <w:bCs/>
          <w:sz w:val="32"/>
          <w:szCs w:val="32"/>
          <w:lang w:val="en-US" w:eastAsia="zh-CN"/>
        </w:rPr>
        <w:t>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1、鼓励用人单位吸纳就业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（1）岗位补贴和社会保险补贴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（2）企业规模招用奖励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2、促进重点群体充分就业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（1）高校毕业生见习岗位补贴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（2）应届高校毕业生就业补贴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（3）加大公益性就业组织帮扶力度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（4）重点群体岗位储备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（5）推动新就业形态持续健康有序发展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3、加大城乡劳动者自主创业扶持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（1）推进创业孵化示范基地建设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（2）扶持</w:t>
      </w:r>
      <w:r>
        <w:rPr>
          <w:rFonts w:hint="eastAsia" w:ascii="仿宋_GB2312" w:hAnsi="仿宋_GB2312" w:eastAsia="仿宋_GB2312" w:cs="仿宋_GB2312"/>
          <w:sz w:val="32"/>
          <w:szCs w:val="32"/>
          <w:lang w:val="zh-CN" w:eastAsia="zh-CN"/>
        </w:rPr>
        <w:t>优秀创业项目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一次性创业补贴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（4）提高创业担保基金额度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4、支持人力资源市场发展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（1）人力资源机构开展公共就业服务奖励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（2）引进优质人力资源服务机构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（3）支持人力资源服务机构做大做强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（4）推进人力资源服务业标准化建设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（5）鼓励区内经营性机构举办和参加行业交流活动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（6）扶持人力资源产业园建设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5、职业技能提升与高技能人才培养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（1）鼓励劳动者培训后就业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（2）培训期间生活费补贴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（3）扶持技能大师工作室创建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（4）支持开展职业技能竞赛</w:t>
      </w:r>
    </w:p>
    <w:p>
      <w:pPr>
        <w:spacing w:line="560" w:lineRule="exact"/>
        <w:ind w:firstLine="640" w:firstLineChars="200"/>
        <w:rPr>
          <w:color w:val="333333"/>
        </w:rPr>
      </w:pPr>
      <w:r>
        <w:rPr>
          <w:rFonts w:hint="eastAsia" w:ascii="黑体" w:hAnsi="黑体" w:eastAsia="黑体" w:cs="黑体"/>
          <w:bCs/>
          <w:sz w:val="32"/>
          <w:szCs w:val="32"/>
        </w:rPr>
        <w:t>四、重要</w:t>
      </w:r>
      <w:r>
        <w:rPr>
          <w:rFonts w:hint="eastAsia" w:ascii="黑体" w:hAnsi="黑体" w:eastAsia="黑体" w:cs="黑体"/>
          <w:bCs/>
          <w:sz w:val="32"/>
          <w:szCs w:val="32"/>
          <w:lang w:eastAsia="zh-CN"/>
        </w:rPr>
        <w:t>内容</w:t>
      </w:r>
      <w:r>
        <w:rPr>
          <w:rFonts w:hint="eastAsia" w:ascii="黑体" w:hAnsi="黑体" w:eastAsia="黑体" w:cs="黑体"/>
          <w:bCs/>
          <w:sz w:val="32"/>
          <w:szCs w:val="32"/>
        </w:rPr>
        <w:t>说明</w:t>
      </w:r>
      <w:r>
        <w:rPr>
          <w:rFonts w:hint="eastAsia"/>
          <w:color w:val="333333"/>
        </w:rPr>
        <w:t>　</w:t>
      </w:r>
    </w:p>
    <w:p>
      <w:pPr>
        <w:spacing w:line="360" w:lineRule="auto"/>
        <w:ind w:firstLine="713" w:firstLineChars="223"/>
        <w:rPr>
          <w:rFonts w:hint="eastAsia" w:ascii="仿宋_GB2312" w:eastAsia="仿宋_GB2312"/>
          <w:sz w:val="32"/>
          <w:szCs w:val="32"/>
          <w:lang w:eastAsia="zh-CN"/>
        </w:rPr>
      </w:pPr>
      <w:r>
        <w:rPr>
          <w:rFonts w:hint="eastAsia" w:ascii="仿宋_GB2312" w:eastAsia="仿宋_GB2312"/>
          <w:sz w:val="32"/>
          <w:szCs w:val="32"/>
          <w:lang w:eastAsia="zh-CN"/>
        </w:rPr>
        <w:t>（一）本《意见》为深入贯彻落实就业优先政策，结合我区功能定位，</w:t>
      </w:r>
      <w:r>
        <w:rPr>
          <w:rFonts w:hint="eastAsia" w:ascii="仿宋" w:hAnsi="仿宋" w:eastAsia="仿宋" w:cs="仿宋"/>
          <w:color w:val="000000"/>
          <w:sz w:val="32"/>
          <w:szCs w:val="32"/>
          <w:lang w:val="en-US" w:eastAsia="zh-CN"/>
        </w:rPr>
        <w:t>对《</w:t>
      </w:r>
      <w:r>
        <w:rPr>
          <w:rFonts w:hint="eastAsia" w:ascii="仿宋_GB2312" w:eastAsia="仿宋_GB2312" w:cs="仿宋_GB2312"/>
          <w:sz w:val="32"/>
          <w:szCs w:val="32"/>
          <w:lang w:val="en-US" w:eastAsia="zh-CN"/>
        </w:rPr>
        <w:t>北京市人民政府关于做好当前和今后一个时期促进就业工作的实施意见》（京政发〔2018〕30号），以及</w:t>
      </w:r>
      <w:r>
        <w:rPr>
          <w:rFonts w:hint="eastAsia" w:ascii="仿宋_GB2312" w:eastAsia="仿宋_GB2312"/>
          <w:bCs/>
          <w:sz w:val="32"/>
          <w:szCs w:val="32"/>
        </w:rPr>
        <w:t>关于《北京市促进创业带动就业行动计划（2</w:t>
      </w:r>
      <w:r>
        <w:rPr>
          <w:rFonts w:ascii="仿宋_GB2312" w:eastAsia="仿宋_GB2312"/>
          <w:bCs/>
          <w:sz w:val="32"/>
          <w:szCs w:val="32"/>
        </w:rPr>
        <w:t>021</w:t>
      </w:r>
      <w:r>
        <w:rPr>
          <w:rFonts w:hint="eastAsia" w:ascii="仿宋_GB2312" w:eastAsia="仿宋_GB2312"/>
          <w:bCs/>
          <w:sz w:val="32"/>
          <w:szCs w:val="32"/>
        </w:rPr>
        <w:t>-</w:t>
      </w:r>
      <w:r>
        <w:rPr>
          <w:rFonts w:ascii="仿宋_GB2312" w:eastAsia="仿宋_GB2312"/>
          <w:bCs/>
          <w:sz w:val="32"/>
          <w:szCs w:val="32"/>
        </w:rPr>
        <w:t>2023</w:t>
      </w:r>
      <w:r>
        <w:rPr>
          <w:rFonts w:hint="eastAsia" w:ascii="仿宋_GB2312" w:eastAsia="仿宋_GB2312"/>
          <w:bCs/>
          <w:sz w:val="32"/>
          <w:szCs w:val="32"/>
        </w:rPr>
        <w:t>年）》</w:t>
      </w:r>
      <w:r>
        <w:rPr>
          <w:rFonts w:hint="eastAsia" w:ascii="仿宋_GB2312" w:eastAsia="仿宋_GB2312"/>
          <w:bCs/>
          <w:sz w:val="32"/>
          <w:szCs w:val="32"/>
          <w:lang w:eastAsia="zh-CN"/>
        </w:rPr>
        <w:t>和《</w:t>
      </w:r>
      <w:r>
        <w:rPr>
          <w:rFonts w:hint="eastAsia" w:ascii="仿宋_GB2312" w:eastAsia="仿宋_GB2312"/>
          <w:bCs/>
          <w:sz w:val="32"/>
          <w:szCs w:val="32"/>
        </w:rPr>
        <w:t>关于促进本市农村劳动力就业参保若干措施</w:t>
      </w:r>
      <w:r>
        <w:rPr>
          <w:rFonts w:hint="eastAsia" w:ascii="仿宋_GB2312" w:eastAsia="仿宋_GB2312"/>
          <w:bCs/>
          <w:sz w:val="32"/>
          <w:szCs w:val="32"/>
          <w:lang w:eastAsia="zh-CN"/>
        </w:rPr>
        <w:t>》文件中</w:t>
      </w:r>
      <w:r>
        <w:rPr>
          <w:rFonts w:hint="eastAsia" w:ascii="仿宋" w:hAnsi="仿宋" w:eastAsia="仿宋" w:cs="仿宋"/>
          <w:sz w:val="32"/>
          <w:szCs w:val="32"/>
          <w:lang w:eastAsia="zh-CN"/>
        </w:rPr>
        <w:t>各类就业创业优惠政策的</w:t>
      </w:r>
      <w:r>
        <w:rPr>
          <w:rFonts w:hint="eastAsia" w:ascii="仿宋" w:hAnsi="仿宋" w:eastAsia="仿宋" w:cs="仿宋"/>
          <w:sz w:val="32"/>
          <w:szCs w:val="32"/>
        </w:rPr>
        <w:t>界定、服务内容、组织实施等</w:t>
      </w:r>
      <w:r>
        <w:rPr>
          <w:rFonts w:hint="eastAsia" w:ascii="仿宋" w:hAnsi="仿宋" w:eastAsia="仿宋" w:cs="仿宋"/>
          <w:sz w:val="32"/>
          <w:szCs w:val="32"/>
          <w:lang w:eastAsia="zh-CN"/>
        </w:rPr>
        <w:t>纲领性性</w:t>
      </w:r>
      <w:r>
        <w:rPr>
          <w:rFonts w:hint="eastAsia" w:ascii="仿宋" w:hAnsi="仿宋" w:eastAsia="仿宋" w:cs="仿宋"/>
          <w:sz w:val="32"/>
          <w:szCs w:val="32"/>
        </w:rPr>
        <w:t>内容进行了</w:t>
      </w:r>
      <w:r>
        <w:rPr>
          <w:rFonts w:hint="eastAsia" w:ascii="仿宋" w:hAnsi="仿宋" w:eastAsia="仿宋" w:cs="仿宋"/>
          <w:sz w:val="32"/>
          <w:szCs w:val="32"/>
          <w:lang w:eastAsia="zh-CN"/>
        </w:rPr>
        <w:t>细化和充实</w:t>
      </w:r>
      <w:r>
        <w:rPr>
          <w:rFonts w:hint="eastAsia" w:ascii="仿宋" w:hAnsi="仿宋" w:eastAsia="仿宋" w:cs="仿宋"/>
          <w:sz w:val="32"/>
          <w:szCs w:val="32"/>
        </w:rPr>
        <w:t>。</w:t>
      </w:r>
      <w:r>
        <w:rPr>
          <w:rFonts w:hint="eastAsia" w:ascii="仿宋_GB2312" w:eastAsia="仿宋_GB2312"/>
          <w:sz w:val="32"/>
          <w:szCs w:val="32"/>
          <w:lang w:eastAsia="zh-CN"/>
        </w:rPr>
        <w:t>补充符合区域发展的相关政策。</w:t>
      </w:r>
    </w:p>
    <w:p>
      <w:pPr>
        <w:spacing w:line="360" w:lineRule="auto"/>
        <w:ind w:firstLine="713" w:firstLineChars="223"/>
        <w:rPr>
          <w:rFonts w:hint="eastAsia" w:ascii="仿宋_GB2312" w:eastAsia="仿宋_GB2312"/>
          <w:sz w:val="32"/>
          <w:szCs w:val="32"/>
          <w:lang w:val="en-US" w:eastAsia="zh-CN"/>
        </w:rPr>
      </w:pPr>
      <w:r>
        <w:rPr>
          <w:rFonts w:hint="eastAsia" w:ascii="仿宋_GB2312" w:eastAsia="仿宋_GB2312"/>
          <w:sz w:val="32"/>
          <w:szCs w:val="32"/>
          <w:lang w:eastAsia="zh-CN"/>
        </w:rPr>
        <w:t>（二）因市级政策调整，原《关于进一步做好平谷</w:t>
      </w:r>
      <w:r>
        <w:rPr>
          <w:rFonts w:hint="eastAsia" w:ascii="仿宋_GB2312" w:eastAsia="仿宋_GB2312"/>
          <w:sz w:val="32"/>
          <w:szCs w:val="32"/>
          <w:lang w:val="en-US" w:eastAsia="zh-CN"/>
        </w:rPr>
        <w:t>区</w:t>
      </w:r>
      <w:r>
        <w:rPr>
          <w:rFonts w:hint="eastAsia" w:ascii="仿宋_GB2312" w:eastAsia="仿宋_GB2312"/>
          <w:sz w:val="32"/>
          <w:szCs w:val="32"/>
          <w:lang w:eastAsia="zh-CN"/>
        </w:rPr>
        <w:t>高校毕业生就业创业工作的实施意见》（京平政办发</w:t>
      </w:r>
      <w:r>
        <w:rPr>
          <w:rFonts w:hint="eastAsia" w:ascii="仿宋_GB2312" w:eastAsia="仿宋_GB2312"/>
          <w:sz w:val="32"/>
          <w:szCs w:val="32"/>
          <w:lang w:val="en-US" w:eastAsia="zh-CN"/>
        </w:rPr>
        <w:t>[2018]17号</w:t>
      </w:r>
      <w:r>
        <w:rPr>
          <w:rFonts w:hint="eastAsia" w:ascii="仿宋_GB2312" w:eastAsia="仿宋_GB2312"/>
          <w:sz w:val="32"/>
          <w:szCs w:val="32"/>
          <w:lang w:eastAsia="zh-CN"/>
        </w:rPr>
        <w:t>）</w:t>
      </w:r>
      <w:r>
        <w:rPr>
          <w:rFonts w:hint="default" w:ascii="仿宋_GB2312" w:eastAsia="仿宋_GB2312"/>
          <w:sz w:val="32"/>
          <w:szCs w:val="32"/>
          <w:lang w:val="en-US" w:eastAsia="zh-CN"/>
        </w:rPr>
        <w:t>与本</w:t>
      </w:r>
      <w:r>
        <w:rPr>
          <w:rFonts w:hint="eastAsia" w:ascii="仿宋_GB2312" w:eastAsia="仿宋_GB2312"/>
          <w:sz w:val="32"/>
          <w:szCs w:val="32"/>
          <w:lang w:val="en-US" w:eastAsia="zh-CN"/>
        </w:rPr>
        <w:t>《意见》</w:t>
      </w:r>
      <w:r>
        <w:rPr>
          <w:rFonts w:hint="default" w:ascii="仿宋_GB2312" w:eastAsia="仿宋_GB2312"/>
          <w:sz w:val="32"/>
          <w:szCs w:val="32"/>
          <w:lang w:val="en-US" w:eastAsia="zh-CN"/>
        </w:rPr>
        <w:t>不一致的, 以本</w:t>
      </w:r>
      <w:r>
        <w:rPr>
          <w:rFonts w:hint="eastAsia" w:ascii="仿宋_GB2312" w:eastAsia="仿宋_GB2312"/>
          <w:sz w:val="32"/>
          <w:szCs w:val="32"/>
          <w:lang w:val="en-US" w:eastAsia="zh-CN"/>
        </w:rPr>
        <w:t>《意见》标准执行。</w:t>
      </w:r>
    </w:p>
    <w:p>
      <w:pPr>
        <w:spacing w:line="360" w:lineRule="auto"/>
        <w:ind w:firstLine="713" w:firstLineChars="223"/>
        <w:rPr>
          <w:rFonts w:hint="eastAsia" w:ascii="仿宋_GB2312" w:eastAsia="仿宋_GB2312"/>
          <w:sz w:val="32"/>
          <w:szCs w:val="32"/>
          <w:lang w:eastAsia="zh-CN"/>
        </w:rPr>
      </w:pPr>
      <w:r>
        <w:rPr>
          <w:rFonts w:hint="eastAsia" w:ascii="仿宋_GB2312" w:eastAsia="仿宋_GB2312"/>
          <w:sz w:val="32"/>
          <w:szCs w:val="32"/>
          <w:lang w:eastAsia="zh-CN"/>
        </w:rPr>
        <w:t>（三）同时废止北京市平谷区人民政府关于促进城乡劳动力就业工作意见（京平政发[201</w:t>
      </w:r>
      <w:r>
        <w:rPr>
          <w:rFonts w:hint="eastAsia" w:ascii="仿宋_GB2312" w:eastAsia="仿宋_GB2312"/>
          <w:sz w:val="32"/>
          <w:szCs w:val="32"/>
          <w:lang w:val="en-US" w:eastAsia="zh-CN"/>
        </w:rPr>
        <w:t>3</w:t>
      </w:r>
      <w:r>
        <w:rPr>
          <w:rFonts w:hint="eastAsia" w:ascii="仿宋_GB2312" w:eastAsia="仿宋_GB2312"/>
          <w:sz w:val="32"/>
          <w:szCs w:val="32"/>
          <w:lang w:eastAsia="zh-CN"/>
        </w:rPr>
        <w:t>]3</w:t>
      </w:r>
      <w:r>
        <w:rPr>
          <w:rFonts w:hint="eastAsia" w:ascii="仿宋_GB2312" w:eastAsia="仿宋_GB2312"/>
          <w:sz w:val="32"/>
          <w:szCs w:val="32"/>
          <w:lang w:val="en-US" w:eastAsia="zh-CN"/>
        </w:rPr>
        <w:t>2</w:t>
      </w:r>
      <w:r>
        <w:rPr>
          <w:rFonts w:hint="eastAsia" w:ascii="仿宋_GB2312" w:eastAsia="仿宋_GB2312"/>
          <w:sz w:val="32"/>
          <w:szCs w:val="32"/>
          <w:lang w:eastAsia="zh-CN"/>
        </w:rPr>
        <w:t>号）。</w:t>
      </w:r>
    </w:p>
    <w:p>
      <w:pPr>
        <w:spacing w:line="360" w:lineRule="auto"/>
        <w:ind w:firstLine="713" w:firstLineChars="223"/>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北京市平谷区人力资源和社会保障局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2022年6月13</w:t>
      </w:r>
      <w:bookmarkStart w:id="0" w:name="_GoBack"/>
      <w:bookmarkEnd w:id="0"/>
      <w:r>
        <w:rPr>
          <w:rFonts w:hint="eastAsia" w:ascii="仿宋_GB2312" w:eastAsia="仿宋_GB2312"/>
          <w:sz w:val="32"/>
          <w:szCs w:val="32"/>
          <w:lang w:val="en-US" w:eastAsia="zh-CN"/>
        </w:rPr>
        <w:t>日</w:t>
      </w:r>
    </w:p>
    <w:p>
      <w:pPr>
        <w:pStyle w:val="2"/>
        <w:rPr>
          <w:rFonts w:hint="eastAsia" w:ascii="仿宋_GB2312" w:eastAsia="仿宋_GB2312"/>
          <w:sz w:val="32"/>
          <w:szCs w:val="32"/>
          <w:lang w:eastAsia="zh-CN"/>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cs="Calibri"/>
      </w:rPr>
    </w:pPr>
    <w:r>
      <w:rPr>
        <w:rFonts w:cs="Calibri"/>
      </w:rPr>
      <w:fldChar w:fldCharType="begin"/>
    </w:r>
    <w:r>
      <w:rPr>
        <w:rStyle w:val="6"/>
        <w:rFonts w:cs="Calibri"/>
      </w:rPr>
      <w:instrText xml:space="preserve">PAGE  </w:instrText>
    </w:r>
    <w:r>
      <w:rPr>
        <w:rFonts w:cs="Calibri"/>
      </w:rPr>
      <w:fldChar w:fldCharType="separate"/>
    </w:r>
    <w:r>
      <w:rPr>
        <w:rStyle w:val="6"/>
        <w:rFonts w:cs="Calibri"/>
      </w:rPr>
      <w:t>2</w:t>
    </w:r>
    <w:r>
      <w:rPr>
        <w:rFonts w:cs="Calibri"/>
      </w:rPr>
      <w:fldChar w:fldCharType="end"/>
    </w:r>
  </w:p>
  <w:p>
    <w:pPr>
      <w:pStyle w:val="3"/>
      <w:ind w:right="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cs="Calibri"/>
      </w:rPr>
    </w:pPr>
    <w:r>
      <w:rPr>
        <w:rFonts w:cs="Calibri"/>
      </w:rPr>
      <w:fldChar w:fldCharType="begin"/>
    </w:r>
    <w:r>
      <w:rPr>
        <w:rStyle w:val="6"/>
        <w:rFonts w:cs="Calibri"/>
      </w:rPr>
      <w:instrText xml:space="preserve">PAGE  </w:instrText>
    </w:r>
    <w:r>
      <w:rPr>
        <w:rFonts w:cs="Calibri"/>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841D"/>
    <w:multiLevelType w:val="singleLevel"/>
    <w:tmpl w:val="58B6841D"/>
    <w:lvl w:ilvl="0" w:tentative="0">
      <w:start w:val="2"/>
      <w:numFmt w:val="chineseCounting"/>
      <w:suff w:val="nothing"/>
      <w:lvlText w:val="%1、"/>
      <w:lvlJc w:val="left"/>
    </w:lvl>
  </w:abstractNum>
  <w:abstractNum w:abstractNumId="1">
    <w:nsid w:val="64FD202A"/>
    <w:multiLevelType w:val="singleLevel"/>
    <w:tmpl w:val="64FD202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33E76"/>
    <w:rsid w:val="10E33E76"/>
    <w:rsid w:val="42FE1970"/>
    <w:rsid w:val="69920CC3"/>
    <w:rsid w:val="775B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2022-06-10T07:54:00Z</dcterms:created>
  <dc:creator>Administrator</dc:creator>
  <cp:lastModifiedBy>Administrator</cp:lastModifiedBy>
  <dcterms:modified xsi:type="dcterms:W3CDTF">2022-06-13T01:36:41Z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