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40F4" w14:textId="01E9A3FA" w:rsidR="00AB295F" w:rsidRDefault="00D654F7">
      <w:pPr>
        <w:pStyle w:val="1"/>
        <w:widowControl/>
        <w:shd w:val="clear" w:color="auto" w:fill="FFFFFF"/>
        <w:spacing w:before="570" w:beforeAutospacing="0" w:after="570" w:afterAutospacing="0" w:line="560" w:lineRule="exact"/>
        <w:ind w:firstLineChars="200" w:firstLine="880"/>
        <w:jc w:val="center"/>
        <w:textAlignment w:val="baseline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  <w:shd w:val="clear" w:color="auto" w:fill="FFFFFF"/>
        </w:rPr>
        <w:t>北京市重点站区管理委员会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  <w:shd w:val="clear" w:color="auto" w:fill="FFFFFF"/>
        </w:rPr>
        <w:t>202</w:t>
      </w:r>
      <w:r w:rsidR="00E905FE"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  <w:shd w:val="clear" w:color="auto" w:fill="FFFFFF"/>
        </w:rPr>
        <w:t>2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  <w:shd w:val="clear" w:color="auto" w:fill="FFFFFF"/>
        </w:rPr>
        <w:t>年政府信息公开工作年度报告</w:t>
      </w:r>
    </w:p>
    <w:p w14:paraId="0FAFA3AA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依据《中华人民共和国政府信息公开条例》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(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以下简称《政府信息公开条例》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)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第五十条规定，编制本报告。</w:t>
      </w:r>
    </w:p>
    <w:p w14:paraId="60266E1F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 w:rsidRPr="00ED79D7">
        <w:rPr>
          <w:rStyle w:val="a5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一、总体情况</w:t>
      </w:r>
    </w:p>
    <w:p w14:paraId="3D5B9266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2022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年，重点站区管委会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(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以下简称管委会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)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以习近平新时代中国特色社会主义思想为引领，围绕市委市政府决策部署，结合重点站区服务保障业务特色，依托信息公开提升政务服务，进一步增加政务职能落实效果，提升信息公开内容质量，进一步提高站区治理与统筹管理能力。</w:t>
      </w:r>
    </w:p>
    <w:p w14:paraId="7D0C258C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(</w:t>
      </w:r>
      <w:proofErr w:type="gramStart"/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一</w:t>
      </w:r>
      <w:proofErr w:type="gramEnd"/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)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组织领导</w:t>
      </w:r>
    </w:p>
    <w:p w14:paraId="56096B89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管委会主要领导高度重视政府信息公开工作，成立管委会政府信息公开工作领导小组，管委会分管副主任</w:t>
      </w:r>
      <w:proofErr w:type="gramStart"/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任</w:t>
      </w:r>
      <w:proofErr w:type="gramEnd"/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组长，办公室主任</w:t>
      </w:r>
      <w:proofErr w:type="gramStart"/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任</w:t>
      </w:r>
      <w:proofErr w:type="gramEnd"/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副组长，各部门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(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单位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)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负责人为小组成员。由办公室负责推进、指导、协调、监督、考核管委会的政府信息公开工作。</w:t>
      </w:r>
    </w:p>
    <w:p w14:paraId="426F5464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(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二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)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关于主动公开情况</w:t>
      </w:r>
    </w:p>
    <w:p w14:paraId="44055034" w14:textId="0D5C9A99" w:rsidR="00AB295F" w:rsidRPr="00ED79D7" w:rsidRDefault="00D654F7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一是围绕落实常态化疫情防控工作要求、学习贯彻党的二十大精神等重点任务，统筹发布重点站区疫情防控、运力接驳保障、交通环境治理、应急管理体系建设等重要服务保障信息，及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时发布重点站区在重点时期（党的二十大、冬奥、春暑运、两会、国庆中秋假期）各项服务保障工作信息，包括召开党组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会安排部署情况、工作推进情况等，全年门户网站共发布信息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827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篇。二是策划征集有关站区便民服务征集议题，围绕站区安检互认、出租车和</w:t>
      </w:r>
      <w:proofErr w:type="gramStart"/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网约车服务</w:t>
      </w:r>
      <w:proofErr w:type="gramEnd"/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、便民设施配置等群众关心事件开展征集调查，进一步督促提高服务保障水平。三是</w:t>
      </w:r>
      <w:r w:rsidRPr="00ED79D7">
        <w:rPr>
          <w:rFonts w:ascii="黑体" w:eastAsia="黑体" w:hAnsi="黑体" w:cs="仿宋_GB2312" w:hint="eastAsia"/>
          <w:sz w:val="32"/>
          <w:szCs w:val="32"/>
        </w:rPr>
        <w:t>加大重点领域主动公开力度，</w:t>
      </w:r>
      <w:r w:rsidRPr="00ED79D7">
        <w:rPr>
          <w:rFonts w:ascii="黑体" w:eastAsia="黑体" w:hAnsi="黑体" w:hint="eastAsia"/>
          <w:sz w:val="32"/>
          <w:szCs w:val="32"/>
        </w:rPr>
        <w:t>主动及时公开部门预决算、年度绩效任务及进展情况等信息。主动及时公示行政处罚信息，按照《北京市行政执法公示办法》工作要求，在管委会门户网站主动发布及修改调整公开信息</w:t>
      </w:r>
      <w:r w:rsidRPr="00ED79D7">
        <w:rPr>
          <w:rFonts w:ascii="黑体" w:eastAsia="黑体" w:hAnsi="黑体" w:hint="eastAsia"/>
          <w:sz w:val="32"/>
          <w:szCs w:val="32"/>
        </w:rPr>
        <w:t>94</w:t>
      </w:r>
      <w:r w:rsidRPr="00ED79D7">
        <w:rPr>
          <w:rFonts w:ascii="黑体" w:eastAsia="黑体" w:hAnsi="黑体" w:hint="eastAsia"/>
          <w:sz w:val="32"/>
          <w:szCs w:val="32"/>
        </w:rPr>
        <w:t>条</w:t>
      </w:r>
      <w:r w:rsidR="00E825A5" w:rsidRPr="00ED79D7">
        <w:rPr>
          <w:rFonts w:ascii="黑体" w:eastAsia="黑体" w:hAnsi="黑体" w:hint="eastAsia"/>
          <w:sz w:val="32"/>
          <w:szCs w:val="32"/>
        </w:rPr>
        <w:t>。</w:t>
      </w:r>
    </w:p>
    <w:p w14:paraId="1AE2A67F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(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三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)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关于依申请公开情况</w:t>
      </w:r>
    </w:p>
    <w:p w14:paraId="041A142E" w14:textId="77777777" w:rsidR="00AB295F" w:rsidRPr="00ED79D7" w:rsidRDefault="00D654F7">
      <w:pPr>
        <w:pStyle w:val="a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一是坚持就申请事项加强与申请人的事前沟通，精准了解申请人诉求，严格按照《政府信息公开条例》有关依申请公开办理流程和法定答复类型，做好政府信息依申请公开答复。完善依申请办理工作机制，及时满足公众信息需求。全年共收到政府信息公开申请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4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件，没有上年转接申请。</w:t>
      </w:r>
      <w:r w:rsidRPr="00ED79D7">
        <w:rPr>
          <w:rFonts w:ascii="黑体" w:eastAsia="黑体" w:hAnsi="黑体" w:cs="仿宋_GB2312" w:hint="eastAsia"/>
          <w:sz w:val="32"/>
          <w:szCs w:val="32"/>
        </w:rPr>
        <w:t>二是修订完善政府信息公开指南，确保内容完备性和准确性，明确网址、政务新媒体账号等，按要求发布政府信息公开工作年报。</w:t>
      </w:r>
    </w:p>
    <w:p w14:paraId="7784EB78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(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四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)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关于政府信息管理情况</w:t>
      </w:r>
    </w:p>
    <w:p w14:paraId="414A54BA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依法规范公开政府信息。发布《重点站区管委会政府信息主动公开全清单》，逐条明确公开内容、主体、时限和形式。</w:t>
      </w:r>
    </w:p>
    <w:p w14:paraId="5BA14068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(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五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)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关于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政府信息公开平台建设情况</w:t>
      </w:r>
    </w:p>
    <w:p w14:paraId="5430B1A4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深入落实全市网站页面设计统一规范，优化调整栏目设置和整体布局。完善网站智能搜索、无障碍浏览等功能，方便群众及时便捷获取信息。在网站开设预约服务、铁路信息、出行导航等栏目，助力市民旅客美好出行。推出网站“搜索即服务”功能，实现搜索关键词，即可全方位展示相关信息。在站区服务板块新增“乘车指南”。围绕站区安检互认、出租车和</w:t>
      </w:r>
      <w:proofErr w:type="gramStart"/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网约车服务</w:t>
      </w:r>
      <w:proofErr w:type="gramEnd"/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、便民设施配置等群众关心事件开展征集调查，进一步督促提高服务保障水平。</w:t>
      </w:r>
    </w:p>
    <w:p w14:paraId="6B1BD4F1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(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六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)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关于政府信息公开监督保障及教育培训情况</w:t>
      </w:r>
    </w:p>
    <w:p w14:paraId="25C4FEC3" w14:textId="1D7B41A1" w:rsidR="00AB295F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坚持将政府信息公开纳入管委会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2022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年度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绩效考核，完善监督考核体系。严格落实《重点站区管委会信息管理办法》，进一步加强信息员队伍培训和管理，提升管委会政府信息公开工作整体水平。</w:t>
      </w:r>
    </w:p>
    <w:p w14:paraId="1C917982" w14:textId="77777777" w:rsidR="00ED79D7" w:rsidRDefault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294E493A" w14:textId="77777777" w:rsidR="00F93F4C" w:rsidRDefault="00F93F4C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3B5C1215" w14:textId="77777777" w:rsidR="00F93F4C" w:rsidRDefault="00F93F4C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562E8B91" w14:textId="77777777" w:rsidR="00F93F4C" w:rsidRDefault="00F93F4C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52AD0EA5" w14:textId="77777777" w:rsidR="00F93F4C" w:rsidRDefault="00F93F4C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5417A908" w14:textId="77777777" w:rsidR="00F93F4C" w:rsidRDefault="00F93F4C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2ABC709F" w14:textId="77777777" w:rsidR="00F93F4C" w:rsidRDefault="00F93F4C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1A396000" w14:textId="77777777" w:rsidR="00F93F4C" w:rsidRDefault="00F93F4C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2624AA7B" w14:textId="77777777" w:rsidR="00F93F4C" w:rsidRDefault="00F93F4C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67ACF949" w14:textId="77777777" w:rsidR="00F93F4C" w:rsidRPr="00F93F4C" w:rsidRDefault="00F93F4C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 w:hint="eastAsia"/>
          <w:color w:val="000000"/>
          <w:sz w:val="32"/>
          <w:szCs w:val="32"/>
        </w:rPr>
      </w:pPr>
    </w:p>
    <w:p w14:paraId="70A62AE8" w14:textId="1F85F16F" w:rsidR="00ED79D7" w:rsidRDefault="00ED79D7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ED79D7" w14:paraId="3B8BDE1D" w14:textId="77777777" w:rsidTr="00FF16BF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6EF0B29" w14:textId="77777777" w:rsidR="00ED79D7" w:rsidRDefault="00ED79D7" w:rsidP="00FF16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ED79D7" w14:paraId="13C80B6D" w14:textId="77777777" w:rsidTr="00FF16B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FD4DD8A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44403A0" w14:textId="77777777" w:rsidR="00ED79D7" w:rsidRDefault="00ED79D7" w:rsidP="00FF16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04BDAC7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914F356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ED79D7" w14:paraId="51392F2B" w14:textId="77777777" w:rsidTr="00FF16B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C6B1EA0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2CBA6" w14:textId="77777777" w:rsidR="00ED79D7" w:rsidRDefault="00ED79D7" w:rsidP="00FF16BF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B6BF6" w14:textId="77777777" w:rsidR="00ED79D7" w:rsidRDefault="00ED79D7" w:rsidP="00FF16BF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968E0" w14:textId="77777777" w:rsidR="00ED79D7" w:rsidRDefault="00ED79D7" w:rsidP="00FF16BF">
            <w:pPr>
              <w:widowControl/>
              <w:jc w:val="left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ED79D7" w14:paraId="11BCA5FA" w14:textId="77777777" w:rsidTr="00FF16B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9D35DA3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BC07F6" w14:textId="77777777" w:rsidR="00ED79D7" w:rsidRDefault="00ED79D7" w:rsidP="00FF16BF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A48BA" w14:textId="77777777" w:rsidR="00ED79D7" w:rsidRDefault="00ED79D7" w:rsidP="00FF16BF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14D1AD" w14:textId="77777777" w:rsidR="00ED79D7" w:rsidRDefault="00ED79D7" w:rsidP="00FF16BF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ED79D7" w14:paraId="3FA0E012" w14:textId="77777777" w:rsidTr="00FF16B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D383048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ED79D7" w14:paraId="6D89BB10" w14:textId="77777777" w:rsidTr="00FF16B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9C0E8EF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8B4DCDD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ED79D7" w14:paraId="2B21C0DA" w14:textId="77777777" w:rsidTr="00FF16B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7DA382B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99E10" w14:textId="77777777" w:rsidR="00ED79D7" w:rsidRDefault="00ED79D7" w:rsidP="00FF16BF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ED79D7" w14:paraId="42FD0E4E" w14:textId="77777777" w:rsidTr="00FF16B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8F03A65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ED79D7" w14:paraId="28ABD3A7" w14:textId="77777777" w:rsidTr="00FF16B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11AA978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6E41FFB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ED79D7" w14:paraId="1263D01F" w14:textId="77777777" w:rsidTr="00FF16B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2E3693C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90C25" w14:textId="77777777" w:rsidR="00ED79D7" w:rsidRDefault="00ED79D7" w:rsidP="00FF16BF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ED79D7" w14:paraId="5C7E4A27" w14:textId="77777777" w:rsidTr="00FF16B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A33DF39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075CC1" w14:textId="77777777" w:rsidR="00ED79D7" w:rsidRDefault="00ED79D7" w:rsidP="00FF16BF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ED79D7" w14:paraId="4BAE8423" w14:textId="77777777" w:rsidTr="00FF16B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73EFA58A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ED79D7" w14:paraId="6BBDCEAD" w14:textId="77777777" w:rsidTr="00FF16B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11006DD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EE3FF16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ED79D7" w14:paraId="22B028CC" w14:textId="77777777" w:rsidTr="00FF16B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BAEA66D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338CE0" w14:textId="77777777" w:rsidR="00ED79D7" w:rsidRDefault="00ED79D7" w:rsidP="00FF16B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2773B88A" w14:textId="77777777" w:rsidR="00ED79D7" w:rsidRDefault="00ED79D7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2104F0E8" w14:textId="4477152A" w:rsidR="00ED79D7" w:rsidRDefault="00ED79D7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三、收到和处理政府信息公开申请情况</w:t>
      </w:r>
    </w:p>
    <w:p w14:paraId="71E46618" w14:textId="77777777" w:rsidR="00F93F4C" w:rsidRDefault="00F93F4C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622D9B3B" w14:textId="77777777" w:rsidR="00F93F4C" w:rsidRPr="00F93F4C" w:rsidRDefault="00F93F4C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0AA911A9" w14:textId="77777777" w:rsidR="00F93F4C" w:rsidRDefault="00F93F4C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1317311A" w14:textId="77777777" w:rsidR="00F93F4C" w:rsidRDefault="00F93F4C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7BC36877" w14:textId="77777777" w:rsidR="00F93F4C" w:rsidRDefault="00F93F4C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128B9C03" w14:textId="77777777" w:rsidR="00F93F4C" w:rsidRDefault="00F93F4C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10ECDF75" w14:textId="77777777" w:rsidR="00F93F4C" w:rsidRDefault="00F93F4C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6A45401A" w14:textId="77777777" w:rsidR="00F93F4C" w:rsidRDefault="00F93F4C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7DB912E9" w14:textId="77777777" w:rsidR="00F93F4C" w:rsidRDefault="00F93F4C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6115418B" w14:textId="77777777" w:rsidR="00F93F4C" w:rsidRDefault="00F93F4C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 w:hint="eastAsia"/>
          <w:color w:val="000000"/>
          <w:sz w:val="32"/>
          <w:szCs w:val="32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ED79D7" w14:paraId="2855F0B6" w14:textId="77777777" w:rsidTr="00FF16BF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01513C5C" w14:textId="77777777" w:rsidR="00ED79D7" w:rsidRDefault="00ED79D7" w:rsidP="00FF16BF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4854933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ED79D7" w14:paraId="15542A81" w14:textId="77777777" w:rsidTr="00FF16BF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04004A87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A37D50E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AF53829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5C787CAF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D79D7" w14:paraId="06B11021" w14:textId="77777777" w:rsidTr="00FF16BF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58EF640A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72DDB0EA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3DD906AE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49E21CD9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279904B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0CA15076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3986FBA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A02E72A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C6AEE1E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3D3DCB67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</w:tr>
      <w:tr w:rsidR="00ED79D7" w14:paraId="4B5F6D78" w14:textId="77777777" w:rsidTr="00FF16BF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1C47012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0C313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C8DA2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66F06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16328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E5B0C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C75F4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405BE39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ED79D7" w14:paraId="0ADEE47C" w14:textId="77777777" w:rsidTr="00FF16BF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6F7697D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6B28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4BE83E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96E7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F79D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E1DFD5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54C719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266BFF5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3FB2CFEA" w14:textId="77777777" w:rsidTr="00FF16BF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3F031A8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0ADADE2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F48541" w14:textId="77777777" w:rsidR="00ED79D7" w:rsidRDefault="00ED79D7" w:rsidP="00FF16BF">
            <w:pPr>
              <w:widowControl/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A8D36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2C02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5278AE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EC5CE3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B45AB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B08E7D6" w14:textId="77777777" w:rsidR="00ED79D7" w:rsidRDefault="00ED79D7" w:rsidP="00FF16BF">
            <w:pPr>
              <w:widowControl/>
              <w:jc w:val="center"/>
            </w:pPr>
            <w:r>
              <w:t>1</w:t>
            </w:r>
          </w:p>
        </w:tc>
      </w:tr>
      <w:tr w:rsidR="00ED79D7" w14:paraId="1A175138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9DF0F4F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D5B3899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6F276" w14:textId="77777777" w:rsidR="00ED79D7" w:rsidRDefault="00ED79D7" w:rsidP="00FF16BF">
            <w:pPr>
              <w:widowControl/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E09180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3AC66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DAFEC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6D7841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B2C88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D82BDB" w14:textId="77777777" w:rsidR="00ED79D7" w:rsidRDefault="00ED79D7" w:rsidP="00FF16BF">
            <w:pPr>
              <w:widowControl/>
              <w:jc w:val="center"/>
            </w:pPr>
            <w:r>
              <w:t>1</w:t>
            </w:r>
          </w:p>
        </w:tc>
      </w:tr>
      <w:tr w:rsidR="00ED79D7" w14:paraId="6C666DF6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B9390F6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72CE903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0F3E20B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33A48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85E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EA7A43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6139C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F24E2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DE7BE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0443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1E601412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095711A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020BA4D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297FD3B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A919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FD01A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F608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169772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BCD50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5DEAA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7BE72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2FDE34B4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6EEB9E6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F5E91B5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1A08AED6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2818B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9F210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D81CC3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D4539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766C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4FA0F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FCD93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3E778490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A98AEFC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E7DF255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0C67939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57172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E184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62AEA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594C05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61CC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AEAA4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86215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3D89EA0C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A25665A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7D43C99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4259260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6D29B8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63E33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ED19D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0656B5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9174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3FABA2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A8246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1F2382D2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EE4ABA4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599B840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53E4AE4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CBC5E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4D84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9B25E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0A6C54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AC90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2FDF5A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983B30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1AABAB30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05E78B9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34A2128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DE6CE1A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D9BBA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CC1812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C43AC9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101F7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93E82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3EFF49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D44D70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1BDC862D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6D320B0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C99C805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29B379E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16D09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B0B46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06C8B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4EC569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F81813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C05CF4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AE47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339378CA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6141C00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C8319EB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C863831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69853" w14:textId="77777777" w:rsidR="00ED79D7" w:rsidRDefault="00ED79D7" w:rsidP="00FF16BF">
            <w:pPr>
              <w:widowControl/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AE90E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F9C53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F738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D08DE9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10B7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82D789" w14:textId="77777777" w:rsidR="00ED79D7" w:rsidRDefault="00ED79D7" w:rsidP="00FF16BF">
            <w:pPr>
              <w:widowControl/>
              <w:jc w:val="center"/>
            </w:pPr>
            <w:r>
              <w:t>2</w:t>
            </w:r>
          </w:p>
        </w:tc>
      </w:tr>
      <w:tr w:rsidR="00ED79D7" w14:paraId="7A95B6B7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B8DA4F1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3FD76EF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DC8904E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54E63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118D33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2AB9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5E171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9FAD9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9109A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CEBF82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2D992941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C8F782D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7022D31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798C7847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EF46F0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812481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622EF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1C714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F06F5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AC3CA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A5ED9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0D904759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7D06333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07A8B65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84282CD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A0B588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1120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FE48E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407B8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F8BD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346782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3CD1A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554AE801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30DE032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65EC736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D0D55EF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67A4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ADE86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BAC0DE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85D69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8760AA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941780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656C0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535B0695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5B3498D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A19823C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7FA613BB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FE845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E51F2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EA7134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5ABE4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9FEEB1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94E43A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45C70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138DB662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618706C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29DC775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9F9C6BF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4A4EC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BDD7E8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0930E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E66DA2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08A8E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44A9F1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385E7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58F68131" w14:textId="77777777" w:rsidTr="00FF16BF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E9A8054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839EF3B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19B86AB" w14:textId="77777777" w:rsidR="00ED79D7" w:rsidRDefault="00ED79D7" w:rsidP="00FF16BF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A3EF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9E527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F474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EE154E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4391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FFD6F8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E69BDE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635219DE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3C72439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9C55602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2814026" w14:textId="77777777" w:rsidR="00ED79D7" w:rsidRDefault="00ED79D7" w:rsidP="00FF16BF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6DF33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2D88D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E837E4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B4E2C0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B86B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1BDF58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53E3A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33423AF0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FB7586D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7C83454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68C2F1D" w14:textId="77777777" w:rsidR="00ED79D7" w:rsidRDefault="00ED79D7" w:rsidP="00FF16BF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85901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7B63BE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AE248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BCF55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1DB6D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FC4FF1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939184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38C72A9D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EDBD5B1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2A1AC3D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F5957D5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B5EA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AB8B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DC123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F74870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2B9A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B9ABD1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12A79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D79D7" w14:paraId="17CB5171" w14:textId="77777777" w:rsidTr="00FF16B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BBAADE3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3ADCA09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C9CAD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377C8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9712D1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B9A9A1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D46D4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82F57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5102795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ED79D7" w14:paraId="015D730C" w14:textId="77777777" w:rsidTr="00FF16BF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E0010CC" w14:textId="77777777" w:rsidR="00ED79D7" w:rsidRDefault="00ED79D7" w:rsidP="00FF16BF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3915D85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ABD711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0A8348E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FF50414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5AA3A98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E96D66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BACDB15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14:paraId="5B10C157" w14:textId="77777777" w:rsidR="00ED79D7" w:rsidRDefault="00ED79D7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06229A82" w14:textId="13EF36AA" w:rsidR="00ED79D7" w:rsidRDefault="00ED79D7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四、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D79D7" w14:paraId="58DED5D2" w14:textId="77777777" w:rsidTr="00FF16BF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5B20AA9C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0F3E01FC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ED79D7" w14:paraId="7D4BF3F7" w14:textId="77777777" w:rsidTr="00FF16BF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BDB8BF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6560F6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4594AA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64E254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4B5635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6236FF1E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72E6049D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ED79D7" w14:paraId="464AE71E" w14:textId="77777777" w:rsidTr="00FF16BF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DB5186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D37931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DD1BC7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7F6601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78FD7F" w14:textId="77777777" w:rsidR="00ED79D7" w:rsidRDefault="00ED79D7" w:rsidP="00FF16B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A1AF67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D2DA16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054566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4437DE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200303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2048E1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98C1D2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06636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6E060D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EAF1CB" w14:textId="77777777" w:rsidR="00ED79D7" w:rsidRDefault="00ED79D7" w:rsidP="00FF16BF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D79D7" w14:paraId="4AC85E81" w14:textId="77777777" w:rsidTr="00FF16BF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9132CE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56D88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BEC9F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57687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4F859C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C5661F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EB92C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6B664B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3FF7FA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191C85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67E6F8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148AF7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23FB86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751CB2" w14:textId="77777777" w:rsidR="00ED79D7" w:rsidRDefault="00ED79D7" w:rsidP="00FF16B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DAAA69" w14:textId="77777777" w:rsidR="00ED79D7" w:rsidRDefault="00ED79D7" w:rsidP="00FF16B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7FD961CA" w14:textId="77777777" w:rsidR="00ED79D7" w:rsidRPr="00ED79D7" w:rsidRDefault="00ED79D7" w:rsidP="00ED79D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center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</w:p>
    <w:p w14:paraId="116E572F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Style w:val="a5"/>
          <w:rFonts w:ascii="黑体" w:eastAsia="黑体" w:hAnsi="黑体" w:cs="黑体"/>
          <w:b w:val="0"/>
          <w:bCs w:val="0"/>
          <w:color w:val="000000"/>
          <w:sz w:val="32"/>
          <w:szCs w:val="32"/>
        </w:rPr>
      </w:pPr>
      <w:r w:rsidRPr="00ED79D7">
        <w:rPr>
          <w:rStyle w:val="a5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五、存在的主要问题及改进情况</w:t>
      </w:r>
    </w:p>
    <w:p w14:paraId="51135F78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1.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政府信息公开的精准有待提高。根据具体问题，加强与公众的需求沟通，加强政府信息公开各部门培训，提升主动服务水平、保障整体服务质量。</w:t>
      </w:r>
    </w:p>
    <w:p w14:paraId="6F425DAD" w14:textId="77777777" w:rsidR="00AB295F" w:rsidRPr="00ED79D7" w:rsidRDefault="00D654F7">
      <w:pPr>
        <w:pStyle w:val="a0"/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2.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政务公开平台的实用性仍需加强。应以便民服务为出发点，进一步丰富政务平台发布形式和</w:t>
      </w:r>
      <w:bookmarkStart w:id="0" w:name="_GoBack"/>
      <w:bookmarkEnd w:id="0"/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类别，整合相关资源，优化各板块结构，增强整体业务合理性，精准推送相关信息，打造更加便民利民的信息公开平台。</w:t>
      </w:r>
    </w:p>
    <w:p w14:paraId="6010A2F1" w14:textId="2FD97481" w:rsidR="00AB295F" w:rsidRPr="00ED79D7" w:rsidRDefault="00D654F7">
      <w:pPr>
        <w:widowControl/>
        <w:spacing w:line="560" w:lineRule="exact"/>
        <w:ind w:firstLineChars="200" w:firstLine="640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 w:rsidR="00C94A25" w:rsidRPr="00ED79D7"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 w:rsidRPr="00ED79D7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，将持续对现有政府信息公开工作机制进行完善，通过加强培训和考核，不断推进政府信息公开工作规范化、透明化，进一步提升公共服务能力。一是进一步健全依申请公开工作机制，加强对各个环节的审核把关，防范行政争议风险，做好信息公开服务。</w:t>
      </w:r>
      <w:r w:rsidRPr="00ED79D7">
        <w:rPr>
          <w:rFonts w:ascii="黑体" w:eastAsia="黑体" w:hAnsi="黑体" w:cs="仿宋_GB2312" w:hint="eastAsia"/>
          <w:sz w:val="32"/>
          <w:szCs w:val="32"/>
        </w:rPr>
        <w:t>二是深入推进“互联网</w:t>
      </w:r>
      <w:r w:rsidRPr="00ED79D7">
        <w:rPr>
          <w:rFonts w:ascii="黑体" w:eastAsia="黑体" w:hAnsi="黑体" w:cs="仿宋_GB2312" w:hint="eastAsia"/>
          <w:sz w:val="32"/>
          <w:szCs w:val="32"/>
        </w:rPr>
        <w:t>+</w:t>
      </w:r>
      <w:r w:rsidRPr="00ED79D7">
        <w:rPr>
          <w:rFonts w:ascii="黑体" w:eastAsia="黑体" w:hAnsi="黑体" w:cs="仿宋_GB2312" w:hint="eastAsia"/>
          <w:sz w:val="32"/>
          <w:szCs w:val="32"/>
        </w:rPr>
        <w:t>新媒体”联合模式。依托管委会网站专栏板块，围绕热点事件及时间开展</w:t>
      </w:r>
      <w:r w:rsidRPr="00ED79D7">
        <w:rPr>
          <w:rFonts w:ascii="黑体" w:eastAsia="黑体" w:hAnsi="黑体" w:cs="仿宋_GB2312" w:hint="eastAsia"/>
          <w:sz w:val="32"/>
          <w:szCs w:val="32"/>
        </w:rPr>
        <w:t>解读，提升相关信息获取便利度。充分发挥政务新媒体矩阵作</w:t>
      </w:r>
      <w:r w:rsidRPr="00ED79D7">
        <w:rPr>
          <w:rFonts w:ascii="黑体" w:eastAsia="黑体" w:hAnsi="黑体" w:cs="仿宋_GB2312" w:hint="eastAsia"/>
          <w:sz w:val="32"/>
          <w:szCs w:val="32"/>
        </w:rPr>
        <w:lastRenderedPageBreak/>
        <w:t>用，拓宽政务公开渠道。</w:t>
      </w:r>
      <w:r w:rsidRPr="00ED79D7">
        <w:rPr>
          <w:rFonts w:ascii="黑体" w:eastAsia="黑体" w:hAnsi="黑体" w:cs="仿宋_GB2312" w:hint="eastAsia"/>
          <w:bCs/>
          <w:color w:val="000000"/>
          <w:sz w:val="32"/>
          <w:szCs w:val="32"/>
        </w:rPr>
        <w:t>三是加强服务创新能力。通过在管委会网站平台推出针对全市各站区的</w:t>
      </w:r>
      <w:r w:rsidRPr="00ED79D7">
        <w:rPr>
          <w:rFonts w:ascii="黑体" w:eastAsia="黑体" w:hAnsi="黑体" w:cs="仿宋_GB2312" w:hint="eastAsia"/>
          <w:bCs/>
          <w:color w:val="000000"/>
          <w:sz w:val="32"/>
          <w:szCs w:val="32"/>
        </w:rPr>
        <w:t>VR</w:t>
      </w:r>
      <w:r w:rsidRPr="00ED79D7">
        <w:rPr>
          <w:rFonts w:ascii="黑体" w:eastAsia="黑体" w:hAnsi="黑体" w:cs="仿宋_GB2312" w:hint="eastAsia"/>
          <w:bCs/>
          <w:color w:val="000000"/>
          <w:sz w:val="32"/>
          <w:szCs w:val="32"/>
        </w:rPr>
        <w:t>实景导引功能，进一步加强便民服务能力，真正做到让民众“未进站，先了解”，达成提高各站区整体服务效率的工作目标。</w:t>
      </w:r>
    </w:p>
    <w:p w14:paraId="7947E35F" w14:textId="77777777" w:rsidR="00AB295F" w:rsidRPr="00ED79D7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 w:rsidRPr="00ED79D7">
        <w:rPr>
          <w:rStyle w:val="a5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六、其他需要报告的事项</w:t>
      </w:r>
    </w:p>
    <w:p w14:paraId="55EA9BF6" w14:textId="77777777" w:rsidR="00AB295F" w:rsidRDefault="00D654F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发出收费通知的件数和总金额以及实际收取的总金额均为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0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。如需了解更多政府信息，请登录重点站区管委会门户网站，网址为</w:t>
      </w:r>
      <w:r w:rsidRPr="00ED79D7">
        <w:rPr>
          <w:rFonts w:ascii="黑体" w:eastAsia="黑体" w:hAnsi="黑体" w:cs="仿宋_GB2312" w:hint="eastAsia"/>
          <w:color w:val="000000"/>
          <w:sz w:val="32"/>
          <w:szCs w:val="32"/>
        </w:rPr>
        <w:t>http://zdzqgw.beijing.gov.cn/</w:t>
      </w:r>
    </w:p>
    <w:p w14:paraId="246E0E4D" w14:textId="77777777" w:rsidR="00AB295F" w:rsidRDefault="00AB295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B295F">
      <w:pgSz w:w="11906" w:h="16838"/>
      <w:pgMar w:top="2120" w:right="1519" w:bottom="2007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15"/>
    <w:rsid w:val="E7750254"/>
    <w:rsid w:val="000946FC"/>
    <w:rsid w:val="00225A15"/>
    <w:rsid w:val="003551A6"/>
    <w:rsid w:val="00397E52"/>
    <w:rsid w:val="0058368D"/>
    <w:rsid w:val="00626D53"/>
    <w:rsid w:val="008458F9"/>
    <w:rsid w:val="00AB295F"/>
    <w:rsid w:val="00B52EED"/>
    <w:rsid w:val="00C94A25"/>
    <w:rsid w:val="00D654F7"/>
    <w:rsid w:val="00E53E06"/>
    <w:rsid w:val="00E825A5"/>
    <w:rsid w:val="00E905FE"/>
    <w:rsid w:val="00ED79D7"/>
    <w:rsid w:val="00F93F4C"/>
    <w:rsid w:val="00FE6A6B"/>
    <w:rsid w:val="7CD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39AD"/>
  <w15:docId w15:val="{D791F956-0E53-4755-A9DC-506CC8AE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1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2023-01-16T02:50:00Z</dcterms:created>
  <dcterms:modified xsi:type="dcterms:W3CDTF">2023-01-16T02:50:00Z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