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074"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700"/>
        <w:gridCol w:w="695"/>
        <w:gridCol w:w="993"/>
        <w:gridCol w:w="700"/>
        <w:gridCol w:w="3200"/>
        <w:gridCol w:w="5420"/>
        <w:gridCol w:w="1027"/>
        <w:gridCol w:w="1608"/>
        <w:gridCol w:w="11"/>
      </w:tblGrid>
      <w:tr w:rsidR="004B719E" w14:paraId="5CA27BAF" w14:textId="77777777">
        <w:trPr>
          <w:trHeight w:val="624"/>
        </w:trPr>
        <w:tc>
          <w:tcPr>
            <w:tcW w:w="15074" w:type="dxa"/>
            <w:gridSpan w:val="10"/>
            <w:vMerge w:val="restart"/>
            <w:tcBorders>
              <w:top w:val="nil"/>
              <w:left w:val="nil"/>
              <w:bottom w:val="nil"/>
              <w:right w:val="nil"/>
            </w:tcBorders>
            <w:vAlign w:val="center"/>
          </w:tcPr>
          <w:p w14:paraId="5638D078" w14:textId="6C939A37" w:rsidR="004B719E" w:rsidRDefault="00000000">
            <w:pPr>
              <w:widowControl/>
              <w:jc w:val="center"/>
              <w:rPr>
                <w:rFonts w:ascii="宋体" w:hAnsi="宋体" w:cs="宋体"/>
                <w:b/>
                <w:bCs/>
                <w:color w:val="000000"/>
                <w:kern w:val="0"/>
                <w:sz w:val="36"/>
                <w:szCs w:val="36"/>
              </w:rPr>
            </w:pPr>
            <w:r>
              <w:rPr>
                <w:rFonts w:ascii="方正小标宋简体" w:eastAsia="方正小标宋简体" w:hAnsi="方正小标宋简体" w:cs="方正小标宋简体" w:hint="eastAsia"/>
                <w:color w:val="000000"/>
                <w:kern w:val="0"/>
                <w:sz w:val="36"/>
                <w:szCs w:val="36"/>
              </w:rPr>
              <w:t>北京</w:t>
            </w:r>
            <w:r w:rsidRPr="001D126F">
              <w:rPr>
                <w:rFonts w:ascii="方正小标宋简体" w:eastAsia="方正小标宋简体" w:hAnsi="方正小标宋简体" w:cs="方正小标宋简体" w:hint="eastAsia"/>
                <w:color w:val="000000"/>
                <w:kern w:val="0"/>
                <w:sz w:val="36"/>
                <w:szCs w:val="36"/>
              </w:rPr>
              <w:t>市大兴区人民法院“</w:t>
            </w:r>
            <w:r w:rsidR="001D126F" w:rsidRPr="001D126F">
              <w:rPr>
                <w:rFonts w:ascii="方正小标宋简体" w:eastAsia="方正小标宋简体" w:hAnsi="方正小标宋简体" w:cs="方正小标宋简体" w:hint="eastAsia"/>
                <w:color w:val="000000"/>
                <w:kern w:val="0"/>
                <w:sz w:val="36"/>
                <w:szCs w:val="36"/>
              </w:rPr>
              <w:t>法院办案业务费</w:t>
            </w:r>
            <w:r w:rsidRPr="001D126F">
              <w:rPr>
                <w:rFonts w:ascii="方正小标宋简体" w:eastAsia="方正小标宋简体" w:hAnsi="方正小标宋简体" w:cs="方正小标宋简体" w:hint="eastAsia"/>
                <w:color w:val="000000"/>
                <w:kern w:val="0"/>
                <w:sz w:val="36"/>
                <w:szCs w:val="36"/>
              </w:rPr>
              <w:t>”项目绩效</w:t>
            </w:r>
            <w:r>
              <w:rPr>
                <w:rFonts w:ascii="方正小标宋简体" w:eastAsia="方正小标宋简体" w:hAnsi="方正小标宋简体" w:cs="方正小标宋简体" w:hint="eastAsia"/>
                <w:color w:val="000000"/>
                <w:kern w:val="0"/>
                <w:sz w:val="36"/>
                <w:szCs w:val="36"/>
              </w:rPr>
              <w:t>评价指标体系及评分表</w:t>
            </w:r>
          </w:p>
        </w:tc>
      </w:tr>
      <w:tr w:rsidR="004B719E" w14:paraId="3EBAFD8E" w14:textId="77777777">
        <w:trPr>
          <w:trHeight w:val="624"/>
        </w:trPr>
        <w:tc>
          <w:tcPr>
            <w:tcW w:w="15074" w:type="dxa"/>
            <w:gridSpan w:val="10"/>
            <w:vMerge/>
            <w:tcBorders>
              <w:top w:val="nil"/>
              <w:left w:val="nil"/>
              <w:bottom w:val="single" w:sz="4" w:space="0" w:color="auto"/>
              <w:right w:val="nil"/>
            </w:tcBorders>
            <w:vAlign w:val="center"/>
          </w:tcPr>
          <w:p w14:paraId="606FDE96" w14:textId="77777777" w:rsidR="004B719E" w:rsidRDefault="004B719E">
            <w:pPr>
              <w:widowControl/>
              <w:jc w:val="left"/>
              <w:rPr>
                <w:rFonts w:ascii="宋体" w:hAnsi="宋体" w:cs="宋体"/>
                <w:b/>
                <w:bCs/>
                <w:color w:val="000000"/>
                <w:kern w:val="0"/>
                <w:sz w:val="36"/>
                <w:szCs w:val="36"/>
              </w:rPr>
            </w:pPr>
          </w:p>
        </w:tc>
      </w:tr>
      <w:tr w:rsidR="004B719E" w14:paraId="077BBD1C" w14:textId="77777777">
        <w:trPr>
          <w:gridAfter w:val="1"/>
          <w:wAfter w:w="11" w:type="dxa"/>
          <w:trHeight w:val="612"/>
        </w:trPr>
        <w:tc>
          <w:tcPr>
            <w:tcW w:w="720" w:type="dxa"/>
            <w:tcBorders>
              <w:top w:val="single" w:sz="4" w:space="0" w:color="auto"/>
            </w:tcBorders>
            <w:shd w:val="clear" w:color="000000" w:fill="FFFFFF"/>
            <w:vAlign w:val="center"/>
          </w:tcPr>
          <w:p w14:paraId="269DFAFE"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一级指标</w:t>
            </w:r>
          </w:p>
        </w:tc>
        <w:tc>
          <w:tcPr>
            <w:tcW w:w="700" w:type="dxa"/>
            <w:tcBorders>
              <w:top w:val="single" w:sz="4" w:space="0" w:color="auto"/>
            </w:tcBorders>
            <w:shd w:val="clear" w:color="000000" w:fill="FFFFFF"/>
            <w:vAlign w:val="center"/>
          </w:tcPr>
          <w:p w14:paraId="15B2A3EA"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二级指标</w:t>
            </w:r>
          </w:p>
        </w:tc>
        <w:tc>
          <w:tcPr>
            <w:tcW w:w="695" w:type="dxa"/>
            <w:tcBorders>
              <w:top w:val="single" w:sz="4" w:space="0" w:color="auto"/>
            </w:tcBorders>
            <w:shd w:val="clear" w:color="000000" w:fill="FFFFFF"/>
            <w:vAlign w:val="center"/>
          </w:tcPr>
          <w:p w14:paraId="0146FFFC"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分值</w:t>
            </w:r>
          </w:p>
        </w:tc>
        <w:tc>
          <w:tcPr>
            <w:tcW w:w="993" w:type="dxa"/>
            <w:tcBorders>
              <w:top w:val="single" w:sz="4" w:space="0" w:color="auto"/>
            </w:tcBorders>
            <w:shd w:val="clear" w:color="000000" w:fill="FFFFFF"/>
            <w:vAlign w:val="center"/>
          </w:tcPr>
          <w:p w14:paraId="1BD70DF6"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三级指标</w:t>
            </w:r>
          </w:p>
        </w:tc>
        <w:tc>
          <w:tcPr>
            <w:tcW w:w="700" w:type="dxa"/>
            <w:tcBorders>
              <w:top w:val="single" w:sz="4" w:space="0" w:color="auto"/>
            </w:tcBorders>
            <w:shd w:val="clear" w:color="000000" w:fill="FFFFFF"/>
            <w:vAlign w:val="center"/>
          </w:tcPr>
          <w:p w14:paraId="243F5EAD"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分值</w:t>
            </w:r>
          </w:p>
        </w:tc>
        <w:tc>
          <w:tcPr>
            <w:tcW w:w="3200" w:type="dxa"/>
            <w:tcBorders>
              <w:top w:val="single" w:sz="4" w:space="0" w:color="auto"/>
            </w:tcBorders>
            <w:shd w:val="clear" w:color="000000" w:fill="FFFFFF"/>
            <w:vAlign w:val="center"/>
          </w:tcPr>
          <w:p w14:paraId="2E1FDCB1"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指标解释</w:t>
            </w:r>
          </w:p>
        </w:tc>
        <w:tc>
          <w:tcPr>
            <w:tcW w:w="5420" w:type="dxa"/>
            <w:tcBorders>
              <w:top w:val="single" w:sz="4" w:space="0" w:color="auto"/>
            </w:tcBorders>
            <w:shd w:val="clear" w:color="000000" w:fill="FFFFFF"/>
            <w:vAlign w:val="center"/>
          </w:tcPr>
          <w:p w14:paraId="17623939"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评价要点</w:t>
            </w:r>
          </w:p>
        </w:tc>
        <w:tc>
          <w:tcPr>
            <w:tcW w:w="1027" w:type="dxa"/>
            <w:tcBorders>
              <w:top w:val="single" w:sz="4" w:space="0" w:color="auto"/>
            </w:tcBorders>
            <w:shd w:val="clear" w:color="000000" w:fill="FFFFFF"/>
            <w:vAlign w:val="center"/>
          </w:tcPr>
          <w:p w14:paraId="2E3A0368"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得分</w:t>
            </w:r>
          </w:p>
        </w:tc>
        <w:tc>
          <w:tcPr>
            <w:tcW w:w="1608" w:type="dxa"/>
            <w:tcBorders>
              <w:top w:val="single" w:sz="4" w:space="0" w:color="auto"/>
            </w:tcBorders>
            <w:shd w:val="clear" w:color="000000" w:fill="FFFFFF"/>
            <w:vAlign w:val="center"/>
          </w:tcPr>
          <w:p w14:paraId="02A177C0" w14:textId="77777777" w:rsidR="004B719E" w:rsidRDefault="00000000">
            <w:pPr>
              <w:widowControl/>
              <w:jc w:val="center"/>
              <w:rPr>
                <w:rFonts w:ascii="宋体" w:hAnsi="宋体" w:cs="宋体"/>
                <w:b/>
                <w:bCs/>
                <w:color w:val="000000"/>
                <w:kern w:val="0"/>
                <w:sz w:val="22"/>
              </w:rPr>
            </w:pPr>
            <w:r>
              <w:rPr>
                <w:rFonts w:ascii="宋体" w:hAnsi="宋体" w:cs="宋体" w:hint="eastAsia"/>
                <w:b/>
                <w:bCs/>
                <w:color w:val="000000"/>
                <w:kern w:val="0"/>
                <w:sz w:val="22"/>
              </w:rPr>
              <w:t>扣分理由</w:t>
            </w:r>
          </w:p>
        </w:tc>
      </w:tr>
      <w:tr w:rsidR="004B719E" w14:paraId="05E5E4D5" w14:textId="77777777">
        <w:trPr>
          <w:gridAfter w:val="1"/>
          <w:wAfter w:w="11" w:type="dxa"/>
          <w:trHeight w:val="540"/>
        </w:trPr>
        <w:tc>
          <w:tcPr>
            <w:tcW w:w="720" w:type="dxa"/>
            <w:vMerge w:val="restart"/>
            <w:shd w:val="clear" w:color="000000" w:fill="FFFFFF"/>
            <w:vAlign w:val="center"/>
          </w:tcPr>
          <w:p w14:paraId="3112876C"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 xml:space="preserve">决策　</w:t>
            </w:r>
          </w:p>
        </w:tc>
        <w:tc>
          <w:tcPr>
            <w:tcW w:w="700" w:type="dxa"/>
            <w:vMerge w:val="restart"/>
            <w:shd w:val="clear" w:color="000000" w:fill="FFFFFF"/>
            <w:vAlign w:val="center"/>
          </w:tcPr>
          <w:p w14:paraId="2EE1FB74"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项目立项</w:t>
            </w:r>
          </w:p>
        </w:tc>
        <w:tc>
          <w:tcPr>
            <w:tcW w:w="695" w:type="dxa"/>
            <w:vMerge w:val="restart"/>
            <w:shd w:val="clear" w:color="000000" w:fill="FFFFFF"/>
            <w:vAlign w:val="center"/>
          </w:tcPr>
          <w:p w14:paraId="2E784D16"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993" w:type="dxa"/>
            <w:vMerge w:val="restart"/>
            <w:shd w:val="clear" w:color="000000" w:fill="FFFFFF"/>
            <w:vAlign w:val="center"/>
          </w:tcPr>
          <w:p w14:paraId="58320475"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立项依据充分性</w:t>
            </w:r>
          </w:p>
        </w:tc>
        <w:tc>
          <w:tcPr>
            <w:tcW w:w="700" w:type="dxa"/>
            <w:vMerge w:val="restart"/>
            <w:shd w:val="clear" w:color="000000" w:fill="FFFFFF"/>
            <w:vAlign w:val="center"/>
          </w:tcPr>
          <w:p w14:paraId="11E1D094"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3200" w:type="dxa"/>
            <w:vMerge w:val="restart"/>
            <w:shd w:val="clear" w:color="000000" w:fill="FFFFFF"/>
            <w:vAlign w:val="center"/>
          </w:tcPr>
          <w:p w14:paraId="1F0B699A"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项目立项是否符合法律法规、相关政策、发展规划以及部门职责，用以反映和考核项目立项依据情况。</w:t>
            </w:r>
          </w:p>
        </w:tc>
        <w:tc>
          <w:tcPr>
            <w:tcW w:w="5420" w:type="dxa"/>
            <w:shd w:val="clear" w:color="000000" w:fill="FFFFFF"/>
            <w:vAlign w:val="center"/>
          </w:tcPr>
          <w:p w14:paraId="13DEF664" w14:textId="77777777" w:rsidR="004B719E" w:rsidRPr="00E91771" w:rsidRDefault="00000000">
            <w:pPr>
              <w:widowControl/>
              <w:jc w:val="left"/>
              <w:rPr>
                <w:rFonts w:ascii="宋体" w:hAnsi="宋体" w:cs="宋体"/>
                <w:color w:val="000000"/>
                <w:kern w:val="0"/>
                <w:sz w:val="22"/>
              </w:rPr>
            </w:pPr>
            <w:r w:rsidRPr="00E91771">
              <w:rPr>
                <w:rFonts w:ascii="宋体" w:hAnsi="宋体" w:cs="宋体" w:hint="eastAsia"/>
                <w:color w:val="000000"/>
                <w:kern w:val="0"/>
                <w:sz w:val="22"/>
              </w:rPr>
              <w:t>①项目立项是否符合国家法律法规、国民经济发展规划和相关政策；</w:t>
            </w:r>
          </w:p>
        </w:tc>
        <w:tc>
          <w:tcPr>
            <w:tcW w:w="1027" w:type="dxa"/>
            <w:vMerge w:val="restart"/>
            <w:shd w:val="clear" w:color="000000" w:fill="FFFFFF"/>
            <w:vAlign w:val="center"/>
          </w:tcPr>
          <w:p w14:paraId="6B9F0BB4" w14:textId="55527F73" w:rsidR="004B719E" w:rsidRDefault="00E91771">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1608" w:type="dxa"/>
            <w:vMerge w:val="restart"/>
            <w:shd w:val="clear" w:color="000000" w:fill="FFFFFF"/>
            <w:vAlign w:val="center"/>
          </w:tcPr>
          <w:p w14:paraId="4F90ED21" w14:textId="39545E4F" w:rsidR="004B719E" w:rsidRDefault="004B719E">
            <w:pPr>
              <w:widowControl/>
              <w:jc w:val="left"/>
              <w:rPr>
                <w:rFonts w:ascii="宋体" w:hAnsi="宋体" w:cs="宋体"/>
                <w:color w:val="000000"/>
                <w:kern w:val="0"/>
                <w:sz w:val="22"/>
              </w:rPr>
            </w:pPr>
          </w:p>
        </w:tc>
      </w:tr>
      <w:tr w:rsidR="004B719E" w14:paraId="28745E3A" w14:textId="77777777">
        <w:trPr>
          <w:gridAfter w:val="1"/>
          <w:wAfter w:w="11" w:type="dxa"/>
          <w:trHeight w:val="443"/>
        </w:trPr>
        <w:tc>
          <w:tcPr>
            <w:tcW w:w="720" w:type="dxa"/>
            <w:vMerge/>
            <w:shd w:val="clear" w:color="auto" w:fill="auto"/>
            <w:vAlign w:val="center"/>
          </w:tcPr>
          <w:p w14:paraId="5F886AB0"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F71BB55"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192C53BE"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54956BC6"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3547D46"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5B56A0F3"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25695ECD" w14:textId="77777777" w:rsidR="004B719E" w:rsidRPr="00E91771" w:rsidRDefault="00000000">
            <w:pPr>
              <w:widowControl/>
              <w:jc w:val="left"/>
              <w:rPr>
                <w:rFonts w:ascii="宋体" w:hAnsi="宋体" w:cs="宋体"/>
                <w:color w:val="000000"/>
                <w:kern w:val="0"/>
                <w:sz w:val="22"/>
              </w:rPr>
            </w:pPr>
            <w:r w:rsidRPr="00E91771">
              <w:rPr>
                <w:rFonts w:ascii="宋体" w:hAnsi="宋体" w:cs="宋体" w:hint="eastAsia"/>
                <w:color w:val="000000"/>
                <w:kern w:val="0"/>
                <w:sz w:val="22"/>
              </w:rPr>
              <w:t>②项目立项是否符合行业发展规划和政策要求；</w:t>
            </w:r>
          </w:p>
        </w:tc>
        <w:tc>
          <w:tcPr>
            <w:tcW w:w="1027" w:type="dxa"/>
            <w:vMerge/>
            <w:vAlign w:val="center"/>
          </w:tcPr>
          <w:p w14:paraId="5666A4C1" w14:textId="77777777" w:rsidR="004B719E" w:rsidRDefault="004B719E">
            <w:pPr>
              <w:widowControl/>
              <w:jc w:val="center"/>
              <w:rPr>
                <w:rFonts w:ascii="宋体" w:hAnsi="宋体" w:cs="宋体"/>
                <w:color w:val="000000"/>
                <w:kern w:val="0"/>
                <w:sz w:val="22"/>
              </w:rPr>
            </w:pPr>
          </w:p>
        </w:tc>
        <w:tc>
          <w:tcPr>
            <w:tcW w:w="1608" w:type="dxa"/>
            <w:vMerge/>
            <w:vAlign w:val="center"/>
          </w:tcPr>
          <w:p w14:paraId="3ACB687D" w14:textId="77777777" w:rsidR="004B719E" w:rsidRDefault="004B719E">
            <w:pPr>
              <w:widowControl/>
              <w:jc w:val="left"/>
              <w:rPr>
                <w:rFonts w:ascii="宋体" w:hAnsi="宋体" w:cs="宋体"/>
                <w:color w:val="000000"/>
                <w:kern w:val="0"/>
                <w:sz w:val="22"/>
              </w:rPr>
            </w:pPr>
          </w:p>
        </w:tc>
      </w:tr>
      <w:tr w:rsidR="004B719E" w14:paraId="7F918F51" w14:textId="77777777">
        <w:trPr>
          <w:gridAfter w:val="1"/>
          <w:wAfter w:w="11" w:type="dxa"/>
          <w:trHeight w:val="589"/>
        </w:trPr>
        <w:tc>
          <w:tcPr>
            <w:tcW w:w="720" w:type="dxa"/>
            <w:vMerge/>
            <w:shd w:val="clear" w:color="auto" w:fill="auto"/>
            <w:vAlign w:val="center"/>
          </w:tcPr>
          <w:p w14:paraId="134F903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6E5D64B3"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0FED207D"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7041FD3"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4458EE9"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4B884F65"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475AABDC" w14:textId="77777777" w:rsidR="004B719E" w:rsidRPr="00E91771" w:rsidRDefault="00000000">
            <w:pPr>
              <w:widowControl/>
              <w:jc w:val="left"/>
              <w:rPr>
                <w:rFonts w:ascii="宋体" w:hAnsi="宋体" w:cs="宋体"/>
                <w:color w:val="000000"/>
                <w:kern w:val="0"/>
                <w:sz w:val="22"/>
              </w:rPr>
            </w:pPr>
            <w:r w:rsidRPr="00E91771">
              <w:rPr>
                <w:rFonts w:ascii="宋体" w:hAnsi="宋体" w:cs="宋体" w:hint="eastAsia"/>
                <w:color w:val="000000"/>
                <w:kern w:val="0"/>
                <w:sz w:val="22"/>
              </w:rPr>
              <w:t>③项目立项是否与部门职责范围相符，属于部门履职所需；</w:t>
            </w:r>
          </w:p>
        </w:tc>
        <w:tc>
          <w:tcPr>
            <w:tcW w:w="1027" w:type="dxa"/>
            <w:vMerge/>
            <w:vAlign w:val="center"/>
          </w:tcPr>
          <w:p w14:paraId="7C7FEC69" w14:textId="77777777" w:rsidR="004B719E" w:rsidRDefault="004B719E">
            <w:pPr>
              <w:widowControl/>
              <w:jc w:val="center"/>
              <w:rPr>
                <w:rFonts w:ascii="宋体" w:hAnsi="宋体" w:cs="宋体"/>
                <w:color w:val="000000"/>
                <w:kern w:val="0"/>
                <w:sz w:val="22"/>
              </w:rPr>
            </w:pPr>
          </w:p>
        </w:tc>
        <w:tc>
          <w:tcPr>
            <w:tcW w:w="1608" w:type="dxa"/>
            <w:vMerge/>
            <w:vAlign w:val="center"/>
          </w:tcPr>
          <w:p w14:paraId="529D8203" w14:textId="77777777" w:rsidR="004B719E" w:rsidRDefault="004B719E">
            <w:pPr>
              <w:widowControl/>
              <w:jc w:val="left"/>
              <w:rPr>
                <w:rFonts w:ascii="宋体" w:hAnsi="宋体" w:cs="宋体"/>
                <w:color w:val="000000"/>
                <w:kern w:val="0"/>
                <w:sz w:val="22"/>
              </w:rPr>
            </w:pPr>
          </w:p>
        </w:tc>
      </w:tr>
      <w:tr w:rsidR="004B719E" w14:paraId="619BD9B5" w14:textId="77777777">
        <w:trPr>
          <w:gridAfter w:val="1"/>
          <w:wAfter w:w="11" w:type="dxa"/>
          <w:trHeight w:val="612"/>
        </w:trPr>
        <w:tc>
          <w:tcPr>
            <w:tcW w:w="720" w:type="dxa"/>
            <w:vMerge/>
            <w:shd w:val="clear" w:color="auto" w:fill="auto"/>
            <w:vAlign w:val="center"/>
          </w:tcPr>
          <w:p w14:paraId="0E341BA7"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01587A6"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5501A4B3"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3B18461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D469AE8"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08B17DFE"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C3B263C" w14:textId="77777777" w:rsidR="004B719E" w:rsidRPr="00E91771" w:rsidRDefault="00000000">
            <w:pPr>
              <w:widowControl/>
              <w:jc w:val="left"/>
              <w:rPr>
                <w:rFonts w:ascii="宋体" w:hAnsi="宋体" w:cs="宋体"/>
                <w:color w:val="000000"/>
                <w:kern w:val="0"/>
                <w:sz w:val="22"/>
              </w:rPr>
            </w:pPr>
            <w:r w:rsidRPr="00E91771">
              <w:rPr>
                <w:rFonts w:ascii="宋体" w:hAnsi="宋体" w:cs="宋体" w:hint="eastAsia"/>
                <w:color w:val="000000"/>
                <w:kern w:val="0"/>
                <w:sz w:val="22"/>
              </w:rPr>
              <w:t>④项目是否属于公共财政支持范围，是否符合中央、地方事权支出责任划分原则；</w:t>
            </w:r>
          </w:p>
        </w:tc>
        <w:tc>
          <w:tcPr>
            <w:tcW w:w="1027" w:type="dxa"/>
            <w:vMerge/>
            <w:vAlign w:val="center"/>
          </w:tcPr>
          <w:p w14:paraId="24367EAD" w14:textId="77777777" w:rsidR="004B719E" w:rsidRDefault="004B719E">
            <w:pPr>
              <w:widowControl/>
              <w:jc w:val="center"/>
              <w:rPr>
                <w:rFonts w:ascii="宋体" w:hAnsi="宋体" w:cs="宋体"/>
                <w:color w:val="000000"/>
                <w:kern w:val="0"/>
                <w:sz w:val="22"/>
              </w:rPr>
            </w:pPr>
          </w:p>
        </w:tc>
        <w:tc>
          <w:tcPr>
            <w:tcW w:w="1608" w:type="dxa"/>
            <w:vMerge/>
            <w:vAlign w:val="center"/>
          </w:tcPr>
          <w:p w14:paraId="59A67323" w14:textId="77777777" w:rsidR="004B719E" w:rsidRDefault="004B719E">
            <w:pPr>
              <w:widowControl/>
              <w:jc w:val="left"/>
              <w:rPr>
                <w:rFonts w:ascii="宋体" w:hAnsi="宋体" w:cs="宋体"/>
                <w:color w:val="000000"/>
                <w:kern w:val="0"/>
                <w:sz w:val="22"/>
              </w:rPr>
            </w:pPr>
          </w:p>
        </w:tc>
      </w:tr>
      <w:tr w:rsidR="004B719E" w14:paraId="6FD6EA81" w14:textId="77777777">
        <w:trPr>
          <w:gridAfter w:val="1"/>
          <w:wAfter w:w="11" w:type="dxa"/>
          <w:trHeight w:val="638"/>
        </w:trPr>
        <w:tc>
          <w:tcPr>
            <w:tcW w:w="720" w:type="dxa"/>
            <w:vMerge/>
            <w:shd w:val="clear" w:color="auto" w:fill="auto"/>
            <w:vAlign w:val="center"/>
          </w:tcPr>
          <w:p w14:paraId="32FBE659"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4C0A5E6"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6DA9198E"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0B4654D9"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431D0D7"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262590F0"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0A360FF2" w14:textId="77777777" w:rsidR="004B719E" w:rsidRPr="00E91771" w:rsidRDefault="00000000">
            <w:pPr>
              <w:widowControl/>
              <w:jc w:val="left"/>
              <w:rPr>
                <w:rFonts w:ascii="宋体" w:hAnsi="宋体" w:cs="宋体"/>
                <w:color w:val="000000"/>
                <w:kern w:val="0"/>
                <w:sz w:val="22"/>
              </w:rPr>
            </w:pPr>
            <w:r w:rsidRPr="00E91771">
              <w:rPr>
                <w:rFonts w:ascii="宋体" w:hAnsi="宋体" w:cs="宋体" w:hint="eastAsia"/>
                <w:color w:val="000000"/>
                <w:kern w:val="0"/>
                <w:sz w:val="22"/>
              </w:rPr>
              <w:t>⑤项目是否与相关部门同类项目或部门内部相关项目重复。</w:t>
            </w:r>
          </w:p>
        </w:tc>
        <w:tc>
          <w:tcPr>
            <w:tcW w:w="1027" w:type="dxa"/>
            <w:vMerge/>
            <w:vAlign w:val="center"/>
          </w:tcPr>
          <w:p w14:paraId="570E78B3" w14:textId="77777777" w:rsidR="004B719E" w:rsidRDefault="004B719E">
            <w:pPr>
              <w:widowControl/>
              <w:jc w:val="center"/>
              <w:rPr>
                <w:rFonts w:ascii="宋体" w:hAnsi="宋体" w:cs="宋体"/>
                <w:color w:val="000000"/>
                <w:kern w:val="0"/>
                <w:sz w:val="22"/>
              </w:rPr>
            </w:pPr>
          </w:p>
        </w:tc>
        <w:tc>
          <w:tcPr>
            <w:tcW w:w="1608" w:type="dxa"/>
            <w:vMerge/>
            <w:vAlign w:val="center"/>
          </w:tcPr>
          <w:p w14:paraId="6139574C" w14:textId="77777777" w:rsidR="004B719E" w:rsidRDefault="004B719E">
            <w:pPr>
              <w:widowControl/>
              <w:jc w:val="left"/>
              <w:rPr>
                <w:rFonts w:ascii="宋体" w:hAnsi="宋体" w:cs="宋体"/>
                <w:color w:val="000000"/>
                <w:kern w:val="0"/>
                <w:sz w:val="22"/>
              </w:rPr>
            </w:pPr>
          </w:p>
        </w:tc>
      </w:tr>
      <w:tr w:rsidR="004B719E" w14:paraId="6432EB48" w14:textId="77777777">
        <w:trPr>
          <w:gridAfter w:val="1"/>
          <w:wAfter w:w="11" w:type="dxa"/>
          <w:trHeight w:val="372"/>
        </w:trPr>
        <w:tc>
          <w:tcPr>
            <w:tcW w:w="720" w:type="dxa"/>
            <w:vMerge/>
            <w:shd w:val="clear" w:color="auto" w:fill="auto"/>
            <w:vAlign w:val="center"/>
          </w:tcPr>
          <w:p w14:paraId="22EF4649"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506815E4"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441CAE95"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1B627368"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立项程序规范性</w:t>
            </w:r>
          </w:p>
        </w:tc>
        <w:tc>
          <w:tcPr>
            <w:tcW w:w="700" w:type="dxa"/>
            <w:vMerge w:val="restart"/>
            <w:shd w:val="clear" w:color="000000" w:fill="FFFFFF"/>
            <w:vAlign w:val="center"/>
          </w:tcPr>
          <w:p w14:paraId="2AF21820"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3200" w:type="dxa"/>
            <w:vMerge w:val="restart"/>
            <w:shd w:val="clear" w:color="000000" w:fill="FFFFFF"/>
            <w:vAlign w:val="center"/>
          </w:tcPr>
          <w:p w14:paraId="24945812"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项目申请、设立过程是否符合相关要求，用以反映和考核项目立项的规范情况。</w:t>
            </w:r>
          </w:p>
        </w:tc>
        <w:tc>
          <w:tcPr>
            <w:tcW w:w="5420" w:type="dxa"/>
            <w:shd w:val="clear" w:color="000000" w:fill="FFFFFF"/>
            <w:vAlign w:val="center"/>
          </w:tcPr>
          <w:p w14:paraId="6A037936" w14:textId="77777777" w:rsidR="004B719E" w:rsidRPr="005154E4" w:rsidRDefault="00000000">
            <w:pPr>
              <w:pStyle w:val="a7"/>
              <w:widowControl/>
              <w:numPr>
                <w:ilvl w:val="0"/>
                <w:numId w:val="1"/>
              </w:numPr>
              <w:ind w:firstLineChars="0"/>
              <w:jc w:val="left"/>
              <w:rPr>
                <w:rFonts w:ascii="宋体" w:hAnsi="宋体" w:cs="宋体"/>
                <w:color w:val="000000"/>
                <w:kern w:val="0"/>
                <w:sz w:val="22"/>
              </w:rPr>
            </w:pPr>
            <w:r w:rsidRPr="005154E4">
              <w:rPr>
                <w:rFonts w:ascii="宋体" w:hAnsi="宋体" w:cs="宋体" w:hint="eastAsia"/>
                <w:color w:val="000000"/>
                <w:kern w:val="0"/>
                <w:sz w:val="22"/>
              </w:rPr>
              <w:t>项目是否按照规定的程序申请设立；</w:t>
            </w:r>
          </w:p>
        </w:tc>
        <w:tc>
          <w:tcPr>
            <w:tcW w:w="1027" w:type="dxa"/>
            <w:vMerge w:val="restart"/>
            <w:shd w:val="clear" w:color="000000" w:fill="FFFFFF"/>
            <w:vAlign w:val="center"/>
          </w:tcPr>
          <w:p w14:paraId="224E022F" w14:textId="3560EC9B" w:rsidR="004B719E" w:rsidRPr="005154E4" w:rsidRDefault="00A10492">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1608" w:type="dxa"/>
            <w:vMerge w:val="restart"/>
            <w:shd w:val="clear" w:color="000000" w:fill="FFFFFF"/>
            <w:vAlign w:val="center"/>
          </w:tcPr>
          <w:p w14:paraId="25B67854" w14:textId="5728D67B" w:rsidR="004B719E" w:rsidRPr="005154E4" w:rsidRDefault="004B719E" w:rsidP="004F4E9A">
            <w:pPr>
              <w:widowControl/>
              <w:rPr>
                <w:rFonts w:ascii="宋体" w:hAnsi="宋体" w:cs="宋体"/>
                <w:color w:val="000000"/>
                <w:kern w:val="0"/>
                <w:sz w:val="22"/>
              </w:rPr>
            </w:pPr>
          </w:p>
        </w:tc>
      </w:tr>
      <w:tr w:rsidR="004B719E" w14:paraId="7FB532C7" w14:textId="77777777">
        <w:trPr>
          <w:gridAfter w:val="1"/>
          <w:wAfter w:w="11" w:type="dxa"/>
          <w:trHeight w:val="323"/>
        </w:trPr>
        <w:tc>
          <w:tcPr>
            <w:tcW w:w="720" w:type="dxa"/>
            <w:vMerge/>
            <w:shd w:val="clear" w:color="auto" w:fill="auto"/>
            <w:vAlign w:val="center"/>
          </w:tcPr>
          <w:p w14:paraId="10790EE9"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F3DCDC0"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510AEEB4"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2B7452D2"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89A1D8E"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3B6C8D34"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4E71DBB5" w14:textId="77777777" w:rsidR="004B719E" w:rsidRPr="005154E4" w:rsidRDefault="00000000">
            <w:pPr>
              <w:widowControl/>
              <w:jc w:val="left"/>
              <w:rPr>
                <w:rFonts w:ascii="宋体" w:hAnsi="宋体" w:cs="宋体"/>
                <w:color w:val="000000"/>
                <w:kern w:val="0"/>
                <w:sz w:val="22"/>
              </w:rPr>
            </w:pPr>
            <w:r w:rsidRPr="005154E4">
              <w:rPr>
                <w:rFonts w:ascii="宋体" w:hAnsi="宋体" w:cs="宋体" w:hint="eastAsia"/>
                <w:color w:val="000000"/>
                <w:kern w:val="0"/>
                <w:sz w:val="22"/>
              </w:rPr>
              <w:t>②审批文件、材料是否符合相关要求；</w:t>
            </w:r>
          </w:p>
        </w:tc>
        <w:tc>
          <w:tcPr>
            <w:tcW w:w="1027" w:type="dxa"/>
            <w:vMerge/>
            <w:vAlign w:val="center"/>
          </w:tcPr>
          <w:p w14:paraId="0106841A" w14:textId="77777777" w:rsidR="004B719E" w:rsidRPr="005154E4" w:rsidRDefault="004B719E">
            <w:pPr>
              <w:widowControl/>
              <w:jc w:val="center"/>
              <w:rPr>
                <w:rFonts w:ascii="宋体" w:hAnsi="宋体" w:cs="宋体"/>
                <w:color w:val="000000"/>
                <w:kern w:val="0"/>
                <w:sz w:val="22"/>
              </w:rPr>
            </w:pPr>
          </w:p>
        </w:tc>
        <w:tc>
          <w:tcPr>
            <w:tcW w:w="1608" w:type="dxa"/>
            <w:vMerge/>
            <w:vAlign w:val="center"/>
          </w:tcPr>
          <w:p w14:paraId="720688A6" w14:textId="77777777" w:rsidR="004B719E" w:rsidRPr="005154E4" w:rsidRDefault="004B719E">
            <w:pPr>
              <w:widowControl/>
              <w:jc w:val="left"/>
              <w:rPr>
                <w:rFonts w:ascii="宋体" w:hAnsi="宋体" w:cs="宋体"/>
                <w:color w:val="000000"/>
                <w:kern w:val="0"/>
                <w:sz w:val="22"/>
              </w:rPr>
            </w:pPr>
          </w:p>
        </w:tc>
      </w:tr>
      <w:tr w:rsidR="004B719E" w14:paraId="33484DDD" w14:textId="77777777">
        <w:trPr>
          <w:gridAfter w:val="1"/>
          <w:wAfter w:w="11" w:type="dxa"/>
          <w:trHeight w:val="589"/>
        </w:trPr>
        <w:tc>
          <w:tcPr>
            <w:tcW w:w="720" w:type="dxa"/>
            <w:vMerge/>
            <w:shd w:val="clear" w:color="auto" w:fill="auto"/>
            <w:vAlign w:val="center"/>
          </w:tcPr>
          <w:p w14:paraId="6569E604"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AAA0CAF"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58B55842"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4007CF24"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6A278E4"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22046A05"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E63F538" w14:textId="77777777" w:rsidR="004B719E" w:rsidRPr="005154E4" w:rsidRDefault="00000000">
            <w:pPr>
              <w:widowControl/>
              <w:jc w:val="left"/>
              <w:rPr>
                <w:rFonts w:ascii="宋体" w:hAnsi="宋体" w:cs="宋体"/>
                <w:color w:val="000000"/>
                <w:kern w:val="0"/>
                <w:sz w:val="22"/>
              </w:rPr>
            </w:pPr>
            <w:r w:rsidRPr="005154E4">
              <w:rPr>
                <w:rFonts w:ascii="宋体" w:hAnsi="宋体" w:cs="宋体" w:hint="eastAsia"/>
                <w:color w:val="000000"/>
                <w:kern w:val="0"/>
                <w:sz w:val="22"/>
              </w:rPr>
              <w:t>③事前是否已经过必要的可行性研究、专家论证、风险评估、绩效评估、集体决策。</w:t>
            </w:r>
          </w:p>
        </w:tc>
        <w:tc>
          <w:tcPr>
            <w:tcW w:w="1027" w:type="dxa"/>
            <w:vMerge/>
            <w:vAlign w:val="center"/>
          </w:tcPr>
          <w:p w14:paraId="7BC3300B" w14:textId="77777777" w:rsidR="004B719E" w:rsidRPr="005154E4" w:rsidRDefault="004B719E">
            <w:pPr>
              <w:widowControl/>
              <w:jc w:val="center"/>
              <w:rPr>
                <w:rFonts w:ascii="宋体" w:hAnsi="宋体" w:cs="宋体"/>
                <w:color w:val="000000"/>
                <w:kern w:val="0"/>
                <w:sz w:val="22"/>
              </w:rPr>
            </w:pPr>
          </w:p>
        </w:tc>
        <w:tc>
          <w:tcPr>
            <w:tcW w:w="1608" w:type="dxa"/>
            <w:vMerge/>
            <w:vAlign w:val="center"/>
          </w:tcPr>
          <w:p w14:paraId="0A1719E0" w14:textId="77777777" w:rsidR="004B719E" w:rsidRPr="005154E4" w:rsidRDefault="004B719E">
            <w:pPr>
              <w:widowControl/>
              <w:jc w:val="left"/>
              <w:rPr>
                <w:rFonts w:ascii="宋体" w:hAnsi="宋体" w:cs="宋体"/>
                <w:color w:val="000000"/>
                <w:kern w:val="0"/>
                <w:sz w:val="22"/>
              </w:rPr>
            </w:pPr>
          </w:p>
        </w:tc>
      </w:tr>
      <w:tr w:rsidR="000A5CC3" w14:paraId="7B488914" w14:textId="77777777">
        <w:trPr>
          <w:gridAfter w:val="1"/>
          <w:wAfter w:w="11" w:type="dxa"/>
          <w:cantSplit/>
          <w:trHeight w:val="600"/>
        </w:trPr>
        <w:tc>
          <w:tcPr>
            <w:tcW w:w="720" w:type="dxa"/>
            <w:vMerge/>
            <w:shd w:val="clear" w:color="auto" w:fill="auto"/>
            <w:vAlign w:val="center"/>
          </w:tcPr>
          <w:p w14:paraId="77DFE68E" w14:textId="77777777" w:rsidR="000A5CC3" w:rsidRDefault="000A5CC3">
            <w:pPr>
              <w:widowControl/>
              <w:jc w:val="left"/>
              <w:rPr>
                <w:rFonts w:ascii="宋体" w:hAnsi="宋体" w:cs="宋体"/>
                <w:color w:val="000000"/>
                <w:kern w:val="0"/>
                <w:sz w:val="22"/>
              </w:rPr>
            </w:pPr>
          </w:p>
        </w:tc>
        <w:tc>
          <w:tcPr>
            <w:tcW w:w="700" w:type="dxa"/>
            <w:vMerge w:val="restart"/>
            <w:shd w:val="clear" w:color="000000" w:fill="FFFFFF"/>
            <w:vAlign w:val="center"/>
          </w:tcPr>
          <w:p w14:paraId="639CDC88"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绩效目标</w:t>
            </w:r>
          </w:p>
        </w:tc>
        <w:tc>
          <w:tcPr>
            <w:tcW w:w="695" w:type="dxa"/>
            <w:vMerge w:val="restart"/>
            <w:shd w:val="clear" w:color="000000" w:fill="FFFFFF"/>
            <w:vAlign w:val="center"/>
          </w:tcPr>
          <w:p w14:paraId="13C52C7E"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993" w:type="dxa"/>
            <w:vMerge w:val="restart"/>
            <w:shd w:val="clear" w:color="000000" w:fill="FFFFFF"/>
            <w:vAlign w:val="center"/>
          </w:tcPr>
          <w:p w14:paraId="0E48A482"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绩效目标合理性</w:t>
            </w:r>
          </w:p>
        </w:tc>
        <w:tc>
          <w:tcPr>
            <w:tcW w:w="700" w:type="dxa"/>
            <w:vMerge w:val="restart"/>
            <w:shd w:val="clear" w:color="000000" w:fill="FFFFFF"/>
            <w:vAlign w:val="center"/>
          </w:tcPr>
          <w:p w14:paraId="13DBD4B0" w14:textId="77777777" w:rsidR="000A5CC3" w:rsidRDefault="000A5CC3">
            <w:pPr>
              <w:widowControl/>
              <w:jc w:val="center"/>
              <w:rPr>
                <w:rFonts w:ascii="宋体" w:hAnsi="宋体" w:cs="宋体"/>
                <w:color w:val="000000"/>
                <w:kern w:val="0"/>
                <w:sz w:val="22"/>
              </w:rPr>
            </w:pPr>
            <w:r>
              <w:rPr>
                <w:rFonts w:ascii="宋体" w:hAnsi="宋体" w:cs="宋体"/>
                <w:color w:val="000000"/>
                <w:kern w:val="0"/>
                <w:sz w:val="22"/>
              </w:rPr>
              <w:t>2</w:t>
            </w:r>
          </w:p>
        </w:tc>
        <w:tc>
          <w:tcPr>
            <w:tcW w:w="3200" w:type="dxa"/>
            <w:vMerge w:val="restart"/>
            <w:shd w:val="clear" w:color="000000" w:fill="FFFFFF"/>
            <w:vAlign w:val="center"/>
          </w:tcPr>
          <w:p w14:paraId="737B2605"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项目所设定的绩效目标是否依据充分，是否符合客观实际，用以反映和考核项目绩效目标与项目实施的相符情况。</w:t>
            </w:r>
          </w:p>
        </w:tc>
        <w:tc>
          <w:tcPr>
            <w:tcW w:w="5420" w:type="dxa"/>
            <w:shd w:val="clear" w:color="000000" w:fill="FFFFFF"/>
            <w:vAlign w:val="center"/>
          </w:tcPr>
          <w:p w14:paraId="566E95F6" w14:textId="77777777" w:rsidR="000A5CC3" w:rsidRDefault="000A5CC3">
            <w:pPr>
              <w:widowControl/>
              <w:jc w:val="left"/>
              <w:rPr>
                <w:rFonts w:ascii="宋体" w:hAnsi="宋体" w:cs="宋体"/>
                <w:color w:val="000000"/>
                <w:kern w:val="0"/>
                <w:sz w:val="22"/>
              </w:rPr>
            </w:pPr>
            <w:r>
              <w:rPr>
                <w:rFonts w:ascii="宋体" w:hAnsi="宋体" w:cs="宋体" w:hint="eastAsia"/>
                <w:color w:val="000000"/>
                <w:kern w:val="0"/>
                <w:sz w:val="22"/>
              </w:rPr>
              <w:t>（如未设定预算绩效目标，也可考核其他工作任务目标）</w:t>
            </w:r>
          </w:p>
        </w:tc>
        <w:tc>
          <w:tcPr>
            <w:tcW w:w="1027" w:type="dxa"/>
            <w:vMerge w:val="restart"/>
            <w:shd w:val="clear" w:color="000000" w:fill="FFFFFF"/>
            <w:vAlign w:val="center"/>
          </w:tcPr>
          <w:p w14:paraId="6B7BD9DA" w14:textId="3C26105A"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1.5</w:t>
            </w:r>
          </w:p>
        </w:tc>
        <w:tc>
          <w:tcPr>
            <w:tcW w:w="1608" w:type="dxa"/>
            <w:vMerge w:val="restart"/>
            <w:shd w:val="clear" w:color="000000" w:fill="FFFFFF"/>
            <w:vAlign w:val="center"/>
          </w:tcPr>
          <w:p w14:paraId="09617816" w14:textId="67C3599A" w:rsidR="000A5CC3" w:rsidRDefault="000A5CC3">
            <w:pPr>
              <w:widowControl/>
              <w:rPr>
                <w:rFonts w:ascii="宋体" w:hAnsi="宋体" w:cs="宋体"/>
                <w:color w:val="000000"/>
                <w:kern w:val="0"/>
                <w:sz w:val="22"/>
              </w:rPr>
            </w:pPr>
            <w:r>
              <w:rPr>
                <w:rFonts w:ascii="宋体" w:hAnsi="宋体" w:cs="宋体" w:hint="eastAsia"/>
                <w:color w:val="000000"/>
                <w:kern w:val="0"/>
                <w:sz w:val="22"/>
              </w:rPr>
              <w:t>未设置时效指标和可持续影响指标。</w:t>
            </w:r>
          </w:p>
        </w:tc>
      </w:tr>
      <w:tr w:rsidR="000A5CC3" w14:paraId="1F0DA061" w14:textId="77777777" w:rsidTr="000A5CC3">
        <w:trPr>
          <w:gridAfter w:val="1"/>
          <w:wAfter w:w="11" w:type="dxa"/>
          <w:trHeight w:val="278"/>
        </w:trPr>
        <w:tc>
          <w:tcPr>
            <w:tcW w:w="720" w:type="dxa"/>
            <w:vMerge/>
            <w:shd w:val="clear" w:color="auto" w:fill="auto"/>
            <w:vAlign w:val="center"/>
          </w:tcPr>
          <w:p w14:paraId="28BFC119"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5F5FA73C"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739F89C0"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4A748C9A"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442C18A"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4007C3EB"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04F3E0B9" w14:textId="77777777" w:rsidR="000A5CC3" w:rsidRDefault="000A5CC3">
            <w:pPr>
              <w:widowControl/>
              <w:jc w:val="left"/>
              <w:rPr>
                <w:rFonts w:ascii="宋体" w:hAnsi="宋体" w:cs="宋体"/>
                <w:color w:val="000000"/>
                <w:kern w:val="0"/>
                <w:sz w:val="22"/>
              </w:rPr>
            </w:pPr>
            <w:r>
              <w:rPr>
                <w:rFonts w:ascii="宋体" w:hAnsi="宋体" w:cs="宋体" w:hint="eastAsia"/>
                <w:color w:val="000000"/>
                <w:kern w:val="0"/>
                <w:sz w:val="22"/>
              </w:rPr>
              <w:t>①项目是否有绩效目标；</w:t>
            </w:r>
          </w:p>
        </w:tc>
        <w:tc>
          <w:tcPr>
            <w:tcW w:w="1027" w:type="dxa"/>
            <w:vMerge/>
            <w:vAlign w:val="center"/>
          </w:tcPr>
          <w:p w14:paraId="1B00BE39"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068E6036" w14:textId="77777777" w:rsidR="000A5CC3" w:rsidRDefault="000A5CC3">
            <w:pPr>
              <w:widowControl/>
              <w:jc w:val="left"/>
              <w:rPr>
                <w:rFonts w:ascii="宋体" w:hAnsi="宋体" w:cs="宋体"/>
                <w:color w:val="000000"/>
                <w:kern w:val="0"/>
                <w:sz w:val="22"/>
              </w:rPr>
            </w:pPr>
          </w:p>
        </w:tc>
      </w:tr>
      <w:tr w:rsidR="000A5CC3" w14:paraId="71D85F2B" w14:textId="77777777" w:rsidTr="000A5CC3">
        <w:trPr>
          <w:gridAfter w:val="1"/>
          <w:wAfter w:w="11" w:type="dxa"/>
          <w:trHeight w:val="349"/>
        </w:trPr>
        <w:tc>
          <w:tcPr>
            <w:tcW w:w="720" w:type="dxa"/>
            <w:vMerge/>
            <w:shd w:val="clear" w:color="auto" w:fill="auto"/>
            <w:vAlign w:val="center"/>
          </w:tcPr>
          <w:p w14:paraId="68CE7BE2"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5473745A"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6C438612"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757B5786"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17D99A9B"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120CE794"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141CE63F" w14:textId="77777777" w:rsidR="000A5CC3" w:rsidRDefault="000A5CC3">
            <w:pPr>
              <w:widowControl/>
              <w:jc w:val="left"/>
              <w:rPr>
                <w:rFonts w:ascii="宋体" w:hAnsi="宋体" w:cs="宋体"/>
                <w:color w:val="000000"/>
                <w:kern w:val="0"/>
                <w:sz w:val="22"/>
              </w:rPr>
            </w:pPr>
            <w:r>
              <w:rPr>
                <w:rFonts w:ascii="宋体" w:hAnsi="宋体" w:cs="宋体" w:hint="eastAsia"/>
                <w:color w:val="000000"/>
                <w:kern w:val="0"/>
                <w:sz w:val="22"/>
              </w:rPr>
              <w:t>②项目绩效目标与实际工作内容是否具有相关性；</w:t>
            </w:r>
          </w:p>
        </w:tc>
        <w:tc>
          <w:tcPr>
            <w:tcW w:w="1027" w:type="dxa"/>
            <w:vMerge/>
            <w:vAlign w:val="center"/>
          </w:tcPr>
          <w:p w14:paraId="33B9AB52"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74EE379C" w14:textId="77777777" w:rsidR="000A5CC3" w:rsidRDefault="000A5CC3">
            <w:pPr>
              <w:widowControl/>
              <w:jc w:val="left"/>
              <w:rPr>
                <w:rFonts w:ascii="宋体" w:hAnsi="宋体" w:cs="宋体"/>
                <w:color w:val="000000"/>
                <w:kern w:val="0"/>
                <w:sz w:val="22"/>
              </w:rPr>
            </w:pPr>
          </w:p>
        </w:tc>
      </w:tr>
      <w:tr w:rsidR="000A5CC3" w14:paraId="16F4A834" w14:textId="77777777" w:rsidTr="000A5CC3">
        <w:trPr>
          <w:gridAfter w:val="1"/>
          <w:wAfter w:w="11" w:type="dxa"/>
          <w:trHeight w:val="1050"/>
        </w:trPr>
        <w:tc>
          <w:tcPr>
            <w:tcW w:w="720" w:type="dxa"/>
            <w:vMerge/>
            <w:shd w:val="clear" w:color="auto" w:fill="auto"/>
            <w:vAlign w:val="center"/>
          </w:tcPr>
          <w:p w14:paraId="14C7EC6F"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54C622E2"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503519A8"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20262EE8"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3E22AD5"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46922231"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6F369288" w14:textId="77777777" w:rsidR="000A5CC3" w:rsidRDefault="000A5CC3">
            <w:pPr>
              <w:widowControl/>
              <w:jc w:val="left"/>
              <w:rPr>
                <w:rFonts w:ascii="宋体" w:hAnsi="宋体" w:cs="宋体"/>
                <w:color w:val="000000"/>
                <w:kern w:val="0"/>
                <w:sz w:val="22"/>
              </w:rPr>
            </w:pPr>
            <w:r>
              <w:rPr>
                <w:rFonts w:ascii="宋体" w:hAnsi="宋体" w:cs="宋体" w:hint="eastAsia"/>
                <w:color w:val="000000"/>
                <w:kern w:val="0"/>
                <w:sz w:val="22"/>
              </w:rPr>
              <w:t>③项目预期产出效益和效果是否符合正常的业绩水平；</w:t>
            </w:r>
          </w:p>
        </w:tc>
        <w:tc>
          <w:tcPr>
            <w:tcW w:w="1027" w:type="dxa"/>
            <w:vMerge/>
            <w:shd w:val="clear" w:color="000000" w:fill="FFFFFF"/>
            <w:vAlign w:val="center"/>
          </w:tcPr>
          <w:p w14:paraId="1BA0585B"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716A52BA" w14:textId="77777777" w:rsidR="000A5CC3" w:rsidRDefault="000A5CC3">
            <w:pPr>
              <w:widowControl/>
              <w:jc w:val="left"/>
              <w:rPr>
                <w:rFonts w:ascii="宋体" w:hAnsi="宋体" w:cs="宋体"/>
                <w:color w:val="000000"/>
                <w:kern w:val="0"/>
                <w:sz w:val="22"/>
              </w:rPr>
            </w:pPr>
          </w:p>
        </w:tc>
      </w:tr>
      <w:tr w:rsidR="000A5CC3" w14:paraId="6749EB06" w14:textId="77777777" w:rsidTr="00BE6251">
        <w:trPr>
          <w:gridAfter w:val="1"/>
          <w:wAfter w:w="11" w:type="dxa"/>
          <w:trHeight w:val="443"/>
        </w:trPr>
        <w:tc>
          <w:tcPr>
            <w:tcW w:w="720" w:type="dxa"/>
            <w:vMerge/>
            <w:shd w:val="clear" w:color="auto" w:fill="auto"/>
            <w:vAlign w:val="center"/>
          </w:tcPr>
          <w:p w14:paraId="42E58578"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A3E175E"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3B137BFE"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75888913"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11FF9AE3"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15E5A90B"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2692D5C7" w14:textId="77777777" w:rsidR="000A5CC3" w:rsidRDefault="000A5CC3">
            <w:pPr>
              <w:widowControl/>
              <w:jc w:val="left"/>
              <w:rPr>
                <w:rFonts w:ascii="宋体" w:hAnsi="宋体" w:cs="宋体"/>
                <w:color w:val="000000"/>
                <w:kern w:val="0"/>
                <w:sz w:val="22"/>
              </w:rPr>
            </w:pPr>
            <w:r>
              <w:rPr>
                <w:rFonts w:ascii="宋体" w:hAnsi="宋体" w:cs="宋体" w:hint="eastAsia"/>
                <w:color w:val="000000"/>
                <w:kern w:val="0"/>
                <w:sz w:val="22"/>
              </w:rPr>
              <w:t>④是否与预算确定的项目投资额或资金量相匹配。</w:t>
            </w:r>
          </w:p>
        </w:tc>
        <w:tc>
          <w:tcPr>
            <w:tcW w:w="1027" w:type="dxa"/>
            <w:vMerge/>
            <w:vAlign w:val="center"/>
          </w:tcPr>
          <w:p w14:paraId="6A1FF168"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667D12DF" w14:textId="77777777" w:rsidR="000A5CC3" w:rsidRDefault="000A5CC3">
            <w:pPr>
              <w:widowControl/>
              <w:jc w:val="left"/>
              <w:rPr>
                <w:rFonts w:ascii="宋体" w:hAnsi="宋体" w:cs="宋体"/>
                <w:color w:val="000000"/>
                <w:kern w:val="0"/>
                <w:sz w:val="22"/>
              </w:rPr>
            </w:pPr>
          </w:p>
        </w:tc>
      </w:tr>
      <w:tr w:rsidR="000A5CC3" w14:paraId="07691AC4" w14:textId="77777777" w:rsidTr="000A5CC3">
        <w:trPr>
          <w:gridAfter w:val="1"/>
          <w:wAfter w:w="11" w:type="dxa"/>
          <w:trHeight w:val="540"/>
        </w:trPr>
        <w:tc>
          <w:tcPr>
            <w:tcW w:w="720" w:type="dxa"/>
            <w:vMerge/>
            <w:shd w:val="clear" w:color="auto" w:fill="auto"/>
            <w:vAlign w:val="center"/>
          </w:tcPr>
          <w:p w14:paraId="19CA223E"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A906EED"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11FC621A" w14:textId="77777777" w:rsidR="000A5CC3" w:rsidRDefault="000A5CC3">
            <w:pPr>
              <w:widowControl/>
              <w:jc w:val="center"/>
              <w:rPr>
                <w:rFonts w:ascii="宋体" w:hAnsi="宋体" w:cs="宋体"/>
                <w:color w:val="000000"/>
                <w:kern w:val="0"/>
                <w:sz w:val="22"/>
              </w:rPr>
            </w:pPr>
          </w:p>
        </w:tc>
        <w:tc>
          <w:tcPr>
            <w:tcW w:w="993" w:type="dxa"/>
            <w:vMerge w:val="restart"/>
            <w:shd w:val="clear" w:color="000000" w:fill="FFFFFF"/>
            <w:vAlign w:val="center"/>
          </w:tcPr>
          <w:p w14:paraId="1A4C376B"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绩效指标明确性</w:t>
            </w:r>
          </w:p>
        </w:tc>
        <w:tc>
          <w:tcPr>
            <w:tcW w:w="700" w:type="dxa"/>
            <w:vMerge w:val="restart"/>
            <w:shd w:val="clear" w:color="000000" w:fill="FFFFFF"/>
            <w:vAlign w:val="center"/>
          </w:tcPr>
          <w:p w14:paraId="78F6D1A5" w14:textId="77777777" w:rsidR="000A5CC3" w:rsidRDefault="000A5CC3">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3200" w:type="dxa"/>
            <w:vMerge w:val="restart"/>
            <w:shd w:val="clear" w:color="000000" w:fill="FFFFFF"/>
            <w:vAlign w:val="center"/>
          </w:tcPr>
          <w:p w14:paraId="2FD5959D" w14:textId="77777777" w:rsidR="000A5CC3" w:rsidRDefault="000A5CC3">
            <w:pPr>
              <w:widowControl/>
              <w:rPr>
                <w:rFonts w:ascii="宋体" w:hAnsi="宋体" w:cs="宋体"/>
                <w:color w:val="000000"/>
                <w:kern w:val="0"/>
                <w:sz w:val="22"/>
              </w:rPr>
            </w:pPr>
            <w:r>
              <w:rPr>
                <w:rFonts w:ascii="宋体" w:hAnsi="宋体" w:cs="宋体" w:hint="eastAsia"/>
                <w:color w:val="000000"/>
                <w:kern w:val="0"/>
                <w:sz w:val="22"/>
              </w:rPr>
              <w:t>依据绩效目标设定的绩效指标是否清晰、细化、可衡量等，用以反映和考核项目绩效目标的明细化情况。</w:t>
            </w:r>
          </w:p>
        </w:tc>
        <w:tc>
          <w:tcPr>
            <w:tcW w:w="5420" w:type="dxa"/>
            <w:shd w:val="clear" w:color="000000" w:fill="FFFFFF"/>
            <w:vAlign w:val="center"/>
          </w:tcPr>
          <w:p w14:paraId="2FD96674" w14:textId="77777777" w:rsidR="000A5CC3" w:rsidRDefault="000A5CC3">
            <w:pPr>
              <w:pStyle w:val="a7"/>
              <w:widowControl/>
              <w:numPr>
                <w:ilvl w:val="0"/>
                <w:numId w:val="2"/>
              </w:numPr>
              <w:ind w:firstLineChars="0"/>
              <w:rPr>
                <w:rFonts w:ascii="宋体" w:hAnsi="宋体" w:cs="宋体"/>
                <w:color w:val="000000"/>
                <w:kern w:val="0"/>
                <w:sz w:val="22"/>
              </w:rPr>
            </w:pPr>
            <w:r>
              <w:rPr>
                <w:rFonts w:ascii="宋体" w:hAnsi="宋体" w:cs="宋体" w:hint="eastAsia"/>
                <w:color w:val="000000"/>
                <w:kern w:val="0"/>
                <w:sz w:val="22"/>
              </w:rPr>
              <w:t>是否将项目绩效目标细化分解为具体的绩效指标；</w:t>
            </w:r>
          </w:p>
        </w:tc>
        <w:tc>
          <w:tcPr>
            <w:tcW w:w="1027" w:type="dxa"/>
            <w:vMerge w:val="restart"/>
            <w:shd w:val="clear" w:color="000000" w:fill="FFFFFF"/>
            <w:vAlign w:val="center"/>
          </w:tcPr>
          <w:p w14:paraId="423C2F61" w14:textId="0C9FF5A1" w:rsidR="000A5CC3" w:rsidRPr="000A5CC3" w:rsidRDefault="000A5CC3" w:rsidP="000A5CC3">
            <w:pPr>
              <w:widowControl/>
              <w:ind w:firstLineChars="100" w:firstLine="220"/>
              <w:rPr>
                <w:rFonts w:ascii="宋体" w:hAnsi="宋体" w:cs="宋体"/>
                <w:color w:val="000000"/>
                <w:kern w:val="0"/>
                <w:sz w:val="22"/>
              </w:rPr>
            </w:pPr>
            <w:r w:rsidRPr="000A5CC3">
              <w:rPr>
                <w:rFonts w:ascii="宋体" w:hAnsi="宋体" w:cs="宋体" w:hint="eastAsia"/>
                <w:color w:val="000000"/>
                <w:kern w:val="0"/>
                <w:sz w:val="22"/>
              </w:rPr>
              <w:t>0.5</w:t>
            </w:r>
          </w:p>
        </w:tc>
        <w:tc>
          <w:tcPr>
            <w:tcW w:w="1608" w:type="dxa"/>
            <w:vMerge w:val="restart"/>
            <w:shd w:val="clear" w:color="000000" w:fill="FFFFFF"/>
            <w:vAlign w:val="center"/>
          </w:tcPr>
          <w:p w14:paraId="19F281C5" w14:textId="2014174D" w:rsidR="000A5CC3" w:rsidRDefault="000A5CC3">
            <w:pPr>
              <w:widowControl/>
              <w:jc w:val="left"/>
              <w:rPr>
                <w:rFonts w:ascii="宋体" w:hAnsi="宋体" w:cs="宋体"/>
                <w:color w:val="000000"/>
                <w:kern w:val="0"/>
                <w:sz w:val="22"/>
              </w:rPr>
            </w:pPr>
            <w:r w:rsidRPr="000A5CC3">
              <w:rPr>
                <w:rFonts w:ascii="宋体" w:hAnsi="宋体" w:cs="宋体" w:hint="eastAsia"/>
                <w:color w:val="000000"/>
                <w:kern w:val="0"/>
                <w:sz w:val="22"/>
              </w:rPr>
              <w:t>成本指标没有体现综合单位成本指标</w:t>
            </w:r>
            <w:r>
              <w:rPr>
                <w:rFonts w:ascii="宋体" w:hAnsi="宋体" w:cs="宋体" w:hint="eastAsia"/>
                <w:color w:val="000000"/>
                <w:kern w:val="0"/>
                <w:sz w:val="22"/>
              </w:rPr>
              <w:t>。</w:t>
            </w:r>
          </w:p>
        </w:tc>
      </w:tr>
      <w:tr w:rsidR="000A5CC3" w14:paraId="3FD4ADBC" w14:textId="77777777" w:rsidTr="000A5CC3">
        <w:trPr>
          <w:gridAfter w:val="1"/>
          <w:wAfter w:w="11" w:type="dxa"/>
          <w:trHeight w:val="443"/>
        </w:trPr>
        <w:tc>
          <w:tcPr>
            <w:tcW w:w="720" w:type="dxa"/>
            <w:vMerge/>
            <w:shd w:val="clear" w:color="auto" w:fill="auto"/>
            <w:vAlign w:val="center"/>
          </w:tcPr>
          <w:p w14:paraId="66348D85"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092609A0"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134BFE98"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6572BAEC"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D79E84A"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48D1690D"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24B7EF77" w14:textId="77777777" w:rsidR="000A5CC3" w:rsidRDefault="000A5CC3">
            <w:pPr>
              <w:widowControl/>
              <w:rPr>
                <w:rFonts w:ascii="宋体" w:hAnsi="宋体" w:cs="宋体"/>
                <w:color w:val="000000"/>
                <w:kern w:val="0"/>
                <w:sz w:val="22"/>
              </w:rPr>
            </w:pPr>
            <w:r>
              <w:rPr>
                <w:rFonts w:ascii="宋体" w:hAnsi="宋体" w:cs="宋体" w:hint="eastAsia"/>
                <w:color w:val="000000"/>
                <w:kern w:val="0"/>
                <w:sz w:val="22"/>
              </w:rPr>
              <w:t>②是否通过清晰、可衡量的指标值予以体现；</w:t>
            </w:r>
          </w:p>
        </w:tc>
        <w:tc>
          <w:tcPr>
            <w:tcW w:w="1027" w:type="dxa"/>
            <w:vMerge/>
            <w:vAlign w:val="center"/>
          </w:tcPr>
          <w:p w14:paraId="3F6A769B"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7254F1FF" w14:textId="77777777" w:rsidR="000A5CC3" w:rsidRDefault="000A5CC3">
            <w:pPr>
              <w:widowControl/>
              <w:jc w:val="left"/>
              <w:rPr>
                <w:rFonts w:ascii="宋体" w:hAnsi="宋体" w:cs="宋体"/>
                <w:color w:val="000000"/>
                <w:kern w:val="0"/>
                <w:sz w:val="22"/>
              </w:rPr>
            </w:pPr>
          </w:p>
        </w:tc>
      </w:tr>
      <w:tr w:rsidR="000A5CC3" w14:paraId="53E1C29D" w14:textId="77777777" w:rsidTr="000A5CC3">
        <w:trPr>
          <w:gridAfter w:val="1"/>
          <w:wAfter w:w="11" w:type="dxa"/>
          <w:trHeight w:val="349"/>
        </w:trPr>
        <w:tc>
          <w:tcPr>
            <w:tcW w:w="720" w:type="dxa"/>
            <w:vMerge/>
            <w:shd w:val="clear" w:color="auto" w:fill="auto"/>
            <w:vAlign w:val="center"/>
          </w:tcPr>
          <w:p w14:paraId="5D19E6ED"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45BD05F0" w14:textId="77777777" w:rsidR="000A5CC3" w:rsidRDefault="000A5CC3">
            <w:pPr>
              <w:widowControl/>
              <w:jc w:val="left"/>
              <w:rPr>
                <w:rFonts w:ascii="宋体" w:hAnsi="宋体" w:cs="宋体"/>
                <w:color w:val="000000"/>
                <w:kern w:val="0"/>
                <w:sz w:val="22"/>
              </w:rPr>
            </w:pPr>
          </w:p>
        </w:tc>
        <w:tc>
          <w:tcPr>
            <w:tcW w:w="695" w:type="dxa"/>
            <w:vMerge/>
            <w:shd w:val="clear" w:color="auto" w:fill="auto"/>
            <w:vAlign w:val="center"/>
          </w:tcPr>
          <w:p w14:paraId="7F999AFB" w14:textId="77777777" w:rsidR="000A5CC3" w:rsidRDefault="000A5CC3">
            <w:pPr>
              <w:widowControl/>
              <w:jc w:val="center"/>
              <w:rPr>
                <w:rFonts w:ascii="宋体" w:hAnsi="宋体" w:cs="宋体"/>
                <w:color w:val="000000"/>
                <w:kern w:val="0"/>
                <w:sz w:val="22"/>
              </w:rPr>
            </w:pPr>
          </w:p>
        </w:tc>
        <w:tc>
          <w:tcPr>
            <w:tcW w:w="993" w:type="dxa"/>
            <w:vMerge/>
            <w:shd w:val="clear" w:color="auto" w:fill="auto"/>
            <w:vAlign w:val="center"/>
          </w:tcPr>
          <w:p w14:paraId="42DB845F" w14:textId="77777777" w:rsidR="000A5CC3" w:rsidRDefault="000A5CC3">
            <w:pPr>
              <w:widowControl/>
              <w:jc w:val="left"/>
              <w:rPr>
                <w:rFonts w:ascii="宋体" w:hAnsi="宋体" w:cs="宋体"/>
                <w:color w:val="000000"/>
                <w:kern w:val="0"/>
                <w:sz w:val="22"/>
              </w:rPr>
            </w:pPr>
          </w:p>
        </w:tc>
        <w:tc>
          <w:tcPr>
            <w:tcW w:w="700" w:type="dxa"/>
            <w:vMerge/>
            <w:shd w:val="clear" w:color="auto" w:fill="auto"/>
            <w:vAlign w:val="center"/>
          </w:tcPr>
          <w:p w14:paraId="7A720DA5" w14:textId="77777777" w:rsidR="000A5CC3" w:rsidRDefault="000A5CC3">
            <w:pPr>
              <w:widowControl/>
              <w:jc w:val="center"/>
              <w:rPr>
                <w:rFonts w:ascii="宋体" w:hAnsi="宋体" w:cs="宋体"/>
                <w:color w:val="000000"/>
                <w:kern w:val="0"/>
                <w:sz w:val="22"/>
              </w:rPr>
            </w:pPr>
          </w:p>
        </w:tc>
        <w:tc>
          <w:tcPr>
            <w:tcW w:w="3200" w:type="dxa"/>
            <w:vMerge/>
            <w:shd w:val="clear" w:color="auto" w:fill="auto"/>
            <w:vAlign w:val="center"/>
          </w:tcPr>
          <w:p w14:paraId="04826AAE" w14:textId="77777777" w:rsidR="000A5CC3" w:rsidRDefault="000A5CC3">
            <w:pPr>
              <w:widowControl/>
              <w:jc w:val="left"/>
              <w:rPr>
                <w:rFonts w:ascii="宋体" w:hAnsi="宋体" w:cs="宋体"/>
                <w:color w:val="000000"/>
                <w:kern w:val="0"/>
                <w:sz w:val="22"/>
              </w:rPr>
            </w:pPr>
          </w:p>
        </w:tc>
        <w:tc>
          <w:tcPr>
            <w:tcW w:w="5420" w:type="dxa"/>
            <w:shd w:val="clear" w:color="000000" w:fill="FFFFFF"/>
            <w:vAlign w:val="center"/>
          </w:tcPr>
          <w:p w14:paraId="1A4352E1" w14:textId="77777777" w:rsidR="000A5CC3" w:rsidRDefault="000A5CC3">
            <w:pPr>
              <w:widowControl/>
              <w:rPr>
                <w:rFonts w:ascii="宋体" w:hAnsi="宋体" w:cs="宋体"/>
                <w:color w:val="000000"/>
                <w:kern w:val="0"/>
                <w:sz w:val="22"/>
              </w:rPr>
            </w:pPr>
            <w:r>
              <w:rPr>
                <w:rFonts w:ascii="宋体" w:hAnsi="宋体" w:cs="宋体" w:hint="eastAsia"/>
                <w:color w:val="000000"/>
                <w:kern w:val="0"/>
                <w:sz w:val="22"/>
              </w:rPr>
              <w:t>③是否与项目目标任务数或计划数相对应。</w:t>
            </w:r>
          </w:p>
        </w:tc>
        <w:tc>
          <w:tcPr>
            <w:tcW w:w="1027" w:type="dxa"/>
            <w:vMerge/>
            <w:vAlign w:val="center"/>
          </w:tcPr>
          <w:p w14:paraId="23CF4806" w14:textId="77777777" w:rsidR="000A5CC3" w:rsidRDefault="000A5CC3">
            <w:pPr>
              <w:widowControl/>
              <w:jc w:val="center"/>
              <w:rPr>
                <w:rFonts w:ascii="宋体" w:hAnsi="宋体" w:cs="宋体"/>
                <w:color w:val="000000"/>
                <w:kern w:val="0"/>
                <w:sz w:val="22"/>
              </w:rPr>
            </w:pPr>
          </w:p>
        </w:tc>
        <w:tc>
          <w:tcPr>
            <w:tcW w:w="1608" w:type="dxa"/>
            <w:vMerge/>
            <w:shd w:val="clear" w:color="000000" w:fill="FFFFFF"/>
            <w:vAlign w:val="center"/>
          </w:tcPr>
          <w:p w14:paraId="620AD031" w14:textId="77777777" w:rsidR="000A5CC3" w:rsidRDefault="000A5CC3">
            <w:pPr>
              <w:widowControl/>
              <w:jc w:val="left"/>
              <w:rPr>
                <w:rFonts w:ascii="宋体" w:hAnsi="宋体" w:cs="宋体"/>
                <w:color w:val="000000"/>
                <w:kern w:val="0"/>
                <w:sz w:val="22"/>
              </w:rPr>
            </w:pPr>
          </w:p>
        </w:tc>
      </w:tr>
      <w:tr w:rsidR="004B719E" w14:paraId="4205E82F" w14:textId="77777777">
        <w:trPr>
          <w:gridAfter w:val="1"/>
          <w:wAfter w:w="11" w:type="dxa"/>
          <w:trHeight w:val="443"/>
        </w:trPr>
        <w:tc>
          <w:tcPr>
            <w:tcW w:w="720" w:type="dxa"/>
            <w:vMerge/>
            <w:shd w:val="clear" w:color="auto" w:fill="auto"/>
            <w:vAlign w:val="center"/>
          </w:tcPr>
          <w:p w14:paraId="16F3E092" w14:textId="77777777" w:rsidR="004B719E" w:rsidRDefault="004B719E">
            <w:pPr>
              <w:widowControl/>
              <w:jc w:val="left"/>
              <w:rPr>
                <w:rFonts w:ascii="宋体" w:hAnsi="宋体" w:cs="宋体"/>
                <w:color w:val="000000"/>
                <w:kern w:val="0"/>
                <w:sz w:val="22"/>
              </w:rPr>
            </w:pPr>
          </w:p>
        </w:tc>
        <w:tc>
          <w:tcPr>
            <w:tcW w:w="700" w:type="dxa"/>
            <w:vMerge w:val="restart"/>
            <w:shd w:val="clear" w:color="000000" w:fill="FFFFFF"/>
            <w:vAlign w:val="center"/>
          </w:tcPr>
          <w:p w14:paraId="24FB0B38"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资金投入</w:t>
            </w:r>
          </w:p>
        </w:tc>
        <w:tc>
          <w:tcPr>
            <w:tcW w:w="695" w:type="dxa"/>
            <w:vMerge w:val="restart"/>
            <w:shd w:val="clear" w:color="000000" w:fill="FFFFFF"/>
            <w:vAlign w:val="center"/>
          </w:tcPr>
          <w:p w14:paraId="4DEA3670"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993" w:type="dxa"/>
            <w:vMerge w:val="restart"/>
            <w:shd w:val="clear" w:color="000000" w:fill="FFFFFF"/>
            <w:vAlign w:val="center"/>
          </w:tcPr>
          <w:p w14:paraId="2D375163"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预算编制科学性</w:t>
            </w:r>
          </w:p>
        </w:tc>
        <w:tc>
          <w:tcPr>
            <w:tcW w:w="700" w:type="dxa"/>
            <w:vMerge w:val="restart"/>
            <w:shd w:val="clear" w:color="000000" w:fill="FFFFFF"/>
            <w:vAlign w:val="center"/>
          </w:tcPr>
          <w:p w14:paraId="3E3A0F9E"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2</w:t>
            </w:r>
          </w:p>
        </w:tc>
        <w:tc>
          <w:tcPr>
            <w:tcW w:w="3200" w:type="dxa"/>
            <w:vMerge w:val="restart"/>
            <w:shd w:val="clear" w:color="000000" w:fill="FFFFFF"/>
            <w:vAlign w:val="center"/>
          </w:tcPr>
          <w:p w14:paraId="5475F345"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5420" w:type="dxa"/>
            <w:shd w:val="clear" w:color="000000" w:fill="FFFFFF"/>
            <w:vAlign w:val="center"/>
          </w:tcPr>
          <w:p w14:paraId="4C0273DC" w14:textId="77777777" w:rsidR="004B719E" w:rsidRDefault="00000000">
            <w:pPr>
              <w:pStyle w:val="a7"/>
              <w:widowControl/>
              <w:numPr>
                <w:ilvl w:val="0"/>
                <w:numId w:val="3"/>
              </w:numPr>
              <w:ind w:firstLineChars="0"/>
              <w:rPr>
                <w:rFonts w:ascii="宋体" w:hAnsi="宋体" w:cs="宋体"/>
                <w:color w:val="000000"/>
                <w:kern w:val="0"/>
                <w:sz w:val="22"/>
              </w:rPr>
            </w:pPr>
            <w:bookmarkStart w:id="0" w:name="_Hlk166766207"/>
            <w:r>
              <w:rPr>
                <w:rFonts w:ascii="宋体" w:hAnsi="宋体" w:cs="宋体" w:hint="eastAsia"/>
                <w:color w:val="000000"/>
                <w:kern w:val="0"/>
                <w:sz w:val="22"/>
              </w:rPr>
              <w:t>预算编制是否经过科学论证</w:t>
            </w:r>
            <w:bookmarkEnd w:id="0"/>
            <w:r>
              <w:rPr>
                <w:rFonts w:ascii="宋体" w:hAnsi="宋体" w:cs="宋体" w:hint="eastAsia"/>
                <w:color w:val="000000"/>
                <w:kern w:val="0"/>
                <w:sz w:val="22"/>
              </w:rPr>
              <w:t>；</w:t>
            </w:r>
          </w:p>
        </w:tc>
        <w:tc>
          <w:tcPr>
            <w:tcW w:w="1027" w:type="dxa"/>
            <w:vMerge w:val="restart"/>
            <w:shd w:val="clear" w:color="000000" w:fill="FFFFFF"/>
            <w:vAlign w:val="center"/>
          </w:tcPr>
          <w:p w14:paraId="152397F1"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1.5</w:t>
            </w:r>
          </w:p>
        </w:tc>
        <w:tc>
          <w:tcPr>
            <w:tcW w:w="1608" w:type="dxa"/>
            <w:vMerge w:val="restart"/>
            <w:shd w:val="clear" w:color="000000" w:fill="FFFFFF"/>
            <w:vAlign w:val="center"/>
          </w:tcPr>
          <w:p w14:paraId="1188A3F0"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项目预算金额的测算和编制过程呈现不够清晰。</w:t>
            </w:r>
          </w:p>
        </w:tc>
      </w:tr>
      <w:tr w:rsidR="004B719E" w14:paraId="49EAE0FD" w14:textId="77777777">
        <w:trPr>
          <w:gridAfter w:val="1"/>
          <w:wAfter w:w="11" w:type="dxa"/>
          <w:trHeight w:val="443"/>
        </w:trPr>
        <w:tc>
          <w:tcPr>
            <w:tcW w:w="720" w:type="dxa"/>
            <w:vMerge/>
            <w:shd w:val="clear" w:color="auto" w:fill="auto"/>
            <w:vAlign w:val="center"/>
          </w:tcPr>
          <w:p w14:paraId="77A91D2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DD139D7"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4EA4B590"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FD62197"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4D3743F"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6F1F7F48"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2662EAAA"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②预算内容与项目内容是否匹配；</w:t>
            </w:r>
          </w:p>
        </w:tc>
        <w:tc>
          <w:tcPr>
            <w:tcW w:w="1027" w:type="dxa"/>
            <w:vMerge/>
            <w:vAlign w:val="center"/>
          </w:tcPr>
          <w:p w14:paraId="3BD138D3" w14:textId="77777777" w:rsidR="004B719E" w:rsidRDefault="004B719E">
            <w:pPr>
              <w:widowControl/>
              <w:jc w:val="center"/>
              <w:rPr>
                <w:rFonts w:ascii="宋体" w:hAnsi="宋体" w:cs="宋体"/>
                <w:color w:val="000000"/>
                <w:kern w:val="0"/>
                <w:sz w:val="22"/>
              </w:rPr>
            </w:pPr>
          </w:p>
        </w:tc>
        <w:tc>
          <w:tcPr>
            <w:tcW w:w="1608" w:type="dxa"/>
            <w:vMerge/>
            <w:vAlign w:val="center"/>
          </w:tcPr>
          <w:p w14:paraId="647DD1EA" w14:textId="77777777" w:rsidR="004B719E" w:rsidRDefault="004B719E">
            <w:pPr>
              <w:widowControl/>
              <w:jc w:val="left"/>
              <w:rPr>
                <w:rFonts w:ascii="宋体" w:hAnsi="宋体" w:cs="宋体"/>
                <w:color w:val="000000"/>
                <w:kern w:val="0"/>
                <w:sz w:val="22"/>
              </w:rPr>
            </w:pPr>
          </w:p>
        </w:tc>
      </w:tr>
      <w:tr w:rsidR="004B719E" w14:paraId="0F293898" w14:textId="77777777">
        <w:trPr>
          <w:gridAfter w:val="1"/>
          <w:wAfter w:w="11" w:type="dxa"/>
          <w:trHeight w:val="578"/>
        </w:trPr>
        <w:tc>
          <w:tcPr>
            <w:tcW w:w="720" w:type="dxa"/>
            <w:vMerge/>
            <w:shd w:val="clear" w:color="auto" w:fill="auto"/>
            <w:vAlign w:val="center"/>
          </w:tcPr>
          <w:p w14:paraId="52C621BA"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608B1EB"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669E3393"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5E2D78E0"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183077D"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6AC2FF47"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55C841D3"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③预算额度测算依据是否充分，是否按照标准编制；</w:t>
            </w:r>
          </w:p>
        </w:tc>
        <w:tc>
          <w:tcPr>
            <w:tcW w:w="1027" w:type="dxa"/>
            <w:vMerge/>
            <w:vAlign w:val="center"/>
          </w:tcPr>
          <w:p w14:paraId="7E921F3B" w14:textId="77777777" w:rsidR="004B719E" w:rsidRDefault="004B719E">
            <w:pPr>
              <w:widowControl/>
              <w:jc w:val="center"/>
              <w:rPr>
                <w:rFonts w:ascii="宋体" w:hAnsi="宋体" w:cs="宋体"/>
                <w:color w:val="000000"/>
                <w:kern w:val="0"/>
                <w:sz w:val="22"/>
              </w:rPr>
            </w:pPr>
          </w:p>
        </w:tc>
        <w:tc>
          <w:tcPr>
            <w:tcW w:w="1608" w:type="dxa"/>
            <w:vMerge/>
            <w:vAlign w:val="center"/>
          </w:tcPr>
          <w:p w14:paraId="46C503A2" w14:textId="77777777" w:rsidR="004B719E" w:rsidRDefault="004B719E">
            <w:pPr>
              <w:widowControl/>
              <w:jc w:val="left"/>
              <w:rPr>
                <w:rFonts w:ascii="宋体" w:hAnsi="宋体" w:cs="宋体"/>
                <w:color w:val="000000"/>
                <w:kern w:val="0"/>
                <w:sz w:val="22"/>
              </w:rPr>
            </w:pPr>
          </w:p>
        </w:tc>
      </w:tr>
      <w:tr w:rsidR="004B719E" w14:paraId="22E85183" w14:textId="77777777">
        <w:trPr>
          <w:gridAfter w:val="1"/>
          <w:wAfter w:w="11" w:type="dxa"/>
          <w:trHeight w:val="589"/>
        </w:trPr>
        <w:tc>
          <w:tcPr>
            <w:tcW w:w="720" w:type="dxa"/>
            <w:vMerge/>
            <w:shd w:val="clear" w:color="auto" w:fill="auto"/>
            <w:vAlign w:val="center"/>
          </w:tcPr>
          <w:p w14:paraId="3B6CD16C"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58AAEA89"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2FF45C7E"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4C8D15A1"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5B83A2BE"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64074A62"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06BD7902"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④预算确定的项目投资额或资金量是否与工作任务相匹配。</w:t>
            </w:r>
          </w:p>
        </w:tc>
        <w:tc>
          <w:tcPr>
            <w:tcW w:w="1027" w:type="dxa"/>
            <w:vMerge/>
            <w:vAlign w:val="center"/>
          </w:tcPr>
          <w:p w14:paraId="2DD7E851" w14:textId="77777777" w:rsidR="004B719E" w:rsidRDefault="004B719E">
            <w:pPr>
              <w:widowControl/>
              <w:jc w:val="center"/>
              <w:rPr>
                <w:rFonts w:ascii="宋体" w:hAnsi="宋体" w:cs="宋体"/>
                <w:color w:val="000000"/>
                <w:kern w:val="0"/>
                <w:sz w:val="22"/>
              </w:rPr>
            </w:pPr>
          </w:p>
        </w:tc>
        <w:tc>
          <w:tcPr>
            <w:tcW w:w="1608" w:type="dxa"/>
            <w:vMerge/>
            <w:vAlign w:val="center"/>
          </w:tcPr>
          <w:p w14:paraId="4EF833CE" w14:textId="77777777" w:rsidR="004B719E" w:rsidRDefault="004B719E">
            <w:pPr>
              <w:widowControl/>
              <w:jc w:val="left"/>
              <w:rPr>
                <w:rFonts w:ascii="宋体" w:hAnsi="宋体" w:cs="宋体"/>
                <w:color w:val="000000"/>
                <w:kern w:val="0"/>
                <w:sz w:val="22"/>
              </w:rPr>
            </w:pPr>
          </w:p>
        </w:tc>
      </w:tr>
      <w:tr w:rsidR="004B719E" w14:paraId="0DCB5F42" w14:textId="77777777">
        <w:trPr>
          <w:gridAfter w:val="1"/>
          <w:wAfter w:w="11" w:type="dxa"/>
          <w:trHeight w:val="503"/>
        </w:trPr>
        <w:tc>
          <w:tcPr>
            <w:tcW w:w="720" w:type="dxa"/>
            <w:vMerge/>
            <w:shd w:val="clear" w:color="auto" w:fill="auto"/>
            <w:vAlign w:val="center"/>
          </w:tcPr>
          <w:p w14:paraId="458BC2B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DBAB6B0"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1EFF323D"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3F371FC2"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资金分配合理性</w:t>
            </w:r>
          </w:p>
        </w:tc>
        <w:tc>
          <w:tcPr>
            <w:tcW w:w="700" w:type="dxa"/>
            <w:vMerge w:val="restart"/>
            <w:shd w:val="clear" w:color="000000" w:fill="FFFFFF"/>
            <w:vAlign w:val="center"/>
          </w:tcPr>
          <w:p w14:paraId="40CA27E6"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3200" w:type="dxa"/>
            <w:vMerge w:val="restart"/>
            <w:shd w:val="clear" w:color="000000" w:fill="FFFFFF"/>
            <w:vAlign w:val="center"/>
          </w:tcPr>
          <w:p w14:paraId="266974E7"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5420" w:type="dxa"/>
            <w:shd w:val="clear" w:color="000000" w:fill="FFFFFF"/>
            <w:vAlign w:val="center"/>
          </w:tcPr>
          <w:p w14:paraId="36B68D4C" w14:textId="77777777" w:rsidR="004B719E" w:rsidRDefault="00000000">
            <w:pPr>
              <w:pStyle w:val="a7"/>
              <w:widowControl/>
              <w:numPr>
                <w:ilvl w:val="0"/>
                <w:numId w:val="4"/>
              </w:numPr>
              <w:ind w:firstLineChars="0"/>
              <w:rPr>
                <w:rFonts w:ascii="宋体" w:hAnsi="宋体" w:cs="宋体"/>
                <w:color w:val="000000"/>
                <w:kern w:val="0"/>
                <w:sz w:val="22"/>
              </w:rPr>
            </w:pPr>
            <w:r>
              <w:rPr>
                <w:rFonts w:ascii="宋体" w:hAnsi="宋体" w:cs="宋体" w:hint="eastAsia"/>
                <w:color w:val="000000"/>
                <w:kern w:val="0"/>
                <w:sz w:val="22"/>
              </w:rPr>
              <w:t>预算资金分配依据是否充分；</w:t>
            </w:r>
          </w:p>
        </w:tc>
        <w:tc>
          <w:tcPr>
            <w:tcW w:w="1027" w:type="dxa"/>
            <w:vMerge w:val="restart"/>
            <w:shd w:val="clear" w:color="000000" w:fill="FFFFFF"/>
            <w:vAlign w:val="center"/>
          </w:tcPr>
          <w:p w14:paraId="14576C1C"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1608" w:type="dxa"/>
            <w:vMerge w:val="restart"/>
            <w:shd w:val="clear" w:color="000000" w:fill="FFFFFF"/>
            <w:vAlign w:val="center"/>
          </w:tcPr>
          <w:p w14:paraId="78DB3D4B" w14:textId="77777777" w:rsidR="004B719E" w:rsidRDefault="004B719E">
            <w:pPr>
              <w:widowControl/>
              <w:jc w:val="center"/>
              <w:rPr>
                <w:rFonts w:ascii="宋体" w:hAnsi="宋体" w:cs="宋体"/>
                <w:color w:val="000000"/>
                <w:kern w:val="0"/>
                <w:sz w:val="22"/>
              </w:rPr>
            </w:pPr>
          </w:p>
        </w:tc>
      </w:tr>
      <w:tr w:rsidR="004B719E" w14:paraId="1131E4F8" w14:textId="77777777">
        <w:trPr>
          <w:gridAfter w:val="1"/>
          <w:wAfter w:w="11" w:type="dxa"/>
          <w:trHeight w:val="1058"/>
        </w:trPr>
        <w:tc>
          <w:tcPr>
            <w:tcW w:w="720" w:type="dxa"/>
            <w:vMerge/>
            <w:shd w:val="clear" w:color="auto" w:fill="auto"/>
            <w:vAlign w:val="center"/>
          </w:tcPr>
          <w:p w14:paraId="4E1227F0"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9930E89"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09A16A46"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076C45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75801D2"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464AAD8E"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39F0F960"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②资金分配额度是否合理，与项目单位或地方实际是否相适应。</w:t>
            </w:r>
          </w:p>
        </w:tc>
        <w:tc>
          <w:tcPr>
            <w:tcW w:w="1027" w:type="dxa"/>
            <w:vMerge/>
            <w:vAlign w:val="center"/>
          </w:tcPr>
          <w:p w14:paraId="6C9BBB14" w14:textId="77777777" w:rsidR="004B719E" w:rsidRDefault="004B719E">
            <w:pPr>
              <w:widowControl/>
              <w:jc w:val="center"/>
              <w:rPr>
                <w:rFonts w:ascii="宋体" w:hAnsi="宋体" w:cs="宋体"/>
                <w:color w:val="000000"/>
                <w:kern w:val="0"/>
                <w:sz w:val="22"/>
              </w:rPr>
            </w:pPr>
          </w:p>
        </w:tc>
        <w:tc>
          <w:tcPr>
            <w:tcW w:w="1608" w:type="dxa"/>
            <w:vMerge/>
            <w:vAlign w:val="center"/>
          </w:tcPr>
          <w:p w14:paraId="2D64DAFD" w14:textId="77777777" w:rsidR="004B719E" w:rsidRDefault="004B719E">
            <w:pPr>
              <w:widowControl/>
              <w:jc w:val="left"/>
              <w:rPr>
                <w:rFonts w:ascii="宋体" w:hAnsi="宋体" w:cs="宋体"/>
                <w:color w:val="000000"/>
                <w:kern w:val="0"/>
                <w:sz w:val="22"/>
              </w:rPr>
            </w:pPr>
          </w:p>
        </w:tc>
      </w:tr>
      <w:tr w:rsidR="004B719E" w14:paraId="2F35711C" w14:textId="77777777">
        <w:trPr>
          <w:gridAfter w:val="1"/>
          <w:wAfter w:w="11" w:type="dxa"/>
          <w:trHeight w:val="443"/>
        </w:trPr>
        <w:tc>
          <w:tcPr>
            <w:tcW w:w="720" w:type="dxa"/>
            <w:vMerge w:val="restart"/>
            <w:shd w:val="clear" w:color="000000" w:fill="FFFFFF"/>
            <w:vAlign w:val="center"/>
          </w:tcPr>
          <w:p w14:paraId="4229B564"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过程</w:t>
            </w:r>
          </w:p>
        </w:tc>
        <w:tc>
          <w:tcPr>
            <w:tcW w:w="700" w:type="dxa"/>
            <w:vMerge w:val="restart"/>
            <w:shd w:val="clear" w:color="000000" w:fill="FFFFFF"/>
            <w:vAlign w:val="center"/>
          </w:tcPr>
          <w:p w14:paraId="5520991D"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资金管理</w:t>
            </w:r>
          </w:p>
        </w:tc>
        <w:tc>
          <w:tcPr>
            <w:tcW w:w="695" w:type="dxa"/>
            <w:vMerge w:val="restart"/>
            <w:shd w:val="clear" w:color="000000" w:fill="FFFFFF"/>
            <w:vAlign w:val="center"/>
          </w:tcPr>
          <w:p w14:paraId="5E9EDAEE"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p w14:paraId="0F41BDCC"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681AECB6"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资金到位率</w:t>
            </w:r>
          </w:p>
        </w:tc>
        <w:tc>
          <w:tcPr>
            <w:tcW w:w="700" w:type="dxa"/>
            <w:vMerge w:val="restart"/>
            <w:shd w:val="clear" w:color="000000" w:fill="FFFFFF"/>
            <w:vAlign w:val="center"/>
          </w:tcPr>
          <w:p w14:paraId="6BF7E565"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2</w:t>
            </w:r>
          </w:p>
        </w:tc>
        <w:tc>
          <w:tcPr>
            <w:tcW w:w="3200" w:type="dxa"/>
            <w:vMerge w:val="restart"/>
            <w:shd w:val="clear" w:color="000000" w:fill="FFFFFF"/>
            <w:vAlign w:val="center"/>
          </w:tcPr>
          <w:p w14:paraId="20284762"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实际到位资金与预算资金的比率，用以反映和考核资金落实情况对项目实施的总体保障程度。</w:t>
            </w:r>
          </w:p>
        </w:tc>
        <w:tc>
          <w:tcPr>
            <w:tcW w:w="5420" w:type="dxa"/>
            <w:shd w:val="clear" w:color="000000" w:fill="FFFFFF"/>
            <w:vAlign w:val="center"/>
          </w:tcPr>
          <w:p w14:paraId="44473F76"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资金到位率=（实际到位资金/预算资金）×100%。</w:t>
            </w:r>
          </w:p>
        </w:tc>
        <w:tc>
          <w:tcPr>
            <w:tcW w:w="1027" w:type="dxa"/>
            <w:vMerge w:val="restart"/>
            <w:shd w:val="clear" w:color="000000" w:fill="FFFFFF"/>
            <w:vAlign w:val="center"/>
          </w:tcPr>
          <w:p w14:paraId="7C5A68EE"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1608" w:type="dxa"/>
            <w:vMerge w:val="restart"/>
            <w:shd w:val="clear" w:color="000000" w:fill="FFFFFF"/>
            <w:vAlign w:val="center"/>
          </w:tcPr>
          <w:p w14:paraId="33787536" w14:textId="77777777" w:rsidR="004B719E" w:rsidRDefault="004B719E">
            <w:pPr>
              <w:widowControl/>
              <w:jc w:val="center"/>
              <w:rPr>
                <w:rFonts w:ascii="宋体" w:hAnsi="宋体" w:cs="宋体"/>
                <w:color w:val="000000"/>
                <w:kern w:val="0"/>
                <w:sz w:val="22"/>
              </w:rPr>
            </w:pPr>
          </w:p>
        </w:tc>
      </w:tr>
      <w:tr w:rsidR="004B719E" w14:paraId="4C1009B7" w14:textId="77777777">
        <w:trPr>
          <w:gridAfter w:val="1"/>
          <w:wAfter w:w="11" w:type="dxa"/>
          <w:trHeight w:val="612"/>
        </w:trPr>
        <w:tc>
          <w:tcPr>
            <w:tcW w:w="720" w:type="dxa"/>
            <w:vMerge/>
            <w:shd w:val="clear" w:color="auto" w:fill="auto"/>
            <w:vAlign w:val="center"/>
          </w:tcPr>
          <w:p w14:paraId="30410681"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9A359B4"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1AB53C3D"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35D4AE94"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B3A2301"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405DC2E4"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680A8363"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实际到位资金：一定时期（本年度或项目期）内落实到具体项目的资金。</w:t>
            </w:r>
          </w:p>
        </w:tc>
        <w:tc>
          <w:tcPr>
            <w:tcW w:w="1027" w:type="dxa"/>
            <w:vMerge/>
            <w:vAlign w:val="center"/>
          </w:tcPr>
          <w:p w14:paraId="765F4FA4" w14:textId="77777777" w:rsidR="004B719E" w:rsidRDefault="004B719E">
            <w:pPr>
              <w:widowControl/>
              <w:jc w:val="center"/>
              <w:rPr>
                <w:rFonts w:ascii="宋体" w:hAnsi="宋体" w:cs="宋体"/>
                <w:color w:val="000000"/>
                <w:kern w:val="0"/>
                <w:sz w:val="22"/>
              </w:rPr>
            </w:pPr>
          </w:p>
        </w:tc>
        <w:tc>
          <w:tcPr>
            <w:tcW w:w="1608" w:type="dxa"/>
            <w:vMerge/>
            <w:vAlign w:val="center"/>
          </w:tcPr>
          <w:p w14:paraId="417F4F3F" w14:textId="77777777" w:rsidR="004B719E" w:rsidRDefault="004B719E">
            <w:pPr>
              <w:widowControl/>
              <w:jc w:val="left"/>
              <w:rPr>
                <w:rFonts w:ascii="宋体" w:hAnsi="宋体" w:cs="宋体"/>
                <w:color w:val="000000"/>
                <w:kern w:val="0"/>
                <w:sz w:val="22"/>
              </w:rPr>
            </w:pPr>
          </w:p>
        </w:tc>
      </w:tr>
      <w:tr w:rsidR="004B719E" w14:paraId="5CDDDB4F" w14:textId="77777777">
        <w:trPr>
          <w:gridAfter w:val="1"/>
          <w:wAfter w:w="11" w:type="dxa"/>
          <w:trHeight w:val="709"/>
        </w:trPr>
        <w:tc>
          <w:tcPr>
            <w:tcW w:w="720" w:type="dxa"/>
            <w:vMerge/>
            <w:shd w:val="clear" w:color="auto" w:fill="auto"/>
            <w:vAlign w:val="center"/>
          </w:tcPr>
          <w:p w14:paraId="1E51858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87D446B"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38B6A0AD"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513EE497"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4D4433A"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0E240820"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7587770"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预算资金：一定时期（本年度或项目期）内预算安排到具体项目的资金。</w:t>
            </w:r>
          </w:p>
        </w:tc>
        <w:tc>
          <w:tcPr>
            <w:tcW w:w="1027" w:type="dxa"/>
            <w:vMerge/>
            <w:vAlign w:val="center"/>
          </w:tcPr>
          <w:p w14:paraId="37EAC5ED" w14:textId="77777777" w:rsidR="004B719E" w:rsidRDefault="004B719E">
            <w:pPr>
              <w:widowControl/>
              <w:jc w:val="center"/>
              <w:rPr>
                <w:rFonts w:ascii="宋体" w:hAnsi="宋体" w:cs="宋体"/>
                <w:color w:val="000000"/>
                <w:kern w:val="0"/>
                <w:sz w:val="22"/>
              </w:rPr>
            </w:pPr>
          </w:p>
        </w:tc>
        <w:tc>
          <w:tcPr>
            <w:tcW w:w="1608" w:type="dxa"/>
            <w:vMerge/>
            <w:vAlign w:val="center"/>
          </w:tcPr>
          <w:p w14:paraId="44B7DE74" w14:textId="77777777" w:rsidR="004B719E" w:rsidRDefault="004B719E">
            <w:pPr>
              <w:widowControl/>
              <w:jc w:val="left"/>
              <w:rPr>
                <w:rFonts w:ascii="宋体" w:hAnsi="宋体" w:cs="宋体"/>
                <w:color w:val="000000"/>
                <w:kern w:val="0"/>
                <w:sz w:val="22"/>
              </w:rPr>
            </w:pPr>
          </w:p>
        </w:tc>
      </w:tr>
      <w:tr w:rsidR="004B719E" w14:paraId="0A544A3E" w14:textId="77777777">
        <w:trPr>
          <w:gridAfter w:val="1"/>
          <w:wAfter w:w="11" w:type="dxa"/>
          <w:trHeight w:val="563"/>
        </w:trPr>
        <w:tc>
          <w:tcPr>
            <w:tcW w:w="720" w:type="dxa"/>
            <w:vMerge/>
            <w:shd w:val="clear" w:color="auto" w:fill="auto"/>
            <w:vAlign w:val="center"/>
          </w:tcPr>
          <w:p w14:paraId="4633575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AAB79AE"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5F67DB74"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2E5AE9C7"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预算执行率</w:t>
            </w:r>
          </w:p>
        </w:tc>
        <w:tc>
          <w:tcPr>
            <w:tcW w:w="700" w:type="dxa"/>
            <w:vMerge w:val="restart"/>
            <w:shd w:val="clear" w:color="000000" w:fill="FFFFFF"/>
            <w:vAlign w:val="center"/>
          </w:tcPr>
          <w:p w14:paraId="70C73BB3"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3200" w:type="dxa"/>
            <w:vMerge w:val="restart"/>
            <w:shd w:val="clear" w:color="000000" w:fill="FFFFFF"/>
            <w:vAlign w:val="center"/>
          </w:tcPr>
          <w:p w14:paraId="264A3C03"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项目预算资金是否按照计划执行，用以反映或考核项目预算执行情况。</w:t>
            </w:r>
          </w:p>
        </w:tc>
        <w:tc>
          <w:tcPr>
            <w:tcW w:w="5420" w:type="dxa"/>
            <w:shd w:val="clear" w:color="000000" w:fill="FFFFFF"/>
            <w:vAlign w:val="center"/>
          </w:tcPr>
          <w:p w14:paraId="08ED0DD8"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预算执行率=（实际支出资金/实际到位资金）×100%。</w:t>
            </w:r>
          </w:p>
        </w:tc>
        <w:tc>
          <w:tcPr>
            <w:tcW w:w="1027" w:type="dxa"/>
            <w:vMerge w:val="restart"/>
            <w:shd w:val="clear" w:color="000000" w:fill="FFFFFF"/>
            <w:vAlign w:val="center"/>
          </w:tcPr>
          <w:p w14:paraId="0938C747"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1608" w:type="dxa"/>
            <w:vMerge w:val="restart"/>
            <w:shd w:val="clear" w:color="000000" w:fill="FFFFFF"/>
            <w:vAlign w:val="center"/>
          </w:tcPr>
          <w:p w14:paraId="62419DEC" w14:textId="77777777" w:rsidR="004B719E" w:rsidRDefault="004B719E">
            <w:pPr>
              <w:widowControl/>
              <w:jc w:val="center"/>
              <w:rPr>
                <w:rFonts w:ascii="宋体" w:hAnsi="宋体" w:cs="宋体"/>
                <w:color w:val="000000"/>
                <w:kern w:val="0"/>
                <w:sz w:val="22"/>
              </w:rPr>
            </w:pPr>
          </w:p>
        </w:tc>
      </w:tr>
      <w:tr w:rsidR="004B719E" w14:paraId="49925191" w14:textId="77777777">
        <w:trPr>
          <w:gridAfter w:val="1"/>
          <w:wAfter w:w="11" w:type="dxa"/>
          <w:trHeight w:val="589"/>
        </w:trPr>
        <w:tc>
          <w:tcPr>
            <w:tcW w:w="720" w:type="dxa"/>
            <w:vMerge/>
            <w:shd w:val="clear" w:color="auto" w:fill="auto"/>
            <w:vAlign w:val="center"/>
          </w:tcPr>
          <w:p w14:paraId="5EB0E864"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3D02330"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22E2C0A1"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7004B24F"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F396806"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58589A9A"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5A2FD97D"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实际支出资金：一定时期（本年度或项目期）内项目实际拨付的资金。</w:t>
            </w:r>
          </w:p>
        </w:tc>
        <w:tc>
          <w:tcPr>
            <w:tcW w:w="1027" w:type="dxa"/>
            <w:vMerge/>
            <w:vAlign w:val="center"/>
          </w:tcPr>
          <w:p w14:paraId="78B77E8D" w14:textId="77777777" w:rsidR="004B719E" w:rsidRDefault="004B719E">
            <w:pPr>
              <w:widowControl/>
              <w:jc w:val="center"/>
              <w:rPr>
                <w:rFonts w:ascii="宋体" w:hAnsi="宋体" w:cs="宋体"/>
                <w:color w:val="000000"/>
                <w:kern w:val="0"/>
                <w:sz w:val="22"/>
              </w:rPr>
            </w:pPr>
          </w:p>
        </w:tc>
        <w:tc>
          <w:tcPr>
            <w:tcW w:w="1608" w:type="dxa"/>
            <w:vMerge/>
            <w:vAlign w:val="center"/>
          </w:tcPr>
          <w:p w14:paraId="327EE7E0" w14:textId="77777777" w:rsidR="004B719E" w:rsidRDefault="004B719E">
            <w:pPr>
              <w:widowControl/>
              <w:jc w:val="left"/>
              <w:rPr>
                <w:rFonts w:ascii="宋体" w:hAnsi="宋体" w:cs="宋体"/>
                <w:color w:val="000000"/>
                <w:kern w:val="0"/>
                <w:sz w:val="22"/>
              </w:rPr>
            </w:pPr>
          </w:p>
        </w:tc>
      </w:tr>
      <w:tr w:rsidR="004B719E" w14:paraId="3905D039" w14:textId="77777777">
        <w:trPr>
          <w:gridAfter w:val="1"/>
          <w:wAfter w:w="11" w:type="dxa"/>
          <w:trHeight w:val="683"/>
        </w:trPr>
        <w:tc>
          <w:tcPr>
            <w:tcW w:w="720" w:type="dxa"/>
            <w:vMerge/>
            <w:shd w:val="clear" w:color="auto" w:fill="auto"/>
            <w:vAlign w:val="center"/>
          </w:tcPr>
          <w:p w14:paraId="0D5015AD" w14:textId="77777777" w:rsidR="004B719E" w:rsidRDefault="004B719E">
            <w:pPr>
              <w:widowControl/>
              <w:jc w:val="left"/>
              <w:rPr>
                <w:rFonts w:ascii="宋体" w:hAnsi="宋体" w:cs="宋体"/>
                <w:color w:val="000000"/>
                <w:kern w:val="0"/>
                <w:sz w:val="22"/>
              </w:rPr>
            </w:pPr>
          </w:p>
        </w:tc>
        <w:tc>
          <w:tcPr>
            <w:tcW w:w="700" w:type="dxa"/>
            <w:vMerge/>
            <w:shd w:val="clear" w:color="000000" w:fill="FFFFFF"/>
            <w:vAlign w:val="center"/>
          </w:tcPr>
          <w:p w14:paraId="545C33D6" w14:textId="77777777" w:rsidR="004B719E" w:rsidRDefault="004B719E">
            <w:pPr>
              <w:widowControl/>
              <w:jc w:val="center"/>
              <w:rPr>
                <w:rFonts w:ascii="宋体" w:hAnsi="宋体" w:cs="宋体"/>
                <w:color w:val="000000"/>
                <w:kern w:val="0"/>
                <w:sz w:val="22"/>
              </w:rPr>
            </w:pPr>
          </w:p>
        </w:tc>
        <w:tc>
          <w:tcPr>
            <w:tcW w:w="695" w:type="dxa"/>
            <w:vMerge/>
            <w:shd w:val="clear" w:color="000000" w:fill="FFFFFF"/>
            <w:vAlign w:val="center"/>
          </w:tcPr>
          <w:p w14:paraId="703D761A"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00E8A9BA"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资金使用合规性</w:t>
            </w:r>
          </w:p>
        </w:tc>
        <w:tc>
          <w:tcPr>
            <w:tcW w:w="700" w:type="dxa"/>
            <w:vMerge w:val="restart"/>
            <w:shd w:val="clear" w:color="000000" w:fill="FFFFFF"/>
            <w:vAlign w:val="center"/>
          </w:tcPr>
          <w:p w14:paraId="78C3F5CC"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5</w:t>
            </w:r>
          </w:p>
        </w:tc>
        <w:tc>
          <w:tcPr>
            <w:tcW w:w="3200" w:type="dxa"/>
            <w:vMerge w:val="restart"/>
            <w:shd w:val="clear" w:color="000000" w:fill="FFFFFF"/>
            <w:vAlign w:val="center"/>
          </w:tcPr>
          <w:p w14:paraId="10B979EA"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项目资金使用是否符合相关的财务管理制度规定，用以反映和考核项目资金的规范运行情况。</w:t>
            </w:r>
          </w:p>
        </w:tc>
        <w:tc>
          <w:tcPr>
            <w:tcW w:w="5420" w:type="dxa"/>
            <w:shd w:val="clear" w:color="000000" w:fill="FFFFFF"/>
            <w:vAlign w:val="center"/>
          </w:tcPr>
          <w:p w14:paraId="3686CD1E"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①是否符合国家财经法规和财务管理制度以及有关专项资金管理办法的规定；</w:t>
            </w:r>
          </w:p>
        </w:tc>
        <w:tc>
          <w:tcPr>
            <w:tcW w:w="1027" w:type="dxa"/>
            <w:vMerge w:val="restart"/>
            <w:shd w:val="clear" w:color="000000" w:fill="FFFFFF"/>
            <w:vAlign w:val="center"/>
          </w:tcPr>
          <w:p w14:paraId="6C77B9D5"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5</w:t>
            </w:r>
          </w:p>
        </w:tc>
        <w:tc>
          <w:tcPr>
            <w:tcW w:w="1608" w:type="dxa"/>
            <w:vMerge w:val="restart"/>
            <w:shd w:val="clear" w:color="000000" w:fill="FFFFFF"/>
            <w:vAlign w:val="center"/>
          </w:tcPr>
          <w:p w14:paraId="48211A96" w14:textId="77777777" w:rsidR="004B719E" w:rsidRDefault="004B719E">
            <w:pPr>
              <w:widowControl/>
              <w:jc w:val="center"/>
              <w:rPr>
                <w:rFonts w:ascii="宋体" w:hAnsi="宋体" w:cs="宋体"/>
                <w:color w:val="000000"/>
                <w:kern w:val="0"/>
                <w:sz w:val="22"/>
              </w:rPr>
            </w:pPr>
          </w:p>
        </w:tc>
      </w:tr>
      <w:tr w:rsidR="004B719E" w14:paraId="773637A8" w14:textId="77777777">
        <w:trPr>
          <w:gridAfter w:val="1"/>
          <w:wAfter w:w="11" w:type="dxa"/>
          <w:trHeight w:val="443"/>
        </w:trPr>
        <w:tc>
          <w:tcPr>
            <w:tcW w:w="720" w:type="dxa"/>
            <w:vMerge/>
            <w:shd w:val="clear" w:color="auto" w:fill="auto"/>
            <w:vAlign w:val="center"/>
          </w:tcPr>
          <w:p w14:paraId="2F11EB7B"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5D83A02E"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1DA4DE07"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58E679CC"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CDB7D59"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2B648AF0"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4B32D73A"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②资金的拨付是否有完整的审批程序和手续；</w:t>
            </w:r>
          </w:p>
        </w:tc>
        <w:tc>
          <w:tcPr>
            <w:tcW w:w="1027" w:type="dxa"/>
            <w:vMerge/>
            <w:vAlign w:val="center"/>
          </w:tcPr>
          <w:p w14:paraId="7877B531" w14:textId="77777777" w:rsidR="004B719E" w:rsidRDefault="004B719E">
            <w:pPr>
              <w:widowControl/>
              <w:jc w:val="center"/>
              <w:rPr>
                <w:rFonts w:ascii="宋体" w:hAnsi="宋体" w:cs="宋体"/>
                <w:color w:val="000000"/>
                <w:kern w:val="0"/>
                <w:sz w:val="22"/>
              </w:rPr>
            </w:pPr>
          </w:p>
        </w:tc>
        <w:tc>
          <w:tcPr>
            <w:tcW w:w="1608" w:type="dxa"/>
            <w:vMerge/>
            <w:vAlign w:val="center"/>
          </w:tcPr>
          <w:p w14:paraId="236F12F0" w14:textId="77777777" w:rsidR="004B719E" w:rsidRDefault="004B719E">
            <w:pPr>
              <w:widowControl/>
              <w:jc w:val="left"/>
              <w:rPr>
                <w:rFonts w:ascii="宋体" w:hAnsi="宋体" w:cs="宋体"/>
                <w:color w:val="000000"/>
                <w:kern w:val="0"/>
                <w:sz w:val="22"/>
              </w:rPr>
            </w:pPr>
          </w:p>
        </w:tc>
      </w:tr>
      <w:tr w:rsidR="004B719E" w14:paraId="6DACA55B" w14:textId="77777777">
        <w:trPr>
          <w:gridAfter w:val="1"/>
          <w:wAfter w:w="11" w:type="dxa"/>
          <w:trHeight w:val="443"/>
        </w:trPr>
        <w:tc>
          <w:tcPr>
            <w:tcW w:w="720" w:type="dxa"/>
            <w:vMerge/>
            <w:shd w:val="clear" w:color="auto" w:fill="auto"/>
            <w:vAlign w:val="center"/>
          </w:tcPr>
          <w:p w14:paraId="76022A41"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C1BF420"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67715AD8"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02B70DE7"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39D0CF1"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7B0651F7"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3C836E76"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③是否符合项目预算批复或合同规定的用途；</w:t>
            </w:r>
          </w:p>
        </w:tc>
        <w:tc>
          <w:tcPr>
            <w:tcW w:w="1027" w:type="dxa"/>
            <w:vMerge/>
            <w:vAlign w:val="center"/>
          </w:tcPr>
          <w:p w14:paraId="193176EB" w14:textId="77777777" w:rsidR="004B719E" w:rsidRDefault="004B719E">
            <w:pPr>
              <w:widowControl/>
              <w:jc w:val="center"/>
              <w:rPr>
                <w:rFonts w:ascii="宋体" w:hAnsi="宋体" w:cs="宋体"/>
                <w:color w:val="000000"/>
                <w:kern w:val="0"/>
                <w:sz w:val="22"/>
              </w:rPr>
            </w:pPr>
          </w:p>
        </w:tc>
        <w:tc>
          <w:tcPr>
            <w:tcW w:w="1608" w:type="dxa"/>
            <w:vMerge/>
            <w:vAlign w:val="center"/>
          </w:tcPr>
          <w:p w14:paraId="19ABC4E1" w14:textId="77777777" w:rsidR="004B719E" w:rsidRDefault="004B719E">
            <w:pPr>
              <w:widowControl/>
              <w:jc w:val="left"/>
              <w:rPr>
                <w:rFonts w:ascii="宋体" w:hAnsi="宋体" w:cs="宋体"/>
                <w:color w:val="000000"/>
                <w:kern w:val="0"/>
                <w:sz w:val="22"/>
              </w:rPr>
            </w:pPr>
          </w:p>
        </w:tc>
      </w:tr>
      <w:tr w:rsidR="004B719E" w14:paraId="1BAC4FE7" w14:textId="77777777">
        <w:trPr>
          <w:gridAfter w:val="1"/>
          <w:wAfter w:w="11" w:type="dxa"/>
          <w:trHeight w:val="443"/>
        </w:trPr>
        <w:tc>
          <w:tcPr>
            <w:tcW w:w="720" w:type="dxa"/>
            <w:vMerge/>
            <w:shd w:val="clear" w:color="auto" w:fill="auto"/>
            <w:vAlign w:val="center"/>
          </w:tcPr>
          <w:p w14:paraId="1350880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3801518"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33B6004D"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683667DB"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0A3B2D41"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1B43D149"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3C0999D"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④是否存在截留、挤占、挪用、虚列支出等情况。</w:t>
            </w:r>
          </w:p>
        </w:tc>
        <w:tc>
          <w:tcPr>
            <w:tcW w:w="1027" w:type="dxa"/>
            <w:vMerge/>
            <w:vAlign w:val="center"/>
          </w:tcPr>
          <w:p w14:paraId="5ED1E96F" w14:textId="77777777" w:rsidR="004B719E" w:rsidRDefault="004B719E">
            <w:pPr>
              <w:widowControl/>
              <w:jc w:val="center"/>
              <w:rPr>
                <w:rFonts w:ascii="宋体" w:hAnsi="宋体" w:cs="宋体"/>
                <w:color w:val="000000"/>
                <w:kern w:val="0"/>
                <w:sz w:val="22"/>
              </w:rPr>
            </w:pPr>
          </w:p>
        </w:tc>
        <w:tc>
          <w:tcPr>
            <w:tcW w:w="1608" w:type="dxa"/>
            <w:vMerge/>
            <w:vAlign w:val="center"/>
          </w:tcPr>
          <w:p w14:paraId="35F53984" w14:textId="77777777" w:rsidR="004B719E" w:rsidRDefault="004B719E">
            <w:pPr>
              <w:widowControl/>
              <w:jc w:val="left"/>
              <w:rPr>
                <w:rFonts w:ascii="宋体" w:hAnsi="宋体" w:cs="宋体"/>
                <w:color w:val="000000"/>
                <w:kern w:val="0"/>
                <w:sz w:val="22"/>
              </w:rPr>
            </w:pPr>
          </w:p>
        </w:tc>
      </w:tr>
      <w:tr w:rsidR="004B719E" w14:paraId="70BA0C50" w14:textId="77777777">
        <w:trPr>
          <w:gridAfter w:val="1"/>
          <w:wAfter w:w="11" w:type="dxa"/>
          <w:trHeight w:val="443"/>
        </w:trPr>
        <w:tc>
          <w:tcPr>
            <w:tcW w:w="720" w:type="dxa"/>
            <w:vMerge/>
            <w:shd w:val="clear" w:color="auto" w:fill="auto"/>
            <w:vAlign w:val="center"/>
          </w:tcPr>
          <w:p w14:paraId="3C820751" w14:textId="77777777" w:rsidR="004B719E" w:rsidRDefault="004B719E">
            <w:pPr>
              <w:widowControl/>
              <w:jc w:val="left"/>
              <w:rPr>
                <w:rFonts w:ascii="宋体" w:hAnsi="宋体" w:cs="宋体"/>
                <w:color w:val="000000"/>
                <w:kern w:val="0"/>
                <w:sz w:val="22"/>
              </w:rPr>
            </w:pPr>
          </w:p>
        </w:tc>
        <w:tc>
          <w:tcPr>
            <w:tcW w:w="700" w:type="dxa"/>
            <w:vMerge w:val="restart"/>
            <w:shd w:val="clear" w:color="000000" w:fill="FFFFFF"/>
            <w:vAlign w:val="center"/>
          </w:tcPr>
          <w:p w14:paraId="635F8351"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组织实施</w:t>
            </w:r>
          </w:p>
        </w:tc>
        <w:tc>
          <w:tcPr>
            <w:tcW w:w="695" w:type="dxa"/>
            <w:vMerge w:val="restart"/>
            <w:shd w:val="clear" w:color="000000" w:fill="FFFFFF"/>
            <w:vAlign w:val="center"/>
          </w:tcPr>
          <w:p w14:paraId="623DB2E9"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p w14:paraId="7405717A"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0FDF578D"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管理制度健全性</w:t>
            </w:r>
          </w:p>
        </w:tc>
        <w:tc>
          <w:tcPr>
            <w:tcW w:w="700" w:type="dxa"/>
            <w:vMerge w:val="restart"/>
            <w:shd w:val="clear" w:color="000000" w:fill="FFFFFF"/>
            <w:vAlign w:val="center"/>
          </w:tcPr>
          <w:p w14:paraId="062E6403"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3</w:t>
            </w:r>
          </w:p>
        </w:tc>
        <w:tc>
          <w:tcPr>
            <w:tcW w:w="3200" w:type="dxa"/>
            <w:vMerge w:val="restart"/>
            <w:shd w:val="clear" w:color="000000" w:fill="FFFFFF"/>
            <w:vAlign w:val="center"/>
          </w:tcPr>
          <w:p w14:paraId="3CBF8BE0"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项目实施单位的财务管理制度、项目实施方案是否健全，用以反映和考核财务管理制度和项目实施方案对项目顺利实施的保障情况。</w:t>
            </w:r>
          </w:p>
        </w:tc>
        <w:tc>
          <w:tcPr>
            <w:tcW w:w="5420" w:type="dxa"/>
            <w:shd w:val="clear" w:color="000000" w:fill="FFFFFF"/>
            <w:vAlign w:val="center"/>
          </w:tcPr>
          <w:p w14:paraId="1B65E07A" w14:textId="77777777" w:rsidR="004B719E" w:rsidRDefault="00000000">
            <w:pPr>
              <w:pStyle w:val="a7"/>
              <w:widowControl/>
              <w:numPr>
                <w:ilvl w:val="0"/>
                <w:numId w:val="5"/>
              </w:numPr>
              <w:ind w:firstLineChars="0"/>
              <w:rPr>
                <w:rFonts w:ascii="宋体" w:hAnsi="宋体" w:cs="宋体"/>
                <w:color w:val="000000"/>
                <w:kern w:val="0"/>
                <w:sz w:val="22"/>
              </w:rPr>
            </w:pPr>
            <w:r>
              <w:rPr>
                <w:rFonts w:ascii="宋体" w:hAnsi="宋体" w:cs="宋体" w:hint="eastAsia"/>
                <w:color w:val="000000"/>
                <w:kern w:val="0"/>
                <w:sz w:val="22"/>
              </w:rPr>
              <w:t>是否已制定或具有相应的财务管理制度和项目实施方案；</w:t>
            </w:r>
          </w:p>
        </w:tc>
        <w:tc>
          <w:tcPr>
            <w:tcW w:w="1027" w:type="dxa"/>
            <w:vMerge w:val="restart"/>
            <w:shd w:val="clear" w:color="000000" w:fill="FFFFFF"/>
            <w:vAlign w:val="center"/>
          </w:tcPr>
          <w:p w14:paraId="2E616277"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2.5</w:t>
            </w:r>
          </w:p>
        </w:tc>
        <w:tc>
          <w:tcPr>
            <w:tcW w:w="1608" w:type="dxa"/>
            <w:vMerge w:val="restart"/>
            <w:shd w:val="clear" w:color="000000" w:fill="FFFFFF"/>
            <w:vAlign w:val="center"/>
          </w:tcPr>
          <w:p w14:paraId="690B4745"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未制定项目实施方案。</w:t>
            </w:r>
          </w:p>
        </w:tc>
      </w:tr>
      <w:tr w:rsidR="004B719E" w14:paraId="2E12DF23" w14:textId="77777777">
        <w:trPr>
          <w:gridAfter w:val="1"/>
          <w:wAfter w:w="11" w:type="dxa"/>
          <w:trHeight w:val="1058"/>
        </w:trPr>
        <w:tc>
          <w:tcPr>
            <w:tcW w:w="720" w:type="dxa"/>
            <w:vMerge/>
            <w:shd w:val="clear" w:color="auto" w:fill="auto"/>
            <w:vAlign w:val="center"/>
          </w:tcPr>
          <w:p w14:paraId="2C7748A2"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72A3428"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291FE369"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4763F6C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6100177F"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5B925B18"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8BDA082"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②财务管理制度是否合法、合规、完整。</w:t>
            </w:r>
          </w:p>
        </w:tc>
        <w:tc>
          <w:tcPr>
            <w:tcW w:w="1027" w:type="dxa"/>
            <w:vMerge/>
            <w:vAlign w:val="center"/>
          </w:tcPr>
          <w:p w14:paraId="3DC34736" w14:textId="77777777" w:rsidR="004B719E" w:rsidRDefault="004B719E">
            <w:pPr>
              <w:widowControl/>
              <w:jc w:val="center"/>
              <w:rPr>
                <w:rFonts w:ascii="宋体" w:hAnsi="宋体" w:cs="宋体"/>
                <w:color w:val="000000"/>
                <w:kern w:val="0"/>
                <w:sz w:val="22"/>
              </w:rPr>
            </w:pPr>
          </w:p>
        </w:tc>
        <w:tc>
          <w:tcPr>
            <w:tcW w:w="1608" w:type="dxa"/>
            <w:vMerge/>
            <w:vAlign w:val="center"/>
          </w:tcPr>
          <w:p w14:paraId="078FAE00" w14:textId="77777777" w:rsidR="004B719E" w:rsidRDefault="004B719E">
            <w:pPr>
              <w:widowControl/>
              <w:jc w:val="left"/>
              <w:rPr>
                <w:rFonts w:ascii="宋体" w:hAnsi="宋体" w:cs="宋体"/>
                <w:color w:val="000000"/>
                <w:kern w:val="0"/>
                <w:sz w:val="22"/>
              </w:rPr>
            </w:pPr>
          </w:p>
        </w:tc>
      </w:tr>
      <w:tr w:rsidR="004B719E" w14:paraId="6AC5E107" w14:textId="77777777">
        <w:trPr>
          <w:gridAfter w:val="1"/>
          <w:wAfter w:w="11" w:type="dxa"/>
          <w:trHeight w:val="443"/>
        </w:trPr>
        <w:tc>
          <w:tcPr>
            <w:tcW w:w="720" w:type="dxa"/>
            <w:vMerge/>
            <w:shd w:val="clear" w:color="auto" w:fill="auto"/>
            <w:vAlign w:val="center"/>
          </w:tcPr>
          <w:p w14:paraId="250710D7"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B1DDAC1"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635DDF00"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2340E861"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制度执行有效性</w:t>
            </w:r>
          </w:p>
        </w:tc>
        <w:tc>
          <w:tcPr>
            <w:tcW w:w="700" w:type="dxa"/>
            <w:vMerge w:val="restart"/>
            <w:shd w:val="clear" w:color="000000" w:fill="FFFFFF"/>
            <w:vAlign w:val="center"/>
          </w:tcPr>
          <w:p w14:paraId="0C1FA1DD"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7</w:t>
            </w:r>
          </w:p>
        </w:tc>
        <w:tc>
          <w:tcPr>
            <w:tcW w:w="3200" w:type="dxa"/>
            <w:vMerge w:val="restart"/>
            <w:shd w:val="clear" w:color="000000" w:fill="FFFFFF"/>
            <w:vAlign w:val="center"/>
          </w:tcPr>
          <w:p w14:paraId="34915FD8"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项目实施是否符合相关管理规定，用以反映和考核相关管理制度的有效执行情况。</w:t>
            </w:r>
          </w:p>
        </w:tc>
        <w:tc>
          <w:tcPr>
            <w:tcW w:w="5420" w:type="dxa"/>
            <w:shd w:val="clear" w:color="000000" w:fill="FFFFFF"/>
            <w:vAlign w:val="center"/>
          </w:tcPr>
          <w:p w14:paraId="4816C306" w14:textId="77777777" w:rsidR="004B719E" w:rsidRDefault="00000000">
            <w:pPr>
              <w:pStyle w:val="a7"/>
              <w:widowControl/>
              <w:numPr>
                <w:ilvl w:val="0"/>
                <w:numId w:val="6"/>
              </w:numPr>
              <w:ind w:firstLineChars="0"/>
              <w:rPr>
                <w:rFonts w:ascii="宋体" w:hAnsi="宋体" w:cs="宋体"/>
                <w:color w:val="000000"/>
                <w:kern w:val="0"/>
                <w:sz w:val="22"/>
              </w:rPr>
            </w:pPr>
            <w:r>
              <w:rPr>
                <w:rFonts w:ascii="宋体" w:hAnsi="宋体" w:cs="宋体" w:hint="eastAsia"/>
                <w:color w:val="000000"/>
                <w:kern w:val="0"/>
                <w:sz w:val="22"/>
              </w:rPr>
              <w:t>是否遵守相关法律法规和相关管理规定；</w:t>
            </w:r>
          </w:p>
        </w:tc>
        <w:tc>
          <w:tcPr>
            <w:tcW w:w="1027" w:type="dxa"/>
            <w:vMerge w:val="restart"/>
            <w:shd w:val="clear" w:color="000000" w:fill="FFFFFF"/>
            <w:vAlign w:val="center"/>
          </w:tcPr>
          <w:p w14:paraId="2C44AA0D"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1608" w:type="dxa"/>
            <w:vMerge w:val="restart"/>
            <w:shd w:val="clear" w:color="000000" w:fill="FFFFFF"/>
            <w:vAlign w:val="center"/>
          </w:tcPr>
          <w:p w14:paraId="613C8BA3"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项目过程管理资料不完整。</w:t>
            </w:r>
          </w:p>
        </w:tc>
      </w:tr>
      <w:tr w:rsidR="004B719E" w14:paraId="04AF530F" w14:textId="77777777">
        <w:trPr>
          <w:gridAfter w:val="1"/>
          <w:wAfter w:w="11" w:type="dxa"/>
          <w:trHeight w:val="323"/>
        </w:trPr>
        <w:tc>
          <w:tcPr>
            <w:tcW w:w="720" w:type="dxa"/>
            <w:vMerge/>
            <w:shd w:val="clear" w:color="auto" w:fill="auto"/>
            <w:vAlign w:val="center"/>
          </w:tcPr>
          <w:p w14:paraId="4456AA33"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BCC4CA7"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77A5929C"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25F652C0"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5D14EC3"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79C785D3"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7665DA92"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②项目调整及支出调整手续是否完备；</w:t>
            </w:r>
          </w:p>
        </w:tc>
        <w:tc>
          <w:tcPr>
            <w:tcW w:w="1027" w:type="dxa"/>
            <w:vMerge/>
            <w:vAlign w:val="center"/>
          </w:tcPr>
          <w:p w14:paraId="3C7F1B09" w14:textId="77777777" w:rsidR="004B719E" w:rsidRDefault="004B719E">
            <w:pPr>
              <w:widowControl/>
              <w:jc w:val="center"/>
              <w:rPr>
                <w:rFonts w:ascii="宋体" w:hAnsi="宋体" w:cs="宋体"/>
                <w:color w:val="000000"/>
                <w:kern w:val="0"/>
                <w:sz w:val="22"/>
              </w:rPr>
            </w:pPr>
          </w:p>
        </w:tc>
        <w:tc>
          <w:tcPr>
            <w:tcW w:w="1608" w:type="dxa"/>
            <w:vMerge/>
            <w:vAlign w:val="center"/>
          </w:tcPr>
          <w:p w14:paraId="733CF5D1" w14:textId="77777777" w:rsidR="004B719E" w:rsidRDefault="004B719E">
            <w:pPr>
              <w:widowControl/>
              <w:jc w:val="left"/>
              <w:rPr>
                <w:rFonts w:ascii="宋体" w:hAnsi="宋体" w:cs="宋体"/>
                <w:color w:val="000000"/>
                <w:kern w:val="0"/>
                <w:sz w:val="22"/>
              </w:rPr>
            </w:pPr>
          </w:p>
        </w:tc>
      </w:tr>
      <w:tr w:rsidR="004B719E" w14:paraId="4790F651" w14:textId="77777777">
        <w:trPr>
          <w:gridAfter w:val="1"/>
          <w:wAfter w:w="11" w:type="dxa"/>
          <w:trHeight w:val="623"/>
        </w:trPr>
        <w:tc>
          <w:tcPr>
            <w:tcW w:w="720" w:type="dxa"/>
            <w:vMerge/>
            <w:shd w:val="clear" w:color="auto" w:fill="auto"/>
            <w:vAlign w:val="center"/>
          </w:tcPr>
          <w:p w14:paraId="55120AF0"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03A84A3"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4FFF26D3"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0A813CA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B019264"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2659BC21"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5B93017F"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③项目合同书、验收报告、技术鉴定等资料是否齐全并及时归档；</w:t>
            </w:r>
          </w:p>
        </w:tc>
        <w:tc>
          <w:tcPr>
            <w:tcW w:w="1027" w:type="dxa"/>
            <w:vMerge/>
            <w:vAlign w:val="center"/>
          </w:tcPr>
          <w:p w14:paraId="31AD583A" w14:textId="77777777" w:rsidR="004B719E" w:rsidRDefault="004B719E">
            <w:pPr>
              <w:widowControl/>
              <w:jc w:val="center"/>
              <w:rPr>
                <w:rFonts w:ascii="宋体" w:hAnsi="宋体" w:cs="宋体"/>
                <w:color w:val="000000"/>
                <w:kern w:val="0"/>
                <w:sz w:val="22"/>
              </w:rPr>
            </w:pPr>
          </w:p>
        </w:tc>
        <w:tc>
          <w:tcPr>
            <w:tcW w:w="1608" w:type="dxa"/>
            <w:vMerge/>
            <w:vAlign w:val="center"/>
          </w:tcPr>
          <w:p w14:paraId="621E82E8" w14:textId="77777777" w:rsidR="004B719E" w:rsidRDefault="004B719E">
            <w:pPr>
              <w:widowControl/>
              <w:jc w:val="left"/>
              <w:rPr>
                <w:rFonts w:ascii="宋体" w:hAnsi="宋体" w:cs="宋体"/>
                <w:color w:val="000000"/>
                <w:kern w:val="0"/>
                <w:sz w:val="22"/>
              </w:rPr>
            </w:pPr>
          </w:p>
        </w:tc>
      </w:tr>
      <w:tr w:rsidR="004B719E" w14:paraId="656E7A06" w14:textId="77777777">
        <w:trPr>
          <w:gridAfter w:val="1"/>
          <w:wAfter w:w="11" w:type="dxa"/>
          <w:trHeight w:val="540"/>
        </w:trPr>
        <w:tc>
          <w:tcPr>
            <w:tcW w:w="720" w:type="dxa"/>
            <w:vMerge/>
            <w:shd w:val="clear" w:color="auto" w:fill="auto"/>
            <w:vAlign w:val="center"/>
          </w:tcPr>
          <w:p w14:paraId="1F465AD1"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6916D226" w14:textId="77777777" w:rsidR="004B719E" w:rsidRDefault="004B719E">
            <w:pPr>
              <w:widowControl/>
              <w:jc w:val="left"/>
              <w:rPr>
                <w:rFonts w:ascii="宋体" w:hAnsi="宋体" w:cs="宋体"/>
                <w:color w:val="000000"/>
                <w:kern w:val="0"/>
                <w:sz w:val="22"/>
              </w:rPr>
            </w:pPr>
          </w:p>
        </w:tc>
        <w:tc>
          <w:tcPr>
            <w:tcW w:w="695" w:type="dxa"/>
            <w:vMerge/>
            <w:shd w:val="clear" w:color="auto" w:fill="auto"/>
            <w:vAlign w:val="center"/>
          </w:tcPr>
          <w:p w14:paraId="2B88EDEC"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3F1C42B6"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A382100"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1656D186"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1BB0B0F6"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④项目实施的人员条件、场地设备、信息支撑等是否落实到位。</w:t>
            </w:r>
          </w:p>
        </w:tc>
        <w:tc>
          <w:tcPr>
            <w:tcW w:w="1027" w:type="dxa"/>
            <w:vMerge/>
            <w:vAlign w:val="center"/>
          </w:tcPr>
          <w:p w14:paraId="64819872" w14:textId="77777777" w:rsidR="004B719E" w:rsidRDefault="004B719E">
            <w:pPr>
              <w:widowControl/>
              <w:jc w:val="center"/>
              <w:rPr>
                <w:rFonts w:ascii="宋体" w:hAnsi="宋体" w:cs="宋体"/>
                <w:color w:val="000000"/>
                <w:kern w:val="0"/>
                <w:sz w:val="22"/>
              </w:rPr>
            </w:pPr>
          </w:p>
        </w:tc>
        <w:tc>
          <w:tcPr>
            <w:tcW w:w="1608" w:type="dxa"/>
            <w:vMerge/>
            <w:vAlign w:val="center"/>
          </w:tcPr>
          <w:p w14:paraId="5AC22767" w14:textId="77777777" w:rsidR="004B719E" w:rsidRDefault="004B719E">
            <w:pPr>
              <w:widowControl/>
              <w:jc w:val="left"/>
              <w:rPr>
                <w:rFonts w:ascii="宋体" w:hAnsi="宋体" w:cs="宋体"/>
                <w:color w:val="000000"/>
                <w:kern w:val="0"/>
                <w:sz w:val="22"/>
              </w:rPr>
            </w:pPr>
          </w:p>
        </w:tc>
      </w:tr>
      <w:tr w:rsidR="004B719E" w14:paraId="2DB2CC87" w14:textId="77777777">
        <w:trPr>
          <w:gridAfter w:val="1"/>
          <w:wAfter w:w="11" w:type="dxa"/>
          <w:trHeight w:val="742"/>
        </w:trPr>
        <w:tc>
          <w:tcPr>
            <w:tcW w:w="720" w:type="dxa"/>
            <w:vMerge w:val="restart"/>
            <w:shd w:val="clear" w:color="000000" w:fill="FFFFFF"/>
            <w:vAlign w:val="center"/>
          </w:tcPr>
          <w:p w14:paraId="5A4C2FB0"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产出</w:t>
            </w:r>
          </w:p>
        </w:tc>
        <w:tc>
          <w:tcPr>
            <w:tcW w:w="700" w:type="dxa"/>
            <w:vMerge w:val="restart"/>
            <w:shd w:val="clear" w:color="000000" w:fill="FFFFFF"/>
            <w:vAlign w:val="center"/>
          </w:tcPr>
          <w:p w14:paraId="37CE6847"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产出数量</w:t>
            </w:r>
          </w:p>
        </w:tc>
        <w:tc>
          <w:tcPr>
            <w:tcW w:w="695" w:type="dxa"/>
            <w:vMerge w:val="restart"/>
            <w:shd w:val="clear" w:color="000000" w:fill="FFFFFF"/>
            <w:vAlign w:val="center"/>
          </w:tcPr>
          <w:p w14:paraId="04833082"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993" w:type="dxa"/>
            <w:vMerge w:val="restart"/>
            <w:shd w:val="clear" w:color="000000" w:fill="FFFFFF"/>
            <w:vAlign w:val="center"/>
          </w:tcPr>
          <w:p w14:paraId="37E88DFE"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实际完成率</w:t>
            </w:r>
          </w:p>
        </w:tc>
        <w:tc>
          <w:tcPr>
            <w:tcW w:w="700" w:type="dxa"/>
            <w:vMerge w:val="restart"/>
            <w:shd w:val="clear" w:color="000000" w:fill="FFFFFF"/>
            <w:vAlign w:val="center"/>
          </w:tcPr>
          <w:p w14:paraId="6F9C2DE6" w14:textId="77777777" w:rsidR="004B719E" w:rsidRDefault="004B719E">
            <w:pPr>
              <w:widowControl/>
              <w:jc w:val="center"/>
              <w:rPr>
                <w:rFonts w:ascii="宋体" w:hAnsi="宋体" w:cs="宋体"/>
                <w:color w:val="000000"/>
                <w:kern w:val="0"/>
                <w:sz w:val="22"/>
              </w:rPr>
            </w:pPr>
          </w:p>
          <w:p w14:paraId="5599CE95"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p w14:paraId="0897180D" w14:textId="77777777" w:rsidR="004B719E" w:rsidRDefault="004B719E">
            <w:pPr>
              <w:widowControl/>
              <w:jc w:val="center"/>
              <w:rPr>
                <w:rFonts w:ascii="宋体" w:hAnsi="宋体" w:cs="宋体"/>
                <w:color w:val="000000"/>
                <w:kern w:val="0"/>
                <w:sz w:val="22"/>
              </w:rPr>
            </w:pPr>
          </w:p>
        </w:tc>
        <w:tc>
          <w:tcPr>
            <w:tcW w:w="3200" w:type="dxa"/>
            <w:vMerge w:val="restart"/>
            <w:shd w:val="clear" w:color="000000" w:fill="FFFFFF"/>
            <w:vAlign w:val="center"/>
          </w:tcPr>
          <w:p w14:paraId="2782701C"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项目实施的实际产出数与计划产出数的比率，用以反映和考核项目产出数量目标的实现程度。</w:t>
            </w:r>
          </w:p>
        </w:tc>
        <w:tc>
          <w:tcPr>
            <w:tcW w:w="5420" w:type="dxa"/>
            <w:shd w:val="clear" w:color="000000" w:fill="FFFFFF"/>
            <w:vAlign w:val="center"/>
          </w:tcPr>
          <w:p w14:paraId="52139D4A"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实际完成率=（实际产出数/计划产出数）×100%。</w:t>
            </w:r>
          </w:p>
        </w:tc>
        <w:tc>
          <w:tcPr>
            <w:tcW w:w="1027" w:type="dxa"/>
            <w:vMerge w:val="restart"/>
            <w:shd w:val="clear" w:color="000000" w:fill="FFFFFF"/>
            <w:vAlign w:val="center"/>
          </w:tcPr>
          <w:p w14:paraId="558605C9"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1608" w:type="dxa"/>
            <w:vMerge w:val="restart"/>
            <w:shd w:val="clear" w:color="000000" w:fill="FFFFFF"/>
            <w:vAlign w:val="center"/>
          </w:tcPr>
          <w:p w14:paraId="1198CB10" w14:textId="77777777" w:rsidR="004B719E" w:rsidRDefault="004B719E">
            <w:pPr>
              <w:widowControl/>
              <w:rPr>
                <w:rFonts w:ascii="宋体" w:hAnsi="宋体" w:cs="宋体"/>
                <w:color w:val="000000"/>
                <w:kern w:val="0"/>
                <w:sz w:val="22"/>
              </w:rPr>
            </w:pPr>
          </w:p>
        </w:tc>
      </w:tr>
      <w:tr w:rsidR="004B719E" w14:paraId="2E15181E" w14:textId="77777777">
        <w:trPr>
          <w:gridAfter w:val="1"/>
          <w:wAfter w:w="11" w:type="dxa"/>
          <w:trHeight w:val="710"/>
        </w:trPr>
        <w:tc>
          <w:tcPr>
            <w:tcW w:w="720" w:type="dxa"/>
            <w:vMerge/>
            <w:shd w:val="clear" w:color="auto" w:fill="auto"/>
            <w:vAlign w:val="center"/>
          </w:tcPr>
          <w:p w14:paraId="3F5D14DC"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0F61023"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2AD61536"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71F89440" w14:textId="77777777" w:rsidR="004B719E" w:rsidRDefault="004B719E">
            <w:pPr>
              <w:widowControl/>
              <w:jc w:val="left"/>
              <w:rPr>
                <w:rFonts w:ascii="宋体" w:hAnsi="宋体" w:cs="宋体"/>
                <w:color w:val="000000"/>
                <w:kern w:val="0"/>
                <w:sz w:val="22"/>
              </w:rPr>
            </w:pPr>
          </w:p>
        </w:tc>
        <w:tc>
          <w:tcPr>
            <w:tcW w:w="700" w:type="dxa"/>
            <w:vMerge/>
            <w:shd w:val="clear" w:color="000000" w:fill="FFFFFF"/>
            <w:vAlign w:val="center"/>
          </w:tcPr>
          <w:p w14:paraId="685C6112"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3B04D943"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440FC47E"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实际产出数：一定时期（本年度或项目期）内项目实际产出的产品或提供的服务数量。</w:t>
            </w:r>
          </w:p>
        </w:tc>
        <w:tc>
          <w:tcPr>
            <w:tcW w:w="1027" w:type="dxa"/>
            <w:vMerge/>
            <w:vAlign w:val="center"/>
          </w:tcPr>
          <w:p w14:paraId="2BF1F7DB" w14:textId="77777777" w:rsidR="004B719E" w:rsidRDefault="004B719E">
            <w:pPr>
              <w:widowControl/>
              <w:jc w:val="center"/>
              <w:rPr>
                <w:rFonts w:ascii="宋体" w:hAnsi="宋体" w:cs="宋体"/>
                <w:color w:val="000000"/>
                <w:kern w:val="0"/>
                <w:sz w:val="22"/>
              </w:rPr>
            </w:pPr>
          </w:p>
        </w:tc>
        <w:tc>
          <w:tcPr>
            <w:tcW w:w="1608" w:type="dxa"/>
            <w:vMerge/>
            <w:vAlign w:val="center"/>
          </w:tcPr>
          <w:p w14:paraId="7CBE5D7A" w14:textId="77777777" w:rsidR="004B719E" w:rsidRDefault="004B719E">
            <w:pPr>
              <w:widowControl/>
              <w:jc w:val="left"/>
              <w:rPr>
                <w:rFonts w:ascii="宋体" w:hAnsi="宋体" w:cs="宋体"/>
                <w:color w:val="000000"/>
                <w:kern w:val="0"/>
                <w:sz w:val="22"/>
              </w:rPr>
            </w:pPr>
          </w:p>
        </w:tc>
      </w:tr>
      <w:tr w:rsidR="004B719E" w14:paraId="38E7F179" w14:textId="77777777">
        <w:trPr>
          <w:gridAfter w:val="1"/>
          <w:wAfter w:w="11" w:type="dxa"/>
          <w:trHeight w:val="1009"/>
        </w:trPr>
        <w:tc>
          <w:tcPr>
            <w:tcW w:w="720" w:type="dxa"/>
            <w:vMerge/>
            <w:shd w:val="clear" w:color="auto" w:fill="auto"/>
            <w:vAlign w:val="center"/>
          </w:tcPr>
          <w:p w14:paraId="7A4B080B"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B808356"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7C3B3F19"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07F09F84" w14:textId="77777777" w:rsidR="004B719E" w:rsidRDefault="004B719E">
            <w:pPr>
              <w:widowControl/>
              <w:jc w:val="left"/>
              <w:rPr>
                <w:rFonts w:ascii="宋体" w:hAnsi="宋体" w:cs="宋体"/>
                <w:color w:val="000000"/>
                <w:kern w:val="0"/>
                <w:sz w:val="22"/>
              </w:rPr>
            </w:pPr>
          </w:p>
        </w:tc>
        <w:tc>
          <w:tcPr>
            <w:tcW w:w="700" w:type="dxa"/>
            <w:vMerge/>
            <w:shd w:val="clear" w:color="000000" w:fill="FFFFFF"/>
            <w:vAlign w:val="center"/>
          </w:tcPr>
          <w:p w14:paraId="35244121"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4AE34EFA"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0D59AB4F"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计划产出数：项目绩效目标确定的在一定时期（本年度或项目期）内计划产出的产品或提供的服务数量。</w:t>
            </w:r>
          </w:p>
        </w:tc>
        <w:tc>
          <w:tcPr>
            <w:tcW w:w="1027" w:type="dxa"/>
            <w:vMerge/>
            <w:vAlign w:val="center"/>
          </w:tcPr>
          <w:p w14:paraId="440DAB0C" w14:textId="77777777" w:rsidR="004B719E" w:rsidRDefault="004B719E">
            <w:pPr>
              <w:widowControl/>
              <w:jc w:val="center"/>
              <w:rPr>
                <w:rFonts w:ascii="宋体" w:hAnsi="宋体" w:cs="宋体"/>
                <w:color w:val="000000"/>
                <w:kern w:val="0"/>
                <w:sz w:val="22"/>
              </w:rPr>
            </w:pPr>
          </w:p>
        </w:tc>
        <w:tc>
          <w:tcPr>
            <w:tcW w:w="1608" w:type="dxa"/>
            <w:vMerge/>
            <w:vAlign w:val="center"/>
          </w:tcPr>
          <w:p w14:paraId="5B67D1C9" w14:textId="77777777" w:rsidR="004B719E" w:rsidRDefault="004B719E">
            <w:pPr>
              <w:widowControl/>
              <w:jc w:val="left"/>
              <w:rPr>
                <w:rFonts w:ascii="宋体" w:hAnsi="宋体" w:cs="宋体"/>
                <w:color w:val="000000"/>
                <w:kern w:val="0"/>
                <w:sz w:val="22"/>
              </w:rPr>
            </w:pPr>
          </w:p>
        </w:tc>
      </w:tr>
      <w:tr w:rsidR="004B719E" w14:paraId="4DA74A06" w14:textId="77777777">
        <w:trPr>
          <w:gridAfter w:val="1"/>
          <w:wAfter w:w="11" w:type="dxa"/>
          <w:trHeight w:val="649"/>
        </w:trPr>
        <w:tc>
          <w:tcPr>
            <w:tcW w:w="720" w:type="dxa"/>
            <w:vMerge/>
            <w:shd w:val="clear" w:color="auto" w:fill="auto"/>
            <w:vAlign w:val="center"/>
          </w:tcPr>
          <w:p w14:paraId="3527868D" w14:textId="77777777" w:rsidR="004B719E" w:rsidRDefault="004B719E">
            <w:pPr>
              <w:widowControl/>
              <w:jc w:val="left"/>
              <w:rPr>
                <w:rFonts w:ascii="宋体" w:hAnsi="宋体" w:cs="宋体"/>
                <w:color w:val="000000"/>
                <w:kern w:val="0"/>
                <w:sz w:val="22"/>
              </w:rPr>
            </w:pPr>
          </w:p>
        </w:tc>
        <w:tc>
          <w:tcPr>
            <w:tcW w:w="700" w:type="dxa"/>
            <w:vMerge w:val="restart"/>
            <w:shd w:val="clear" w:color="000000" w:fill="FFFFFF"/>
            <w:vAlign w:val="center"/>
          </w:tcPr>
          <w:p w14:paraId="48618FA9"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产出质量</w:t>
            </w:r>
          </w:p>
        </w:tc>
        <w:tc>
          <w:tcPr>
            <w:tcW w:w="695" w:type="dxa"/>
            <w:vMerge w:val="restart"/>
            <w:shd w:val="clear" w:color="000000" w:fill="FFFFFF"/>
            <w:vAlign w:val="center"/>
          </w:tcPr>
          <w:p w14:paraId="61D12853"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993" w:type="dxa"/>
            <w:vMerge w:val="restart"/>
            <w:shd w:val="clear" w:color="000000" w:fill="FFFFFF"/>
            <w:vAlign w:val="center"/>
          </w:tcPr>
          <w:p w14:paraId="3004E181"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质量达标率</w:t>
            </w:r>
          </w:p>
        </w:tc>
        <w:tc>
          <w:tcPr>
            <w:tcW w:w="700" w:type="dxa"/>
            <w:vMerge w:val="restart"/>
            <w:shd w:val="clear" w:color="000000" w:fill="FFFFFF"/>
            <w:vAlign w:val="center"/>
          </w:tcPr>
          <w:p w14:paraId="464BD42D"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3200" w:type="dxa"/>
            <w:vMerge w:val="restart"/>
            <w:shd w:val="clear" w:color="000000" w:fill="FFFFFF"/>
            <w:vAlign w:val="center"/>
          </w:tcPr>
          <w:p w14:paraId="661792AB"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项目完成的质量达标产出数与实际产出数的比率，用以反映和考核项目产出质量目标的实现程度。</w:t>
            </w:r>
          </w:p>
        </w:tc>
        <w:tc>
          <w:tcPr>
            <w:tcW w:w="5420" w:type="dxa"/>
            <w:shd w:val="clear" w:color="000000" w:fill="FFFFFF"/>
            <w:vAlign w:val="center"/>
          </w:tcPr>
          <w:p w14:paraId="31629F89"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质量达标率=（质量达标产出数/实际产出数）×100%。</w:t>
            </w:r>
          </w:p>
        </w:tc>
        <w:tc>
          <w:tcPr>
            <w:tcW w:w="1027" w:type="dxa"/>
            <w:vMerge w:val="restart"/>
            <w:shd w:val="clear" w:color="000000" w:fill="FFFFFF"/>
            <w:vAlign w:val="center"/>
          </w:tcPr>
          <w:p w14:paraId="2F8F1673"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1608" w:type="dxa"/>
            <w:vMerge w:val="restart"/>
            <w:shd w:val="clear" w:color="000000" w:fill="FFFFFF"/>
            <w:vAlign w:val="center"/>
          </w:tcPr>
          <w:p w14:paraId="1F5CFECA" w14:textId="77777777" w:rsidR="004B719E" w:rsidRDefault="004B719E">
            <w:pPr>
              <w:widowControl/>
              <w:rPr>
                <w:rFonts w:ascii="宋体" w:hAnsi="宋体" w:cs="宋体"/>
                <w:color w:val="000000"/>
                <w:kern w:val="0"/>
                <w:sz w:val="22"/>
              </w:rPr>
            </w:pPr>
          </w:p>
        </w:tc>
      </w:tr>
      <w:tr w:rsidR="004B719E" w14:paraId="5E69B4FC" w14:textId="77777777">
        <w:trPr>
          <w:gridAfter w:val="1"/>
          <w:wAfter w:w="11" w:type="dxa"/>
          <w:trHeight w:val="1440"/>
        </w:trPr>
        <w:tc>
          <w:tcPr>
            <w:tcW w:w="720" w:type="dxa"/>
            <w:vMerge/>
            <w:shd w:val="clear" w:color="auto" w:fill="auto"/>
            <w:vAlign w:val="center"/>
          </w:tcPr>
          <w:p w14:paraId="25CF9C53"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28ACF552"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0E4C041D"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5467E4A" w14:textId="77777777" w:rsidR="004B719E" w:rsidRDefault="004B719E">
            <w:pPr>
              <w:widowControl/>
              <w:jc w:val="left"/>
              <w:rPr>
                <w:rFonts w:ascii="宋体" w:hAnsi="宋体" w:cs="宋体"/>
                <w:color w:val="000000"/>
                <w:kern w:val="0"/>
                <w:sz w:val="22"/>
              </w:rPr>
            </w:pPr>
          </w:p>
        </w:tc>
        <w:tc>
          <w:tcPr>
            <w:tcW w:w="700" w:type="dxa"/>
            <w:vMerge/>
            <w:shd w:val="clear" w:color="000000" w:fill="FFFFFF"/>
            <w:vAlign w:val="center"/>
          </w:tcPr>
          <w:p w14:paraId="4C67A7BC"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3F9AC2BF"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2F2DDEFF"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27" w:type="dxa"/>
            <w:vMerge/>
            <w:vAlign w:val="center"/>
          </w:tcPr>
          <w:p w14:paraId="0DD0ACAA" w14:textId="77777777" w:rsidR="004B719E" w:rsidRDefault="004B719E">
            <w:pPr>
              <w:widowControl/>
              <w:jc w:val="center"/>
              <w:rPr>
                <w:rFonts w:ascii="宋体" w:hAnsi="宋体" w:cs="宋体"/>
                <w:color w:val="000000"/>
                <w:kern w:val="0"/>
                <w:sz w:val="22"/>
              </w:rPr>
            </w:pPr>
          </w:p>
        </w:tc>
        <w:tc>
          <w:tcPr>
            <w:tcW w:w="1608" w:type="dxa"/>
            <w:vMerge/>
            <w:vAlign w:val="center"/>
          </w:tcPr>
          <w:p w14:paraId="197CA8F0" w14:textId="77777777" w:rsidR="004B719E" w:rsidRDefault="004B719E">
            <w:pPr>
              <w:widowControl/>
              <w:jc w:val="left"/>
              <w:rPr>
                <w:rFonts w:ascii="宋体" w:hAnsi="宋体" w:cs="宋体"/>
                <w:color w:val="000000"/>
                <w:kern w:val="0"/>
                <w:sz w:val="22"/>
              </w:rPr>
            </w:pPr>
          </w:p>
        </w:tc>
      </w:tr>
      <w:tr w:rsidR="004B719E" w14:paraId="189E8F5B" w14:textId="77777777">
        <w:trPr>
          <w:gridAfter w:val="1"/>
          <w:wAfter w:w="11" w:type="dxa"/>
          <w:trHeight w:val="578"/>
        </w:trPr>
        <w:tc>
          <w:tcPr>
            <w:tcW w:w="720" w:type="dxa"/>
            <w:vMerge/>
            <w:shd w:val="clear" w:color="auto" w:fill="auto"/>
            <w:vAlign w:val="center"/>
          </w:tcPr>
          <w:p w14:paraId="1851116C" w14:textId="77777777" w:rsidR="004B719E" w:rsidRDefault="004B719E">
            <w:pPr>
              <w:widowControl/>
              <w:jc w:val="left"/>
              <w:rPr>
                <w:rFonts w:ascii="宋体" w:hAnsi="宋体" w:cs="宋体"/>
                <w:color w:val="000000"/>
                <w:kern w:val="0"/>
                <w:sz w:val="22"/>
              </w:rPr>
            </w:pPr>
          </w:p>
        </w:tc>
        <w:tc>
          <w:tcPr>
            <w:tcW w:w="700" w:type="dxa"/>
            <w:vMerge w:val="restart"/>
            <w:shd w:val="clear" w:color="000000" w:fill="FFFFFF"/>
            <w:vAlign w:val="center"/>
          </w:tcPr>
          <w:p w14:paraId="791628F5"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产出时效</w:t>
            </w:r>
          </w:p>
        </w:tc>
        <w:tc>
          <w:tcPr>
            <w:tcW w:w="695" w:type="dxa"/>
            <w:vMerge w:val="restart"/>
            <w:shd w:val="clear" w:color="000000" w:fill="FFFFFF"/>
            <w:vAlign w:val="center"/>
          </w:tcPr>
          <w:p w14:paraId="622E3F34" w14:textId="77777777" w:rsidR="004B719E" w:rsidRDefault="004B719E">
            <w:pPr>
              <w:widowControl/>
              <w:jc w:val="center"/>
              <w:rPr>
                <w:rFonts w:ascii="宋体" w:hAnsi="宋体" w:cs="宋体"/>
                <w:color w:val="000000"/>
                <w:kern w:val="0"/>
                <w:sz w:val="22"/>
              </w:rPr>
            </w:pPr>
          </w:p>
          <w:p w14:paraId="233BA601"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993" w:type="dxa"/>
            <w:vMerge w:val="restart"/>
            <w:shd w:val="clear" w:color="000000" w:fill="FFFFFF"/>
            <w:vAlign w:val="center"/>
          </w:tcPr>
          <w:p w14:paraId="425C2E5C"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完成及时性</w:t>
            </w:r>
          </w:p>
        </w:tc>
        <w:tc>
          <w:tcPr>
            <w:tcW w:w="700" w:type="dxa"/>
            <w:vMerge w:val="restart"/>
            <w:shd w:val="clear" w:color="000000" w:fill="FFFFFF"/>
            <w:vAlign w:val="center"/>
          </w:tcPr>
          <w:p w14:paraId="656B4986" w14:textId="77777777" w:rsidR="004B719E" w:rsidRDefault="004B719E">
            <w:pPr>
              <w:widowControl/>
              <w:jc w:val="center"/>
              <w:rPr>
                <w:rFonts w:ascii="宋体" w:hAnsi="宋体" w:cs="宋体"/>
                <w:color w:val="000000"/>
                <w:kern w:val="0"/>
                <w:sz w:val="22"/>
              </w:rPr>
            </w:pPr>
          </w:p>
          <w:p w14:paraId="5FF08C2B"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3200" w:type="dxa"/>
            <w:vMerge w:val="restart"/>
            <w:shd w:val="clear" w:color="000000" w:fill="FFFFFF"/>
            <w:vAlign w:val="center"/>
          </w:tcPr>
          <w:p w14:paraId="2A3E3C71"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项目实际完成时间与计划完成时间的比较，用以反映和考核项目产出时效目标的实现程度。</w:t>
            </w:r>
          </w:p>
        </w:tc>
        <w:tc>
          <w:tcPr>
            <w:tcW w:w="5420" w:type="dxa"/>
            <w:shd w:val="clear" w:color="000000" w:fill="FFFFFF"/>
            <w:vAlign w:val="center"/>
          </w:tcPr>
          <w:p w14:paraId="30A18754"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实际完成时间：项目实施单位完成该项目实际所耗用的时间。</w:t>
            </w:r>
          </w:p>
        </w:tc>
        <w:tc>
          <w:tcPr>
            <w:tcW w:w="1027" w:type="dxa"/>
            <w:vMerge w:val="restart"/>
            <w:shd w:val="clear" w:color="000000" w:fill="FFFFFF"/>
            <w:vAlign w:val="center"/>
          </w:tcPr>
          <w:p w14:paraId="3FD177E9"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1608" w:type="dxa"/>
            <w:vMerge w:val="restart"/>
            <w:shd w:val="clear" w:color="000000" w:fill="FFFFFF"/>
            <w:vAlign w:val="center"/>
          </w:tcPr>
          <w:p w14:paraId="61F1E9AD" w14:textId="77777777" w:rsidR="004B719E" w:rsidRDefault="004B719E">
            <w:pPr>
              <w:widowControl/>
              <w:rPr>
                <w:rFonts w:ascii="宋体" w:hAnsi="宋体" w:cs="宋体"/>
                <w:color w:val="000000"/>
                <w:kern w:val="0"/>
                <w:sz w:val="22"/>
              </w:rPr>
            </w:pPr>
          </w:p>
        </w:tc>
      </w:tr>
      <w:tr w:rsidR="004B719E" w14:paraId="7D1B5526" w14:textId="77777777">
        <w:trPr>
          <w:gridAfter w:val="1"/>
          <w:wAfter w:w="11" w:type="dxa"/>
          <w:trHeight w:val="660"/>
        </w:trPr>
        <w:tc>
          <w:tcPr>
            <w:tcW w:w="720" w:type="dxa"/>
            <w:vMerge/>
            <w:shd w:val="clear" w:color="auto" w:fill="auto"/>
            <w:vAlign w:val="center"/>
          </w:tcPr>
          <w:p w14:paraId="15EE530E"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2F4EE04"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395BF68E"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80E7D08" w14:textId="77777777" w:rsidR="004B719E" w:rsidRDefault="004B719E">
            <w:pPr>
              <w:widowControl/>
              <w:jc w:val="left"/>
              <w:rPr>
                <w:rFonts w:ascii="宋体" w:hAnsi="宋体" w:cs="宋体"/>
                <w:color w:val="000000"/>
                <w:kern w:val="0"/>
                <w:sz w:val="22"/>
              </w:rPr>
            </w:pPr>
          </w:p>
        </w:tc>
        <w:tc>
          <w:tcPr>
            <w:tcW w:w="700" w:type="dxa"/>
            <w:vMerge/>
            <w:shd w:val="clear" w:color="000000" w:fill="FFFFFF"/>
            <w:vAlign w:val="center"/>
          </w:tcPr>
          <w:p w14:paraId="7EDF4E68"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57CFD5F4"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5B4FDA50"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计划完成时间：按照项目实施计划或相关规定完成该项目所需的时间。</w:t>
            </w:r>
          </w:p>
        </w:tc>
        <w:tc>
          <w:tcPr>
            <w:tcW w:w="1027" w:type="dxa"/>
            <w:vMerge/>
            <w:shd w:val="clear" w:color="000000" w:fill="FFFFFF"/>
            <w:vAlign w:val="center"/>
          </w:tcPr>
          <w:p w14:paraId="217725C0" w14:textId="77777777" w:rsidR="004B719E" w:rsidRDefault="004B719E">
            <w:pPr>
              <w:widowControl/>
              <w:jc w:val="center"/>
              <w:rPr>
                <w:rFonts w:ascii="宋体" w:hAnsi="宋体" w:cs="宋体"/>
                <w:color w:val="000000"/>
                <w:kern w:val="0"/>
                <w:sz w:val="22"/>
              </w:rPr>
            </w:pPr>
          </w:p>
        </w:tc>
        <w:tc>
          <w:tcPr>
            <w:tcW w:w="1608" w:type="dxa"/>
            <w:vMerge/>
            <w:vAlign w:val="center"/>
          </w:tcPr>
          <w:p w14:paraId="72F005CC" w14:textId="77777777" w:rsidR="004B719E" w:rsidRDefault="004B719E">
            <w:pPr>
              <w:widowControl/>
              <w:jc w:val="left"/>
              <w:rPr>
                <w:rFonts w:ascii="宋体" w:hAnsi="宋体" w:cs="宋体"/>
                <w:color w:val="000000"/>
                <w:kern w:val="0"/>
                <w:sz w:val="22"/>
              </w:rPr>
            </w:pPr>
          </w:p>
        </w:tc>
      </w:tr>
      <w:tr w:rsidR="004B719E" w14:paraId="09D5C615" w14:textId="77777777">
        <w:trPr>
          <w:gridAfter w:val="1"/>
          <w:wAfter w:w="11" w:type="dxa"/>
          <w:trHeight w:val="589"/>
        </w:trPr>
        <w:tc>
          <w:tcPr>
            <w:tcW w:w="720" w:type="dxa"/>
            <w:vMerge/>
            <w:shd w:val="clear" w:color="auto" w:fill="auto"/>
            <w:vAlign w:val="center"/>
          </w:tcPr>
          <w:p w14:paraId="1C9E7E54" w14:textId="77777777" w:rsidR="004B719E" w:rsidRDefault="004B719E">
            <w:pPr>
              <w:widowControl/>
              <w:jc w:val="left"/>
              <w:rPr>
                <w:rFonts w:ascii="宋体" w:hAnsi="宋体" w:cs="宋体"/>
                <w:color w:val="000000"/>
                <w:kern w:val="0"/>
                <w:sz w:val="22"/>
              </w:rPr>
            </w:pPr>
          </w:p>
        </w:tc>
        <w:tc>
          <w:tcPr>
            <w:tcW w:w="700" w:type="dxa"/>
            <w:vMerge w:val="restart"/>
            <w:shd w:val="clear" w:color="000000" w:fill="FFFFFF"/>
            <w:vAlign w:val="center"/>
          </w:tcPr>
          <w:p w14:paraId="0761292C"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产出成本</w:t>
            </w:r>
          </w:p>
        </w:tc>
        <w:tc>
          <w:tcPr>
            <w:tcW w:w="695" w:type="dxa"/>
            <w:vMerge w:val="restart"/>
            <w:shd w:val="clear" w:color="000000" w:fill="FFFFFF"/>
            <w:vAlign w:val="center"/>
          </w:tcPr>
          <w:p w14:paraId="3575297E" w14:textId="77777777" w:rsidR="004B719E" w:rsidRDefault="004B719E">
            <w:pPr>
              <w:widowControl/>
              <w:jc w:val="center"/>
              <w:rPr>
                <w:rFonts w:ascii="宋体" w:hAnsi="宋体" w:cs="宋体"/>
                <w:color w:val="000000"/>
                <w:kern w:val="0"/>
                <w:sz w:val="22"/>
              </w:rPr>
            </w:pPr>
          </w:p>
          <w:p w14:paraId="6AC59C90"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p w14:paraId="3A143FB1" w14:textId="77777777" w:rsidR="004B719E" w:rsidRDefault="004B719E">
            <w:pPr>
              <w:widowControl/>
              <w:jc w:val="center"/>
              <w:rPr>
                <w:rFonts w:ascii="宋体" w:hAnsi="宋体" w:cs="宋体"/>
                <w:color w:val="000000"/>
                <w:kern w:val="0"/>
                <w:sz w:val="22"/>
              </w:rPr>
            </w:pPr>
          </w:p>
        </w:tc>
        <w:tc>
          <w:tcPr>
            <w:tcW w:w="993" w:type="dxa"/>
            <w:vMerge w:val="restart"/>
            <w:shd w:val="clear" w:color="000000" w:fill="FFFFFF"/>
            <w:vAlign w:val="center"/>
          </w:tcPr>
          <w:p w14:paraId="35DC3B0C"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成本节约率</w:t>
            </w:r>
          </w:p>
        </w:tc>
        <w:tc>
          <w:tcPr>
            <w:tcW w:w="700" w:type="dxa"/>
            <w:vMerge w:val="restart"/>
            <w:shd w:val="clear" w:color="000000" w:fill="FFFFFF"/>
            <w:vAlign w:val="center"/>
          </w:tcPr>
          <w:p w14:paraId="5CD21BB7" w14:textId="77777777" w:rsidR="004B719E" w:rsidRDefault="00000000">
            <w:pPr>
              <w:widowControl/>
              <w:jc w:val="center"/>
              <w:rPr>
                <w:rFonts w:ascii="宋体" w:hAnsi="宋体" w:cs="宋体"/>
                <w:color w:val="000000"/>
                <w:kern w:val="0"/>
                <w:sz w:val="22"/>
              </w:rPr>
            </w:pPr>
            <w:r>
              <w:rPr>
                <w:rFonts w:ascii="宋体" w:hAnsi="宋体" w:cs="宋体"/>
                <w:color w:val="000000"/>
                <w:kern w:val="0"/>
                <w:sz w:val="22"/>
              </w:rPr>
              <w:t>10</w:t>
            </w:r>
          </w:p>
        </w:tc>
        <w:tc>
          <w:tcPr>
            <w:tcW w:w="3200" w:type="dxa"/>
            <w:vMerge w:val="restart"/>
            <w:shd w:val="clear" w:color="000000" w:fill="FFFFFF"/>
            <w:vAlign w:val="center"/>
          </w:tcPr>
          <w:p w14:paraId="037E2BF4"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完成项目计划工作目标的实际节约成本与计划成本的比率，用以反映和考核项目的成本节约程度。</w:t>
            </w:r>
          </w:p>
        </w:tc>
        <w:tc>
          <w:tcPr>
            <w:tcW w:w="5420" w:type="dxa"/>
            <w:shd w:val="clear" w:color="000000" w:fill="FFFFFF"/>
            <w:vAlign w:val="center"/>
          </w:tcPr>
          <w:p w14:paraId="1A68D568"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成本节约率=[（计划成本-实际成本）/计划成本]×100%。</w:t>
            </w:r>
          </w:p>
        </w:tc>
        <w:tc>
          <w:tcPr>
            <w:tcW w:w="1027" w:type="dxa"/>
            <w:vMerge w:val="restart"/>
            <w:shd w:val="clear" w:color="000000" w:fill="FFFFFF"/>
            <w:vAlign w:val="center"/>
          </w:tcPr>
          <w:p w14:paraId="42CFBF3D"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w:t>
            </w:r>
          </w:p>
        </w:tc>
        <w:tc>
          <w:tcPr>
            <w:tcW w:w="1608" w:type="dxa"/>
            <w:vMerge w:val="restart"/>
            <w:shd w:val="clear" w:color="000000" w:fill="FFFFFF"/>
            <w:vAlign w:val="center"/>
          </w:tcPr>
          <w:p w14:paraId="36E85370" w14:textId="77777777" w:rsidR="004B719E" w:rsidRDefault="004B719E">
            <w:pPr>
              <w:widowControl/>
              <w:jc w:val="left"/>
              <w:rPr>
                <w:rFonts w:ascii="宋体" w:hAnsi="宋体" w:cs="宋体"/>
                <w:color w:val="000000"/>
                <w:kern w:val="0"/>
                <w:sz w:val="22"/>
              </w:rPr>
            </w:pPr>
          </w:p>
        </w:tc>
      </w:tr>
      <w:tr w:rsidR="004B719E" w14:paraId="4E18EDB5" w14:textId="77777777">
        <w:trPr>
          <w:gridAfter w:val="1"/>
          <w:wAfter w:w="11" w:type="dxa"/>
          <w:trHeight w:val="623"/>
        </w:trPr>
        <w:tc>
          <w:tcPr>
            <w:tcW w:w="720" w:type="dxa"/>
            <w:vMerge/>
            <w:shd w:val="clear" w:color="auto" w:fill="auto"/>
            <w:vAlign w:val="center"/>
          </w:tcPr>
          <w:p w14:paraId="691CD7A9"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128A6BE7"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635A39E8"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176C73F1"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6A8A54A"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7ED9DF52"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07594C05"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实际成本：项目实施单位如期、保质、保量完成既定工作目标实际所耗费的支出。</w:t>
            </w:r>
          </w:p>
        </w:tc>
        <w:tc>
          <w:tcPr>
            <w:tcW w:w="1027" w:type="dxa"/>
            <w:vMerge/>
            <w:vAlign w:val="center"/>
          </w:tcPr>
          <w:p w14:paraId="07C61FC8" w14:textId="77777777" w:rsidR="004B719E" w:rsidRDefault="004B719E">
            <w:pPr>
              <w:widowControl/>
              <w:jc w:val="center"/>
              <w:rPr>
                <w:rFonts w:ascii="宋体" w:hAnsi="宋体" w:cs="宋体"/>
                <w:color w:val="000000"/>
                <w:kern w:val="0"/>
                <w:sz w:val="22"/>
              </w:rPr>
            </w:pPr>
          </w:p>
        </w:tc>
        <w:tc>
          <w:tcPr>
            <w:tcW w:w="1608" w:type="dxa"/>
            <w:vMerge/>
            <w:vAlign w:val="center"/>
          </w:tcPr>
          <w:p w14:paraId="56BDE577" w14:textId="77777777" w:rsidR="004B719E" w:rsidRDefault="004B719E">
            <w:pPr>
              <w:widowControl/>
              <w:jc w:val="left"/>
              <w:rPr>
                <w:rFonts w:ascii="宋体" w:hAnsi="宋体" w:cs="宋体"/>
                <w:color w:val="000000"/>
                <w:kern w:val="0"/>
                <w:sz w:val="22"/>
              </w:rPr>
            </w:pPr>
          </w:p>
        </w:tc>
      </w:tr>
      <w:tr w:rsidR="004B719E" w14:paraId="3EE30FCC" w14:textId="77777777">
        <w:trPr>
          <w:gridAfter w:val="1"/>
          <w:wAfter w:w="11" w:type="dxa"/>
          <w:trHeight w:val="563"/>
        </w:trPr>
        <w:tc>
          <w:tcPr>
            <w:tcW w:w="720" w:type="dxa"/>
            <w:vMerge/>
            <w:shd w:val="clear" w:color="auto" w:fill="auto"/>
            <w:vAlign w:val="center"/>
          </w:tcPr>
          <w:p w14:paraId="2D640CAD"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72470D1B"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2ACEB0DB" w14:textId="77777777" w:rsidR="004B719E" w:rsidRDefault="004B719E">
            <w:pPr>
              <w:widowControl/>
              <w:jc w:val="center"/>
              <w:rPr>
                <w:rFonts w:ascii="宋体" w:hAnsi="宋体" w:cs="宋体"/>
                <w:color w:val="000000"/>
                <w:kern w:val="0"/>
                <w:sz w:val="22"/>
              </w:rPr>
            </w:pPr>
          </w:p>
        </w:tc>
        <w:tc>
          <w:tcPr>
            <w:tcW w:w="993" w:type="dxa"/>
            <w:vMerge/>
            <w:shd w:val="clear" w:color="auto" w:fill="auto"/>
            <w:vAlign w:val="center"/>
          </w:tcPr>
          <w:p w14:paraId="566398B3"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45E5EE62" w14:textId="77777777" w:rsidR="004B719E" w:rsidRDefault="004B719E">
            <w:pPr>
              <w:widowControl/>
              <w:jc w:val="center"/>
              <w:rPr>
                <w:rFonts w:ascii="宋体" w:hAnsi="宋体" w:cs="宋体"/>
                <w:color w:val="000000"/>
                <w:kern w:val="0"/>
                <w:sz w:val="22"/>
              </w:rPr>
            </w:pPr>
          </w:p>
        </w:tc>
        <w:tc>
          <w:tcPr>
            <w:tcW w:w="3200" w:type="dxa"/>
            <w:vMerge/>
            <w:shd w:val="clear" w:color="auto" w:fill="auto"/>
            <w:vAlign w:val="center"/>
          </w:tcPr>
          <w:p w14:paraId="20F6F9E6" w14:textId="77777777" w:rsidR="004B719E" w:rsidRDefault="004B719E">
            <w:pPr>
              <w:widowControl/>
              <w:jc w:val="left"/>
              <w:rPr>
                <w:rFonts w:ascii="宋体" w:hAnsi="宋体" w:cs="宋体"/>
                <w:color w:val="000000"/>
                <w:kern w:val="0"/>
                <w:sz w:val="22"/>
              </w:rPr>
            </w:pPr>
          </w:p>
        </w:tc>
        <w:tc>
          <w:tcPr>
            <w:tcW w:w="5420" w:type="dxa"/>
            <w:shd w:val="clear" w:color="000000" w:fill="FFFFFF"/>
            <w:vAlign w:val="center"/>
          </w:tcPr>
          <w:p w14:paraId="3DDDAD4B"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计划成本：项目实施单位为完成工作目标计划安排的支出，一般以项目预算为参考。</w:t>
            </w:r>
          </w:p>
        </w:tc>
        <w:tc>
          <w:tcPr>
            <w:tcW w:w="1027" w:type="dxa"/>
            <w:vMerge/>
            <w:vAlign w:val="center"/>
          </w:tcPr>
          <w:p w14:paraId="7C4DEDAF" w14:textId="77777777" w:rsidR="004B719E" w:rsidRDefault="004B719E">
            <w:pPr>
              <w:widowControl/>
              <w:jc w:val="center"/>
              <w:rPr>
                <w:rFonts w:ascii="宋体" w:hAnsi="宋体" w:cs="宋体"/>
                <w:color w:val="000000"/>
                <w:kern w:val="0"/>
                <w:sz w:val="22"/>
              </w:rPr>
            </w:pPr>
          </w:p>
        </w:tc>
        <w:tc>
          <w:tcPr>
            <w:tcW w:w="1608" w:type="dxa"/>
            <w:vMerge/>
            <w:vAlign w:val="center"/>
          </w:tcPr>
          <w:p w14:paraId="54A451CD" w14:textId="77777777" w:rsidR="004B719E" w:rsidRDefault="004B719E">
            <w:pPr>
              <w:widowControl/>
              <w:jc w:val="left"/>
              <w:rPr>
                <w:rFonts w:ascii="宋体" w:hAnsi="宋体" w:cs="宋体"/>
                <w:color w:val="000000"/>
                <w:kern w:val="0"/>
                <w:sz w:val="22"/>
              </w:rPr>
            </w:pPr>
          </w:p>
        </w:tc>
      </w:tr>
      <w:tr w:rsidR="004B719E" w14:paraId="6E654BDD" w14:textId="77777777">
        <w:trPr>
          <w:gridAfter w:val="1"/>
          <w:wAfter w:w="11" w:type="dxa"/>
          <w:trHeight w:val="878"/>
        </w:trPr>
        <w:tc>
          <w:tcPr>
            <w:tcW w:w="720" w:type="dxa"/>
            <w:vMerge w:val="restart"/>
            <w:shd w:val="clear" w:color="000000" w:fill="FFFFFF"/>
            <w:vAlign w:val="center"/>
          </w:tcPr>
          <w:p w14:paraId="27E1D549"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效益</w:t>
            </w:r>
          </w:p>
        </w:tc>
        <w:tc>
          <w:tcPr>
            <w:tcW w:w="700" w:type="dxa"/>
            <w:vMerge w:val="restart"/>
            <w:shd w:val="clear" w:color="000000" w:fill="FFFFFF"/>
            <w:vAlign w:val="center"/>
          </w:tcPr>
          <w:p w14:paraId="1DC012A2"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项目效益</w:t>
            </w:r>
          </w:p>
        </w:tc>
        <w:tc>
          <w:tcPr>
            <w:tcW w:w="695" w:type="dxa"/>
            <w:vMerge w:val="restart"/>
            <w:shd w:val="clear" w:color="000000" w:fill="FFFFFF"/>
            <w:vAlign w:val="center"/>
          </w:tcPr>
          <w:p w14:paraId="6C97A4C5"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3</w:t>
            </w:r>
            <w:r>
              <w:rPr>
                <w:rFonts w:ascii="宋体" w:hAnsi="宋体" w:cs="宋体"/>
                <w:color w:val="000000"/>
                <w:kern w:val="0"/>
                <w:sz w:val="22"/>
              </w:rPr>
              <w:t>0</w:t>
            </w:r>
          </w:p>
          <w:p w14:paraId="10990431" w14:textId="77777777" w:rsidR="004B719E" w:rsidRDefault="004B719E">
            <w:pPr>
              <w:widowControl/>
              <w:jc w:val="center"/>
              <w:rPr>
                <w:rFonts w:ascii="宋体" w:hAnsi="宋体" w:cs="宋体"/>
                <w:color w:val="000000"/>
                <w:kern w:val="0"/>
                <w:sz w:val="22"/>
              </w:rPr>
            </w:pPr>
          </w:p>
        </w:tc>
        <w:tc>
          <w:tcPr>
            <w:tcW w:w="993" w:type="dxa"/>
            <w:shd w:val="clear" w:color="000000" w:fill="FFFFFF"/>
            <w:vAlign w:val="center"/>
          </w:tcPr>
          <w:p w14:paraId="5942918F"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实施效益</w:t>
            </w:r>
          </w:p>
        </w:tc>
        <w:tc>
          <w:tcPr>
            <w:tcW w:w="700" w:type="dxa"/>
            <w:shd w:val="clear" w:color="000000" w:fill="FFFFFF"/>
            <w:vAlign w:val="center"/>
          </w:tcPr>
          <w:p w14:paraId="69D6F8E8"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20</w:t>
            </w:r>
          </w:p>
        </w:tc>
        <w:tc>
          <w:tcPr>
            <w:tcW w:w="3200" w:type="dxa"/>
            <w:shd w:val="clear" w:color="000000" w:fill="FFFFFF"/>
            <w:vAlign w:val="center"/>
          </w:tcPr>
          <w:p w14:paraId="7717D3F0"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项目实施所产生的效益。</w:t>
            </w:r>
          </w:p>
        </w:tc>
        <w:tc>
          <w:tcPr>
            <w:tcW w:w="5420" w:type="dxa"/>
            <w:shd w:val="clear" w:color="000000" w:fill="FFFFFF"/>
            <w:vAlign w:val="center"/>
          </w:tcPr>
          <w:p w14:paraId="682AA176" w14:textId="77777777" w:rsidR="004B719E" w:rsidRDefault="00000000">
            <w:pPr>
              <w:widowControl/>
              <w:jc w:val="left"/>
              <w:rPr>
                <w:rFonts w:ascii="宋体" w:hAnsi="宋体" w:cs="宋体"/>
                <w:color w:val="000000"/>
                <w:kern w:val="0"/>
                <w:sz w:val="22"/>
              </w:rPr>
            </w:pPr>
            <w:r>
              <w:rPr>
                <w:rFonts w:ascii="宋体" w:hAnsi="宋体" w:cs="宋体" w:hint="eastAsia"/>
                <w:color w:val="000000"/>
                <w:kern w:val="0"/>
                <w:sz w:val="22"/>
              </w:rPr>
              <w:t>项目实施所产生的社会效益、经济效益、生态效益、可持续影响等。可根据项目实际情况有选择地设置和细化。</w:t>
            </w:r>
          </w:p>
        </w:tc>
        <w:tc>
          <w:tcPr>
            <w:tcW w:w="1027" w:type="dxa"/>
            <w:shd w:val="clear" w:color="000000" w:fill="FFFFFF"/>
            <w:vAlign w:val="center"/>
          </w:tcPr>
          <w:p w14:paraId="46810EB3"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18</w:t>
            </w:r>
          </w:p>
        </w:tc>
        <w:tc>
          <w:tcPr>
            <w:tcW w:w="1608" w:type="dxa"/>
            <w:shd w:val="clear" w:color="000000" w:fill="FFFFFF"/>
            <w:vAlign w:val="center"/>
          </w:tcPr>
          <w:p w14:paraId="601DB2E8"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社会效益指标的完成情况缺少数据统计分析和相关佐证资料。</w:t>
            </w:r>
          </w:p>
        </w:tc>
      </w:tr>
      <w:tr w:rsidR="004B719E" w14:paraId="5CA568F3" w14:textId="77777777">
        <w:trPr>
          <w:gridAfter w:val="1"/>
          <w:wAfter w:w="11" w:type="dxa"/>
          <w:trHeight w:val="889"/>
        </w:trPr>
        <w:tc>
          <w:tcPr>
            <w:tcW w:w="720" w:type="dxa"/>
            <w:vMerge/>
            <w:shd w:val="clear" w:color="auto" w:fill="auto"/>
            <w:vAlign w:val="center"/>
          </w:tcPr>
          <w:p w14:paraId="3F1C5878" w14:textId="77777777" w:rsidR="004B719E" w:rsidRDefault="004B719E">
            <w:pPr>
              <w:widowControl/>
              <w:jc w:val="left"/>
              <w:rPr>
                <w:rFonts w:ascii="宋体" w:hAnsi="宋体" w:cs="宋体"/>
                <w:color w:val="000000"/>
                <w:kern w:val="0"/>
                <w:sz w:val="22"/>
              </w:rPr>
            </w:pPr>
          </w:p>
        </w:tc>
        <w:tc>
          <w:tcPr>
            <w:tcW w:w="700" w:type="dxa"/>
            <w:vMerge/>
            <w:shd w:val="clear" w:color="auto" w:fill="auto"/>
            <w:vAlign w:val="center"/>
          </w:tcPr>
          <w:p w14:paraId="3D7ABEBF" w14:textId="77777777" w:rsidR="004B719E" w:rsidRDefault="004B719E">
            <w:pPr>
              <w:widowControl/>
              <w:jc w:val="left"/>
              <w:rPr>
                <w:rFonts w:ascii="宋体" w:hAnsi="宋体" w:cs="宋体"/>
                <w:color w:val="000000"/>
                <w:kern w:val="0"/>
                <w:sz w:val="22"/>
              </w:rPr>
            </w:pPr>
          </w:p>
        </w:tc>
        <w:tc>
          <w:tcPr>
            <w:tcW w:w="695" w:type="dxa"/>
            <w:vMerge/>
            <w:shd w:val="clear" w:color="000000" w:fill="FFFFFF"/>
            <w:vAlign w:val="center"/>
          </w:tcPr>
          <w:p w14:paraId="28F48658" w14:textId="77777777" w:rsidR="004B719E" w:rsidRDefault="004B719E">
            <w:pPr>
              <w:widowControl/>
              <w:jc w:val="center"/>
              <w:rPr>
                <w:rFonts w:ascii="宋体" w:hAnsi="宋体" w:cs="宋体"/>
                <w:color w:val="000000"/>
                <w:kern w:val="0"/>
                <w:sz w:val="22"/>
              </w:rPr>
            </w:pPr>
          </w:p>
        </w:tc>
        <w:tc>
          <w:tcPr>
            <w:tcW w:w="993" w:type="dxa"/>
            <w:shd w:val="clear" w:color="000000" w:fill="FFFFFF"/>
            <w:vAlign w:val="center"/>
          </w:tcPr>
          <w:p w14:paraId="47D2B975"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满意度</w:t>
            </w:r>
          </w:p>
        </w:tc>
        <w:tc>
          <w:tcPr>
            <w:tcW w:w="700" w:type="dxa"/>
            <w:shd w:val="clear" w:color="000000" w:fill="FFFFFF"/>
            <w:vAlign w:val="center"/>
          </w:tcPr>
          <w:p w14:paraId="7A218F06"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0</w:t>
            </w:r>
          </w:p>
        </w:tc>
        <w:tc>
          <w:tcPr>
            <w:tcW w:w="3200" w:type="dxa"/>
            <w:shd w:val="clear" w:color="000000" w:fill="FFFFFF"/>
            <w:vAlign w:val="center"/>
          </w:tcPr>
          <w:p w14:paraId="7478CAFE"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社会公众或服务对象对项目实施效果的满意程度。</w:t>
            </w:r>
          </w:p>
        </w:tc>
        <w:tc>
          <w:tcPr>
            <w:tcW w:w="5420" w:type="dxa"/>
            <w:shd w:val="clear" w:color="000000" w:fill="FFFFFF"/>
            <w:vAlign w:val="center"/>
          </w:tcPr>
          <w:p w14:paraId="59106F2D" w14:textId="77777777" w:rsidR="004B719E" w:rsidRDefault="00000000">
            <w:pPr>
              <w:widowControl/>
              <w:rPr>
                <w:rFonts w:ascii="宋体" w:hAnsi="宋体" w:cs="宋体"/>
                <w:color w:val="000000"/>
                <w:kern w:val="0"/>
                <w:sz w:val="22"/>
              </w:rPr>
            </w:pPr>
            <w:r>
              <w:rPr>
                <w:rFonts w:ascii="宋体" w:hAnsi="宋体" w:cs="宋体" w:hint="eastAsia"/>
                <w:color w:val="000000"/>
                <w:kern w:val="0"/>
                <w:sz w:val="22"/>
              </w:rPr>
              <w:t>社会公众或服务对象是指因该项目实施而受到影响的部门（单位）、群体或个人。一般采取社会调查的方式。</w:t>
            </w:r>
          </w:p>
        </w:tc>
        <w:tc>
          <w:tcPr>
            <w:tcW w:w="1027" w:type="dxa"/>
            <w:shd w:val="clear" w:color="000000" w:fill="FFFFFF"/>
            <w:vAlign w:val="center"/>
          </w:tcPr>
          <w:p w14:paraId="668609C1" w14:textId="77777777" w:rsidR="004B719E" w:rsidRPr="00A10492" w:rsidRDefault="00000000">
            <w:pPr>
              <w:widowControl/>
              <w:jc w:val="center"/>
              <w:rPr>
                <w:rFonts w:ascii="宋体" w:hAnsi="宋体" w:cs="宋体"/>
                <w:color w:val="000000"/>
                <w:kern w:val="0"/>
                <w:sz w:val="22"/>
              </w:rPr>
            </w:pPr>
            <w:r w:rsidRPr="00A10492">
              <w:rPr>
                <w:rFonts w:ascii="宋体" w:hAnsi="宋体" w:cs="宋体" w:hint="eastAsia"/>
                <w:color w:val="000000"/>
                <w:kern w:val="0"/>
                <w:sz w:val="22"/>
              </w:rPr>
              <w:t>7</w:t>
            </w:r>
          </w:p>
        </w:tc>
        <w:tc>
          <w:tcPr>
            <w:tcW w:w="1608" w:type="dxa"/>
            <w:shd w:val="clear" w:color="000000" w:fill="FFFFFF"/>
            <w:vAlign w:val="center"/>
          </w:tcPr>
          <w:p w14:paraId="3F312D58" w14:textId="23EA9D36" w:rsidR="004B719E" w:rsidRPr="00A10492" w:rsidRDefault="00FF152D" w:rsidP="00FF152D">
            <w:pPr>
              <w:widowControl/>
              <w:jc w:val="left"/>
              <w:rPr>
                <w:rFonts w:ascii="宋体" w:hAnsi="宋体" w:cs="宋体"/>
                <w:color w:val="000000"/>
                <w:kern w:val="0"/>
                <w:sz w:val="22"/>
              </w:rPr>
            </w:pPr>
            <w:r w:rsidRPr="00A10492">
              <w:rPr>
                <w:rFonts w:ascii="宋体" w:hAnsi="宋体" w:cs="宋体" w:hint="eastAsia"/>
                <w:color w:val="000000"/>
                <w:kern w:val="0"/>
                <w:sz w:val="22"/>
              </w:rPr>
              <w:t>未针对该项目</w:t>
            </w:r>
            <w:r w:rsidR="000A6BB2">
              <w:rPr>
                <w:rFonts w:ascii="宋体" w:hAnsi="宋体" w:cs="宋体" w:hint="eastAsia"/>
                <w:color w:val="000000"/>
                <w:kern w:val="0"/>
                <w:sz w:val="22"/>
              </w:rPr>
              <w:t>服务对象</w:t>
            </w:r>
            <w:r w:rsidRPr="00A10492">
              <w:rPr>
                <w:rFonts w:ascii="宋体" w:hAnsi="宋体" w:cs="宋体" w:hint="eastAsia"/>
                <w:color w:val="000000"/>
                <w:kern w:val="0"/>
                <w:sz w:val="22"/>
              </w:rPr>
              <w:t>开展满意度调查。</w:t>
            </w:r>
          </w:p>
        </w:tc>
      </w:tr>
      <w:tr w:rsidR="004B719E" w14:paraId="76280BE6" w14:textId="77777777">
        <w:trPr>
          <w:gridAfter w:val="1"/>
          <w:wAfter w:w="11" w:type="dxa"/>
          <w:trHeight w:val="443"/>
        </w:trPr>
        <w:tc>
          <w:tcPr>
            <w:tcW w:w="1420" w:type="dxa"/>
            <w:gridSpan w:val="2"/>
            <w:shd w:val="clear" w:color="000000" w:fill="FFFFFF"/>
            <w:vAlign w:val="center"/>
          </w:tcPr>
          <w:p w14:paraId="50B82644"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合计</w:t>
            </w:r>
          </w:p>
        </w:tc>
        <w:tc>
          <w:tcPr>
            <w:tcW w:w="695" w:type="dxa"/>
            <w:vAlign w:val="center"/>
          </w:tcPr>
          <w:p w14:paraId="43A0DF70" w14:textId="77777777" w:rsidR="004B719E" w:rsidRDefault="00000000">
            <w:pPr>
              <w:widowControl/>
              <w:jc w:val="center"/>
              <w:rPr>
                <w:rFonts w:ascii="宋体" w:hAnsi="宋体" w:cs="宋体"/>
                <w:color w:val="000000"/>
                <w:kern w:val="0"/>
                <w:sz w:val="22"/>
              </w:rPr>
            </w:pPr>
            <w:r>
              <w:rPr>
                <w:rFonts w:ascii="宋体" w:hAnsi="宋体" w:cs="宋体" w:hint="eastAsia"/>
                <w:color w:val="000000"/>
                <w:kern w:val="0"/>
                <w:sz w:val="22"/>
              </w:rPr>
              <w:t>100</w:t>
            </w:r>
          </w:p>
        </w:tc>
        <w:tc>
          <w:tcPr>
            <w:tcW w:w="993" w:type="dxa"/>
            <w:vAlign w:val="center"/>
          </w:tcPr>
          <w:p w14:paraId="0DA89246" w14:textId="77777777" w:rsidR="004B719E" w:rsidRDefault="004B719E">
            <w:pPr>
              <w:widowControl/>
              <w:jc w:val="left"/>
              <w:rPr>
                <w:rFonts w:ascii="等线" w:eastAsia="等线" w:hAnsi="等线" w:cs="宋体"/>
                <w:color w:val="000000"/>
                <w:kern w:val="0"/>
                <w:sz w:val="22"/>
              </w:rPr>
            </w:pPr>
          </w:p>
        </w:tc>
        <w:tc>
          <w:tcPr>
            <w:tcW w:w="700" w:type="dxa"/>
            <w:vAlign w:val="center"/>
          </w:tcPr>
          <w:p w14:paraId="17003EF4" w14:textId="77777777" w:rsidR="004B719E" w:rsidRDefault="00000000">
            <w:pPr>
              <w:widowControl/>
              <w:ind w:leftChars="-70" w:left="-147" w:firstLineChars="66" w:firstLine="145"/>
              <w:jc w:val="center"/>
              <w:rPr>
                <w:rFonts w:ascii="等线" w:eastAsia="等线" w:hAnsi="等线" w:cs="宋体"/>
                <w:color w:val="000000"/>
                <w:kern w:val="0"/>
                <w:sz w:val="22"/>
              </w:rPr>
            </w:pPr>
            <w:r>
              <w:rPr>
                <w:rFonts w:ascii="等线" w:eastAsia="等线" w:hAnsi="等线" w:cs="宋体" w:hint="eastAsia"/>
                <w:color w:val="000000"/>
                <w:kern w:val="0"/>
                <w:sz w:val="22"/>
              </w:rPr>
              <w:t>100</w:t>
            </w:r>
          </w:p>
        </w:tc>
        <w:tc>
          <w:tcPr>
            <w:tcW w:w="8620" w:type="dxa"/>
            <w:gridSpan w:val="2"/>
            <w:vAlign w:val="center"/>
          </w:tcPr>
          <w:p w14:paraId="7F7BE0F7" w14:textId="77777777" w:rsidR="004B719E" w:rsidRDefault="004B719E">
            <w:pPr>
              <w:widowControl/>
              <w:jc w:val="center"/>
              <w:rPr>
                <w:rFonts w:ascii="等线" w:eastAsia="等线" w:hAnsi="等线" w:cs="宋体"/>
                <w:color w:val="000000"/>
                <w:kern w:val="0"/>
                <w:sz w:val="22"/>
              </w:rPr>
            </w:pPr>
          </w:p>
        </w:tc>
        <w:tc>
          <w:tcPr>
            <w:tcW w:w="1027" w:type="dxa"/>
            <w:vAlign w:val="center"/>
          </w:tcPr>
          <w:p w14:paraId="4E726B20" w14:textId="315840B5" w:rsidR="004B719E" w:rsidRDefault="0000000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9</w:t>
            </w:r>
            <w:r w:rsidR="000A6BB2">
              <w:rPr>
                <w:rFonts w:ascii="等线" w:eastAsia="等线" w:hAnsi="等线" w:cs="宋体" w:hint="eastAsia"/>
                <w:color w:val="000000"/>
                <w:kern w:val="0"/>
                <w:sz w:val="22"/>
              </w:rPr>
              <w:t>2</w:t>
            </w:r>
          </w:p>
        </w:tc>
        <w:tc>
          <w:tcPr>
            <w:tcW w:w="1608" w:type="dxa"/>
            <w:vAlign w:val="center"/>
          </w:tcPr>
          <w:p w14:paraId="16848D29" w14:textId="77777777" w:rsidR="004B719E" w:rsidRDefault="004B719E">
            <w:pPr>
              <w:widowControl/>
              <w:jc w:val="left"/>
              <w:rPr>
                <w:rFonts w:ascii="等线" w:eastAsia="等线" w:hAnsi="等线" w:cs="宋体"/>
                <w:color w:val="000000"/>
                <w:kern w:val="0"/>
                <w:sz w:val="22"/>
              </w:rPr>
            </w:pPr>
          </w:p>
        </w:tc>
      </w:tr>
    </w:tbl>
    <w:p w14:paraId="795D649F" w14:textId="1241E1F3" w:rsidR="004B719E" w:rsidRDefault="004B719E">
      <w:pPr>
        <w:rPr>
          <w:rFonts w:hint="eastAsia"/>
        </w:rPr>
      </w:pPr>
    </w:p>
    <w:sectPr w:rsidR="004B719E">
      <w:footerReference w:type="even" r:id="rId8"/>
      <w:footerReference w:type="default" r:id="rId9"/>
      <w:pgSz w:w="16838" w:h="11906" w:orient="landscape"/>
      <w:pgMar w:top="1588" w:right="2098" w:bottom="1474" w:left="2098"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ABED3" w14:textId="77777777" w:rsidR="00673B8B" w:rsidRDefault="00673B8B">
      <w:r>
        <w:separator/>
      </w:r>
    </w:p>
  </w:endnote>
  <w:endnote w:type="continuationSeparator" w:id="0">
    <w:p w14:paraId="2F0BFD11" w14:textId="77777777" w:rsidR="00673B8B" w:rsidRDefault="0067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E0566" w14:textId="77777777" w:rsidR="004B719E" w:rsidRDefault="00000000">
    <w:pPr>
      <w:pStyle w:val="a3"/>
      <w:framePr w:wrap="around" w:vAnchor="text" w:hAnchor="page" w:x="1694" w:y="-743"/>
      <w:ind w:right="420"/>
      <w:jc w:val="both"/>
      <w:rPr>
        <w:rStyle w:val="a6"/>
        <w:rFonts w:ascii="宋体"/>
        <w:sz w:val="28"/>
        <w:szCs w:val="28"/>
      </w:rPr>
    </w:pPr>
    <w:r>
      <w:rPr>
        <w:rStyle w:val="a6"/>
        <w:rFonts w:ascii="宋体" w:hAnsi="宋体" w:hint="eastAsia"/>
        <w:sz w:val="28"/>
        <w:szCs w:val="28"/>
      </w:rPr>
      <w:t>―</w:t>
    </w:r>
    <w:r>
      <w:rPr>
        <w:rStyle w:val="a6"/>
        <w:rFonts w:ascii="宋体" w:hAnsi="宋体"/>
        <w:sz w:val="28"/>
        <w:szCs w:val="28"/>
      </w:rPr>
      <w:t xml:space="preserve"> </w:t>
    </w:r>
    <w:r>
      <w:rPr>
        <w:rFonts w:ascii="宋体" w:hAnsi="宋体"/>
        <w:sz w:val="28"/>
        <w:szCs w:val="28"/>
      </w:rPr>
      <w:fldChar w:fldCharType="begin"/>
    </w:r>
    <w:r>
      <w:rPr>
        <w:rStyle w:val="a6"/>
        <w:rFonts w:ascii="宋体" w:hAnsi="宋体"/>
        <w:sz w:val="28"/>
        <w:szCs w:val="28"/>
      </w:rPr>
      <w:instrText xml:space="preserve">PAGE  </w:instrText>
    </w:r>
    <w:r>
      <w:rPr>
        <w:rFonts w:ascii="宋体" w:hAnsi="宋体"/>
        <w:sz w:val="28"/>
        <w:szCs w:val="28"/>
      </w:rPr>
      <w:fldChar w:fldCharType="separate"/>
    </w:r>
    <w:r>
      <w:rPr>
        <w:rStyle w:val="a6"/>
        <w:rFonts w:ascii="宋体" w:hAnsi="宋体"/>
        <w:sz w:val="28"/>
        <w:szCs w:val="28"/>
      </w:rPr>
      <w:t>2</w:t>
    </w:r>
    <w:r>
      <w:rPr>
        <w:rFonts w:ascii="宋体" w:hAnsi="宋体"/>
        <w:sz w:val="28"/>
        <w:szCs w:val="28"/>
      </w:rPr>
      <w:fldChar w:fldCharType="end"/>
    </w:r>
    <w:r>
      <w:rPr>
        <w:rStyle w:val="a6"/>
        <w:rFonts w:ascii="宋体" w:hAnsi="宋体"/>
        <w:sz w:val="28"/>
        <w:szCs w:val="28"/>
      </w:rPr>
      <w:t xml:space="preserve"> </w:t>
    </w:r>
    <w:r>
      <w:rPr>
        <w:rStyle w:val="a6"/>
        <w:rFonts w:ascii="宋体" w:hAnsi="宋体" w:hint="eastAsia"/>
        <w:sz w:val="28"/>
        <w:szCs w:val="28"/>
      </w:rPr>
      <w:t>―</w:t>
    </w:r>
  </w:p>
  <w:p w14:paraId="0981E177" w14:textId="77777777" w:rsidR="004B719E" w:rsidRDefault="004B719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E5B93" w14:textId="77777777" w:rsidR="004B719E" w:rsidRDefault="00000000">
    <w:pPr>
      <w:pStyle w:val="a3"/>
      <w:framePr w:w="10203" w:wrap="around" w:vAnchor="text" w:hAnchor="page" w:x="567" w:y="-443"/>
      <w:ind w:left="5250"/>
      <w:jc w:val="center"/>
      <w:rPr>
        <w:rStyle w:val="a6"/>
        <w:rFonts w:ascii="宋体"/>
        <w:sz w:val="28"/>
        <w:szCs w:val="28"/>
      </w:rPr>
    </w:pPr>
    <w:r>
      <w:rPr>
        <w:rStyle w:val="a6"/>
        <w:rFonts w:ascii="宋体" w:hAnsi="宋体" w:hint="eastAsia"/>
        <w:sz w:val="28"/>
        <w:szCs w:val="28"/>
      </w:rPr>
      <w:t>―</w:t>
    </w:r>
    <w:r>
      <w:rPr>
        <w:rStyle w:val="a6"/>
        <w:rFonts w:ascii="宋体" w:hAnsi="宋体"/>
        <w:sz w:val="28"/>
        <w:szCs w:val="28"/>
      </w:rPr>
      <w:t xml:space="preserve"> </w:t>
    </w:r>
    <w:r>
      <w:rPr>
        <w:rFonts w:ascii="宋体" w:hAnsi="宋体"/>
        <w:sz w:val="28"/>
        <w:szCs w:val="28"/>
      </w:rPr>
      <w:fldChar w:fldCharType="begin"/>
    </w:r>
    <w:r>
      <w:rPr>
        <w:rStyle w:val="a6"/>
        <w:rFonts w:ascii="宋体" w:hAnsi="宋体"/>
        <w:sz w:val="28"/>
        <w:szCs w:val="28"/>
      </w:rPr>
      <w:instrText xml:space="preserve">PAGE  </w:instrText>
    </w:r>
    <w:r>
      <w:rPr>
        <w:rFonts w:ascii="宋体" w:hAnsi="宋体"/>
        <w:sz w:val="28"/>
        <w:szCs w:val="28"/>
      </w:rPr>
      <w:fldChar w:fldCharType="separate"/>
    </w:r>
    <w:r>
      <w:rPr>
        <w:rStyle w:val="a6"/>
        <w:rFonts w:ascii="宋体" w:hAnsi="宋体"/>
        <w:sz w:val="28"/>
        <w:szCs w:val="28"/>
      </w:rPr>
      <w:t>1</w:t>
    </w:r>
    <w:r>
      <w:rPr>
        <w:rFonts w:ascii="宋体" w:hAnsi="宋体"/>
        <w:sz w:val="28"/>
        <w:szCs w:val="28"/>
      </w:rPr>
      <w:fldChar w:fldCharType="end"/>
    </w:r>
    <w:r>
      <w:rPr>
        <w:rStyle w:val="a6"/>
        <w:rFonts w:ascii="宋体" w:hAnsi="宋体"/>
        <w:sz w:val="28"/>
        <w:szCs w:val="28"/>
      </w:rPr>
      <w:t xml:space="preserve"> </w:t>
    </w:r>
    <w:r>
      <w:rPr>
        <w:rStyle w:val="a6"/>
        <w:rFonts w:ascii="宋体" w:hAnsi="宋体" w:hint="eastAsia"/>
        <w:sz w:val="28"/>
        <w:szCs w:val="28"/>
      </w:rPr>
      <w:t>―</w:t>
    </w:r>
  </w:p>
  <w:p w14:paraId="22ABD532" w14:textId="77777777" w:rsidR="004B719E" w:rsidRDefault="004B719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51A86" w14:textId="77777777" w:rsidR="00673B8B" w:rsidRDefault="00673B8B">
      <w:r>
        <w:separator/>
      </w:r>
    </w:p>
  </w:footnote>
  <w:footnote w:type="continuationSeparator" w:id="0">
    <w:p w14:paraId="684ACD82" w14:textId="77777777" w:rsidR="00673B8B" w:rsidRDefault="00673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93160"/>
    <w:multiLevelType w:val="multilevel"/>
    <w:tmpl w:val="20093160"/>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171684E"/>
    <w:multiLevelType w:val="multilevel"/>
    <w:tmpl w:val="3171684E"/>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0081178"/>
    <w:multiLevelType w:val="multilevel"/>
    <w:tmpl w:val="50081178"/>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666E5724"/>
    <w:multiLevelType w:val="multilevel"/>
    <w:tmpl w:val="666E572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79339B7"/>
    <w:multiLevelType w:val="multilevel"/>
    <w:tmpl w:val="679339B7"/>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CC260FE"/>
    <w:multiLevelType w:val="multilevel"/>
    <w:tmpl w:val="7CC260FE"/>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59625957">
    <w:abstractNumId w:val="5"/>
  </w:num>
  <w:num w:numId="2" w16cid:durableId="345595379">
    <w:abstractNumId w:val="2"/>
  </w:num>
  <w:num w:numId="3" w16cid:durableId="24838172">
    <w:abstractNumId w:val="3"/>
  </w:num>
  <w:num w:numId="4" w16cid:durableId="1823814039">
    <w:abstractNumId w:val="4"/>
  </w:num>
  <w:num w:numId="5" w16cid:durableId="1303463193">
    <w:abstractNumId w:val="0"/>
  </w:num>
  <w:num w:numId="6" w16cid:durableId="2144154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cxNWRkODQ3YzRjNDU3ODRlNzM2Yjg4ZWQ1ZDAxZjUifQ=="/>
  </w:docVars>
  <w:rsids>
    <w:rsidRoot w:val="65FE70E6"/>
    <w:rsid w:val="00010DC5"/>
    <w:rsid w:val="0002499E"/>
    <w:rsid w:val="0004727D"/>
    <w:rsid w:val="000670E5"/>
    <w:rsid w:val="00082B2F"/>
    <w:rsid w:val="000A5CC3"/>
    <w:rsid w:val="000A6BB2"/>
    <w:rsid w:val="000C0230"/>
    <w:rsid w:val="000F6A50"/>
    <w:rsid w:val="000F7719"/>
    <w:rsid w:val="0010088A"/>
    <w:rsid w:val="00116861"/>
    <w:rsid w:val="001505D6"/>
    <w:rsid w:val="001547B5"/>
    <w:rsid w:val="00163603"/>
    <w:rsid w:val="001D126F"/>
    <w:rsid w:val="00212EF9"/>
    <w:rsid w:val="0023013A"/>
    <w:rsid w:val="00280818"/>
    <w:rsid w:val="002B05E1"/>
    <w:rsid w:val="002D117C"/>
    <w:rsid w:val="00330C94"/>
    <w:rsid w:val="0033236A"/>
    <w:rsid w:val="00354236"/>
    <w:rsid w:val="003B3818"/>
    <w:rsid w:val="003C5F49"/>
    <w:rsid w:val="003F4284"/>
    <w:rsid w:val="004063F6"/>
    <w:rsid w:val="00424EE4"/>
    <w:rsid w:val="00440531"/>
    <w:rsid w:val="004B4DC0"/>
    <w:rsid w:val="004B5783"/>
    <w:rsid w:val="004B719E"/>
    <w:rsid w:val="004E2FAC"/>
    <w:rsid w:val="004F4E9A"/>
    <w:rsid w:val="005154E4"/>
    <w:rsid w:val="005310DC"/>
    <w:rsid w:val="00540047"/>
    <w:rsid w:val="00582CB1"/>
    <w:rsid w:val="005A0DB1"/>
    <w:rsid w:val="005A6BEF"/>
    <w:rsid w:val="005B1346"/>
    <w:rsid w:val="005B4A49"/>
    <w:rsid w:val="005E200E"/>
    <w:rsid w:val="006334E4"/>
    <w:rsid w:val="00642C20"/>
    <w:rsid w:val="00673B8B"/>
    <w:rsid w:val="00694AA2"/>
    <w:rsid w:val="006B3A5B"/>
    <w:rsid w:val="006E1127"/>
    <w:rsid w:val="006E705F"/>
    <w:rsid w:val="007065A1"/>
    <w:rsid w:val="00772795"/>
    <w:rsid w:val="00783B64"/>
    <w:rsid w:val="007D2842"/>
    <w:rsid w:val="007E02F6"/>
    <w:rsid w:val="007F2FEF"/>
    <w:rsid w:val="00840060"/>
    <w:rsid w:val="00852091"/>
    <w:rsid w:val="00895302"/>
    <w:rsid w:val="008A4C34"/>
    <w:rsid w:val="008B1447"/>
    <w:rsid w:val="008F7164"/>
    <w:rsid w:val="009142B3"/>
    <w:rsid w:val="00927B1D"/>
    <w:rsid w:val="00986F62"/>
    <w:rsid w:val="009C2772"/>
    <w:rsid w:val="009C69F5"/>
    <w:rsid w:val="009C6A0D"/>
    <w:rsid w:val="00A10492"/>
    <w:rsid w:val="00A931D9"/>
    <w:rsid w:val="00A94076"/>
    <w:rsid w:val="00AF2928"/>
    <w:rsid w:val="00AF6036"/>
    <w:rsid w:val="00B115B6"/>
    <w:rsid w:val="00B42B6F"/>
    <w:rsid w:val="00BE6251"/>
    <w:rsid w:val="00C149EA"/>
    <w:rsid w:val="00C15911"/>
    <w:rsid w:val="00C272C2"/>
    <w:rsid w:val="00C3479E"/>
    <w:rsid w:val="00C673E6"/>
    <w:rsid w:val="00CE0378"/>
    <w:rsid w:val="00D11CEF"/>
    <w:rsid w:val="00D53FA7"/>
    <w:rsid w:val="00D90AEC"/>
    <w:rsid w:val="00DB24E4"/>
    <w:rsid w:val="00DB6594"/>
    <w:rsid w:val="00E17E9C"/>
    <w:rsid w:val="00E316FC"/>
    <w:rsid w:val="00E47509"/>
    <w:rsid w:val="00E51C04"/>
    <w:rsid w:val="00E705C2"/>
    <w:rsid w:val="00E85775"/>
    <w:rsid w:val="00E91771"/>
    <w:rsid w:val="00E94D7E"/>
    <w:rsid w:val="00F5271B"/>
    <w:rsid w:val="00F70324"/>
    <w:rsid w:val="00FB2901"/>
    <w:rsid w:val="00FF152D"/>
    <w:rsid w:val="00FF304B"/>
    <w:rsid w:val="00FF4E11"/>
    <w:rsid w:val="24244118"/>
    <w:rsid w:val="3B2B3399"/>
    <w:rsid w:val="486F10BF"/>
    <w:rsid w:val="4E0879AF"/>
    <w:rsid w:val="53EA39BE"/>
    <w:rsid w:val="65FE70E6"/>
    <w:rsid w:val="6A91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CAF2F"/>
  <w15:docId w15:val="{657F75A7-FF0F-4C0C-93BA-33F1C963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cs="Times New Roman"/>
      <w:b/>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1">
    <w:name w:val="列出段落1"/>
    <w:basedOn w:val="a"/>
    <w:uiPriority w:val="34"/>
    <w:qFormat/>
    <w:pPr>
      <w:ind w:firstLineChars="200" w:firstLine="420"/>
    </w:pPr>
    <w:rPr>
      <w:rFonts w:ascii="Calibri" w:eastAsia="宋体" w:hAnsi="Calibri" w:cs="黑体"/>
      <w:szCs w:val="22"/>
    </w:rPr>
  </w:style>
  <w:style w:type="paragraph" w:customStyle="1" w:styleId="Style4">
    <w:name w:val="_Style 4"/>
    <w:basedOn w:val="a"/>
    <w:uiPriority w:val="34"/>
    <w:qFormat/>
    <w:pPr>
      <w:ind w:firstLineChars="200" w:firstLine="420"/>
    </w:pPr>
    <w:rPr>
      <w:rFonts w:ascii="Calibri" w:eastAsia="宋体" w:hAnsi="Calibri" w:cs="Times New Roman"/>
      <w:szCs w:val="22"/>
    </w:rPr>
  </w:style>
  <w:style w:type="character" w:customStyle="1" w:styleId="a5">
    <w:name w:val="页眉 字符"/>
    <w:basedOn w:val="a0"/>
    <w:link w:val="a4"/>
    <w:rPr>
      <w:kern w:val="2"/>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EVA 王</cp:lastModifiedBy>
  <cp:revision>77</cp:revision>
  <dcterms:created xsi:type="dcterms:W3CDTF">2021-04-21T06:40:00Z</dcterms:created>
  <dcterms:modified xsi:type="dcterms:W3CDTF">2024-05-16T08:27:00Z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3F46F5E0192C4ED5915BCED4D355ADA8</vt:lpwstr>
  </property>
</Properties>
</file>