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55"/>
        <w:gridCol w:w="892"/>
        <w:gridCol w:w="788"/>
        <w:gridCol w:w="1352"/>
        <w:gridCol w:w="1234"/>
        <w:gridCol w:w="1147"/>
        <w:gridCol w:w="280"/>
        <w:gridCol w:w="493"/>
        <w:gridCol w:w="454"/>
        <w:gridCol w:w="733"/>
        <w:gridCol w:w="293"/>
        <w:gridCol w:w="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5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社科普及业务活动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29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邵冬霞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106.114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106.114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105.79255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99.7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106.114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106.114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105.79255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99.7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组织实施202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·北京社科普及周、“人文之光”知识竞赛等社科普及活动，支持出版社科普及读物，统筹北京社科普及资源，组织召开社科普及工作交流会议，搭建公益性、开放性、群众性的科普平台，为首都市民提供精彩的社科知识盛宴，激发群众参与社科普及、学习社科知识的热情和活力。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组织实施202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·北京社科普及周、“人文之光”知识竞赛等社科普及活动，统筹北京社科普及资源，搭建公益性、开放性、群众性的科普平台，为首都市民提供精彩的社科知识盛宴，激发群众参与社科普及、学习社科知识的热情和活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科普活动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举办数量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参与人次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 w:eastAsia="zh-CN"/>
              </w:rPr>
              <w:t>社科普及周线上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5000万人次，知识竞赛参与答题10万次。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 w:eastAsia="zh-CN"/>
              </w:rPr>
              <w:t>社科普及周线上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1.34亿人次，知识竞赛参与答题11万次。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参与媒体数量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5个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12个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政治方向、学术方向、价值取向正确，无意识形态问题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主题鲜明、语言通俗、群众喜爱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/>
              </w:rPr>
              <w:t>符合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" w:eastAsia="zh-C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在语言通俗、群众喜欢方面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可以继续改进。今后进一步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社科普及内容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吸引力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贯穿全年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年10月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底前</w:t>
            </w:r>
            <w:r>
              <w:rPr>
                <w:rFonts w:hint="eastAsia" w:ascii="宋体" w:hAnsi="宋体" w:cs="宋体"/>
                <w:kern w:val="0"/>
                <w:sz w:val="24"/>
              </w:rPr>
              <w:t>完成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年10月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底前</w:t>
            </w:r>
            <w:r>
              <w:rPr>
                <w:rFonts w:hint="eastAsia" w:ascii="宋体" w:hAnsi="宋体" w:cs="宋体"/>
                <w:kern w:val="0"/>
                <w:sz w:val="24"/>
              </w:rPr>
              <w:t>完成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促进科普工作线上线下融合，提升吸引力和覆盖面，更好的发挥社科普及在日常生活中潜移默化的作用，促进市民群众人文社科素质的提高，推进首都哲学社会科学事业发展。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符合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社科普及内容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吸引力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更好的发挥社科普及在日常生活中潜移默化的作用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方面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还可以继续改进。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参与公众满意度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对公众满意情况还需多调研，进一步提高公众满意度。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6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89.9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0764D6"/>
    <w:rsid w:val="00487A0D"/>
    <w:rsid w:val="00EB4EFF"/>
    <w:rsid w:val="04115E30"/>
    <w:rsid w:val="086200D7"/>
    <w:rsid w:val="13DA4EE4"/>
    <w:rsid w:val="1BFB8A67"/>
    <w:rsid w:val="1BFD5CED"/>
    <w:rsid w:val="2D9D6B16"/>
    <w:rsid w:val="31FF7869"/>
    <w:rsid w:val="3BAF2453"/>
    <w:rsid w:val="3DDA0DA5"/>
    <w:rsid w:val="3DF3D9F9"/>
    <w:rsid w:val="3F7258ED"/>
    <w:rsid w:val="4B8A2F5C"/>
    <w:rsid w:val="513839F4"/>
    <w:rsid w:val="55FF2B96"/>
    <w:rsid w:val="5ECFC0E2"/>
    <w:rsid w:val="5EE35990"/>
    <w:rsid w:val="5F76B178"/>
    <w:rsid w:val="67EDD027"/>
    <w:rsid w:val="6A5D44F8"/>
    <w:rsid w:val="6E2F32D7"/>
    <w:rsid w:val="6FDB52A6"/>
    <w:rsid w:val="753E10B7"/>
    <w:rsid w:val="75FFC738"/>
    <w:rsid w:val="76487BF6"/>
    <w:rsid w:val="77EF5619"/>
    <w:rsid w:val="77FA31FA"/>
    <w:rsid w:val="7AF901B6"/>
    <w:rsid w:val="7B93592A"/>
    <w:rsid w:val="7D55748C"/>
    <w:rsid w:val="7F468C9F"/>
    <w:rsid w:val="7FCE14EC"/>
    <w:rsid w:val="99BB5BC2"/>
    <w:rsid w:val="9DFBA960"/>
    <w:rsid w:val="B4F626E5"/>
    <w:rsid w:val="B7EF1CF6"/>
    <w:rsid w:val="BDFFCBA2"/>
    <w:rsid w:val="CBF4A603"/>
    <w:rsid w:val="D1E9BAC9"/>
    <w:rsid w:val="DA7FDE17"/>
    <w:rsid w:val="E7CE32C7"/>
    <w:rsid w:val="F987C8DE"/>
    <w:rsid w:val="FDFFA4F9"/>
    <w:rsid w:val="FEF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921</Words>
  <Characters>1030</Characters>
  <Lines>8</Lines>
  <Paragraphs>2</Paragraphs>
  <TotalTime>10</TotalTime>
  <ScaleCrop>false</ScaleCrop>
  <LinksUpToDate>false</LinksUpToDate>
  <CharactersWithSpaces>1030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Q</cp:lastModifiedBy>
  <dcterms:modified xsi:type="dcterms:W3CDTF">2024-04-29T02:38:15Z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8D81A25E847C4E16BBA4B75ED532D435_12</vt:lpwstr>
  </property>
</Properties>
</file>