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662"/>
        <w:gridCol w:w="1035"/>
        <w:gridCol w:w="279"/>
        <w:gridCol w:w="284"/>
        <w:gridCol w:w="420"/>
        <w:gridCol w:w="307"/>
        <w:gridCol w:w="539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助学金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39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39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贺子新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69266353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34.97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34.97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28.542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81.62%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34.97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34.97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28.542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81.62%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48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8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中等职业教育学校国家助学金。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学院依据京教财发【2007】35号、京财教育【2012】3118号、京财教育【2013】1419号、京教财【2020】22号文件规定，切实落实文件精神，认真做好国家助学金的申报和发放工作，学院202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年预计中等职业学校国家助学金项目经费34.97万元</w:t>
            </w:r>
          </w:p>
        </w:tc>
        <w:tc>
          <w:tcPr>
            <w:tcW w:w="38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中等职业教育学校国家助学金。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学院依据京教财发【2007】35号、京财教育【2012】3118号、京财教育【2013】1419号、京教财【2020】22号文件规定，切实落实文件精神，认真做好国家助学金的申报和发放工作，学院202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年中等职业学校国家助学金项目经费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28.542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符合享受助学金学生人数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174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指标1：助学金发放时间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指标1：对学生的经济扶持作用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家庭经济困难学生应助尽助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bookmarkStart w:id="0" w:name="_GoBack" w:colFirst="6" w:colLast="7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98.2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bookmarkEnd w:id="0"/>
    </w:tbl>
    <w:p>
      <w:pPr>
        <w:shd w:val="clear"/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hd w:val="clear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OTA3NTUwZTI1MTkwODI5ZDJjMmFiOWI0OWYyMWQifQ=="/>
  </w:docVars>
  <w:rsids>
    <w:rsidRoot w:val="F77F09F4"/>
    <w:rsid w:val="00E51D7B"/>
    <w:rsid w:val="0BCF2858"/>
    <w:rsid w:val="11B74362"/>
    <w:rsid w:val="139037D7"/>
    <w:rsid w:val="162A1DF8"/>
    <w:rsid w:val="164D67E4"/>
    <w:rsid w:val="221E3317"/>
    <w:rsid w:val="28CA642A"/>
    <w:rsid w:val="37173543"/>
    <w:rsid w:val="38014CBE"/>
    <w:rsid w:val="389949AC"/>
    <w:rsid w:val="3D3E0D3C"/>
    <w:rsid w:val="3FF76880"/>
    <w:rsid w:val="55F67FAE"/>
    <w:rsid w:val="56F360B4"/>
    <w:rsid w:val="585C4059"/>
    <w:rsid w:val="5B11778E"/>
    <w:rsid w:val="6CDF7EBA"/>
    <w:rsid w:val="6E6D67C3"/>
    <w:rsid w:val="71E947C9"/>
    <w:rsid w:val="72434811"/>
    <w:rsid w:val="744A179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2024-04-16T03:10:46Z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AC9C5A15B87041A1BF9D5389DF6490A5_12</vt:lpwstr>
  </property>
</Properties>
</file>