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4E42" w:rsidRDefault="00711B69" w:rsidP="00D15F7B">
      <w:pPr>
        <w:spacing w:afterLines="50" w:line="360" w:lineRule="auto"/>
        <w:rPr>
          <w:b/>
          <w:bCs/>
        </w:rPr>
      </w:pPr>
      <w:r>
        <w:rPr>
          <w:rFonts w:hint="eastAsia"/>
          <w:b/>
          <w:bCs/>
        </w:rPr>
        <w:t>附件</w:t>
      </w:r>
      <w:r>
        <w:rPr>
          <w:rFonts w:hint="eastAsia"/>
          <w:b/>
          <w:bCs/>
        </w:rPr>
        <w:t>1</w:t>
      </w:r>
      <w:r>
        <w:rPr>
          <w:rFonts w:hint="eastAsia"/>
          <w:b/>
          <w:bCs/>
        </w:rPr>
        <w:t>：</w:t>
      </w:r>
    </w:p>
    <w:p w:rsidR="000B4E42" w:rsidRDefault="00711B69">
      <w:pPr>
        <w:spacing w:line="480" w:lineRule="exact"/>
        <w:jc w:val="center"/>
        <w:rPr>
          <w:rFonts w:asciiTheme="majorEastAsia" w:eastAsiaTheme="majorEastAsia" w:hAnsiTheme="majorEastAsia" w:cstheme="majorEastAsia"/>
          <w:b/>
          <w:bCs/>
          <w:sz w:val="36"/>
          <w:szCs w:val="36"/>
        </w:rPr>
      </w:pPr>
      <w:r>
        <w:rPr>
          <w:rFonts w:asciiTheme="majorEastAsia" w:eastAsiaTheme="majorEastAsia" w:hAnsiTheme="majorEastAsia" w:cstheme="majorEastAsia" w:hint="eastAsia"/>
          <w:b/>
          <w:bCs/>
          <w:sz w:val="36"/>
          <w:szCs w:val="36"/>
        </w:rPr>
        <w:t>项目支出绩效自评表</w:t>
      </w:r>
    </w:p>
    <w:p w:rsidR="000B4E42" w:rsidRDefault="00711B69">
      <w:pPr>
        <w:spacing w:line="480" w:lineRule="exact"/>
        <w:rPr>
          <w:rFonts w:ascii="仿宋_GB2312" w:eastAsia="仿宋_GB2312" w:hAnsi="宋体"/>
          <w:sz w:val="28"/>
          <w:szCs w:val="28"/>
        </w:rPr>
      </w:pPr>
      <w:r>
        <w:rPr>
          <w:rFonts w:ascii="仿宋_GB2312" w:eastAsia="仿宋_GB2312" w:hint="eastAsia"/>
          <w:sz w:val="28"/>
          <w:szCs w:val="28"/>
        </w:rPr>
        <w:t xml:space="preserve">                   </w:t>
      </w:r>
      <w:r>
        <w:rPr>
          <w:rFonts w:ascii="仿宋_GB2312" w:eastAsia="仿宋_GB2312"/>
          <w:sz w:val="28"/>
          <w:szCs w:val="28"/>
        </w:rPr>
        <w:t xml:space="preserve">  </w:t>
      </w:r>
      <w:r>
        <w:rPr>
          <w:rFonts w:ascii="仿宋_GB2312" w:eastAsia="仿宋_GB2312" w:hAnsi="宋体" w:hint="eastAsia"/>
          <w:sz w:val="28"/>
          <w:szCs w:val="28"/>
        </w:rPr>
        <w:t xml:space="preserve"> </w:t>
      </w:r>
      <w:r>
        <w:rPr>
          <w:rFonts w:ascii="仿宋_GB2312" w:eastAsia="仿宋_GB2312" w:hAnsi="宋体"/>
          <w:sz w:val="28"/>
          <w:szCs w:val="28"/>
        </w:rPr>
        <w:t xml:space="preserve"> </w:t>
      </w:r>
      <w:r>
        <w:rPr>
          <w:rFonts w:ascii="仿宋_GB2312" w:eastAsia="仿宋_GB2312" w:hAnsi="宋体" w:hint="eastAsia"/>
          <w:sz w:val="28"/>
          <w:szCs w:val="28"/>
        </w:rPr>
        <w:t xml:space="preserve">  </w:t>
      </w:r>
      <w:r>
        <w:rPr>
          <w:rFonts w:ascii="仿宋_GB2312" w:eastAsia="仿宋_GB2312" w:hAnsi="宋体" w:hint="eastAsia"/>
          <w:sz w:val="28"/>
          <w:szCs w:val="28"/>
        </w:rPr>
        <w:t>（</w:t>
      </w:r>
      <w:r>
        <w:rPr>
          <w:rFonts w:ascii="仿宋_GB2312" w:eastAsia="仿宋_GB2312" w:hAnsi="宋体" w:hint="eastAsia"/>
          <w:sz w:val="28"/>
          <w:szCs w:val="28"/>
        </w:rPr>
        <w:t xml:space="preserve"> </w:t>
      </w:r>
      <w:r>
        <w:rPr>
          <w:rFonts w:ascii="仿宋_GB2312" w:eastAsia="仿宋_GB2312" w:hAnsi="宋体"/>
          <w:sz w:val="28"/>
          <w:szCs w:val="28"/>
        </w:rPr>
        <w:t>2023</w:t>
      </w:r>
      <w:r>
        <w:rPr>
          <w:rFonts w:ascii="仿宋_GB2312" w:eastAsia="仿宋_GB2312" w:hAnsi="宋体" w:hint="eastAsia"/>
          <w:sz w:val="28"/>
          <w:szCs w:val="28"/>
        </w:rPr>
        <w:t>年度）</w:t>
      </w:r>
    </w:p>
    <w:p w:rsidR="000B4E42" w:rsidRDefault="000B4E42">
      <w:pPr>
        <w:spacing w:line="240" w:lineRule="exact"/>
        <w:rPr>
          <w:rFonts w:ascii="仿宋_GB2312" w:eastAsia="仿宋_GB2312" w:hAnsi="宋体"/>
          <w:sz w:val="30"/>
          <w:szCs w:val="30"/>
        </w:rPr>
      </w:pPr>
    </w:p>
    <w:tbl>
      <w:tblPr>
        <w:tblW w:w="9038" w:type="dxa"/>
        <w:jc w:val="center"/>
        <w:tblLayout w:type="fixed"/>
        <w:tblLook w:val="04A0"/>
      </w:tblPr>
      <w:tblGrid>
        <w:gridCol w:w="585"/>
        <w:gridCol w:w="975"/>
        <w:gridCol w:w="1105"/>
        <w:gridCol w:w="727"/>
        <w:gridCol w:w="1127"/>
        <w:gridCol w:w="283"/>
        <w:gridCol w:w="849"/>
        <w:gridCol w:w="848"/>
        <w:gridCol w:w="279"/>
        <w:gridCol w:w="284"/>
        <w:gridCol w:w="420"/>
        <w:gridCol w:w="397"/>
        <w:gridCol w:w="449"/>
        <w:gridCol w:w="710"/>
      </w:tblGrid>
      <w:tr w:rsidR="000B4E42">
        <w:trPr>
          <w:trHeight w:hRule="exact" w:val="447"/>
          <w:jc w:val="center"/>
        </w:trPr>
        <w:tc>
          <w:tcPr>
            <w:tcW w:w="1560" w:type="dxa"/>
            <w:gridSpan w:val="2"/>
            <w:tcBorders>
              <w:top w:val="single" w:sz="4" w:space="0" w:color="auto"/>
              <w:left w:val="single" w:sz="4" w:space="0" w:color="auto"/>
              <w:bottom w:val="single" w:sz="4" w:space="0" w:color="auto"/>
              <w:right w:val="single" w:sz="4" w:space="0" w:color="auto"/>
            </w:tcBorders>
            <w:noWrap/>
            <w:vAlign w:val="center"/>
          </w:tcPr>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项目名称</w:t>
            </w:r>
          </w:p>
        </w:tc>
        <w:tc>
          <w:tcPr>
            <w:tcW w:w="7478" w:type="dxa"/>
            <w:gridSpan w:val="12"/>
            <w:tcBorders>
              <w:top w:val="single" w:sz="4" w:space="0" w:color="auto"/>
              <w:left w:val="nil"/>
              <w:bottom w:val="single" w:sz="4" w:space="0" w:color="auto"/>
              <w:right w:val="single" w:sz="4" w:space="0" w:color="auto"/>
            </w:tcBorders>
            <w:noWrap/>
            <w:vAlign w:val="center"/>
          </w:tcPr>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智慧教学基础设施建设项目</w:t>
            </w:r>
          </w:p>
        </w:tc>
      </w:tr>
      <w:tr w:rsidR="000B4E42">
        <w:trPr>
          <w:trHeight w:hRule="exact" w:val="579"/>
          <w:jc w:val="center"/>
        </w:trPr>
        <w:tc>
          <w:tcPr>
            <w:tcW w:w="1560" w:type="dxa"/>
            <w:gridSpan w:val="2"/>
            <w:tcBorders>
              <w:top w:val="single" w:sz="4" w:space="0" w:color="auto"/>
              <w:left w:val="single" w:sz="4" w:space="0" w:color="auto"/>
              <w:bottom w:val="single" w:sz="4" w:space="0" w:color="auto"/>
              <w:right w:val="single" w:sz="4" w:space="0" w:color="auto"/>
            </w:tcBorders>
            <w:noWrap/>
            <w:vAlign w:val="center"/>
          </w:tcPr>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主管部门</w:t>
            </w:r>
          </w:p>
        </w:tc>
        <w:tc>
          <w:tcPr>
            <w:tcW w:w="4091" w:type="dxa"/>
            <w:gridSpan w:val="5"/>
            <w:tcBorders>
              <w:top w:val="single" w:sz="4" w:space="0" w:color="auto"/>
              <w:left w:val="nil"/>
              <w:bottom w:val="single" w:sz="4" w:space="0" w:color="auto"/>
              <w:right w:val="single" w:sz="4" w:space="0" w:color="auto"/>
            </w:tcBorders>
            <w:noWrap/>
            <w:vAlign w:val="center"/>
          </w:tcPr>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北京京仪集团有限责任公司</w:t>
            </w:r>
          </w:p>
        </w:tc>
        <w:tc>
          <w:tcPr>
            <w:tcW w:w="1127" w:type="dxa"/>
            <w:gridSpan w:val="2"/>
            <w:tcBorders>
              <w:top w:val="nil"/>
              <w:left w:val="nil"/>
              <w:bottom w:val="single" w:sz="4" w:space="0" w:color="auto"/>
              <w:right w:val="single" w:sz="4" w:space="0" w:color="auto"/>
            </w:tcBorders>
            <w:noWrap/>
            <w:vAlign w:val="center"/>
          </w:tcPr>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实施单位</w:t>
            </w:r>
          </w:p>
        </w:tc>
        <w:tc>
          <w:tcPr>
            <w:tcW w:w="2260" w:type="dxa"/>
            <w:gridSpan w:val="5"/>
            <w:tcBorders>
              <w:top w:val="single" w:sz="4" w:space="0" w:color="auto"/>
              <w:left w:val="nil"/>
              <w:bottom w:val="single" w:sz="4" w:space="0" w:color="auto"/>
              <w:right w:val="single" w:sz="4" w:space="0" w:color="auto"/>
            </w:tcBorders>
            <w:noWrap/>
            <w:vAlign w:val="center"/>
          </w:tcPr>
          <w:p w:rsidR="000B4E42" w:rsidRDefault="00711B69">
            <w:pPr>
              <w:widowControl/>
              <w:spacing w:line="240" w:lineRule="exact"/>
              <w:rPr>
                <w:rFonts w:ascii="仿宋" w:eastAsia="仿宋" w:hAnsi="仿宋" w:cs="宋体"/>
                <w:kern w:val="0"/>
                <w:szCs w:val="21"/>
              </w:rPr>
            </w:pPr>
            <w:r>
              <w:rPr>
                <w:rFonts w:ascii="仿宋" w:eastAsia="仿宋" w:hAnsi="仿宋" w:cs="宋体" w:hint="eastAsia"/>
                <w:kern w:val="0"/>
                <w:szCs w:val="21"/>
              </w:rPr>
              <w:t>北京市仪器仪表高级技工学校</w:t>
            </w:r>
          </w:p>
        </w:tc>
      </w:tr>
      <w:tr w:rsidR="000B4E42">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noWrap/>
            <w:vAlign w:val="center"/>
          </w:tcPr>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项目负责人</w:t>
            </w:r>
          </w:p>
        </w:tc>
        <w:tc>
          <w:tcPr>
            <w:tcW w:w="4091" w:type="dxa"/>
            <w:gridSpan w:val="5"/>
            <w:tcBorders>
              <w:top w:val="single" w:sz="4" w:space="0" w:color="auto"/>
              <w:left w:val="nil"/>
              <w:bottom w:val="single" w:sz="4" w:space="0" w:color="auto"/>
              <w:right w:val="single" w:sz="4" w:space="0" w:color="auto"/>
            </w:tcBorders>
            <w:noWrap/>
            <w:vAlign w:val="center"/>
          </w:tcPr>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陈</w:t>
            </w:r>
            <w:r>
              <w:rPr>
                <w:rFonts w:ascii="仿宋" w:eastAsia="仿宋" w:hAnsi="仿宋" w:cs="微软雅黑" w:hint="eastAsia"/>
                <w:kern w:val="0"/>
                <w:szCs w:val="21"/>
              </w:rPr>
              <w:t>曈</w:t>
            </w:r>
            <w:r>
              <w:rPr>
                <w:rFonts w:ascii="仿宋" w:eastAsia="仿宋" w:hAnsi="仿宋" w:cs="仿宋_GB2312" w:hint="eastAsia"/>
                <w:kern w:val="0"/>
                <w:szCs w:val="21"/>
              </w:rPr>
              <w:t>彤</w:t>
            </w:r>
          </w:p>
        </w:tc>
        <w:tc>
          <w:tcPr>
            <w:tcW w:w="1127" w:type="dxa"/>
            <w:gridSpan w:val="2"/>
            <w:tcBorders>
              <w:top w:val="nil"/>
              <w:left w:val="nil"/>
              <w:bottom w:val="single" w:sz="4" w:space="0" w:color="auto"/>
              <w:right w:val="single" w:sz="4" w:space="0" w:color="auto"/>
            </w:tcBorders>
            <w:noWrap/>
            <w:vAlign w:val="center"/>
          </w:tcPr>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联系电话</w:t>
            </w:r>
          </w:p>
        </w:tc>
        <w:tc>
          <w:tcPr>
            <w:tcW w:w="2260" w:type="dxa"/>
            <w:gridSpan w:val="5"/>
            <w:tcBorders>
              <w:top w:val="single" w:sz="4" w:space="0" w:color="auto"/>
              <w:left w:val="nil"/>
              <w:bottom w:val="single" w:sz="4" w:space="0" w:color="auto"/>
              <w:right w:val="single" w:sz="4" w:space="0" w:color="auto"/>
            </w:tcBorders>
            <w:noWrap/>
            <w:vAlign w:val="center"/>
          </w:tcPr>
          <w:p w:rsidR="000B4E42" w:rsidRDefault="00711B69">
            <w:pPr>
              <w:widowControl/>
              <w:spacing w:line="240" w:lineRule="exact"/>
              <w:jc w:val="center"/>
              <w:rPr>
                <w:rFonts w:ascii="仿宋" w:eastAsia="仿宋" w:hAnsi="仿宋" w:cs="宋体"/>
                <w:kern w:val="0"/>
                <w:szCs w:val="21"/>
              </w:rPr>
            </w:pPr>
            <w:r>
              <w:rPr>
                <w:rFonts w:ascii="仿宋" w:eastAsia="仿宋" w:hAnsi="仿宋" w:cs="宋体"/>
                <w:kern w:val="0"/>
                <w:szCs w:val="21"/>
              </w:rPr>
              <w:t>13910870811</w:t>
            </w:r>
          </w:p>
        </w:tc>
      </w:tr>
      <w:tr w:rsidR="000B4E42">
        <w:trPr>
          <w:trHeight w:hRule="exact" w:val="567"/>
          <w:jc w:val="center"/>
        </w:trPr>
        <w:tc>
          <w:tcPr>
            <w:tcW w:w="1560" w:type="dxa"/>
            <w:gridSpan w:val="2"/>
            <w:vMerge w:val="restart"/>
            <w:tcBorders>
              <w:top w:val="single" w:sz="4" w:space="0" w:color="auto"/>
              <w:left w:val="single" w:sz="4" w:space="0" w:color="auto"/>
              <w:bottom w:val="single" w:sz="4" w:space="0" w:color="auto"/>
              <w:right w:val="single" w:sz="4" w:space="0" w:color="auto"/>
            </w:tcBorders>
            <w:noWrap/>
            <w:vAlign w:val="center"/>
          </w:tcPr>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项目资金</w:t>
            </w:r>
            <w:r>
              <w:rPr>
                <w:rFonts w:ascii="仿宋" w:eastAsia="仿宋" w:hAnsi="仿宋" w:cs="宋体" w:hint="eastAsia"/>
                <w:kern w:val="0"/>
                <w:szCs w:val="21"/>
              </w:rPr>
              <w:br/>
            </w:r>
            <w:r>
              <w:rPr>
                <w:rFonts w:ascii="仿宋" w:eastAsia="仿宋" w:hAnsi="仿宋" w:cs="宋体" w:hint="eastAsia"/>
                <w:kern w:val="0"/>
                <w:szCs w:val="21"/>
              </w:rPr>
              <w:t>（万元）</w:t>
            </w:r>
          </w:p>
        </w:tc>
        <w:tc>
          <w:tcPr>
            <w:tcW w:w="1832" w:type="dxa"/>
            <w:gridSpan w:val="2"/>
            <w:tcBorders>
              <w:top w:val="single" w:sz="4" w:space="0" w:color="auto"/>
              <w:left w:val="nil"/>
              <w:bottom w:val="single" w:sz="4" w:space="0" w:color="auto"/>
              <w:right w:val="single" w:sz="4" w:space="0" w:color="auto"/>
            </w:tcBorders>
            <w:noWrap/>
            <w:vAlign w:val="center"/>
          </w:tcPr>
          <w:p w:rsidR="000B4E42" w:rsidRDefault="000B4E42">
            <w:pPr>
              <w:widowControl/>
              <w:spacing w:line="240" w:lineRule="exact"/>
              <w:jc w:val="center"/>
              <w:rPr>
                <w:rFonts w:ascii="仿宋" w:eastAsia="仿宋" w:hAnsi="仿宋" w:cs="宋体"/>
                <w:kern w:val="0"/>
                <w:szCs w:val="21"/>
              </w:rPr>
            </w:pPr>
          </w:p>
        </w:tc>
        <w:tc>
          <w:tcPr>
            <w:tcW w:w="1127" w:type="dxa"/>
            <w:tcBorders>
              <w:top w:val="nil"/>
              <w:left w:val="nil"/>
              <w:bottom w:val="single" w:sz="4" w:space="0" w:color="auto"/>
              <w:right w:val="single" w:sz="4" w:space="0" w:color="auto"/>
            </w:tcBorders>
            <w:noWrap/>
            <w:vAlign w:val="center"/>
          </w:tcPr>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年初预</w:t>
            </w:r>
          </w:p>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算数</w:t>
            </w:r>
          </w:p>
        </w:tc>
        <w:tc>
          <w:tcPr>
            <w:tcW w:w="1132" w:type="dxa"/>
            <w:gridSpan w:val="2"/>
            <w:tcBorders>
              <w:top w:val="nil"/>
              <w:left w:val="nil"/>
              <w:bottom w:val="single" w:sz="4" w:space="0" w:color="auto"/>
              <w:right w:val="single" w:sz="4" w:space="0" w:color="auto"/>
            </w:tcBorders>
            <w:noWrap/>
            <w:vAlign w:val="center"/>
          </w:tcPr>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全年预</w:t>
            </w:r>
          </w:p>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算数</w:t>
            </w:r>
          </w:p>
        </w:tc>
        <w:tc>
          <w:tcPr>
            <w:tcW w:w="1127" w:type="dxa"/>
            <w:gridSpan w:val="2"/>
            <w:tcBorders>
              <w:top w:val="nil"/>
              <w:left w:val="nil"/>
              <w:bottom w:val="single" w:sz="4" w:space="0" w:color="auto"/>
              <w:right w:val="single" w:sz="4" w:space="0" w:color="auto"/>
            </w:tcBorders>
            <w:noWrap/>
            <w:vAlign w:val="center"/>
          </w:tcPr>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全年</w:t>
            </w:r>
          </w:p>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执行数</w:t>
            </w:r>
          </w:p>
        </w:tc>
        <w:tc>
          <w:tcPr>
            <w:tcW w:w="704" w:type="dxa"/>
            <w:gridSpan w:val="2"/>
            <w:tcBorders>
              <w:top w:val="nil"/>
              <w:left w:val="nil"/>
              <w:bottom w:val="single" w:sz="4" w:space="0" w:color="auto"/>
              <w:right w:val="single" w:sz="4" w:space="0" w:color="auto"/>
            </w:tcBorders>
            <w:noWrap/>
            <w:vAlign w:val="center"/>
          </w:tcPr>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分值</w:t>
            </w:r>
          </w:p>
        </w:tc>
        <w:tc>
          <w:tcPr>
            <w:tcW w:w="846" w:type="dxa"/>
            <w:gridSpan w:val="2"/>
            <w:tcBorders>
              <w:top w:val="single" w:sz="4" w:space="0" w:color="auto"/>
              <w:left w:val="nil"/>
              <w:bottom w:val="single" w:sz="4" w:space="0" w:color="auto"/>
              <w:right w:val="single" w:sz="4" w:space="0" w:color="auto"/>
            </w:tcBorders>
            <w:noWrap/>
            <w:vAlign w:val="center"/>
          </w:tcPr>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执行率</w:t>
            </w:r>
          </w:p>
        </w:tc>
        <w:tc>
          <w:tcPr>
            <w:tcW w:w="710" w:type="dxa"/>
            <w:tcBorders>
              <w:top w:val="nil"/>
              <w:left w:val="nil"/>
              <w:bottom w:val="single" w:sz="4" w:space="0" w:color="auto"/>
              <w:right w:val="single" w:sz="4" w:space="0" w:color="auto"/>
            </w:tcBorders>
            <w:noWrap/>
            <w:vAlign w:val="center"/>
          </w:tcPr>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得分</w:t>
            </w:r>
          </w:p>
        </w:tc>
      </w:tr>
      <w:tr w:rsidR="000B4E42">
        <w:trPr>
          <w:trHeight w:hRule="exact" w:val="525"/>
          <w:jc w:val="center"/>
        </w:trPr>
        <w:tc>
          <w:tcPr>
            <w:tcW w:w="1560" w:type="dxa"/>
            <w:gridSpan w:val="2"/>
            <w:vMerge/>
            <w:tcBorders>
              <w:top w:val="single" w:sz="4" w:space="0" w:color="auto"/>
              <w:left w:val="single" w:sz="4" w:space="0" w:color="auto"/>
              <w:bottom w:val="single" w:sz="4" w:space="0" w:color="auto"/>
              <w:right w:val="single" w:sz="4" w:space="0" w:color="auto"/>
            </w:tcBorders>
            <w:noWrap/>
            <w:vAlign w:val="center"/>
          </w:tcPr>
          <w:p w:rsidR="000B4E42" w:rsidRDefault="000B4E42">
            <w:pPr>
              <w:widowControl/>
              <w:spacing w:line="240" w:lineRule="exact"/>
              <w:jc w:val="center"/>
              <w:rPr>
                <w:rFonts w:ascii="仿宋" w:eastAsia="仿宋" w:hAnsi="仿宋" w:cs="宋体"/>
                <w:kern w:val="0"/>
                <w:szCs w:val="21"/>
              </w:rPr>
            </w:pPr>
          </w:p>
        </w:tc>
        <w:tc>
          <w:tcPr>
            <w:tcW w:w="1832" w:type="dxa"/>
            <w:gridSpan w:val="2"/>
            <w:tcBorders>
              <w:top w:val="single" w:sz="4" w:space="0" w:color="auto"/>
              <w:left w:val="nil"/>
              <w:bottom w:val="single" w:sz="4" w:space="0" w:color="auto"/>
              <w:right w:val="single" w:sz="4" w:space="0" w:color="auto"/>
            </w:tcBorders>
            <w:noWrap/>
            <w:vAlign w:val="center"/>
          </w:tcPr>
          <w:p w:rsidR="000B4E42" w:rsidRDefault="00711B69">
            <w:pPr>
              <w:widowControl/>
              <w:spacing w:line="240" w:lineRule="exact"/>
              <w:rPr>
                <w:rFonts w:ascii="仿宋" w:eastAsia="仿宋" w:hAnsi="仿宋" w:cs="宋体"/>
                <w:kern w:val="0"/>
                <w:szCs w:val="21"/>
              </w:rPr>
            </w:pPr>
            <w:r>
              <w:rPr>
                <w:rFonts w:ascii="仿宋" w:eastAsia="仿宋" w:hAnsi="仿宋" w:cs="宋体" w:hint="eastAsia"/>
                <w:kern w:val="0"/>
                <w:szCs w:val="21"/>
              </w:rPr>
              <w:t>年度资金总额</w:t>
            </w:r>
          </w:p>
        </w:tc>
        <w:tc>
          <w:tcPr>
            <w:tcW w:w="1127" w:type="dxa"/>
            <w:tcBorders>
              <w:top w:val="nil"/>
              <w:left w:val="nil"/>
              <w:bottom w:val="single" w:sz="4" w:space="0" w:color="auto"/>
              <w:right w:val="single" w:sz="4" w:space="0" w:color="auto"/>
            </w:tcBorders>
            <w:noWrap/>
            <w:vAlign w:val="center"/>
          </w:tcPr>
          <w:p w:rsidR="000B4E42" w:rsidRDefault="00711B69">
            <w:pPr>
              <w:widowControl/>
              <w:spacing w:line="240" w:lineRule="exact"/>
              <w:jc w:val="center"/>
              <w:rPr>
                <w:rFonts w:ascii="仿宋" w:eastAsia="仿宋" w:hAnsi="仿宋" w:cs="宋体"/>
                <w:kern w:val="0"/>
                <w:szCs w:val="21"/>
              </w:rPr>
            </w:pPr>
            <w:r>
              <w:rPr>
                <w:rFonts w:ascii="仿宋" w:eastAsia="仿宋" w:hAnsi="仿宋" w:cs="宋体"/>
                <w:kern w:val="0"/>
                <w:szCs w:val="21"/>
              </w:rPr>
              <w:t>181</w:t>
            </w:r>
            <w:r w:rsidR="00D15F7B">
              <w:rPr>
                <w:rFonts w:ascii="仿宋" w:eastAsia="仿宋" w:hAnsi="仿宋" w:cs="宋体" w:hint="eastAsia"/>
                <w:kern w:val="0"/>
                <w:szCs w:val="21"/>
              </w:rPr>
              <w:t>.</w:t>
            </w:r>
            <w:r w:rsidR="00D15F7B">
              <w:rPr>
                <w:rFonts w:ascii="仿宋" w:eastAsia="仿宋" w:hAnsi="仿宋" w:cs="宋体"/>
                <w:kern w:val="0"/>
                <w:szCs w:val="21"/>
              </w:rPr>
              <w:t>434</w:t>
            </w:r>
            <w:r w:rsidR="00D15F7B">
              <w:rPr>
                <w:rFonts w:ascii="仿宋" w:eastAsia="仿宋" w:hAnsi="仿宋" w:cs="宋体" w:hint="eastAsia"/>
                <w:kern w:val="0"/>
                <w:szCs w:val="21"/>
              </w:rPr>
              <w:t>8</w:t>
            </w:r>
            <w:r>
              <w:rPr>
                <w:rFonts w:ascii="仿宋" w:eastAsia="仿宋" w:hAnsi="仿宋" w:cs="宋体"/>
                <w:kern w:val="0"/>
                <w:szCs w:val="21"/>
              </w:rPr>
              <w:t>42</w:t>
            </w:r>
          </w:p>
        </w:tc>
        <w:tc>
          <w:tcPr>
            <w:tcW w:w="1132" w:type="dxa"/>
            <w:gridSpan w:val="2"/>
            <w:tcBorders>
              <w:top w:val="nil"/>
              <w:left w:val="nil"/>
              <w:bottom w:val="single" w:sz="4" w:space="0" w:color="auto"/>
              <w:right w:val="single" w:sz="4" w:space="0" w:color="auto"/>
            </w:tcBorders>
            <w:noWrap/>
            <w:vAlign w:val="center"/>
          </w:tcPr>
          <w:p w:rsidR="000B4E42" w:rsidRDefault="00711B69">
            <w:pPr>
              <w:widowControl/>
              <w:spacing w:line="240" w:lineRule="exact"/>
              <w:jc w:val="center"/>
              <w:rPr>
                <w:rFonts w:ascii="仿宋" w:eastAsia="仿宋" w:hAnsi="仿宋" w:cs="宋体"/>
                <w:kern w:val="0"/>
                <w:szCs w:val="21"/>
              </w:rPr>
            </w:pPr>
            <w:r>
              <w:rPr>
                <w:rFonts w:ascii="仿宋" w:eastAsia="仿宋" w:hAnsi="仿宋" w:cs="宋体"/>
                <w:kern w:val="0"/>
                <w:szCs w:val="21"/>
              </w:rPr>
              <w:t>181</w:t>
            </w:r>
            <w:r w:rsidR="00D15F7B">
              <w:rPr>
                <w:rFonts w:ascii="仿宋" w:eastAsia="仿宋" w:hAnsi="仿宋" w:cs="宋体" w:hint="eastAsia"/>
                <w:kern w:val="0"/>
                <w:szCs w:val="21"/>
              </w:rPr>
              <w:t>.</w:t>
            </w:r>
            <w:r w:rsidR="00D15F7B">
              <w:rPr>
                <w:rFonts w:ascii="仿宋" w:eastAsia="仿宋" w:hAnsi="仿宋" w:cs="宋体"/>
                <w:kern w:val="0"/>
                <w:szCs w:val="21"/>
              </w:rPr>
              <w:t>4348</w:t>
            </w:r>
            <w:r>
              <w:rPr>
                <w:rFonts w:ascii="仿宋" w:eastAsia="仿宋" w:hAnsi="仿宋" w:cs="宋体"/>
                <w:kern w:val="0"/>
                <w:szCs w:val="21"/>
              </w:rPr>
              <w:t>42</w:t>
            </w:r>
          </w:p>
        </w:tc>
        <w:tc>
          <w:tcPr>
            <w:tcW w:w="1127" w:type="dxa"/>
            <w:gridSpan w:val="2"/>
            <w:tcBorders>
              <w:top w:val="nil"/>
              <w:left w:val="nil"/>
              <w:bottom w:val="single" w:sz="4" w:space="0" w:color="auto"/>
              <w:right w:val="single" w:sz="4" w:space="0" w:color="auto"/>
            </w:tcBorders>
            <w:noWrap/>
            <w:vAlign w:val="center"/>
          </w:tcPr>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180</w:t>
            </w:r>
            <w:r w:rsidR="00D15F7B">
              <w:rPr>
                <w:rFonts w:ascii="仿宋" w:eastAsia="仿宋" w:hAnsi="仿宋" w:cs="宋体" w:hint="eastAsia"/>
                <w:kern w:val="0"/>
                <w:szCs w:val="21"/>
              </w:rPr>
              <w:t>.</w:t>
            </w:r>
            <w:r>
              <w:rPr>
                <w:rFonts w:ascii="仿宋" w:eastAsia="仿宋" w:hAnsi="仿宋" w:cs="宋体" w:hint="eastAsia"/>
                <w:kern w:val="0"/>
                <w:szCs w:val="21"/>
              </w:rPr>
              <w:t>0700</w:t>
            </w:r>
          </w:p>
        </w:tc>
        <w:tc>
          <w:tcPr>
            <w:tcW w:w="704" w:type="dxa"/>
            <w:gridSpan w:val="2"/>
            <w:tcBorders>
              <w:top w:val="nil"/>
              <w:left w:val="nil"/>
              <w:bottom w:val="single" w:sz="4" w:space="0" w:color="auto"/>
              <w:right w:val="single" w:sz="4" w:space="0" w:color="auto"/>
            </w:tcBorders>
            <w:noWrap/>
            <w:vAlign w:val="center"/>
          </w:tcPr>
          <w:p w:rsidR="000B4E42" w:rsidRDefault="00711B69">
            <w:pPr>
              <w:widowControl/>
              <w:spacing w:line="240" w:lineRule="exact"/>
              <w:jc w:val="center"/>
              <w:rPr>
                <w:rFonts w:ascii="仿宋" w:eastAsia="仿宋" w:hAnsi="仿宋" w:cs="宋体"/>
                <w:kern w:val="0"/>
                <w:szCs w:val="21"/>
              </w:rPr>
            </w:pPr>
            <w:r>
              <w:rPr>
                <w:rFonts w:ascii="仿宋" w:eastAsia="仿宋" w:hAnsi="仿宋" w:cs="宋体"/>
                <w:kern w:val="0"/>
                <w:szCs w:val="21"/>
              </w:rPr>
              <w:t>1</w:t>
            </w:r>
            <w:r w:rsidR="00D15F7B">
              <w:rPr>
                <w:rFonts w:ascii="仿宋" w:eastAsia="仿宋" w:hAnsi="仿宋" w:cs="宋体" w:hint="eastAsia"/>
                <w:kern w:val="0"/>
                <w:szCs w:val="21"/>
              </w:rPr>
              <w:t>0</w:t>
            </w:r>
          </w:p>
        </w:tc>
        <w:tc>
          <w:tcPr>
            <w:tcW w:w="846" w:type="dxa"/>
            <w:gridSpan w:val="2"/>
            <w:tcBorders>
              <w:top w:val="single" w:sz="4" w:space="0" w:color="auto"/>
              <w:left w:val="nil"/>
              <w:bottom w:val="single" w:sz="4" w:space="0" w:color="auto"/>
              <w:right w:val="single" w:sz="4" w:space="0" w:color="auto"/>
            </w:tcBorders>
            <w:noWrap/>
            <w:vAlign w:val="center"/>
          </w:tcPr>
          <w:p w:rsidR="000B4E42" w:rsidRDefault="00D15F7B">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99.25%</w:t>
            </w:r>
          </w:p>
        </w:tc>
        <w:tc>
          <w:tcPr>
            <w:tcW w:w="710" w:type="dxa"/>
            <w:tcBorders>
              <w:top w:val="nil"/>
              <w:left w:val="nil"/>
              <w:bottom w:val="single" w:sz="4" w:space="0" w:color="auto"/>
              <w:right w:val="single" w:sz="4" w:space="0" w:color="auto"/>
            </w:tcBorders>
            <w:noWrap/>
            <w:vAlign w:val="center"/>
          </w:tcPr>
          <w:p w:rsidR="000B4E42" w:rsidRDefault="00D15F7B">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9.92</w:t>
            </w:r>
          </w:p>
        </w:tc>
      </w:tr>
      <w:tr w:rsidR="000B4E42">
        <w:trPr>
          <w:trHeight w:hRule="exact" w:val="601"/>
          <w:jc w:val="center"/>
        </w:trPr>
        <w:tc>
          <w:tcPr>
            <w:tcW w:w="1560" w:type="dxa"/>
            <w:gridSpan w:val="2"/>
            <w:vMerge/>
            <w:tcBorders>
              <w:top w:val="single" w:sz="4" w:space="0" w:color="auto"/>
              <w:left w:val="single" w:sz="4" w:space="0" w:color="auto"/>
              <w:bottom w:val="single" w:sz="4" w:space="0" w:color="auto"/>
              <w:right w:val="single" w:sz="4" w:space="0" w:color="auto"/>
            </w:tcBorders>
            <w:noWrap/>
            <w:vAlign w:val="center"/>
          </w:tcPr>
          <w:p w:rsidR="000B4E42" w:rsidRDefault="000B4E42">
            <w:pPr>
              <w:widowControl/>
              <w:spacing w:line="240" w:lineRule="exact"/>
              <w:jc w:val="center"/>
              <w:rPr>
                <w:rFonts w:ascii="仿宋" w:eastAsia="仿宋" w:hAnsi="仿宋" w:cs="宋体"/>
                <w:kern w:val="0"/>
                <w:szCs w:val="21"/>
              </w:rPr>
            </w:pPr>
          </w:p>
        </w:tc>
        <w:tc>
          <w:tcPr>
            <w:tcW w:w="1832" w:type="dxa"/>
            <w:gridSpan w:val="2"/>
            <w:tcBorders>
              <w:top w:val="single" w:sz="4" w:space="0" w:color="auto"/>
              <w:left w:val="nil"/>
              <w:bottom w:val="single" w:sz="4" w:space="0" w:color="auto"/>
              <w:right w:val="single" w:sz="4" w:space="0" w:color="auto"/>
            </w:tcBorders>
            <w:noWrap/>
            <w:vAlign w:val="center"/>
          </w:tcPr>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其中：当年财政</w:t>
            </w:r>
          </w:p>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拨款</w:t>
            </w:r>
          </w:p>
        </w:tc>
        <w:tc>
          <w:tcPr>
            <w:tcW w:w="1127" w:type="dxa"/>
            <w:tcBorders>
              <w:top w:val="nil"/>
              <w:left w:val="nil"/>
              <w:bottom w:val="single" w:sz="4" w:space="0" w:color="auto"/>
              <w:right w:val="single" w:sz="4" w:space="0" w:color="auto"/>
            </w:tcBorders>
            <w:noWrap/>
            <w:vAlign w:val="center"/>
          </w:tcPr>
          <w:p w:rsidR="000B4E42" w:rsidRDefault="00D15F7B">
            <w:pPr>
              <w:widowControl/>
              <w:spacing w:line="240" w:lineRule="exact"/>
              <w:jc w:val="center"/>
              <w:rPr>
                <w:rFonts w:ascii="仿宋" w:eastAsia="仿宋" w:hAnsi="仿宋" w:cs="宋体"/>
                <w:kern w:val="0"/>
                <w:szCs w:val="21"/>
              </w:rPr>
            </w:pPr>
            <w:r>
              <w:rPr>
                <w:rFonts w:ascii="仿宋" w:eastAsia="仿宋" w:hAnsi="仿宋" w:cs="宋体"/>
                <w:kern w:val="0"/>
                <w:szCs w:val="21"/>
              </w:rPr>
              <w:t>181</w:t>
            </w:r>
            <w:r>
              <w:rPr>
                <w:rFonts w:ascii="仿宋" w:eastAsia="仿宋" w:hAnsi="仿宋" w:cs="宋体" w:hint="eastAsia"/>
                <w:kern w:val="0"/>
                <w:szCs w:val="21"/>
              </w:rPr>
              <w:t>.</w:t>
            </w:r>
            <w:r>
              <w:rPr>
                <w:rFonts w:ascii="仿宋" w:eastAsia="仿宋" w:hAnsi="仿宋" w:cs="宋体"/>
                <w:kern w:val="0"/>
                <w:szCs w:val="21"/>
              </w:rPr>
              <w:t>4348</w:t>
            </w:r>
            <w:r w:rsidR="00711B69">
              <w:rPr>
                <w:rFonts w:ascii="仿宋" w:eastAsia="仿宋" w:hAnsi="仿宋" w:cs="宋体"/>
                <w:kern w:val="0"/>
                <w:szCs w:val="21"/>
              </w:rPr>
              <w:t>42</w:t>
            </w:r>
          </w:p>
        </w:tc>
        <w:tc>
          <w:tcPr>
            <w:tcW w:w="1132" w:type="dxa"/>
            <w:gridSpan w:val="2"/>
            <w:tcBorders>
              <w:top w:val="nil"/>
              <w:left w:val="nil"/>
              <w:bottom w:val="single" w:sz="4" w:space="0" w:color="auto"/>
              <w:right w:val="single" w:sz="4" w:space="0" w:color="auto"/>
            </w:tcBorders>
            <w:noWrap/>
            <w:vAlign w:val="center"/>
          </w:tcPr>
          <w:p w:rsidR="000B4E42" w:rsidRDefault="00711B69">
            <w:pPr>
              <w:widowControl/>
              <w:spacing w:line="240" w:lineRule="exact"/>
              <w:jc w:val="center"/>
              <w:rPr>
                <w:rFonts w:ascii="仿宋" w:eastAsia="仿宋" w:hAnsi="仿宋" w:cs="宋体"/>
                <w:kern w:val="0"/>
                <w:szCs w:val="21"/>
              </w:rPr>
            </w:pPr>
            <w:r>
              <w:rPr>
                <w:rFonts w:ascii="仿宋" w:eastAsia="仿宋" w:hAnsi="仿宋" w:cs="宋体"/>
                <w:kern w:val="0"/>
                <w:szCs w:val="21"/>
              </w:rPr>
              <w:t>181</w:t>
            </w:r>
            <w:r w:rsidR="00D15F7B">
              <w:rPr>
                <w:rFonts w:ascii="仿宋" w:eastAsia="仿宋" w:hAnsi="仿宋" w:cs="宋体" w:hint="eastAsia"/>
                <w:kern w:val="0"/>
                <w:szCs w:val="21"/>
              </w:rPr>
              <w:t>.</w:t>
            </w:r>
            <w:r w:rsidR="00D15F7B">
              <w:rPr>
                <w:rFonts w:ascii="仿宋" w:eastAsia="仿宋" w:hAnsi="仿宋" w:cs="宋体"/>
                <w:kern w:val="0"/>
                <w:szCs w:val="21"/>
              </w:rPr>
              <w:t>4348</w:t>
            </w:r>
            <w:r>
              <w:rPr>
                <w:rFonts w:ascii="仿宋" w:eastAsia="仿宋" w:hAnsi="仿宋" w:cs="宋体"/>
                <w:kern w:val="0"/>
                <w:szCs w:val="21"/>
              </w:rPr>
              <w:t>42</w:t>
            </w:r>
          </w:p>
        </w:tc>
        <w:tc>
          <w:tcPr>
            <w:tcW w:w="1127" w:type="dxa"/>
            <w:gridSpan w:val="2"/>
            <w:tcBorders>
              <w:top w:val="nil"/>
              <w:left w:val="nil"/>
              <w:bottom w:val="single" w:sz="4" w:space="0" w:color="auto"/>
              <w:right w:val="single" w:sz="4" w:space="0" w:color="auto"/>
            </w:tcBorders>
            <w:noWrap/>
            <w:vAlign w:val="center"/>
          </w:tcPr>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180</w:t>
            </w:r>
            <w:r w:rsidR="00D15F7B">
              <w:rPr>
                <w:rFonts w:ascii="仿宋" w:eastAsia="仿宋" w:hAnsi="仿宋" w:cs="宋体" w:hint="eastAsia"/>
                <w:kern w:val="0"/>
                <w:szCs w:val="21"/>
              </w:rPr>
              <w:t>.</w:t>
            </w:r>
            <w:r>
              <w:rPr>
                <w:rFonts w:ascii="仿宋" w:eastAsia="仿宋" w:hAnsi="仿宋" w:cs="宋体" w:hint="eastAsia"/>
                <w:kern w:val="0"/>
                <w:szCs w:val="21"/>
              </w:rPr>
              <w:t>0700</w:t>
            </w:r>
            <w:bookmarkStart w:id="0" w:name="_GoBack"/>
            <w:bookmarkEnd w:id="0"/>
          </w:p>
        </w:tc>
        <w:tc>
          <w:tcPr>
            <w:tcW w:w="704" w:type="dxa"/>
            <w:gridSpan w:val="2"/>
            <w:tcBorders>
              <w:top w:val="nil"/>
              <w:left w:val="nil"/>
              <w:bottom w:val="single" w:sz="4" w:space="0" w:color="auto"/>
              <w:right w:val="single" w:sz="4" w:space="0" w:color="auto"/>
            </w:tcBorders>
            <w:noWrap/>
            <w:vAlign w:val="center"/>
          </w:tcPr>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w:t>
            </w:r>
          </w:p>
        </w:tc>
        <w:tc>
          <w:tcPr>
            <w:tcW w:w="846" w:type="dxa"/>
            <w:gridSpan w:val="2"/>
            <w:tcBorders>
              <w:top w:val="single" w:sz="4" w:space="0" w:color="auto"/>
              <w:left w:val="nil"/>
              <w:bottom w:val="single" w:sz="4" w:space="0" w:color="auto"/>
              <w:right w:val="single" w:sz="4" w:space="0" w:color="auto"/>
            </w:tcBorders>
            <w:noWrap/>
            <w:vAlign w:val="center"/>
          </w:tcPr>
          <w:p w:rsidR="000B4E42" w:rsidRDefault="000B4E42">
            <w:pPr>
              <w:widowControl/>
              <w:spacing w:line="240" w:lineRule="exact"/>
              <w:jc w:val="center"/>
              <w:rPr>
                <w:rFonts w:ascii="仿宋" w:eastAsia="仿宋" w:hAnsi="仿宋" w:cs="宋体"/>
                <w:kern w:val="0"/>
                <w:szCs w:val="21"/>
              </w:rPr>
            </w:pPr>
          </w:p>
        </w:tc>
        <w:tc>
          <w:tcPr>
            <w:tcW w:w="710" w:type="dxa"/>
            <w:tcBorders>
              <w:top w:val="nil"/>
              <w:left w:val="nil"/>
              <w:bottom w:val="single" w:sz="4" w:space="0" w:color="auto"/>
              <w:right w:val="single" w:sz="4" w:space="0" w:color="auto"/>
            </w:tcBorders>
            <w:noWrap/>
            <w:vAlign w:val="center"/>
          </w:tcPr>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w:t>
            </w:r>
          </w:p>
        </w:tc>
      </w:tr>
      <w:tr w:rsidR="000B4E42">
        <w:trPr>
          <w:trHeight w:hRule="exact" w:val="567"/>
          <w:jc w:val="center"/>
        </w:trPr>
        <w:tc>
          <w:tcPr>
            <w:tcW w:w="1560" w:type="dxa"/>
            <w:gridSpan w:val="2"/>
            <w:vMerge/>
            <w:tcBorders>
              <w:top w:val="single" w:sz="4" w:space="0" w:color="auto"/>
              <w:left w:val="single" w:sz="4" w:space="0" w:color="auto"/>
              <w:bottom w:val="single" w:sz="4" w:space="0" w:color="auto"/>
              <w:right w:val="single" w:sz="4" w:space="0" w:color="auto"/>
            </w:tcBorders>
            <w:noWrap/>
            <w:vAlign w:val="center"/>
          </w:tcPr>
          <w:p w:rsidR="000B4E42" w:rsidRDefault="000B4E42">
            <w:pPr>
              <w:widowControl/>
              <w:spacing w:line="240" w:lineRule="exact"/>
              <w:jc w:val="center"/>
              <w:rPr>
                <w:rFonts w:ascii="仿宋" w:eastAsia="仿宋" w:hAnsi="仿宋" w:cs="宋体"/>
                <w:kern w:val="0"/>
                <w:szCs w:val="21"/>
              </w:rPr>
            </w:pPr>
          </w:p>
        </w:tc>
        <w:tc>
          <w:tcPr>
            <w:tcW w:w="1832" w:type="dxa"/>
            <w:gridSpan w:val="2"/>
            <w:tcBorders>
              <w:top w:val="single" w:sz="4" w:space="0" w:color="auto"/>
              <w:left w:val="nil"/>
              <w:bottom w:val="single" w:sz="4" w:space="0" w:color="auto"/>
              <w:right w:val="single" w:sz="4" w:space="0" w:color="auto"/>
            </w:tcBorders>
            <w:noWrap/>
            <w:vAlign w:val="center"/>
          </w:tcPr>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 xml:space="preserve">      </w:t>
            </w:r>
            <w:r>
              <w:rPr>
                <w:rFonts w:ascii="仿宋" w:eastAsia="仿宋" w:hAnsi="仿宋" w:cs="宋体" w:hint="eastAsia"/>
                <w:kern w:val="0"/>
                <w:szCs w:val="21"/>
              </w:rPr>
              <w:t>上年结转资金</w:t>
            </w:r>
          </w:p>
        </w:tc>
        <w:tc>
          <w:tcPr>
            <w:tcW w:w="1127" w:type="dxa"/>
            <w:tcBorders>
              <w:top w:val="nil"/>
              <w:left w:val="nil"/>
              <w:bottom w:val="single" w:sz="4" w:space="0" w:color="auto"/>
              <w:right w:val="single" w:sz="4" w:space="0" w:color="auto"/>
            </w:tcBorders>
            <w:noWrap/>
            <w:vAlign w:val="center"/>
          </w:tcPr>
          <w:p w:rsidR="000B4E42" w:rsidRDefault="000B4E42">
            <w:pPr>
              <w:widowControl/>
              <w:spacing w:line="240" w:lineRule="exact"/>
              <w:jc w:val="center"/>
              <w:rPr>
                <w:rFonts w:ascii="仿宋" w:eastAsia="仿宋" w:hAnsi="仿宋" w:cs="宋体"/>
                <w:kern w:val="0"/>
                <w:szCs w:val="21"/>
              </w:rPr>
            </w:pPr>
          </w:p>
        </w:tc>
        <w:tc>
          <w:tcPr>
            <w:tcW w:w="1132" w:type="dxa"/>
            <w:gridSpan w:val="2"/>
            <w:tcBorders>
              <w:top w:val="nil"/>
              <w:left w:val="nil"/>
              <w:bottom w:val="single" w:sz="4" w:space="0" w:color="auto"/>
              <w:right w:val="single" w:sz="4" w:space="0" w:color="auto"/>
            </w:tcBorders>
            <w:noWrap/>
            <w:vAlign w:val="center"/>
          </w:tcPr>
          <w:p w:rsidR="000B4E42" w:rsidRDefault="000B4E42">
            <w:pPr>
              <w:widowControl/>
              <w:spacing w:line="240" w:lineRule="exact"/>
              <w:jc w:val="center"/>
              <w:rPr>
                <w:rFonts w:ascii="仿宋" w:eastAsia="仿宋" w:hAnsi="仿宋" w:cs="宋体"/>
                <w:kern w:val="0"/>
                <w:szCs w:val="21"/>
              </w:rPr>
            </w:pPr>
          </w:p>
        </w:tc>
        <w:tc>
          <w:tcPr>
            <w:tcW w:w="1127" w:type="dxa"/>
            <w:gridSpan w:val="2"/>
            <w:tcBorders>
              <w:top w:val="nil"/>
              <w:left w:val="nil"/>
              <w:bottom w:val="single" w:sz="4" w:space="0" w:color="auto"/>
              <w:right w:val="single" w:sz="4" w:space="0" w:color="auto"/>
            </w:tcBorders>
            <w:noWrap/>
            <w:vAlign w:val="center"/>
          </w:tcPr>
          <w:p w:rsidR="000B4E42" w:rsidRDefault="000B4E42">
            <w:pPr>
              <w:widowControl/>
              <w:spacing w:line="240" w:lineRule="exact"/>
              <w:jc w:val="center"/>
              <w:rPr>
                <w:rFonts w:ascii="仿宋" w:eastAsia="仿宋" w:hAnsi="仿宋" w:cs="宋体"/>
                <w:kern w:val="0"/>
                <w:szCs w:val="21"/>
              </w:rPr>
            </w:pPr>
          </w:p>
        </w:tc>
        <w:tc>
          <w:tcPr>
            <w:tcW w:w="704" w:type="dxa"/>
            <w:gridSpan w:val="2"/>
            <w:tcBorders>
              <w:top w:val="nil"/>
              <w:left w:val="nil"/>
              <w:bottom w:val="single" w:sz="4" w:space="0" w:color="auto"/>
              <w:right w:val="single" w:sz="4" w:space="0" w:color="auto"/>
            </w:tcBorders>
            <w:noWrap/>
            <w:vAlign w:val="center"/>
          </w:tcPr>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w:t>
            </w:r>
          </w:p>
        </w:tc>
        <w:tc>
          <w:tcPr>
            <w:tcW w:w="846" w:type="dxa"/>
            <w:gridSpan w:val="2"/>
            <w:tcBorders>
              <w:top w:val="single" w:sz="4" w:space="0" w:color="auto"/>
              <w:left w:val="nil"/>
              <w:bottom w:val="single" w:sz="4" w:space="0" w:color="auto"/>
              <w:right w:val="single" w:sz="4" w:space="0" w:color="auto"/>
            </w:tcBorders>
            <w:noWrap/>
            <w:vAlign w:val="center"/>
          </w:tcPr>
          <w:p w:rsidR="000B4E42" w:rsidRDefault="000B4E42">
            <w:pPr>
              <w:widowControl/>
              <w:spacing w:line="240" w:lineRule="exact"/>
              <w:jc w:val="center"/>
              <w:rPr>
                <w:rFonts w:ascii="仿宋" w:eastAsia="仿宋" w:hAnsi="仿宋" w:cs="宋体"/>
                <w:kern w:val="0"/>
                <w:szCs w:val="21"/>
              </w:rPr>
            </w:pPr>
          </w:p>
        </w:tc>
        <w:tc>
          <w:tcPr>
            <w:tcW w:w="710" w:type="dxa"/>
            <w:tcBorders>
              <w:top w:val="nil"/>
              <w:left w:val="nil"/>
              <w:bottom w:val="single" w:sz="4" w:space="0" w:color="auto"/>
              <w:right w:val="single" w:sz="4" w:space="0" w:color="auto"/>
            </w:tcBorders>
            <w:noWrap/>
            <w:vAlign w:val="center"/>
          </w:tcPr>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w:t>
            </w:r>
          </w:p>
        </w:tc>
      </w:tr>
      <w:tr w:rsidR="000B4E42">
        <w:trPr>
          <w:trHeight w:hRule="exact" w:val="306"/>
          <w:jc w:val="center"/>
        </w:trPr>
        <w:tc>
          <w:tcPr>
            <w:tcW w:w="1560" w:type="dxa"/>
            <w:gridSpan w:val="2"/>
            <w:vMerge/>
            <w:tcBorders>
              <w:top w:val="single" w:sz="4" w:space="0" w:color="auto"/>
              <w:left w:val="single" w:sz="4" w:space="0" w:color="auto"/>
              <w:bottom w:val="single" w:sz="4" w:space="0" w:color="auto"/>
              <w:right w:val="single" w:sz="4" w:space="0" w:color="auto"/>
            </w:tcBorders>
            <w:noWrap/>
            <w:vAlign w:val="center"/>
          </w:tcPr>
          <w:p w:rsidR="000B4E42" w:rsidRDefault="000B4E42">
            <w:pPr>
              <w:widowControl/>
              <w:spacing w:line="240" w:lineRule="exact"/>
              <w:jc w:val="center"/>
              <w:rPr>
                <w:rFonts w:ascii="仿宋" w:eastAsia="仿宋" w:hAnsi="仿宋" w:cs="宋体"/>
                <w:kern w:val="0"/>
                <w:szCs w:val="21"/>
              </w:rPr>
            </w:pPr>
          </w:p>
        </w:tc>
        <w:tc>
          <w:tcPr>
            <w:tcW w:w="1832" w:type="dxa"/>
            <w:gridSpan w:val="2"/>
            <w:tcBorders>
              <w:top w:val="single" w:sz="4" w:space="0" w:color="auto"/>
              <w:left w:val="nil"/>
              <w:bottom w:val="single" w:sz="4" w:space="0" w:color="auto"/>
              <w:right w:val="single" w:sz="4" w:space="0" w:color="auto"/>
            </w:tcBorders>
            <w:noWrap/>
            <w:vAlign w:val="center"/>
          </w:tcPr>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 xml:space="preserve">  </w:t>
            </w:r>
            <w:r>
              <w:rPr>
                <w:rFonts w:ascii="仿宋" w:eastAsia="仿宋" w:hAnsi="仿宋" w:cs="宋体" w:hint="eastAsia"/>
                <w:kern w:val="0"/>
                <w:szCs w:val="21"/>
              </w:rPr>
              <w:t>其他资金</w:t>
            </w:r>
          </w:p>
        </w:tc>
        <w:tc>
          <w:tcPr>
            <w:tcW w:w="1127" w:type="dxa"/>
            <w:tcBorders>
              <w:top w:val="nil"/>
              <w:left w:val="nil"/>
              <w:bottom w:val="single" w:sz="4" w:space="0" w:color="auto"/>
              <w:right w:val="single" w:sz="4" w:space="0" w:color="auto"/>
            </w:tcBorders>
            <w:noWrap/>
            <w:vAlign w:val="center"/>
          </w:tcPr>
          <w:p w:rsidR="000B4E42" w:rsidRDefault="000B4E42">
            <w:pPr>
              <w:widowControl/>
              <w:spacing w:line="240" w:lineRule="exact"/>
              <w:jc w:val="center"/>
              <w:rPr>
                <w:rFonts w:ascii="仿宋" w:eastAsia="仿宋" w:hAnsi="仿宋" w:cs="宋体"/>
                <w:kern w:val="0"/>
                <w:szCs w:val="21"/>
              </w:rPr>
            </w:pPr>
          </w:p>
        </w:tc>
        <w:tc>
          <w:tcPr>
            <w:tcW w:w="1132" w:type="dxa"/>
            <w:gridSpan w:val="2"/>
            <w:tcBorders>
              <w:top w:val="nil"/>
              <w:left w:val="nil"/>
              <w:bottom w:val="single" w:sz="4" w:space="0" w:color="auto"/>
              <w:right w:val="single" w:sz="4" w:space="0" w:color="auto"/>
            </w:tcBorders>
            <w:noWrap/>
            <w:vAlign w:val="center"/>
          </w:tcPr>
          <w:p w:rsidR="000B4E42" w:rsidRDefault="000B4E42">
            <w:pPr>
              <w:widowControl/>
              <w:spacing w:line="240" w:lineRule="exact"/>
              <w:jc w:val="center"/>
              <w:rPr>
                <w:rFonts w:ascii="仿宋" w:eastAsia="仿宋" w:hAnsi="仿宋" w:cs="宋体"/>
                <w:kern w:val="0"/>
                <w:szCs w:val="21"/>
              </w:rPr>
            </w:pPr>
          </w:p>
        </w:tc>
        <w:tc>
          <w:tcPr>
            <w:tcW w:w="1127" w:type="dxa"/>
            <w:gridSpan w:val="2"/>
            <w:tcBorders>
              <w:top w:val="nil"/>
              <w:left w:val="nil"/>
              <w:bottom w:val="single" w:sz="4" w:space="0" w:color="auto"/>
              <w:right w:val="single" w:sz="4" w:space="0" w:color="auto"/>
            </w:tcBorders>
            <w:noWrap/>
            <w:vAlign w:val="center"/>
          </w:tcPr>
          <w:p w:rsidR="000B4E42" w:rsidRDefault="000B4E42">
            <w:pPr>
              <w:widowControl/>
              <w:spacing w:line="240" w:lineRule="exact"/>
              <w:jc w:val="center"/>
              <w:rPr>
                <w:rFonts w:ascii="仿宋" w:eastAsia="仿宋" w:hAnsi="仿宋" w:cs="宋体"/>
                <w:kern w:val="0"/>
                <w:szCs w:val="21"/>
              </w:rPr>
            </w:pPr>
          </w:p>
        </w:tc>
        <w:tc>
          <w:tcPr>
            <w:tcW w:w="704" w:type="dxa"/>
            <w:gridSpan w:val="2"/>
            <w:tcBorders>
              <w:top w:val="nil"/>
              <w:left w:val="nil"/>
              <w:bottom w:val="single" w:sz="4" w:space="0" w:color="auto"/>
              <w:right w:val="single" w:sz="4" w:space="0" w:color="auto"/>
            </w:tcBorders>
            <w:noWrap/>
            <w:vAlign w:val="center"/>
          </w:tcPr>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w:t>
            </w:r>
          </w:p>
        </w:tc>
        <w:tc>
          <w:tcPr>
            <w:tcW w:w="846" w:type="dxa"/>
            <w:gridSpan w:val="2"/>
            <w:tcBorders>
              <w:top w:val="single" w:sz="4" w:space="0" w:color="auto"/>
              <w:left w:val="nil"/>
              <w:bottom w:val="single" w:sz="4" w:space="0" w:color="auto"/>
              <w:right w:val="single" w:sz="4" w:space="0" w:color="auto"/>
            </w:tcBorders>
            <w:noWrap/>
            <w:vAlign w:val="center"/>
          </w:tcPr>
          <w:p w:rsidR="000B4E42" w:rsidRDefault="000B4E42">
            <w:pPr>
              <w:widowControl/>
              <w:spacing w:line="240" w:lineRule="exact"/>
              <w:jc w:val="center"/>
              <w:rPr>
                <w:rFonts w:ascii="仿宋" w:eastAsia="仿宋" w:hAnsi="仿宋" w:cs="宋体"/>
                <w:kern w:val="0"/>
                <w:szCs w:val="21"/>
              </w:rPr>
            </w:pPr>
          </w:p>
        </w:tc>
        <w:tc>
          <w:tcPr>
            <w:tcW w:w="710" w:type="dxa"/>
            <w:tcBorders>
              <w:top w:val="nil"/>
              <w:left w:val="nil"/>
              <w:bottom w:val="single" w:sz="4" w:space="0" w:color="auto"/>
              <w:right w:val="single" w:sz="4" w:space="0" w:color="auto"/>
            </w:tcBorders>
            <w:noWrap/>
            <w:vAlign w:val="center"/>
          </w:tcPr>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w:t>
            </w:r>
          </w:p>
        </w:tc>
      </w:tr>
      <w:tr w:rsidR="000B4E42">
        <w:trPr>
          <w:trHeight w:hRule="exact" w:val="548"/>
          <w:jc w:val="center"/>
        </w:trPr>
        <w:tc>
          <w:tcPr>
            <w:tcW w:w="585" w:type="dxa"/>
            <w:vMerge w:val="restart"/>
            <w:tcBorders>
              <w:top w:val="nil"/>
              <w:left w:val="single" w:sz="4" w:space="0" w:color="auto"/>
              <w:bottom w:val="single" w:sz="4" w:space="0" w:color="auto"/>
              <w:right w:val="single" w:sz="4" w:space="0" w:color="auto"/>
            </w:tcBorders>
            <w:noWrap/>
            <w:vAlign w:val="center"/>
          </w:tcPr>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年度总体目标</w:t>
            </w:r>
          </w:p>
        </w:tc>
        <w:tc>
          <w:tcPr>
            <w:tcW w:w="5066" w:type="dxa"/>
            <w:gridSpan w:val="6"/>
            <w:tcBorders>
              <w:top w:val="single" w:sz="4" w:space="0" w:color="auto"/>
              <w:left w:val="nil"/>
              <w:bottom w:val="single" w:sz="4" w:space="0" w:color="auto"/>
              <w:right w:val="single" w:sz="4" w:space="0" w:color="auto"/>
            </w:tcBorders>
            <w:noWrap/>
            <w:vAlign w:val="center"/>
          </w:tcPr>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预期目标</w:t>
            </w:r>
          </w:p>
        </w:tc>
        <w:tc>
          <w:tcPr>
            <w:tcW w:w="3387" w:type="dxa"/>
            <w:gridSpan w:val="7"/>
            <w:tcBorders>
              <w:top w:val="single" w:sz="4" w:space="0" w:color="auto"/>
              <w:left w:val="nil"/>
              <w:bottom w:val="single" w:sz="4" w:space="0" w:color="auto"/>
              <w:right w:val="single" w:sz="4" w:space="0" w:color="auto"/>
            </w:tcBorders>
            <w:noWrap/>
            <w:vAlign w:val="center"/>
          </w:tcPr>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实际完成情况</w:t>
            </w:r>
          </w:p>
        </w:tc>
      </w:tr>
      <w:tr w:rsidR="000B4E42">
        <w:trPr>
          <w:trHeight w:hRule="exact" w:val="1950"/>
          <w:jc w:val="center"/>
        </w:trPr>
        <w:tc>
          <w:tcPr>
            <w:tcW w:w="585" w:type="dxa"/>
            <w:vMerge/>
            <w:tcBorders>
              <w:top w:val="nil"/>
              <w:left w:val="single" w:sz="4" w:space="0" w:color="auto"/>
              <w:bottom w:val="single" w:sz="4" w:space="0" w:color="auto"/>
              <w:right w:val="single" w:sz="4" w:space="0" w:color="auto"/>
            </w:tcBorders>
            <w:noWrap/>
            <w:vAlign w:val="center"/>
          </w:tcPr>
          <w:p w:rsidR="000B4E42" w:rsidRDefault="000B4E42">
            <w:pPr>
              <w:widowControl/>
              <w:spacing w:line="240" w:lineRule="exact"/>
              <w:jc w:val="center"/>
              <w:rPr>
                <w:rFonts w:ascii="仿宋" w:eastAsia="仿宋" w:hAnsi="仿宋" w:cs="宋体"/>
                <w:kern w:val="0"/>
                <w:szCs w:val="21"/>
              </w:rPr>
            </w:pPr>
          </w:p>
        </w:tc>
        <w:tc>
          <w:tcPr>
            <w:tcW w:w="5066" w:type="dxa"/>
            <w:gridSpan w:val="6"/>
            <w:tcBorders>
              <w:top w:val="single" w:sz="4" w:space="0" w:color="auto"/>
              <w:left w:val="nil"/>
              <w:bottom w:val="single" w:sz="4" w:space="0" w:color="auto"/>
              <w:right w:val="single" w:sz="4" w:space="0" w:color="auto"/>
            </w:tcBorders>
            <w:noWrap/>
            <w:vAlign w:val="center"/>
          </w:tcPr>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北京市仪器仪表高级技工学校通过本项目的建设完善学校的教学基础设施，提高教学质量；可以充分利用现代化的教学设备有效利用学校优质课程资源，通过本项目的建设，提高教学质量，推动学校办学水平与人才培养质量的提升。满足学校日常信息化需求，为打造一体化数字校园，实现信息技术与教育教学工作的深度融合，有效提高学校的教学及教育管理能力。</w:t>
            </w:r>
          </w:p>
        </w:tc>
        <w:tc>
          <w:tcPr>
            <w:tcW w:w="3387" w:type="dxa"/>
            <w:gridSpan w:val="7"/>
            <w:tcBorders>
              <w:top w:val="single" w:sz="4" w:space="0" w:color="auto"/>
              <w:left w:val="nil"/>
              <w:bottom w:val="single" w:sz="4" w:space="0" w:color="auto"/>
              <w:right w:val="single" w:sz="4" w:space="0" w:color="auto"/>
            </w:tcBorders>
            <w:noWrap/>
            <w:vAlign w:val="center"/>
          </w:tcPr>
          <w:p w:rsidR="000B4E42" w:rsidRDefault="00711B69">
            <w:pPr>
              <w:widowControl/>
              <w:spacing w:line="240" w:lineRule="exact"/>
              <w:jc w:val="left"/>
              <w:rPr>
                <w:rFonts w:ascii="仿宋" w:eastAsia="仿宋" w:hAnsi="仿宋" w:cs="宋体"/>
                <w:kern w:val="0"/>
                <w:szCs w:val="21"/>
              </w:rPr>
            </w:pPr>
            <w:r>
              <w:rPr>
                <w:rFonts w:ascii="仿宋" w:eastAsia="仿宋" w:hAnsi="仿宋" w:cs="宋体" w:hint="eastAsia"/>
                <w:kern w:val="0"/>
                <w:szCs w:val="21"/>
              </w:rPr>
              <w:t>已经完成</w:t>
            </w:r>
          </w:p>
        </w:tc>
      </w:tr>
      <w:tr w:rsidR="000B4E42" w:rsidTr="005B1A9C">
        <w:trPr>
          <w:trHeight w:hRule="exact" w:val="830"/>
          <w:jc w:val="center"/>
        </w:trPr>
        <w:tc>
          <w:tcPr>
            <w:tcW w:w="585" w:type="dxa"/>
            <w:vMerge w:val="restart"/>
            <w:tcBorders>
              <w:top w:val="single" w:sz="4" w:space="0" w:color="auto"/>
              <w:left w:val="single" w:sz="4" w:space="0" w:color="auto"/>
              <w:bottom w:val="single" w:sz="4" w:space="0" w:color="auto"/>
              <w:right w:val="single" w:sz="4" w:space="0" w:color="auto"/>
            </w:tcBorders>
            <w:noWrap/>
            <w:vAlign w:val="center"/>
          </w:tcPr>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绩</w:t>
            </w:r>
            <w:r>
              <w:rPr>
                <w:rFonts w:ascii="仿宋" w:eastAsia="仿宋" w:hAnsi="仿宋" w:cs="宋体" w:hint="eastAsia"/>
                <w:kern w:val="0"/>
                <w:szCs w:val="21"/>
              </w:rPr>
              <w:br/>
            </w:r>
            <w:r>
              <w:rPr>
                <w:rFonts w:ascii="仿宋" w:eastAsia="仿宋" w:hAnsi="仿宋" w:cs="宋体" w:hint="eastAsia"/>
                <w:kern w:val="0"/>
                <w:szCs w:val="21"/>
              </w:rPr>
              <w:t>效</w:t>
            </w:r>
            <w:r>
              <w:rPr>
                <w:rFonts w:ascii="仿宋" w:eastAsia="仿宋" w:hAnsi="仿宋" w:cs="宋体" w:hint="eastAsia"/>
                <w:kern w:val="0"/>
                <w:szCs w:val="21"/>
              </w:rPr>
              <w:br/>
            </w:r>
            <w:r>
              <w:rPr>
                <w:rFonts w:ascii="仿宋" w:eastAsia="仿宋" w:hAnsi="仿宋" w:cs="宋体" w:hint="eastAsia"/>
                <w:kern w:val="0"/>
                <w:szCs w:val="21"/>
              </w:rPr>
              <w:t>指</w:t>
            </w:r>
            <w:r>
              <w:rPr>
                <w:rFonts w:ascii="仿宋" w:eastAsia="仿宋" w:hAnsi="仿宋" w:cs="宋体" w:hint="eastAsia"/>
                <w:kern w:val="0"/>
                <w:szCs w:val="21"/>
              </w:rPr>
              <w:br/>
            </w:r>
            <w:r>
              <w:rPr>
                <w:rFonts w:ascii="仿宋" w:eastAsia="仿宋" w:hAnsi="仿宋" w:cs="宋体" w:hint="eastAsia"/>
                <w:kern w:val="0"/>
                <w:szCs w:val="21"/>
              </w:rPr>
              <w:t>标</w:t>
            </w:r>
          </w:p>
        </w:tc>
        <w:tc>
          <w:tcPr>
            <w:tcW w:w="975" w:type="dxa"/>
            <w:tcBorders>
              <w:top w:val="single" w:sz="4" w:space="0" w:color="auto"/>
              <w:left w:val="nil"/>
              <w:bottom w:val="single" w:sz="4" w:space="0" w:color="auto"/>
              <w:right w:val="single" w:sz="4" w:space="0" w:color="auto"/>
            </w:tcBorders>
            <w:noWrap/>
            <w:vAlign w:val="center"/>
          </w:tcPr>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一级指标</w:t>
            </w:r>
          </w:p>
        </w:tc>
        <w:tc>
          <w:tcPr>
            <w:tcW w:w="1105" w:type="dxa"/>
            <w:tcBorders>
              <w:top w:val="single" w:sz="4" w:space="0" w:color="auto"/>
              <w:left w:val="nil"/>
              <w:bottom w:val="single" w:sz="4" w:space="0" w:color="auto"/>
              <w:right w:val="single" w:sz="4" w:space="0" w:color="auto"/>
            </w:tcBorders>
            <w:noWrap/>
            <w:vAlign w:val="center"/>
          </w:tcPr>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二级指标</w:t>
            </w:r>
          </w:p>
        </w:tc>
        <w:tc>
          <w:tcPr>
            <w:tcW w:w="2137" w:type="dxa"/>
            <w:gridSpan w:val="3"/>
            <w:tcBorders>
              <w:top w:val="single" w:sz="4" w:space="0" w:color="auto"/>
              <w:left w:val="nil"/>
              <w:bottom w:val="single" w:sz="4" w:space="0" w:color="auto"/>
              <w:right w:val="single" w:sz="4" w:space="0" w:color="auto"/>
            </w:tcBorders>
            <w:noWrap/>
            <w:vAlign w:val="center"/>
          </w:tcPr>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三级指标</w:t>
            </w:r>
          </w:p>
        </w:tc>
        <w:tc>
          <w:tcPr>
            <w:tcW w:w="849" w:type="dxa"/>
            <w:tcBorders>
              <w:top w:val="single" w:sz="4" w:space="0" w:color="auto"/>
              <w:left w:val="nil"/>
              <w:bottom w:val="single" w:sz="4" w:space="0" w:color="auto"/>
              <w:right w:val="single" w:sz="4" w:space="0" w:color="auto"/>
            </w:tcBorders>
            <w:noWrap/>
            <w:vAlign w:val="center"/>
          </w:tcPr>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年度</w:t>
            </w:r>
          </w:p>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指标值</w:t>
            </w:r>
          </w:p>
        </w:tc>
        <w:tc>
          <w:tcPr>
            <w:tcW w:w="848" w:type="dxa"/>
            <w:tcBorders>
              <w:top w:val="single" w:sz="4" w:space="0" w:color="auto"/>
              <w:left w:val="nil"/>
              <w:bottom w:val="single" w:sz="4" w:space="0" w:color="auto"/>
              <w:right w:val="single" w:sz="4" w:space="0" w:color="auto"/>
            </w:tcBorders>
            <w:noWrap/>
            <w:vAlign w:val="center"/>
          </w:tcPr>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实际</w:t>
            </w:r>
          </w:p>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完成值</w:t>
            </w:r>
          </w:p>
        </w:tc>
        <w:tc>
          <w:tcPr>
            <w:tcW w:w="563" w:type="dxa"/>
            <w:gridSpan w:val="2"/>
            <w:tcBorders>
              <w:top w:val="single" w:sz="4" w:space="0" w:color="auto"/>
              <w:left w:val="nil"/>
              <w:bottom w:val="single" w:sz="4" w:space="0" w:color="auto"/>
              <w:right w:val="single" w:sz="4" w:space="0" w:color="auto"/>
            </w:tcBorders>
            <w:noWrap/>
            <w:vAlign w:val="center"/>
          </w:tcPr>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分值</w:t>
            </w:r>
          </w:p>
        </w:tc>
        <w:tc>
          <w:tcPr>
            <w:tcW w:w="817" w:type="dxa"/>
            <w:gridSpan w:val="2"/>
            <w:tcBorders>
              <w:top w:val="single" w:sz="4" w:space="0" w:color="auto"/>
              <w:left w:val="nil"/>
              <w:bottom w:val="single" w:sz="4" w:space="0" w:color="auto"/>
              <w:right w:val="single" w:sz="4" w:space="0" w:color="auto"/>
            </w:tcBorders>
            <w:noWrap/>
            <w:vAlign w:val="center"/>
          </w:tcPr>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得分</w:t>
            </w:r>
          </w:p>
        </w:tc>
        <w:tc>
          <w:tcPr>
            <w:tcW w:w="1159" w:type="dxa"/>
            <w:gridSpan w:val="2"/>
            <w:tcBorders>
              <w:top w:val="single" w:sz="4" w:space="0" w:color="auto"/>
              <w:left w:val="nil"/>
              <w:bottom w:val="single" w:sz="4" w:space="0" w:color="auto"/>
              <w:right w:val="single" w:sz="4" w:space="0" w:color="auto"/>
            </w:tcBorders>
            <w:noWrap/>
            <w:vAlign w:val="center"/>
          </w:tcPr>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偏差原因分析及改进</w:t>
            </w:r>
          </w:p>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措施</w:t>
            </w:r>
          </w:p>
        </w:tc>
      </w:tr>
      <w:tr w:rsidR="000B4E42" w:rsidTr="005B1A9C">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noWrap/>
            <w:vAlign w:val="center"/>
          </w:tcPr>
          <w:p w:rsidR="000B4E42" w:rsidRDefault="000B4E42">
            <w:pPr>
              <w:widowControl/>
              <w:spacing w:line="240" w:lineRule="exact"/>
              <w:jc w:val="center"/>
              <w:rPr>
                <w:rFonts w:ascii="仿宋" w:eastAsia="仿宋" w:hAnsi="仿宋" w:cs="宋体"/>
                <w:kern w:val="0"/>
                <w:szCs w:val="21"/>
              </w:rPr>
            </w:pPr>
          </w:p>
        </w:tc>
        <w:tc>
          <w:tcPr>
            <w:tcW w:w="975" w:type="dxa"/>
            <w:vMerge w:val="restart"/>
            <w:tcBorders>
              <w:top w:val="single" w:sz="4" w:space="0" w:color="auto"/>
              <w:left w:val="single" w:sz="4" w:space="0" w:color="auto"/>
              <w:bottom w:val="single" w:sz="4" w:space="0" w:color="auto"/>
              <w:right w:val="single" w:sz="4" w:space="0" w:color="auto"/>
            </w:tcBorders>
            <w:noWrap/>
            <w:vAlign w:val="center"/>
          </w:tcPr>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产出指标</w:t>
            </w:r>
          </w:p>
        </w:tc>
        <w:tc>
          <w:tcPr>
            <w:tcW w:w="1105" w:type="dxa"/>
            <w:vMerge w:val="restart"/>
            <w:tcBorders>
              <w:top w:val="single" w:sz="4" w:space="0" w:color="auto"/>
              <w:left w:val="single" w:sz="4" w:space="0" w:color="auto"/>
              <w:bottom w:val="single" w:sz="4" w:space="0" w:color="auto"/>
              <w:right w:val="single" w:sz="4" w:space="0" w:color="auto"/>
            </w:tcBorders>
            <w:noWrap/>
            <w:vAlign w:val="center"/>
          </w:tcPr>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数量指标</w:t>
            </w:r>
          </w:p>
        </w:tc>
        <w:tc>
          <w:tcPr>
            <w:tcW w:w="2137" w:type="dxa"/>
            <w:gridSpan w:val="3"/>
            <w:tcBorders>
              <w:top w:val="single" w:sz="4" w:space="0" w:color="auto"/>
              <w:left w:val="nil"/>
              <w:bottom w:val="single" w:sz="4" w:space="0" w:color="auto"/>
              <w:right w:val="single" w:sz="4" w:space="0" w:color="auto"/>
            </w:tcBorders>
            <w:noWrap/>
            <w:vAlign w:val="center"/>
          </w:tcPr>
          <w:p w:rsidR="000B4E42" w:rsidRDefault="00711B69">
            <w:pPr>
              <w:widowControl/>
              <w:spacing w:line="240" w:lineRule="exact"/>
              <w:jc w:val="left"/>
              <w:rPr>
                <w:rFonts w:ascii="仿宋" w:eastAsia="仿宋" w:hAnsi="仿宋" w:cs="宋体"/>
                <w:color w:val="000000"/>
                <w:kern w:val="0"/>
                <w:szCs w:val="21"/>
              </w:rPr>
            </w:pPr>
            <w:r>
              <w:rPr>
                <w:rFonts w:ascii="仿宋" w:eastAsia="仿宋" w:hAnsi="仿宋" w:cs="宋体" w:hint="eastAsia"/>
                <w:color w:val="000000"/>
                <w:kern w:val="0"/>
                <w:szCs w:val="21"/>
              </w:rPr>
              <w:t>显示系统</w:t>
            </w:r>
          </w:p>
        </w:tc>
        <w:tc>
          <w:tcPr>
            <w:tcW w:w="849" w:type="dxa"/>
            <w:tcBorders>
              <w:top w:val="single" w:sz="4" w:space="0" w:color="auto"/>
              <w:left w:val="nil"/>
              <w:bottom w:val="single" w:sz="4" w:space="0" w:color="auto"/>
              <w:right w:val="single" w:sz="4" w:space="0" w:color="auto"/>
            </w:tcBorders>
            <w:noWrap/>
            <w:vAlign w:val="center"/>
          </w:tcPr>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2</w:t>
            </w:r>
            <w:r>
              <w:rPr>
                <w:rFonts w:ascii="仿宋" w:eastAsia="仿宋" w:hAnsi="仿宋" w:cs="宋体"/>
                <w:kern w:val="0"/>
                <w:szCs w:val="21"/>
              </w:rPr>
              <w:t>0</w:t>
            </w:r>
            <w:r>
              <w:rPr>
                <w:rFonts w:ascii="仿宋" w:eastAsia="仿宋" w:hAnsi="仿宋" w:cs="宋体" w:hint="eastAsia"/>
                <w:kern w:val="0"/>
                <w:szCs w:val="21"/>
              </w:rPr>
              <w:t>套</w:t>
            </w:r>
          </w:p>
        </w:tc>
        <w:tc>
          <w:tcPr>
            <w:tcW w:w="848" w:type="dxa"/>
            <w:tcBorders>
              <w:top w:val="single" w:sz="4" w:space="0" w:color="auto"/>
              <w:left w:val="nil"/>
              <w:bottom w:val="single" w:sz="4" w:space="0" w:color="auto"/>
              <w:right w:val="single" w:sz="4" w:space="0" w:color="auto"/>
            </w:tcBorders>
            <w:noWrap/>
            <w:vAlign w:val="center"/>
          </w:tcPr>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2</w:t>
            </w:r>
            <w:r>
              <w:rPr>
                <w:rFonts w:ascii="仿宋" w:eastAsia="仿宋" w:hAnsi="仿宋" w:cs="宋体"/>
                <w:kern w:val="0"/>
                <w:szCs w:val="21"/>
              </w:rPr>
              <w:t>0</w:t>
            </w:r>
            <w:r>
              <w:rPr>
                <w:rFonts w:ascii="仿宋" w:eastAsia="仿宋" w:hAnsi="仿宋" w:cs="宋体" w:hint="eastAsia"/>
                <w:kern w:val="0"/>
                <w:szCs w:val="21"/>
              </w:rPr>
              <w:t>套</w:t>
            </w:r>
          </w:p>
        </w:tc>
        <w:tc>
          <w:tcPr>
            <w:tcW w:w="563" w:type="dxa"/>
            <w:gridSpan w:val="2"/>
            <w:tcBorders>
              <w:top w:val="single" w:sz="4" w:space="0" w:color="auto"/>
              <w:left w:val="nil"/>
              <w:bottom w:val="single" w:sz="4" w:space="0" w:color="auto"/>
              <w:right w:val="single" w:sz="4" w:space="0" w:color="auto"/>
            </w:tcBorders>
            <w:noWrap/>
          </w:tcPr>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5</w:t>
            </w:r>
          </w:p>
        </w:tc>
        <w:tc>
          <w:tcPr>
            <w:tcW w:w="817" w:type="dxa"/>
            <w:gridSpan w:val="2"/>
            <w:tcBorders>
              <w:top w:val="single" w:sz="4" w:space="0" w:color="auto"/>
              <w:left w:val="nil"/>
              <w:bottom w:val="single" w:sz="4" w:space="0" w:color="auto"/>
              <w:right w:val="single" w:sz="4" w:space="0" w:color="auto"/>
            </w:tcBorders>
            <w:noWrap/>
          </w:tcPr>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5</w:t>
            </w:r>
          </w:p>
        </w:tc>
        <w:tc>
          <w:tcPr>
            <w:tcW w:w="1159" w:type="dxa"/>
            <w:gridSpan w:val="2"/>
            <w:tcBorders>
              <w:top w:val="single" w:sz="4" w:space="0" w:color="auto"/>
              <w:left w:val="nil"/>
              <w:bottom w:val="single" w:sz="4" w:space="0" w:color="auto"/>
              <w:right w:val="single" w:sz="4" w:space="0" w:color="auto"/>
            </w:tcBorders>
            <w:noWrap/>
            <w:vAlign w:val="center"/>
          </w:tcPr>
          <w:p w:rsidR="000B4E42" w:rsidRDefault="000B4E42">
            <w:pPr>
              <w:widowControl/>
              <w:spacing w:line="240" w:lineRule="exact"/>
              <w:jc w:val="center"/>
              <w:rPr>
                <w:rFonts w:ascii="仿宋" w:eastAsia="仿宋" w:hAnsi="仿宋" w:cs="宋体"/>
                <w:kern w:val="0"/>
                <w:szCs w:val="21"/>
              </w:rPr>
            </w:pPr>
          </w:p>
        </w:tc>
      </w:tr>
      <w:tr w:rsidR="000B4E42" w:rsidTr="005B1A9C">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noWrap/>
            <w:vAlign w:val="center"/>
          </w:tcPr>
          <w:p w:rsidR="000B4E42" w:rsidRDefault="000B4E42">
            <w:pPr>
              <w:widowControl/>
              <w:spacing w:line="240" w:lineRule="exact"/>
              <w:jc w:val="center"/>
              <w:rPr>
                <w:rFonts w:ascii="仿宋" w:eastAsia="仿宋" w:hAnsi="仿宋"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noWrap/>
            <w:vAlign w:val="center"/>
          </w:tcPr>
          <w:p w:rsidR="000B4E42" w:rsidRDefault="000B4E42">
            <w:pPr>
              <w:widowControl/>
              <w:spacing w:line="240" w:lineRule="exact"/>
              <w:jc w:val="center"/>
              <w:rPr>
                <w:rFonts w:ascii="仿宋" w:eastAsia="仿宋" w:hAnsi="仿宋"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noWrap/>
            <w:vAlign w:val="center"/>
          </w:tcPr>
          <w:p w:rsidR="000B4E42" w:rsidRDefault="000B4E42">
            <w:pPr>
              <w:widowControl/>
              <w:spacing w:line="240" w:lineRule="exact"/>
              <w:jc w:val="center"/>
              <w:rPr>
                <w:rFonts w:ascii="仿宋" w:eastAsia="仿宋" w:hAnsi="仿宋" w:cs="宋体"/>
                <w:kern w:val="0"/>
                <w:szCs w:val="21"/>
              </w:rPr>
            </w:pPr>
          </w:p>
        </w:tc>
        <w:tc>
          <w:tcPr>
            <w:tcW w:w="2137" w:type="dxa"/>
            <w:gridSpan w:val="3"/>
            <w:tcBorders>
              <w:top w:val="single" w:sz="4" w:space="0" w:color="auto"/>
              <w:left w:val="nil"/>
              <w:bottom w:val="single" w:sz="4" w:space="0" w:color="auto"/>
              <w:right w:val="single" w:sz="4" w:space="0" w:color="auto"/>
            </w:tcBorders>
            <w:noWrap/>
            <w:vAlign w:val="center"/>
          </w:tcPr>
          <w:p w:rsidR="000B4E42" w:rsidRDefault="00711B69">
            <w:pPr>
              <w:widowControl/>
              <w:spacing w:line="240" w:lineRule="exact"/>
              <w:jc w:val="left"/>
              <w:rPr>
                <w:rFonts w:ascii="仿宋" w:eastAsia="仿宋" w:hAnsi="仿宋" w:cs="宋体"/>
                <w:color w:val="000000"/>
                <w:kern w:val="0"/>
                <w:szCs w:val="21"/>
              </w:rPr>
            </w:pPr>
            <w:r>
              <w:rPr>
                <w:rFonts w:ascii="仿宋" w:eastAsia="仿宋" w:hAnsi="仿宋" w:cs="宋体" w:hint="eastAsia"/>
                <w:color w:val="000000"/>
                <w:kern w:val="0"/>
                <w:szCs w:val="21"/>
              </w:rPr>
              <w:t>中控系统</w:t>
            </w:r>
          </w:p>
        </w:tc>
        <w:tc>
          <w:tcPr>
            <w:tcW w:w="849" w:type="dxa"/>
            <w:tcBorders>
              <w:top w:val="single" w:sz="4" w:space="0" w:color="auto"/>
              <w:left w:val="nil"/>
              <w:bottom w:val="single" w:sz="4" w:space="0" w:color="auto"/>
              <w:right w:val="single" w:sz="4" w:space="0" w:color="auto"/>
            </w:tcBorders>
            <w:noWrap/>
            <w:vAlign w:val="center"/>
          </w:tcPr>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2</w:t>
            </w:r>
            <w:r>
              <w:rPr>
                <w:rFonts w:ascii="仿宋" w:eastAsia="仿宋" w:hAnsi="仿宋" w:cs="宋体"/>
                <w:kern w:val="0"/>
                <w:szCs w:val="21"/>
              </w:rPr>
              <w:t>0</w:t>
            </w:r>
            <w:r>
              <w:rPr>
                <w:rFonts w:ascii="仿宋" w:eastAsia="仿宋" w:hAnsi="仿宋" w:cs="宋体" w:hint="eastAsia"/>
                <w:kern w:val="0"/>
                <w:szCs w:val="21"/>
              </w:rPr>
              <w:t>套</w:t>
            </w:r>
          </w:p>
        </w:tc>
        <w:tc>
          <w:tcPr>
            <w:tcW w:w="848" w:type="dxa"/>
            <w:tcBorders>
              <w:top w:val="single" w:sz="4" w:space="0" w:color="auto"/>
              <w:left w:val="nil"/>
              <w:bottom w:val="single" w:sz="4" w:space="0" w:color="auto"/>
              <w:right w:val="single" w:sz="4" w:space="0" w:color="auto"/>
            </w:tcBorders>
            <w:noWrap/>
            <w:vAlign w:val="center"/>
          </w:tcPr>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2</w:t>
            </w:r>
            <w:r>
              <w:rPr>
                <w:rFonts w:ascii="仿宋" w:eastAsia="仿宋" w:hAnsi="仿宋" w:cs="宋体"/>
                <w:kern w:val="0"/>
                <w:szCs w:val="21"/>
              </w:rPr>
              <w:t>0</w:t>
            </w:r>
            <w:r>
              <w:rPr>
                <w:rFonts w:ascii="仿宋" w:eastAsia="仿宋" w:hAnsi="仿宋" w:cs="宋体" w:hint="eastAsia"/>
                <w:kern w:val="0"/>
                <w:szCs w:val="21"/>
              </w:rPr>
              <w:t>套</w:t>
            </w:r>
          </w:p>
        </w:tc>
        <w:tc>
          <w:tcPr>
            <w:tcW w:w="563" w:type="dxa"/>
            <w:gridSpan w:val="2"/>
            <w:tcBorders>
              <w:top w:val="single" w:sz="4" w:space="0" w:color="auto"/>
              <w:left w:val="nil"/>
              <w:bottom w:val="single" w:sz="4" w:space="0" w:color="auto"/>
              <w:right w:val="single" w:sz="4" w:space="0" w:color="auto"/>
            </w:tcBorders>
            <w:noWrap/>
          </w:tcPr>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5</w:t>
            </w:r>
          </w:p>
        </w:tc>
        <w:tc>
          <w:tcPr>
            <w:tcW w:w="817" w:type="dxa"/>
            <w:gridSpan w:val="2"/>
            <w:tcBorders>
              <w:top w:val="single" w:sz="4" w:space="0" w:color="auto"/>
              <w:left w:val="nil"/>
              <w:bottom w:val="single" w:sz="4" w:space="0" w:color="auto"/>
              <w:right w:val="single" w:sz="4" w:space="0" w:color="auto"/>
            </w:tcBorders>
            <w:noWrap/>
          </w:tcPr>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5</w:t>
            </w:r>
          </w:p>
        </w:tc>
        <w:tc>
          <w:tcPr>
            <w:tcW w:w="1159" w:type="dxa"/>
            <w:gridSpan w:val="2"/>
            <w:tcBorders>
              <w:top w:val="single" w:sz="4" w:space="0" w:color="auto"/>
              <w:left w:val="nil"/>
              <w:bottom w:val="single" w:sz="4" w:space="0" w:color="auto"/>
              <w:right w:val="single" w:sz="4" w:space="0" w:color="auto"/>
            </w:tcBorders>
            <w:noWrap/>
            <w:vAlign w:val="center"/>
          </w:tcPr>
          <w:p w:rsidR="000B4E42" w:rsidRDefault="000B4E42">
            <w:pPr>
              <w:widowControl/>
              <w:spacing w:line="240" w:lineRule="exact"/>
              <w:jc w:val="center"/>
              <w:rPr>
                <w:rFonts w:ascii="仿宋" w:eastAsia="仿宋" w:hAnsi="仿宋" w:cs="宋体"/>
                <w:kern w:val="0"/>
                <w:szCs w:val="21"/>
              </w:rPr>
            </w:pPr>
          </w:p>
        </w:tc>
      </w:tr>
      <w:tr w:rsidR="000B4E42" w:rsidTr="005B1A9C">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noWrap/>
            <w:vAlign w:val="center"/>
          </w:tcPr>
          <w:p w:rsidR="000B4E42" w:rsidRDefault="000B4E42">
            <w:pPr>
              <w:widowControl/>
              <w:spacing w:line="240" w:lineRule="exact"/>
              <w:jc w:val="center"/>
              <w:rPr>
                <w:rFonts w:ascii="仿宋" w:eastAsia="仿宋" w:hAnsi="仿宋"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noWrap/>
            <w:vAlign w:val="center"/>
          </w:tcPr>
          <w:p w:rsidR="000B4E42" w:rsidRDefault="000B4E42">
            <w:pPr>
              <w:widowControl/>
              <w:spacing w:line="240" w:lineRule="exact"/>
              <w:jc w:val="center"/>
              <w:rPr>
                <w:rFonts w:ascii="仿宋" w:eastAsia="仿宋" w:hAnsi="仿宋"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noWrap/>
            <w:vAlign w:val="center"/>
          </w:tcPr>
          <w:p w:rsidR="000B4E42" w:rsidRDefault="000B4E42">
            <w:pPr>
              <w:widowControl/>
              <w:spacing w:line="240" w:lineRule="exact"/>
              <w:jc w:val="center"/>
              <w:rPr>
                <w:rFonts w:ascii="仿宋" w:eastAsia="仿宋" w:hAnsi="仿宋" w:cs="宋体"/>
                <w:kern w:val="0"/>
                <w:szCs w:val="21"/>
              </w:rPr>
            </w:pPr>
          </w:p>
        </w:tc>
        <w:tc>
          <w:tcPr>
            <w:tcW w:w="2137" w:type="dxa"/>
            <w:gridSpan w:val="3"/>
            <w:tcBorders>
              <w:top w:val="single" w:sz="4" w:space="0" w:color="auto"/>
              <w:left w:val="nil"/>
              <w:bottom w:val="single" w:sz="4" w:space="0" w:color="auto"/>
              <w:right w:val="single" w:sz="4" w:space="0" w:color="auto"/>
            </w:tcBorders>
            <w:noWrap/>
            <w:vAlign w:val="center"/>
          </w:tcPr>
          <w:p w:rsidR="000B4E42" w:rsidRDefault="00711B69">
            <w:pPr>
              <w:widowControl/>
              <w:spacing w:line="240" w:lineRule="exact"/>
              <w:jc w:val="left"/>
              <w:rPr>
                <w:rFonts w:ascii="仿宋" w:eastAsia="仿宋" w:hAnsi="仿宋" w:cs="宋体"/>
                <w:color w:val="000000"/>
                <w:kern w:val="0"/>
                <w:szCs w:val="21"/>
              </w:rPr>
            </w:pPr>
            <w:r>
              <w:rPr>
                <w:rFonts w:ascii="仿宋" w:eastAsia="仿宋" w:hAnsi="仿宋" w:cs="宋体" w:hint="eastAsia"/>
                <w:color w:val="000000"/>
                <w:kern w:val="0"/>
                <w:szCs w:val="21"/>
              </w:rPr>
              <w:t>扩声系统</w:t>
            </w:r>
          </w:p>
        </w:tc>
        <w:tc>
          <w:tcPr>
            <w:tcW w:w="849" w:type="dxa"/>
            <w:tcBorders>
              <w:top w:val="single" w:sz="4" w:space="0" w:color="auto"/>
              <w:left w:val="nil"/>
              <w:bottom w:val="single" w:sz="4" w:space="0" w:color="auto"/>
              <w:right w:val="single" w:sz="4" w:space="0" w:color="auto"/>
            </w:tcBorders>
            <w:noWrap/>
            <w:vAlign w:val="center"/>
          </w:tcPr>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2</w:t>
            </w:r>
            <w:r>
              <w:rPr>
                <w:rFonts w:ascii="仿宋" w:eastAsia="仿宋" w:hAnsi="仿宋" w:cs="宋体"/>
                <w:kern w:val="0"/>
                <w:szCs w:val="21"/>
              </w:rPr>
              <w:t>0</w:t>
            </w:r>
            <w:r>
              <w:rPr>
                <w:rFonts w:ascii="仿宋" w:eastAsia="仿宋" w:hAnsi="仿宋" w:cs="宋体" w:hint="eastAsia"/>
                <w:kern w:val="0"/>
                <w:szCs w:val="21"/>
              </w:rPr>
              <w:t>套</w:t>
            </w:r>
          </w:p>
        </w:tc>
        <w:tc>
          <w:tcPr>
            <w:tcW w:w="848" w:type="dxa"/>
            <w:tcBorders>
              <w:top w:val="single" w:sz="4" w:space="0" w:color="auto"/>
              <w:left w:val="nil"/>
              <w:bottom w:val="single" w:sz="4" w:space="0" w:color="auto"/>
              <w:right w:val="single" w:sz="4" w:space="0" w:color="auto"/>
            </w:tcBorders>
            <w:noWrap/>
            <w:vAlign w:val="center"/>
          </w:tcPr>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2</w:t>
            </w:r>
            <w:r>
              <w:rPr>
                <w:rFonts w:ascii="仿宋" w:eastAsia="仿宋" w:hAnsi="仿宋" w:cs="宋体"/>
                <w:kern w:val="0"/>
                <w:szCs w:val="21"/>
              </w:rPr>
              <w:t>0</w:t>
            </w:r>
            <w:r>
              <w:rPr>
                <w:rFonts w:ascii="仿宋" w:eastAsia="仿宋" w:hAnsi="仿宋" w:cs="宋体" w:hint="eastAsia"/>
                <w:kern w:val="0"/>
                <w:szCs w:val="21"/>
              </w:rPr>
              <w:t>套</w:t>
            </w:r>
          </w:p>
        </w:tc>
        <w:tc>
          <w:tcPr>
            <w:tcW w:w="563" w:type="dxa"/>
            <w:gridSpan w:val="2"/>
            <w:tcBorders>
              <w:top w:val="single" w:sz="4" w:space="0" w:color="auto"/>
              <w:left w:val="nil"/>
              <w:bottom w:val="single" w:sz="4" w:space="0" w:color="auto"/>
              <w:right w:val="single" w:sz="4" w:space="0" w:color="auto"/>
            </w:tcBorders>
            <w:noWrap/>
          </w:tcPr>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5</w:t>
            </w:r>
          </w:p>
        </w:tc>
        <w:tc>
          <w:tcPr>
            <w:tcW w:w="817" w:type="dxa"/>
            <w:gridSpan w:val="2"/>
            <w:tcBorders>
              <w:top w:val="single" w:sz="4" w:space="0" w:color="auto"/>
              <w:left w:val="nil"/>
              <w:bottom w:val="single" w:sz="4" w:space="0" w:color="auto"/>
              <w:right w:val="single" w:sz="4" w:space="0" w:color="auto"/>
            </w:tcBorders>
            <w:noWrap/>
          </w:tcPr>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5</w:t>
            </w:r>
          </w:p>
        </w:tc>
        <w:tc>
          <w:tcPr>
            <w:tcW w:w="1159" w:type="dxa"/>
            <w:gridSpan w:val="2"/>
            <w:tcBorders>
              <w:top w:val="single" w:sz="4" w:space="0" w:color="auto"/>
              <w:left w:val="nil"/>
              <w:bottom w:val="single" w:sz="4" w:space="0" w:color="auto"/>
              <w:right w:val="single" w:sz="4" w:space="0" w:color="auto"/>
            </w:tcBorders>
            <w:noWrap/>
            <w:vAlign w:val="center"/>
          </w:tcPr>
          <w:p w:rsidR="000B4E42" w:rsidRDefault="000B4E42">
            <w:pPr>
              <w:widowControl/>
              <w:spacing w:line="240" w:lineRule="exact"/>
              <w:jc w:val="center"/>
              <w:rPr>
                <w:rFonts w:ascii="仿宋" w:eastAsia="仿宋" w:hAnsi="仿宋" w:cs="宋体"/>
                <w:kern w:val="0"/>
                <w:szCs w:val="21"/>
              </w:rPr>
            </w:pPr>
          </w:p>
        </w:tc>
      </w:tr>
      <w:tr w:rsidR="000B4E42" w:rsidTr="005B1A9C">
        <w:trPr>
          <w:trHeight w:hRule="exact" w:val="529"/>
          <w:jc w:val="center"/>
        </w:trPr>
        <w:tc>
          <w:tcPr>
            <w:tcW w:w="585" w:type="dxa"/>
            <w:vMerge/>
            <w:tcBorders>
              <w:top w:val="single" w:sz="4" w:space="0" w:color="auto"/>
              <w:left w:val="single" w:sz="4" w:space="0" w:color="auto"/>
              <w:bottom w:val="single" w:sz="4" w:space="0" w:color="auto"/>
              <w:right w:val="single" w:sz="4" w:space="0" w:color="auto"/>
            </w:tcBorders>
            <w:noWrap/>
            <w:vAlign w:val="center"/>
          </w:tcPr>
          <w:p w:rsidR="000B4E42" w:rsidRDefault="000B4E42">
            <w:pPr>
              <w:widowControl/>
              <w:spacing w:line="240" w:lineRule="exact"/>
              <w:jc w:val="center"/>
              <w:rPr>
                <w:rFonts w:ascii="仿宋" w:eastAsia="仿宋" w:hAnsi="仿宋"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noWrap/>
            <w:vAlign w:val="center"/>
          </w:tcPr>
          <w:p w:rsidR="000B4E42" w:rsidRDefault="000B4E42">
            <w:pPr>
              <w:widowControl/>
              <w:spacing w:line="240" w:lineRule="exact"/>
              <w:jc w:val="center"/>
              <w:rPr>
                <w:rFonts w:ascii="仿宋" w:eastAsia="仿宋" w:hAnsi="仿宋"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noWrap/>
            <w:vAlign w:val="center"/>
          </w:tcPr>
          <w:p w:rsidR="000B4E42" w:rsidRDefault="000B4E42">
            <w:pPr>
              <w:widowControl/>
              <w:spacing w:line="240" w:lineRule="exact"/>
              <w:jc w:val="center"/>
              <w:rPr>
                <w:rFonts w:ascii="仿宋" w:eastAsia="仿宋" w:hAnsi="仿宋" w:cs="宋体"/>
                <w:kern w:val="0"/>
                <w:szCs w:val="21"/>
              </w:rPr>
            </w:pPr>
          </w:p>
        </w:tc>
        <w:tc>
          <w:tcPr>
            <w:tcW w:w="2137" w:type="dxa"/>
            <w:gridSpan w:val="3"/>
            <w:tcBorders>
              <w:top w:val="single" w:sz="4" w:space="0" w:color="auto"/>
              <w:left w:val="nil"/>
              <w:bottom w:val="single" w:sz="4" w:space="0" w:color="auto"/>
              <w:right w:val="single" w:sz="4" w:space="0" w:color="auto"/>
            </w:tcBorders>
            <w:noWrap/>
          </w:tcPr>
          <w:p w:rsidR="000B4E42" w:rsidRDefault="00711B69">
            <w:pPr>
              <w:widowControl/>
              <w:spacing w:line="240" w:lineRule="exact"/>
              <w:jc w:val="left"/>
              <w:rPr>
                <w:rFonts w:ascii="仿宋" w:eastAsia="仿宋" w:hAnsi="仿宋" w:cs="宋体"/>
                <w:color w:val="000000"/>
                <w:kern w:val="0"/>
                <w:szCs w:val="21"/>
              </w:rPr>
            </w:pPr>
            <w:r>
              <w:rPr>
                <w:rFonts w:ascii="仿宋" w:eastAsia="仿宋" w:hAnsi="仿宋" w:cs="宋体" w:hint="eastAsia"/>
                <w:color w:val="000000"/>
                <w:kern w:val="0"/>
                <w:szCs w:val="21"/>
              </w:rPr>
              <w:t>多媒体讲台及周边配套</w:t>
            </w:r>
          </w:p>
        </w:tc>
        <w:tc>
          <w:tcPr>
            <w:tcW w:w="849" w:type="dxa"/>
            <w:tcBorders>
              <w:top w:val="single" w:sz="4" w:space="0" w:color="auto"/>
              <w:left w:val="nil"/>
              <w:bottom w:val="single" w:sz="4" w:space="0" w:color="auto"/>
              <w:right w:val="single" w:sz="4" w:space="0" w:color="auto"/>
            </w:tcBorders>
            <w:noWrap/>
            <w:vAlign w:val="center"/>
          </w:tcPr>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2</w:t>
            </w:r>
            <w:r>
              <w:rPr>
                <w:rFonts w:ascii="仿宋" w:eastAsia="仿宋" w:hAnsi="仿宋" w:cs="宋体"/>
                <w:kern w:val="0"/>
                <w:szCs w:val="21"/>
              </w:rPr>
              <w:t>0</w:t>
            </w:r>
            <w:r>
              <w:rPr>
                <w:rFonts w:ascii="仿宋" w:eastAsia="仿宋" w:hAnsi="仿宋" w:cs="宋体" w:hint="eastAsia"/>
                <w:kern w:val="0"/>
                <w:szCs w:val="21"/>
              </w:rPr>
              <w:t>套</w:t>
            </w:r>
          </w:p>
        </w:tc>
        <w:tc>
          <w:tcPr>
            <w:tcW w:w="848" w:type="dxa"/>
            <w:tcBorders>
              <w:top w:val="single" w:sz="4" w:space="0" w:color="auto"/>
              <w:left w:val="nil"/>
              <w:bottom w:val="single" w:sz="4" w:space="0" w:color="auto"/>
              <w:right w:val="single" w:sz="4" w:space="0" w:color="auto"/>
            </w:tcBorders>
            <w:noWrap/>
            <w:vAlign w:val="center"/>
          </w:tcPr>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2</w:t>
            </w:r>
            <w:r>
              <w:rPr>
                <w:rFonts w:ascii="仿宋" w:eastAsia="仿宋" w:hAnsi="仿宋" w:cs="宋体"/>
                <w:kern w:val="0"/>
                <w:szCs w:val="21"/>
              </w:rPr>
              <w:t>0</w:t>
            </w:r>
            <w:r>
              <w:rPr>
                <w:rFonts w:ascii="仿宋" w:eastAsia="仿宋" w:hAnsi="仿宋" w:cs="宋体" w:hint="eastAsia"/>
                <w:kern w:val="0"/>
                <w:szCs w:val="21"/>
              </w:rPr>
              <w:t>套</w:t>
            </w:r>
          </w:p>
        </w:tc>
        <w:tc>
          <w:tcPr>
            <w:tcW w:w="563" w:type="dxa"/>
            <w:gridSpan w:val="2"/>
            <w:tcBorders>
              <w:top w:val="single" w:sz="4" w:space="0" w:color="auto"/>
              <w:left w:val="nil"/>
              <w:bottom w:val="single" w:sz="4" w:space="0" w:color="auto"/>
              <w:right w:val="single" w:sz="4" w:space="0" w:color="auto"/>
            </w:tcBorders>
            <w:noWrap/>
          </w:tcPr>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5</w:t>
            </w:r>
          </w:p>
        </w:tc>
        <w:tc>
          <w:tcPr>
            <w:tcW w:w="817" w:type="dxa"/>
            <w:gridSpan w:val="2"/>
            <w:tcBorders>
              <w:top w:val="single" w:sz="4" w:space="0" w:color="auto"/>
              <w:left w:val="nil"/>
              <w:bottom w:val="single" w:sz="4" w:space="0" w:color="auto"/>
              <w:right w:val="single" w:sz="4" w:space="0" w:color="auto"/>
            </w:tcBorders>
            <w:noWrap/>
          </w:tcPr>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5</w:t>
            </w:r>
          </w:p>
        </w:tc>
        <w:tc>
          <w:tcPr>
            <w:tcW w:w="1159" w:type="dxa"/>
            <w:gridSpan w:val="2"/>
            <w:tcBorders>
              <w:top w:val="single" w:sz="4" w:space="0" w:color="auto"/>
              <w:left w:val="nil"/>
              <w:bottom w:val="single" w:sz="4" w:space="0" w:color="auto"/>
              <w:right w:val="single" w:sz="4" w:space="0" w:color="auto"/>
            </w:tcBorders>
            <w:noWrap/>
            <w:vAlign w:val="center"/>
          </w:tcPr>
          <w:p w:rsidR="000B4E42" w:rsidRDefault="000B4E42">
            <w:pPr>
              <w:widowControl/>
              <w:spacing w:line="240" w:lineRule="exact"/>
              <w:jc w:val="center"/>
              <w:rPr>
                <w:rFonts w:ascii="仿宋" w:eastAsia="仿宋" w:hAnsi="仿宋" w:cs="宋体"/>
                <w:kern w:val="0"/>
                <w:szCs w:val="21"/>
              </w:rPr>
            </w:pPr>
          </w:p>
        </w:tc>
      </w:tr>
      <w:tr w:rsidR="000B4E42" w:rsidTr="005B1A9C">
        <w:trPr>
          <w:trHeight w:hRule="exact" w:val="551"/>
          <w:jc w:val="center"/>
        </w:trPr>
        <w:tc>
          <w:tcPr>
            <w:tcW w:w="585" w:type="dxa"/>
            <w:vMerge/>
            <w:tcBorders>
              <w:top w:val="single" w:sz="4" w:space="0" w:color="auto"/>
              <w:left w:val="single" w:sz="4" w:space="0" w:color="auto"/>
              <w:bottom w:val="single" w:sz="4" w:space="0" w:color="auto"/>
              <w:right w:val="single" w:sz="4" w:space="0" w:color="auto"/>
            </w:tcBorders>
            <w:noWrap/>
            <w:vAlign w:val="center"/>
          </w:tcPr>
          <w:p w:rsidR="000B4E42" w:rsidRDefault="000B4E42">
            <w:pPr>
              <w:widowControl/>
              <w:spacing w:line="240" w:lineRule="exact"/>
              <w:jc w:val="center"/>
              <w:rPr>
                <w:rFonts w:ascii="仿宋" w:eastAsia="仿宋" w:hAnsi="仿宋"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noWrap/>
            <w:vAlign w:val="center"/>
          </w:tcPr>
          <w:p w:rsidR="000B4E42" w:rsidRDefault="000B4E42">
            <w:pPr>
              <w:widowControl/>
              <w:spacing w:line="240" w:lineRule="exact"/>
              <w:jc w:val="center"/>
              <w:rPr>
                <w:rFonts w:ascii="仿宋" w:eastAsia="仿宋" w:hAnsi="仿宋"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noWrap/>
            <w:vAlign w:val="center"/>
          </w:tcPr>
          <w:p w:rsidR="000B4E42" w:rsidRDefault="000B4E42">
            <w:pPr>
              <w:widowControl/>
              <w:spacing w:line="240" w:lineRule="exact"/>
              <w:jc w:val="center"/>
              <w:rPr>
                <w:rFonts w:ascii="仿宋" w:eastAsia="仿宋" w:hAnsi="仿宋" w:cs="宋体"/>
                <w:kern w:val="0"/>
                <w:szCs w:val="21"/>
              </w:rPr>
            </w:pPr>
          </w:p>
        </w:tc>
        <w:tc>
          <w:tcPr>
            <w:tcW w:w="2137" w:type="dxa"/>
            <w:gridSpan w:val="3"/>
            <w:tcBorders>
              <w:top w:val="single" w:sz="4" w:space="0" w:color="auto"/>
              <w:left w:val="nil"/>
              <w:bottom w:val="single" w:sz="4" w:space="0" w:color="auto"/>
              <w:right w:val="single" w:sz="4" w:space="0" w:color="auto"/>
            </w:tcBorders>
            <w:noWrap/>
          </w:tcPr>
          <w:p w:rsidR="000B4E42" w:rsidRDefault="00711B69">
            <w:pPr>
              <w:widowControl/>
              <w:spacing w:line="240" w:lineRule="exact"/>
              <w:jc w:val="left"/>
              <w:rPr>
                <w:rFonts w:ascii="仿宋" w:eastAsia="仿宋" w:hAnsi="仿宋" w:cs="宋体"/>
                <w:color w:val="000000"/>
                <w:kern w:val="0"/>
                <w:szCs w:val="21"/>
              </w:rPr>
            </w:pPr>
            <w:r>
              <w:rPr>
                <w:rFonts w:ascii="仿宋" w:eastAsia="仿宋" w:hAnsi="仿宋" w:cs="宋体" w:hint="eastAsia"/>
                <w:color w:val="000000"/>
                <w:kern w:val="0"/>
                <w:szCs w:val="21"/>
              </w:rPr>
              <w:t>网络交换系统</w:t>
            </w:r>
          </w:p>
        </w:tc>
        <w:tc>
          <w:tcPr>
            <w:tcW w:w="849" w:type="dxa"/>
            <w:tcBorders>
              <w:top w:val="single" w:sz="4" w:space="0" w:color="auto"/>
              <w:left w:val="nil"/>
              <w:bottom w:val="single" w:sz="4" w:space="0" w:color="auto"/>
              <w:right w:val="single" w:sz="4" w:space="0" w:color="auto"/>
            </w:tcBorders>
            <w:noWrap/>
            <w:vAlign w:val="center"/>
          </w:tcPr>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7</w:t>
            </w:r>
            <w:r>
              <w:rPr>
                <w:rFonts w:ascii="仿宋" w:eastAsia="仿宋" w:hAnsi="仿宋" w:cs="宋体" w:hint="eastAsia"/>
                <w:kern w:val="0"/>
                <w:szCs w:val="21"/>
              </w:rPr>
              <w:t>台</w:t>
            </w:r>
          </w:p>
        </w:tc>
        <w:tc>
          <w:tcPr>
            <w:tcW w:w="848" w:type="dxa"/>
            <w:tcBorders>
              <w:top w:val="single" w:sz="4" w:space="0" w:color="auto"/>
              <w:left w:val="nil"/>
              <w:bottom w:val="single" w:sz="4" w:space="0" w:color="auto"/>
              <w:right w:val="single" w:sz="4" w:space="0" w:color="auto"/>
            </w:tcBorders>
            <w:noWrap/>
            <w:vAlign w:val="center"/>
          </w:tcPr>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7</w:t>
            </w:r>
            <w:r>
              <w:rPr>
                <w:rFonts w:ascii="仿宋" w:eastAsia="仿宋" w:hAnsi="仿宋" w:cs="宋体" w:hint="eastAsia"/>
                <w:kern w:val="0"/>
                <w:szCs w:val="21"/>
              </w:rPr>
              <w:t>台</w:t>
            </w:r>
          </w:p>
        </w:tc>
        <w:tc>
          <w:tcPr>
            <w:tcW w:w="563" w:type="dxa"/>
            <w:gridSpan w:val="2"/>
            <w:tcBorders>
              <w:top w:val="single" w:sz="4" w:space="0" w:color="auto"/>
              <w:left w:val="nil"/>
              <w:bottom w:val="single" w:sz="4" w:space="0" w:color="auto"/>
              <w:right w:val="single" w:sz="4" w:space="0" w:color="auto"/>
            </w:tcBorders>
            <w:noWrap/>
          </w:tcPr>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5</w:t>
            </w:r>
          </w:p>
        </w:tc>
        <w:tc>
          <w:tcPr>
            <w:tcW w:w="817" w:type="dxa"/>
            <w:gridSpan w:val="2"/>
            <w:tcBorders>
              <w:top w:val="single" w:sz="4" w:space="0" w:color="auto"/>
              <w:left w:val="nil"/>
              <w:bottom w:val="single" w:sz="4" w:space="0" w:color="auto"/>
              <w:right w:val="single" w:sz="4" w:space="0" w:color="auto"/>
            </w:tcBorders>
            <w:noWrap/>
          </w:tcPr>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5</w:t>
            </w:r>
          </w:p>
        </w:tc>
        <w:tc>
          <w:tcPr>
            <w:tcW w:w="1159" w:type="dxa"/>
            <w:gridSpan w:val="2"/>
            <w:tcBorders>
              <w:top w:val="single" w:sz="4" w:space="0" w:color="auto"/>
              <w:left w:val="nil"/>
              <w:bottom w:val="single" w:sz="4" w:space="0" w:color="auto"/>
              <w:right w:val="single" w:sz="4" w:space="0" w:color="auto"/>
            </w:tcBorders>
            <w:noWrap/>
            <w:vAlign w:val="center"/>
          </w:tcPr>
          <w:p w:rsidR="000B4E42" w:rsidRDefault="000B4E42">
            <w:pPr>
              <w:widowControl/>
              <w:spacing w:line="240" w:lineRule="exact"/>
              <w:jc w:val="center"/>
              <w:rPr>
                <w:rFonts w:ascii="仿宋" w:eastAsia="仿宋" w:hAnsi="仿宋" w:cs="宋体"/>
                <w:kern w:val="0"/>
                <w:szCs w:val="21"/>
              </w:rPr>
            </w:pPr>
          </w:p>
        </w:tc>
      </w:tr>
      <w:tr w:rsidR="000B4E42" w:rsidTr="005B1A9C">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noWrap/>
            <w:vAlign w:val="center"/>
          </w:tcPr>
          <w:p w:rsidR="000B4E42" w:rsidRDefault="000B4E42">
            <w:pPr>
              <w:widowControl/>
              <w:spacing w:line="240" w:lineRule="exact"/>
              <w:jc w:val="center"/>
              <w:rPr>
                <w:rFonts w:ascii="仿宋" w:eastAsia="仿宋" w:hAnsi="仿宋"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noWrap/>
            <w:vAlign w:val="center"/>
          </w:tcPr>
          <w:p w:rsidR="000B4E42" w:rsidRDefault="000B4E42">
            <w:pPr>
              <w:widowControl/>
              <w:spacing w:line="240" w:lineRule="exact"/>
              <w:jc w:val="center"/>
              <w:rPr>
                <w:rFonts w:ascii="仿宋" w:eastAsia="仿宋" w:hAnsi="仿宋"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noWrap/>
            <w:vAlign w:val="center"/>
          </w:tcPr>
          <w:p w:rsidR="000B4E42" w:rsidRDefault="000B4E42">
            <w:pPr>
              <w:widowControl/>
              <w:spacing w:line="240" w:lineRule="exact"/>
              <w:jc w:val="center"/>
              <w:rPr>
                <w:rFonts w:ascii="仿宋" w:eastAsia="仿宋" w:hAnsi="仿宋" w:cs="宋体"/>
                <w:kern w:val="0"/>
                <w:szCs w:val="21"/>
              </w:rPr>
            </w:pPr>
          </w:p>
        </w:tc>
        <w:tc>
          <w:tcPr>
            <w:tcW w:w="2137" w:type="dxa"/>
            <w:gridSpan w:val="3"/>
            <w:tcBorders>
              <w:top w:val="single" w:sz="4" w:space="0" w:color="auto"/>
              <w:left w:val="nil"/>
              <w:bottom w:val="single" w:sz="4" w:space="0" w:color="auto"/>
              <w:right w:val="single" w:sz="4" w:space="0" w:color="auto"/>
            </w:tcBorders>
            <w:noWrap/>
            <w:vAlign w:val="center"/>
          </w:tcPr>
          <w:p w:rsidR="000B4E42" w:rsidRDefault="00711B69">
            <w:pPr>
              <w:widowControl/>
              <w:spacing w:line="240" w:lineRule="exact"/>
              <w:jc w:val="left"/>
              <w:rPr>
                <w:rFonts w:ascii="仿宋" w:eastAsia="仿宋" w:hAnsi="仿宋" w:cs="宋体"/>
                <w:color w:val="000000"/>
                <w:kern w:val="0"/>
                <w:szCs w:val="21"/>
              </w:rPr>
            </w:pPr>
            <w:r>
              <w:rPr>
                <w:rFonts w:ascii="仿宋" w:eastAsia="仿宋" w:hAnsi="仿宋" w:cs="宋体" w:hint="eastAsia"/>
                <w:color w:val="000000"/>
                <w:kern w:val="0"/>
                <w:szCs w:val="21"/>
              </w:rPr>
              <w:t>基础装修</w:t>
            </w:r>
          </w:p>
        </w:tc>
        <w:tc>
          <w:tcPr>
            <w:tcW w:w="849" w:type="dxa"/>
            <w:tcBorders>
              <w:top w:val="single" w:sz="4" w:space="0" w:color="auto"/>
              <w:left w:val="nil"/>
              <w:bottom w:val="single" w:sz="4" w:space="0" w:color="auto"/>
              <w:right w:val="single" w:sz="4" w:space="0" w:color="auto"/>
            </w:tcBorders>
            <w:noWrap/>
            <w:vAlign w:val="center"/>
          </w:tcPr>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2</w:t>
            </w:r>
            <w:r>
              <w:rPr>
                <w:rFonts w:ascii="仿宋" w:eastAsia="仿宋" w:hAnsi="仿宋" w:cs="宋体"/>
                <w:kern w:val="0"/>
                <w:szCs w:val="21"/>
              </w:rPr>
              <w:t>0</w:t>
            </w:r>
            <w:r>
              <w:rPr>
                <w:rFonts w:ascii="仿宋" w:eastAsia="仿宋" w:hAnsi="仿宋" w:cs="宋体" w:hint="eastAsia"/>
                <w:kern w:val="0"/>
                <w:szCs w:val="21"/>
              </w:rPr>
              <w:t>间</w:t>
            </w:r>
          </w:p>
        </w:tc>
        <w:tc>
          <w:tcPr>
            <w:tcW w:w="848" w:type="dxa"/>
            <w:tcBorders>
              <w:top w:val="single" w:sz="4" w:space="0" w:color="auto"/>
              <w:left w:val="nil"/>
              <w:bottom w:val="single" w:sz="4" w:space="0" w:color="auto"/>
              <w:right w:val="single" w:sz="4" w:space="0" w:color="auto"/>
            </w:tcBorders>
            <w:noWrap/>
            <w:vAlign w:val="center"/>
          </w:tcPr>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2</w:t>
            </w:r>
            <w:r>
              <w:rPr>
                <w:rFonts w:ascii="仿宋" w:eastAsia="仿宋" w:hAnsi="仿宋" w:cs="宋体"/>
                <w:kern w:val="0"/>
                <w:szCs w:val="21"/>
              </w:rPr>
              <w:t>0</w:t>
            </w:r>
            <w:r>
              <w:rPr>
                <w:rFonts w:ascii="仿宋" w:eastAsia="仿宋" w:hAnsi="仿宋" w:cs="宋体" w:hint="eastAsia"/>
                <w:kern w:val="0"/>
                <w:szCs w:val="21"/>
              </w:rPr>
              <w:t>间</w:t>
            </w:r>
          </w:p>
        </w:tc>
        <w:tc>
          <w:tcPr>
            <w:tcW w:w="563" w:type="dxa"/>
            <w:gridSpan w:val="2"/>
            <w:tcBorders>
              <w:top w:val="single" w:sz="4" w:space="0" w:color="auto"/>
              <w:left w:val="nil"/>
              <w:bottom w:val="single" w:sz="4" w:space="0" w:color="auto"/>
              <w:right w:val="single" w:sz="4" w:space="0" w:color="auto"/>
            </w:tcBorders>
            <w:noWrap/>
          </w:tcPr>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5</w:t>
            </w:r>
          </w:p>
        </w:tc>
        <w:tc>
          <w:tcPr>
            <w:tcW w:w="817" w:type="dxa"/>
            <w:gridSpan w:val="2"/>
            <w:tcBorders>
              <w:top w:val="single" w:sz="4" w:space="0" w:color="auto"/>
              <w:left w:val="nil"/>
              <w:bottom w:val="single" w:sz="4" w:space="0" w:color="auto"/>
              <w:right w:val="single" w:sz="4" w:space="0" w:color="auto"/>
            </w:tcBorders>
            <w:noWrap/>
          </w:tcPr>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5</w:t>
            </w:r>
          </w:p>
        </w:tc>
        <w:tc>
          <w:tcPr>
            <w:tcW w:w="1159" w:type="dxa"/>
            <w:gridSpan w:val="2"/>
            <w:tcBorders>
              <w:top w:val="single" w:sz="4" w:space="0" w:color="auto"/>
              <w:left w:val="nil"/>
              <w:bottom w:val="single" w:sz="4" w:space="0" w:color="auto"/>
              <w:right w:val="single" w:sz="4" w:space="0" w:color="auto"/>
            </w:tcBorders>
            <w:noWrap/>
            <w:vAlign w:val="center"/>
          </w:tcPr>
          <w:p w:rsidR="000B4E42" w:rsidRDefault="000B4E42">
            <w:pPr>
              <w:widowControl/>
              <w:spacing w:line="240" w:lineRule="exact"/>
              <w:jc w:val="center"/>
              <w:rPr>
                <w:rFonts w:ascii="仿宋" w:eastAsia="仿宋" w:hAnsi="仿宋" w:cs="宋体"/>
                <w:kern w:val="0"/>
                <w:szCs w:val="21"/>
              </w:rPr>
            </w:pPr>
          </w:p>
        </w:tc>
      </w:tr>
      <w:tr w:rsidR="000B4E42" w:rsidTr="005B1A9C">
        <w:trPr>
          <w:trHeight w:hRule="exact" w:val="548"/>
          <w:jc w:val="center"/>
        </w:trPr>
        <w:tc>
          <w:tcPr>
            <w:tcW w:w="585" w:type="dxa"/>
            <w:vMerge/>
            <w:tcBorders>
              <w:top w:val="single" w:sz="4" w:space="0" w:color="auto"/>
              <w:left w:val="single" w:sz="4" w:space="0" w:color="auto"/>
              <w:bottom w:val="single" w:sz="4" w:space="0" w:color="auto"/>
              <w:right w:val="single" w:sz="4" w:space="0" w:color="auto"/>
            </w:tcBorders>
            <w:noWrap/>
            <w:vAlign w:val="center"/>
          </w:tcPr>
          <w:p w:rsidR="000B4E42" w:rsidRDefault="000B4E42">
            <w:pPr>
              <w:widowControl/>
              <w:spacing w:line="240" w:lineRule="exact"/>
              <w:jc w:val="center"/>
              <w:rPr>
                <w:rFonts w:ascii="仿宋" w:eastAsia="仿宋" w:hAnsi="仿宋"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noWrap/>
            <w:vAlign w:val="center"/>
          </w:tcPr>
          <w:p w:rsidR="000B4E42" w:rsidRDefault="000B4E42">
            <w:pPr>
              <w:widowControl/>
              <w:spacing w:line="240" w:lineRule="exact"/>
              <w:jc w:val="center"/>
              <w:rPr>
                <w:rFonts w:ascii="仿宋" w:eastAsia="仿宋" w:hAnsi="仿宋" w:cs="宋体"/>
                <w:kern w:val="0"/>
                <w:szCs w:val="21"/>
              </w:rPr>
            </w:pPr>
          </w:p>
        </w:tc>
        <w:tc>
          <w:tcPr>
            <w:tcW w:w="1105" w:type="dxa"/>
            <w:vMerge w:val="restart"/>
            <w:tcBorders>
              <w:top w:val="single" w:sz="4" w:space="0" w:color="auto"/>
              <w:left w:val="single" w:sz="4" w:space="0" w:color="auto"/>
              <w:bottom w:val="single" w:sz="4" w:space="0" w:color="auto"/>
              <w:right w:val="single" w:sz="4" w:space="0" w:color="auto"/>
            </w:tcBorders>
            <w:noWrap/>
            <w:vAlign w:val="center"/>
          </w:tcPr>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质量指标</w:t>
            </w:r>
          </w:p>
        </w:tc>
        <w:tc>
          <w:tcPr>
            <w:tcW w:w="2137" w:type="dxa"/>
            <w:gridSpan w:val="3"/>
            <w:tcBorders>
              <w:top w:val="single" w:sz="4" w:space="0" w:color="auto"/>
              <w:left w:val="nil"/>
              <w:bottom w:val="single" w:sz="4" w:space="0" w:color="auto"/>
              <w:right w:val="single" w:sz="4" w:space="0" w:color="auto"/>
            </w:tcBorders>
            <w:noWrap/>
            <w:vAlign w:val="center"/>
          </w:tcPr>
          <w:p w:rsidR="000B4E42" w:rsidRDefault="00711B69">
            <w:pPr>
              <w:widowControl/>
              <w:spacing w:line="240" w:lineRule="exact"/>
              <w:jc w:val="left"/>
              <w:rPr>
                <w:rFonts w:ascii="仿宋" w:eastAsia="仿宋" w:hAnsi="仿宋" w:cs="宋体"/>
                <w:color w:val="000000"/>
                <w:kern w:val="0"/>
                <w:szCs w:val="21"/>
              </w:rPr>
            </w:pPr>
            <w:r>
              <w:rPr>
                <w:rFonts w:ascii="仿宋" w:eastAsia="仿宋" w:hAnsi="仿宋" w:cs="宋体" w:hint="eastAsia"/>
                <w:color w:val="000000"/>
                <w:kern w:val="0"/>
                <w:szCs w:val="21"/>
              </w:rPr>
              <w:t>符合国家、北京市质量认证</w:t>
            </w:r>
          </w:p>
        </w:tc>
        <w:tc>
          <w:tcPr>
            <w:tcW w:w="849" w:type="dxa"/>
            <w:tcBorders>
              <w:top w:val="single" w:sz="4" w:space="0" w:color="auto"/>
              <w:left w:val="nil"/>
              <w:bottom w:val="single" w:sz="4" w:space="0" w:color="auto"/>
              <w:right w:val="single" w:sz="4" w:space="0" w:color="auto"/>
            </w:tcBorders>
            <w:noWrap/>
            <w:vAlign w:val="center"/>
          </w:tcPr>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w:t>
            </w:r>
            <w:r>
              <w:rPr>
                <w:rFonts w:ascii="仿宋" w:eastAsia="仿宋" w:hAnsi="仿宋" w:cs="宋体"/>
                <w:kern w:val="0"/>
                <w:szCs w:val="21"/>
              </w:rPr>
              <w:t>100%</w:t>
            </w:r>
          </w:p>
        </w:tc>
        <w:tc>
          <w:tcPr>
            <w:tcW w:w="848" w:type="dxa"/>
            <w:tcBorders>
              <w:top w:val="single" w:sz="4" w:space="0" w:color="auto"/>
              <w:left w:val="nil"/>
              <w:bottom w:val="single" w:sz="4" w:space="0" w:color="auto"/>
              <w:right w:val="single" w:sz="4" w:space="0" w:color="auto"/>
            </w:tcBorders>
            <w:noWrap/>
            <w:vAlign w:val="center"/>
          </w:tcPr>
          <w:p w:rsidR="000B4E42" w:rsidRDefault="00711B69" w:rsidP="005B1A9C">
            <w:pPr>
              <w:widowControl/>
              <w:spacing w:line="240" w:lineRule="exact"/>
              <w:rPr>
                <w:rFonts w:ascii="仿宋" w:eastAsia="仿宋" w:hAnsi="仿宋" w:cs="宋体"/>
                <w:kern w:val="0"/>
                <w:szCs w:val="21"/>
              </w:rPr>
            </w:pPr>
            <w:r>
              <w:rPr>
                <w:rFonts w:ascii="仿宋" w:eastAsia="仿宋" w:hAnsi="仿宋" w:cs="宋体"/>
                <w:kern w:val="0"/>
                <w:szCs w:val="21"/>
              </w:rPr>
              <w:t>100%</w:t>
            </w:r>
          </w:p>
        </w:tc>
        <w:tc>
          <w:tcPr>
            <w:tcW w:w="563" w:type="dxa"/>
            <w:gridSpan w:val="2"/>
            <w:tcBorders>
              <w:top w:val="single" w:sz="4" w:space="0" w:color="auto"/>
              <w:left w:val="nil"/>
              <w:bottom w:val="single" w:sz="4" w:space="0" w:color="auto"/>
              <w:right w:val="single" w:sz="4" w:space="0" w:color="auto"/>
            </w:tcBorders>
            <w:noWrap/>
          </w:tcPr>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5</w:t>
            </w:r>
          </w:p>
        </w:tc>
        <w:tc>
          <w:tcPr>
            <w:tcW w:w="817" w:type="dxa"/>
            <w:gridSpan w:val="2"/>
            <w:tcBorders>
              <w:top w:val="single" w:sz="4" w:space="0" w:color="auto"/>
              <w:left w:val="nil"/>
              <w:bottom w:val="single" w:sz="4" w:space="0" w:color="auto"/>
              <w:right w:val="single" w:sz="4" w:space="0" w:color="auto"/>
            </w:tcBorders>
            <w:noWrap/>
          </w:tcPr>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5</w:t>
            </w:r>
          </w:p>
        </w:tc>
        <w:tc>
          <w:tcPr>
            <w:tcW w:w="1159" w:type="dxa"/>
            <w:gridSpan w:val="2"/>
            <w:tcBorders>
              <w:top w:val="single" w:sz="4" w:space="0" w:color="auto"/>
              <w:left w:val="nil"/>
              <w:bottom w:val="single" w:sz="4" w:space="0" w:color="auto"/>
              <w:right w:val="single" w:sz="4" w:space="0" w:color="auto"/>
            </w:tcBorders>
            <w:noWrap/>
            <w:vAlign w:val="center"/>
          </w:tcPr>
          <w:p w:rsidR="000B4E42" w:rsidRDefault="000B4E42">
            <w:pPr>
              <w:widowControl/>
              <w:spacing w:line="240" w:lineRule="exact"/>
              <w:jc w:val="center"/>
              <w:rPr>
                <w:rFonts w:ascii="仿宋" w:eastAsia="仿宋" w:hAnsi="仿宋" w:cs="宋体"/>
                <w:kern w:val="0"/>
                <w:szCs w:val="21"/>
              </w:rPr>
            </w:pPr>
          </w:p>
        </w:tc>
      </w:tr>
      <w:tr w:rsidR="000B4E42" w:rsidTr="005B1A9C">
        <w:trPr>
          <w:trHeight w:hRule="exact" w:val="570"/>
          <w:jc w:val="center"/>
        </w:trPr>
        <w:tc>
          <w:tcPr>
            <w:tcW w:w="585" w:type="dxa"/>
            <w:vMerge/>
            <w:tcBorders>
              <w:top w:val="single" w:sz="4" w:space="0" w:color="auto"/>
              <w:left w:val="single" w:sz="4" w:space="0" w:color="auto"/>
              <w:bottom w:val="single" w:sz="4" w:space="0" w:color="auto"/>
              <w:right w:val="single" w:sz="4" w:space="0" w:color="auto"/>
            </w:tcBorders>
            <w:noWrap/>
            <w:vAlign w:val="center"/>
          </w:tcPr>
          <w:p w:rsidR="000B4E42" w:rsidRDefault="000B4E42">
            <w:pPr>
              <w:widowControl/>
              <w:spacing w:line="240" w:lineRule="exact"/>
              <w:jc w:val="center"/>
              <w:rPr>
                <w:rFonts w:ascii="仿宋" w:eastAsia="仿宋" w:hAnsi="仿宋"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noWrap/>
            <w:vAlign w:val="center"/>
          </w:tcPr>
          <w:p w:rsidR="000B4E42" w:rsidRDefault="000B4E42">
            <w:pPr>
              <w:widowControl/>
              <w:spacing w:line="240" w:lineRule="exact"/>
              <w:jc w:val="center"/>
              <w:rPr>
                <w:rFonts w:ascii="仿宋" w:eastAsia="仿宋" w:hAnsi="仿宋"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noWrap/>
            <w:vAlign w:val="center"/>
          </w:tcPr>
          <w:p w:rsidR="000B4E42" w:rsidRDefault="000B4E42">
            <w:pPr>
              <w:widowControl/>
              <w:spacing w:line="240" w:lineRule="exact"/>
              <w:jc w:val="center"/>
              <w:rPr>
                <w:rFonts w:ascii="仿宋" w:eastAsia="仿宋" w:hAnsi="仿宋" w:cs="宋体"/>
                <w:kern w:val="0"/>
                <w:szCs w:val="21"/>
              </w:rPr>
            </w:pPr>
          </w:p>
        </w:tc>
        <w:tc>
          <w:tcPr>
            <w:tcW w:w="2137" w:type="dxa"/>
            <w:gridSpan w:val="3"/>
            <w:tcBorders>
              <w:top w:val="single" w:sz="4" w:space="0" w:color="auto"/>
              <w:left w:val="nil"/>
              <w:bottom w:val="single" w:sz="4" w:space="0" w:color="auto"/>
              <w:right w:val="single" w:sz="4" w:space="0" w:color="auto"/>
            </w:tcBorders>
            <w:noWrap/>
            <w:vAlign w:val="center"/>
          </w:tcPr>
          <w:p w:rsidR="000B4E42" w:rsidRDefault="00711B69">
            <w:pPr>
              <w:widowControl/>
              <w:spacing w:line="240" w:lineRule="exact"/>
              <w:jc w:val="left"/>
              <w:rPr>
                <w:rFonts w:ascii="仿宋" w:eastAsia="仿宋" w:hAnsi="仿宋" w:cs="宋体"/>
                <w:color w:val="000000"/>
                <w:kern w:val="0"/>
                <w:szCs w:val="21"/>
              </w:rPr>
            </w:pPr>
            <w:r>
              <w:rPr>
                <w:rFonts w:ascii="仿宋" w:eastAsia="仿宋" w:hAnsi="仿宋" w:cs="宋体" w:hint="eastAsia"/>
                <w:color w:val="000000"/>
                <w:kern w:val="0"/>
                <w:szCs w:val="21"/>
              </w:rPr>
              <w:t>设备质量达到质量认证</w:t>
            </w:r>
          </w:p>
        </w:tc>
        <w:tc>
          <w:tcPr>
            <w:tcW w:w="849" w:type="dxa"/>
            <w:tcBorders>
              <w:top w:val="single" w:sz="4" w:space="0" w:color="auto"/>
              <w:left w:val="nil"/>
              <w:bottom w:val="single" w:sz="4" w:space="0" w:color="auto"/>
              <w:right w:val="single" w:sz="4" w:space="0" w:color="auto"/>
            </w:tcBorders>
            <w:noWrap/>
          </w:tcPr>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w:t>
            </w:r>
            <w:r>
              <w:rPr>
                <w:rFonts w:ascii="仿宋" w:eastAsia="仿宋" w:hAnsi="仿宋" w:cs="宋体"/>
                <w:kern w:val="0"/>
                <w:szCs w:val="21"/>
              </w:rPr>
              <w:t>100%</w:t>
            </w:r>
          </w:p>
        </w:tc>
        <w:tc>
          <w:tcPr>
            <w:tcW w:w="848" w:type="dxa"/>
            <w:tcBorders>
              <w:top w:val="single" w:sz="4" w:space="0" w:color="auto"/>
              <w:left w:val="nil"/>
              <w:bottom w:val="single" w:sz="4" w:space="0" w:color="auto"/>
              <w:right w:val="single" w:sz="4" w:space="0" w:color="auto"/>
            </w:tcBorders>
            <w:noWrap/>
          </w:tcPr>
          <w:p w:rsidR="000B4E42" w:rsidRDefault="00711B69" w:rsidP="005B1A9C">
            <w:pPr>
              <w:widowControl/>
              <w:spacing w:line="240" w:lineRule="exact"/>
              <w:rPr>
                <w:rFonts w:ascii="仿宋" w:eastAsia="仿宋" w:hAnsi="仿宋" w:cs="宋体"/>
                <w:kern w:val="0"/>
                <w:szCs w:val="21"/>
              </w:rPr>
            </w:pPr>
            <w:r>
              <w:rPr>
                <w:rFonts w:ascii="仿宋" w:eastAsia="仿宋" w:hAnsi="仿宋" w:cs="宋体"/>
                <w:kern w:val="0"/>
                <w:szCs w:val="21"/>
              </w:rPr>
              <w:t>100%</w:t>
            </w:r>
          </w:p>
        </w:tc>
        <w:tc>
          <w:tcPr>
            <w:tcW w:w="563" w:type="dxa"/>
            <w:gridSpan w:val="2"/>
            <w:tcBorders>
              <w:top w:val="single" w:sz="4" w:space="0" w:color="auto"/>
              <w:left w:val="nil"/>
              <w:bottom w:val="single" w:sz="4" w:space="0" w:color="auto"/>
              <w:right w:val="single" w:sz="4" w:space="0" w:color="auto"/>
            </w:tcBorders>
            <w:noWrap/>
          </w:tcPr>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5</w:t>
            </w:r>
          </w:p>
        </w:tc>
        <w:tc>
          <w:tcPr>
            <w:tcW w:w="817" w:type="dxa"/>
            <w:gridSpan w:val="2"/>
            <w:tcBorders>
              <w:top w:val="single" w:sz="4" w:space="0" w:color="auto"/>
              <w:left w:val="nil"/>
              <w:bottom w:val="single" w:sz="4" w:space="0" w:color="auto"/>
              <w:right w:val="single" w:sz="4" w:space="0" w:color="auto"/>
            </w:tcBorders>
            <w:noWrap/>
          </w:tcPr>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5</w:t>
            </w:r>
          </w:p>
        </w:tc>
        <w:tc>
          <w:tcPr>
            <w:tcW w:w="1159" w:type="dxa"/>
            <w:gridSpan w:val="2"/>
            <w:tcBorders>
              <w:top w:val="single" w:sz="4" w:space="0" w:color="auto"/>
              <w:left w:val="nil"/>
              <w:bottom w:val="single" w:sz="4" w:space="0" w:color="auto"/>
              <w:right w:val="single" w:sz="4" w:space="0" w:color="auto"/>
            </w:tcBorders>
            <w:noWrap/>
            <w:vAlign w:val="center"/>
          </w:tcPr>
          <w:p w:rsidR="000B4E42" w:rsidRDefault="000B4E42">
            <w:pPr>
              <w:widowControl/>
              <w:spacing w:line="240" w:lineRule="exact"/>
              <w:jc w:val="center"/>
              <w:rPr>
                <w:rFonts w:ascii="仿宋" w:eastAsia="仿宋" w:hAnsi="仿宋" w:cs="宋体"/>
                <w:kern w:val="0"/>
                <w:szCs w:val="21"/>
              </w:rPr>
            </w:pPr>
          </w:p>
        </w:tc>
      </w:tr>
      <w:tr w:rsidR="000B4E42" w:rsidTr="005B1A9C">
        <w:trPr>
          <w:trHeight w:hRule="exact" w:val="2987"/>
          <w:jc w:val="center"/>
        </w:trPr>
        <w:tc>
          <w:tcPr>
            <w:tcW w:w="585" w:type="dxa"/>
            <w:vMerge/>
            <w:tcBorders>
              <w:top w:val="single" w:sz="4" w:space="0" w:color="auto"/>
              <w:left w:val="single" w:sz="4" w:space="0" w:color="auto"/>
              <w:bottom w:val="single" w:sz="4" w:space="0" w:color="auto"/>
              <w:right w:val="single" w:sz="4" w:space="0" w:color="auto"/>
            </w:tcBorders>
            <w:noWrap/>
            <w:vAlign w:val="center"/>
          </w:tcPr>
          <w:p w:rsidR="000B4E42" w:rsidRDefault="000B4E42">
            <w:pPr>
              <w:widowControl/>
              <w:spacing w:line="240" w:lineRule="exact"/>
              <w:jc w:val="center"/>
              <w:rPr>
                <w:rFonts w:ascii="仿宋" w:eastAsia="仿宋" w:hAnsi="仿宋"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noWrap/>
            <w:vAlign w:val="center"/>
          </w:tcPr>
          <w:p w:rsidR="000B4E42" w:rsidRDefault="000B4E42">
            <w:pPr>
              <w:widowControl/>
              <w:spacing w:line="240" w:lineRule="exact"/>
              <w:jc w:val="center"/>
              <w:rPr>
                <w:rFonts w:ascii="仿宋" w:eastAsia="仿宋" w:hAnsi="仿宋" w:cs="宋体"/>
                <w:kern w:val="0"/>
                <w:szCs w:val="21"/>
              </w:rPr>
            </w:pPr>
          </w:p>
        </w:tc>
        <w:tc>
          <w:tcPr>
            <w:tcW w:w="1105" w:type="dxa"/>
            <w:tcBorders>
              <w:top w:val="single" w:sz="4" w:space="0" w:color="auto"/>
              <w:left w:val="single" w:sz="4" w:space="0" w:color="auto"/>
              <w:bottom w:val="single" w:sz="4" w:space="0" w:color="auto"/>
              <w:right w:val="single" w:sz="4" w:space="0" w:color="auto"/>
            </w:tcBorders>
            <w:noWrap/>
            <w:vAlign w:val="center"/>
          </w:tcPr>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时效指标</w:t>
            </w:r>
          </w:p>
        </w:tc>
        <w:tc>
          <w:tcPr>
            <w:tcW w:w="2137" w:type="dxa"/>
            <w:gridSpan w:val="3"/>
            <w:tcBorders>
              <w:top w:val="single" w:sz="4" w:space="0" w:color="auto"/>
              <w:left w:val="nil"/>
              <w:bottom w:val="single" w:sz="4" w:space="0" w:color="auto"/>
              <w:right w:val="single" w:sz="4" w:space="0" w:color="auto"/>
            </w:tcBorders>
            <w:noWrap/>
            <w:vAlign w:val="center"/>
          </w:tcPr>
          <w:p w:rsidR="000B4E42" w:rsidRPr="005B1A9C" w:rsidRDefault="00711B69" w:rsidP="005B1A9C">
            <w:pPr>
              <w:widowControl/>
              <w:spacing w:line="240" w:lineRule="exact"/>
              <w:rPr>
                <w:rFonts w:ascii="仿宋" w:eastAsia="仿宋" w:hAnsi="仿宋" w:cs="宋体"/>
                <w:kern w:val="0"/>
                <w:szCs w:val="21"/>
              </w:rPr>
            </w:pPr>
            <w:r w:rsidRPr="005B1A9C">
              <w:rPr>
                <w:rFonts w:ascii="仿宋" w:eastAsia="仿宋" w:hAnsi="仿宋" w:cs="宋体" w:hint="eastAsia"/>
                <w:kern w:val="0"/>
                <w:szCs w:val="21"/>
              </w:rPr>
              <w:t>2023</w:t>
            </w:r>
            <w:r w:rsidRPr="005B1A9C">
              <w:rPr>
                <w:rFonts w:ascii="仿宋" w:eastAsia="仿宋" w:hAnsi="仿宋" w:cs="宋体" w:hint="eastAsia"/>
                <w:kern w:val="0"/>
                <w:szCs w:val="21"/>
              </w:rPr>
              <w:t>年</w:t>
            </w:r>
            <w:r w:rsidRPr="005B1A9C">
              <w:rPr>
                <w:rFonts w:ascii="仿宋" w:eastAsia="仿宋" w:hAnsi="仿宋" w:cs="宋体" w:hint="eastAsia"/>
                <w:kern w:val="0"/>
                <w:szCs w:val="21"/>
              </w:rPr>
              <w:t>4</w:t>
            </w:r>
            <w:r w:rsidRPr="005B1A9C">
              <w:rPr>
                <w:rFonts w:ascii="仿宋" w:eastAsia="仿宋" w:hAnsi="仿宋" w:cs="宋体" w:hint="eastAsia"/>
                <w:kern w:val="0"/>
                <w:szCs w:val="21"/>
              </w:rPr>
              <w:t>月</w:t>
            </w:r>
            <w:r w:rsidRPr="005B1A9C">
              <w:rPr>
                <w:rFonts w:ascii="仿宋" w:eastAsia="仿宋" w:hAnsi="仿宋" w:cs="宋体" w:hint="eastAsia"/>
                <w:kern w:val="0"/>
                <w:szCs w:val="21"/>
              </w:rPr>
              <w:t>-5</w:t>
            </w:r>
            <w:r w:rsidRPr="005B1A9C">
              <w:rPr>
                <w:rFonts w:ascii="仿宋" w:eastAsia="仿宋" w:hAnsi="仿宋" w:cs="宋体" w:hint="eastAsia"/>
                <w:kern w:val="0"/>
                <w:szCs w:val="21"/>
              </w:rPr>
              <w:t>月项目前期筹备阶段</w:t>
            </w:r>
            <w:r w:rsidRPr="005B1A9C">
              <w:rPr>
                <w:rFonts w:ascii="仿宋" w:eastAsia="仿宋" w:hAnsi="仿宋" w:cs="宋体" w:hint="eastAsia"/>
                <w:kern w:val="0"/>
                <w:szCs w:val="21"/>
              </w:rPr>
              <w:t>,</w:t>
            </w:r>
            <w:r w:rsidRPr="005B1A9C">
              <w:rPr>
                <w:rFonts w:ascii="仿宋" w:eastAsia="仿宋" w:hAnsi="仿宋" w:cs="宋体" w:hint="eastAsia"/>
                <w:kern w:val="0"/>
                <w:szCs w:val="21"/>
              </w:rPr>
              <w:t>做好各类数据采集</w:t>
            </w:r>
            <w:r w:rsidR="005B1A9C">
              <w:rPr>
                <w:rFonts w:ascii="仿宋" w:eastAsia="仿宋" w:hAnsi="仿宋" w:cs="宋体" w:hint="eastAsia"/>
                <w:kern w:val="0"/>
                <w:szCs w:val="21"/>
              </w:rPr>
              <w:t>，</w:t>
            </w:r>
            <w:r w:rsidRPr="005B1A9C">
              <w:rPr>
                <w:rFonts w:ascii="仿宋" w:eastAsia="仿宋" w:hAnsi="仿宋" w:cs="宋体" w:hint="eastAsia"/>
                <w:kern w:val="0"/>
                <w:szCs w:val="21"/>
              </w:rPr>
              <w:t>2023</w:t>
            </w:r>
            <w:r w:rsidRPr="005B1A9C">
              <w:rPr>
                <w:rFonts w:ascii="仿宋" w:eastAsia="仿宋" w:hAnsi="仿宋" w:cs="宋体" w:hint="eastAsia"/>
                <w:kern w:val="0"/>
                <w:szCs w:val="21"/>
              </w:rPr>
              <w:t>年</w:t>
            </w:r>
            <w:r w:rsidRPr="005B1A9C">
              <w:rPr>
                <w:rFonts w:ascii="仿宋" w:eastAsia="仿宋" w:hAnsi="仿宋" w:cs="宋体" w:hint="eastAsia"/>
                <w:kern w:val="0"/>
                <w:szCs w:val="21"/>
              </w:rPr>
              <w:t>5</w:t>
            </w:r>
            <w:r w:rsidRPr="005B1A9C">
              <w:rPr>
                <w:rFonts w:ascii="仿宋" w:eastAsia="仿宋" w:hAnsi="仿宋" w:cs="宋体" w:hint="eastAsia"/>
                <w:kern w:val="0"/>
                <w:szCs w:val="21"/>
              </w:rPr>
              <w:t>月</w:t>
            </w:r>
            <w:r w:rsidRPr="005B1A9C">
              <w:rPr>
                <w:rFonts w:ascii="仿宋" w:eastAsia="仿宋" w:hAnsi="仿宋" w:cs="宋体" w:hint="eastAsia"/>
                <w:kern w:val="0"/>
                <w:szCs w:val="21"/>
              </w:rPr>
              <w:t>-6</w:t>
            </w:r>
            <w:r w:rsidRPr="005B1A9C">
              <w:rPr>
                <w:rFonts w:ascii="仿宋" w:eastAsia="仿宋" w:hAnsi="仿宋" w:cs="宋体" w:hint="eastAsia"/>
                <w:kern w:val="0"/>
                <w:szCs w:val="21"/>
              </w:rPr>
              <w:t>月项目招投标准备阶段。</w:t>
            </w:r>
            <w:r w:rsidRPr="005B1A9C">
              <w:rPr>
                <w:rFonts w:ascii="仿宋" w:eastAsia="仿宋" w:hAnsi="仿宋" w:cs="宋体" w:hint="eastAsia"/>
                <w:kern w:val="0"/>
                <w:szCs w:val="21"/>
              </w:rPr>
              <w:t>2023</w:t>
            </w:r>
            <w:r w:rsidRPr="005B1A9C">
              <w:rPr>
                <w:rFonts w:ascii="仿宋" w:eastAsia="仿宋" w:hAnsi="仿宋" w:cs="宋体" w:hint="eastAsia"/>
                <w:kern w:val="0"/>
                <w:szCs w:val="21"/>
              </w:rPr>
              <w:t>年</w:t>
            </w:r>
            <w:r w:rsidRPr="005B1A9C">
              <w:rPr>
                <w:rFonts w:ascii="仿宋" w:eastAsia="仿宋" w:hAnsi="仿宋" w:cs="宋体" w:hint="eastAsia"/>
                <w:kern w:val="0"/>
                <w:szCs w:val="21"/>
              </w:rPr>
              <w:t>7</w:t>
            </w:r>
            <w:r w:rsidRPr="005B1A9C">
              <w:rPr>
                <w:rFonts w:ascii="仿宋" w:eastAsia="仿宋" w:hAnsi="仿宋" w:cs="宋体" w:hint="eastAsia"/>
                <w:kern w:val="0"/>
                <w:szCs w:val="21"/>
              </w:rPr>
              <w:t>月完成招标。</w:t>
            </w:r>
            <w:r w:rsidRPr="005B1A9C">
              <w:rPr>
                <w:rFonts w:ascii="仿宋" w:eastAsia="仿宋" w:hAnsi="仿宋" w:cs="宋体" w:hint="eastAsia"/>
                <w:kern w:val="0"/>
                <w:szCs w:val="21"/>
              </w:rPr>
              <w:t>2023</w:t>
            </w:r>
            <w:r w:rsidRPr="005B1A9C">
              <w:rPr>
                <w:rFonts w:ascii="仿宋" w:eastAsia="仿宋" w:hAnsi="仿宋" w:cs="宋体" w:hint="eastAsia"/>
                <w:kern w:val="0"/>
                <w:szCs w:val="21"/>
              </w:rPr>
              <w:t>年</w:t>
            </w:r>
            <w:r w:rsidRPr="005B1A9C">
              <w:rPr>
                <w:rFonts w:ascii="仿宋" w:eastAsia="仿宋" w:hAnsi="仿宋" w:cs="宋体" w:hint="eastAsia"/>
                <w:kern w:val="0"/>
                <w:szCs w:val="21"/>
              </w:rPr>
              <w:t>8</w:t>
            </w:r>
            <w:r w:rsidRPr="005B1A9C">
              <w:rPr>
                <w:rFonts w:ascii="仿宋" w:eastAsia="仿宋" w:hAnsi="仿宋" w:cs="宋体" w:hint="eastAsia"/>
                <w:kern w:val="0"/>
                <w:szCs w:val="21"/>
              </w:rPr>
              <w:t>月</w:t>
            </w:r>
            <w:r w:rsidRPr="005B1A9C">
              <w:rPr>
                <w:rFonts w:ascii="仿宋" w:eastAsia="仿宋" w:hAnsi="仿宋" w:cs="宋体" w:hint="eastAsia"/>
                <w:kern w:val="0"/>
                <w:szCs w:val="21"/>
              </w:rPr>
              <w:t>-9</w:t>
            </w:r>
            <w:r w:rsidRPr="005B1A9C">
              <w:rPr>
                <w:rFonts w:ascii="仿宋" w:eastAsia="仿宋" w:hAnsi="仿宋" w:cs="宋体" w:hint="eastAsia"/>
                <w:kern w:val="0"/>
                <w:szCs w:val="21"/>
              </w:rPr>
              <w:t>月完成购置及相关的调试安装。</w:t>
            </w:r>
            <w:r w:rsidRPr="005B1A9C">
              <w:rPr>
                <w:rFonts w:ascii="仿宋" w:eastAsia="仿宋" w:hAnsi="仿宋" w:cs="宋体" w:hint="eastAsia"/>
                <w:kern w:val="0"/>
                <w:szCs w:val="21"/>
              </w:rPr>
              <w:t>2023</w:t>
            </w:r>
            <w:r w:rsidRPr="005B1A9C">
              <w:rPr>
                <w:rFonts w:ascii="仿宋" w:eastAsia="仿宋" w:hAnsi="仿宋" w:cs="宋体" w:hint="eastAsia"/>
                <w:kern w:val="0"/>
                <w:szCs w:val="21"/>
              </w:rPr>
              <w:t>年</w:t>
            </w:r>
            <w:r w:rsidRPr="005B1A9C">
              <w:rPr>
                <w:rFonts w:ascii="仿宋" w:eastAsia="仿宋" w:hAnsi="仿宋" w:cs="宋体" w:hint="eastAsia"/>
                <w:kern w:val="0"/>
                <w:szCs w:val="21"/>
              </w:rPr>
              <w:t>11</w:t>
            </w:r>
            <w:r w:rsidRPr="005B1A9C">
              <w:rPr>
                <w:rFonts w:ascii="仿宋" w:eastAsia="仿宋" w:hAnsi="仿宋" w:cs="宋体" w:hint="eastAsia"/>
                <w:kern w:val="0"/>
                <w:szCs w:val="21"/>
              </w:rPr>
              <w:t>月完成项目结项验收。</w:t>
            </w:r>
            <w:r>
              <w:rPr>
                <w:rFonts w:ascii="仿宋" w:eastAsia="仿宋" w:hAnsi="仿宋" w:cs="宋体" w:hint="eastAsia"/>
                <w:color w:val="000000"/>
                <w:kern w:val="0"/>
                <w:szCs w:val="21"/>
              </w:rPr>
              <w:tab/>
            </w:r>
          </w:p>
        </w:tc>
        <w:tc>
          <w:tcPr>
            <w:tcW w:w="849" w:type="dxa"/>
            <w:tcBorders>
              <w:top w:val="single" w:sz="4" w:space="0" w:color="auto"/>
              <w:left w:val="nil"/>
              <w:bottom w:val="single" w:sz="4" w:space="0" w:color="auto"/>
              <w:right w:val="single" w:sz="4" w:space="0" w:color="auto"/>
            </w:tcBorders>
            <w:noWrap/>
            <w:vAlign w:val="center"/>
          </w:tcPr>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定性</w:t>
            </w:r>
          </w:p>
        </w:tc>
        <w:tc>
          <w:tcPr>
            <w:tcW w:w="848" w:type="dxa"/>
            <w:tcBorders>
              <w:top w:val="single" w:sz="4" w:space="0" w:color="auto"/>
              <w:left w:val="nil"/>
              <w:bottom w:val="single" w:sz="4" w:space="0" w:color="auto"/>
              <w:right w:val="single" w:sz="4" w:space="0" w:color="auto"/>
            </w:tcBorders>
            <w:noWrap/>
            <w:vAlign w:val="center"/>
          </w:tcPr>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按时完工</w:t>
            </w:r>
          </w:p>
        </w:tc>
        <w:tc>
          <w:tcPr>
            <w:tcW w:w="563" w:type="dxa"/>
            <w:gridSpan w:val="2"/>
            <w:tcBorders>
              <w:top w:val="single" w:sz="4" w:space="0" w:color="auto"/>
              <w:left w:val="nil"/>
              <w:bottom w:val="single" w:sz="4" w:space="0" w:color="auto"/>
              <w:right w:val="single" w:sz="4" w:space="0" w:color="auto"/>
            </w:tcBorders>
            <w:noWrap/>
          </w:tcPr>
          <w:p w:rsidR="000B4E42" w:rsidRDefault="005B1A9C">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10</w:t>
            </w:r>
          </w:p>
        </w:tc>
        <w:tc>
          <w:tcPr>
            <w:tcW w:w="817" w:type="dxa"/>
            <w:gridSpan w:val="2"/>
            <w:tcBorders>
              <w:top w:val="single" w:sz="4" w:space="0" w:color="auto"/>
              <w:left w:val="nil"/>
              <w:bottom w:val="single" w:sz="4" w:space="0" w:color="auto"/>
              <w:right w:val="single" w:sz="4" w:space="0" w:color="auto"/>
            </w:tcBorders>
            <w:noWrap/>
          </w:tcPr>
          <w:p w:rsidR="000B4E42" w:rsidRDefault="005B1A9C">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8</w:t>
            </w:r>
          </w:p>
        </w:tc>
        <w:tc>
          <w:tcPr>
            <w:tcW w:w="1159" w:type="dxa"/>
            <w:gridSpan w:val="2"/>
            <w:tcBorders>
              <w:top w:val="single" w:sz="4" w:space="0" w:color="auto"/>
              <w:left w:val="nil"/>
              <w:bottom w:val="single" w:sz="4" w:space="0" w:color="auto"/>
              <w:right w:val="single" w:sz="4" w:space="0" w:color="auto"/>
            </w:tcBorders>
            <w:noWrap/>
            <w:vAlign w:val="center"/>
          </w:tcPr>
          <w:p w:rsidR="000B4E42" w:rsidRDefault="000B4E42">
            <w:pPr>
              <w:widowControl/>
              <w:spacing w:line="240" w:lineRule="exact"/>
              <w:jc w:val="center"/>
              <w:rPr>
                <w:rFonts w:ascii="仿宋" w:eastAsia="仿宋" w:hAnsi="仿宋" w:cs="宋体"/>
                <w:kern w:val="0"/>
                <w:szCs w:val="21"/>
              </w:rPr>
            </w:pPr>
          </w:p>
        </w:tc>
      </w:tr>
      <w:tr w:rsidR="000B4E42" w:rsidTr="005B1A9C">
        <w:trPr>
          <w:trHeight w:hRule="exact" w:val="846"/>
          <w:jc w:val="center"/>
        </w:trPr>
        <w:tc>
          <w:tcPr>
            <w:tcW w:w="585" w:type="dxa"/>
            <w:vMerge/>
            <w:tcBorders>
              <w:top w:val="single" w:sz="4" w:space="0" w:color="auto"/>
              <w:left w:val="single" w:sz="4" w:space="0" w:color="auto"/>
              <w:bottom w:val="single" w:sz="4" w:space="0" w:color="auto"/>
              <w:right w:val="single" w:sz="4" w:space="0" w:color="auto"/>
            </w:tcBorders>
            <w:noWrap/>
            <w:vAlign w:val="center"/>
          </w:tcPr>
          <w:p w:rsidR="000B4E42" w:rsidRDefault="000B4E42">
            <w:pPr>
              <w:widowControl/>
              <w:spacing w:line="240" w:lineRule="exact"/>
              <w:jc w:val="center"/>
              <w:rPr>
                <w:rFonts w:ascii="仿宋" w:eastAsia="仿宋" w:hAnsi="仿宋"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noWrap/>
            <w:vAlign w:val="center"/>
          </w:tcPr>
          <w:p w:rsidR="000B4E42" w:rsidRDefault="000B4E42">
            <w:pPr>
              <w:widowControl/>
              <w:spacing w:line="240" w:lineRule="exact"/>
              <w:jc w:val="center"/>
              <w:rPr>
                <w:rFonts w:ascii="仿宋" w:eastAsia="仿宋" w:hAnsi="仿宋" w:cs="宋体"/>
                <w:kern w:val="0"/>
                <w:szCs w:val="21"/>
              </w:rPr>
            </w:pPr>
          </w:p>
        </w:tc>
        <w:tc>
          <w:tcPr>
            <w:tcW w:w="1105" w:type="dxa"/>
            <w:tcBorders>
              <w:top w:val="single" w:sz="4" w:space="0" w:color="auto"/>
              <w:left w:val="single" w:sz="4" w:space="0" w:color="auto"/>
              <w:bottom w:val="single" w:sz="4" w:space="0" w:color="auto"/>
              <w:right w:val="single" w:sz="4" w:space="0" w:color="auto"/>
            </w:tcBorders>
            <w:noWrap/>
            <w:vAlign w:val="center"/>
          </w:tcPr>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成本指标</w:t>
            </w:r>
          </w:p>
        </w:tc>
        <w:tc>
          <w:tcPr>
            <w:tcW w:w="2137" w:type="dxa"/>
            <w:gridSpan w:val="3"/>
            <w:tcBorders>
              <w:top w:val="single" w:sz="4" w:space="0" w:color="auto"/>
              <w:left w:val="nil"/>
              <w:bottom w:val="single" w:sz="4" w:space="0" w:color="auto"/>
              <w:right w:val="single" w:sz="4" w:space="0" w:color="auto"/>
            </w:tcBorders>
            <w:noWrap/>
            <w:vAlign w:val="center"/>
          </w:tcPr>
          <w:p w:rsidR="000B4E42" w:rsidRDefault="00711B69" w:rsidP="005B1A9C">
            <w:pPr>
              <w:widowControl/>
              <w:spacing w:line="240" w:lineRule="exact"/>
              <w:jc w:val="left"/>
              <w:rPr>
                <w:rFonts w:ascii="仿宋" w:eastAsia="仿宋" w:hAnsi="仿宋" w:cs="宋体"/>
                <w:color w:val="000000"/>
                <w:kern w:val="0"/>
                <w:szCs w:val="21"/>
              </w:rPr>
            </w:pPr>
            <w:r>
              <w:rPr>
                <w:rFonts w:ascii="仿宋" w:eastAsia="仿宋" w:hAnsi="仿宋" w:cs="宋体" w:hint="eastAsia"/>
                <w:color w:val="000000"/>
                <w:kern w:val="0"/>
                <w:szCs w:val="21"/>
              </w:rPr>
              <w:t>项目</w:t>
            </w:r>
            <w:r w:rsidR="005B1A9C">
              <w:rPr>
                <w:rFonts w:ascii="仿宋" w:eastAsia="仿宋" w:hAnsi="仿宋" w:cs="宋体" w:hint="eastAsia"/>
                <w:color w:val="000000"/>
                <w:kern w:val="0"/>
                <w:szCs w:val="21"/>
              </w:rPr>
              <w:t>成本控制</w:t>
            </w:r>
          </w:p>
        </w:tc>
        <w:tc>
          <w:tcPr>
            <w:tcW w:w="849" w:type="dxa"/>
            <w:tcBorders>
              <w:top w:val="single" w:sz="4" w:space="0" w:color="auto"/>
              <w:left w:val="nil"/>
              <w:bottom w:val="single" w:sz="4" w:space="0" w:color="auto"/>
              <w:right w:val="single" w:sz="4" w:space="0" w:color="auto"/>
            </w:tcBorders>
            <w:noWrap/>
            <w:vAlign w:val="center"/>
          </w:tcPr>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w:t>
            </w:r>
            <w:r>
              <w:rPr>
                <w:rFonts w:ascii="仿宋" w:eastAsia="仿宋" w:hAnsi="仿宋" w:cs="宋体"/>
                <w:kern w:val="0"/>
                <w:szCs w:val="21"/>
              </w:rPr>
              <w:t>1814348.42</w:t>
            </w:r>
          </w:p>
        </w:tc>
        <w:tc>
          <w:tcPr>
            <w:tcW w:w="848" w:type="dxa"/>
            <w:tcBorders>
              <w:top w:val="single" w:sz="4" w:space="0" w:color="auto"/>
              <w:left w:val="nil"/>
              <w:bottom w:val="single" w:sz="4" w:space="0" w:color="auto"/>
              <w:right w:val="single" w:sz="4" w:space="0" w:color="auto"/>
            </w:tcBorders>
            <w:noWrap/>
            <w:vAlign w:val="center"/>
          </w:tcPr>
          <w:p w:rsidR="000B4E42" w:rsidRDefault="005B1A9C">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180.07</w:t>
            </w:r>
          </w:p>
        </w:tc>
        <w:tc>
          <w:tcPr>
            <w:tcW w:w="563" w:type="dxa"/>
            <w:gridSpan w:val="2"/>
            <w:tcBorders>
              <w:top w:val="single" w:sz="4" w:space="0" w:color="auto"/>
              <w:left w:val="nil"/>
              <w:bottom w:val="single" w:sz="4" w:space="0" w:color="auto"/>
              <w:right w:val="single" w:sz="4" w:space="0" w:color="auto"/>
            </w:tcBorders>
            <w:noWrap/>
            <w:vAlign w:val="center"/>
          </w:tcPr>
          <w:p w:rsidR="000B4E42" w:rsidRDefault="000B4E42">
            <w:pPr>
              <w:widowControl/>
              <w:spacing w:line="240" w:lineRule="exact"/>
              <w:jc w:val="center"/>
              <w:rPr>
                <w:rFonts w:ascii="仿宋" w:eastAsia="仿宋" w:hAnsi="仿宋" w:cs="宋体"/>
                <w:kern w:val="0"/>
                <w:szCs w:val="21"/>
              </w:rPr>
            </w:pPr>
          </w:p>
        </w:tc>
        <w:tc>
          <w:tcPr>
            <w:tcW w:w="817" w:type="dxa"/>
            <w:gridSpan w:val="2"/>
            <w:tcBorders>
              <w:top w:val="single" w:sz="4" w:space="0" w:color="auto"/>
              <w:left w:val="nil"/>
              <w:bottom w:val="single" w:sz="4" w:space="0" w:color="auto"/>
              <w:right w:val="single" w:sz="4" w:space="0" w:color="auto"/>
            </w:tcBorders>
            <w:noWrap/>
            <w:vAlign w:val="center"/>
          </w:tcPr>
          <w:p w:rsidR="000B4E42" w:rsidRDefault="000B4E42">
            <w:pPr>
              <w:widowControl/>
              <w:spacing w:line="240" w:lineRule="exact"/>
              <w:jc w:val="center"/>
              <w:rPr>
                <w:rFonts w:ascii="仿宋" w:eastAsia="仿宋" w:hAnsi="仿宋" w:cs="宋体"/>
                <w:kern w:val="0"/>
                <w:szCs w:val="21"/>
              </w:rPr>
            </w:pPr>
          </w:p>
        </w:tc>
        <w:tc>
          <w:tcPr>
            <w:tcW w:w="1159" w:type="dxa"/>
            <w:gridSpan w:val="2"/>
            <w:tcBorders>
              <w:top w:val="single" w:sz="4" w:space="0" w:color="auto"/>
              <w:left w:val="nil"/>
              <w:bottom w:val="single" w:sz="4" w:space="0" w:color="auto"/>
              <w:right w:val="single" w:sz="4" w:space="0" w:color="auto"/>
            </w:tcBorders>
            <w:noWrap/>
            <w:vAlign w:val="center"/>
          </w:tcPr>
          <w:p w:rsidR="000B4E42" w:rsidRDefault="000B4E42">
            <w:pPr>
              <w:widowControl/>
              <w:spacing w:line="240" w:lineRule="exact"/>
              <w:jc w:val="center"/>
              <w:rPr>
                <w:rFonts w:ascii="仿宋" w:eastAsia="仿宋" w:hAnsi="仿宋" w:cs="宋体"/>
                <w:kern w:val="0"/>
                <w:szCs w:val="21"/>
              </w:rPr>
            </w:pPr>
          </w:p>
        </w:tc>
      </w:tr>
      <w:tr w:rsidR="000B4E42" w:rsidTr="005B1A9C">
        <w:trPr>
          <w:trHeight w:hRule="exact" w:val="577"/>
          <w:jc w:val="center"/>
        </w:trPr>
        <w:tc>
          <w:tcPr>
            <w:tcW w:w="585" w:type="dxa"/>
            <w:vMerge/>
            <w:tcBorders>
              <w:top w:val="single" w:sz="4" w:space="0" w:color="auto"/>
              <w:left w:val="single" w:sz="4" w:space="0" w:color="auto"/>
              <w:bottom w:val="single" w:sz="4" w:space="0" w:color="auto"/>
              <w:right w:val="single" w:sz="4" w:space="0" w:color="auto"/>
            </w:tcBorders>
            <w:noWrap/>
            <w:vAlign w:val="center"/>
          </w:tcPr>
          <w:p w:rsidR="000B4E42" w:rsidRDefault="000B4E42">
            <w:pPr>
              <w:widowControl/>
              <w:spacing w:line="240" w:lineRule="exact"/>
              <w:jc w:val="center"/>
              <w:rPr>
                <w:rFonts w:ascii="仿宋" w:eastAsia="仿宋" w:hAnsi="仿宋" w:cs="宋体"/>
                <w:kern w:val="0"/>
                <w:szCs w:val="21"/>
              </w:rPr>
            </w:pPr>
          </w:p>
        </w:tc>
        <w:tc>
          <w:tcPr>
            <w:tcW w:w="975" w:type="dxa"/>
            <w:vMerge w:val="restart"/>
            <w:tcBorders>
              <w:top w:val="single" w:sz="4" w:space="0" w:color="auto"/>
              <w:left w:val="single" w:sz="4" w:space="0" w:color="auto"/>
              <w:bottom w:val="single" w:sz="4" w:space="0" w:color="auto"/>
              <w:right w:val="single" w:sz="4" w:space="0" w:color="auto"/>
            </w:tcBorders>
            <w:noWrap/>
            <w:vAlign w:val="center"/>
          </w:tcPr>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效益指标</w:t>
            </w:r>
          </w:p>
        </w:tc>
        <w:tc>
          <w:tcPr>
            <w:tcW w:w="1105" w:type="dxa"/>
            <w:tcBorders>
              <w:top w:val="single" w:sz="4" w:space="0" w:color="auto"/>
              <w:left w:val="single" w:sz="4" w:space="0" w:color="auto"/>
              <w:bottom w:val="single" w:sz="4" w:space="0" w:color="auto"/>
              <w:right w:val="single" w:sz="4" w:space="0" w:color="auto"/>
            </w:tcBorders>
            <w:noWrap/>
            <w:vAlign w:val="center"/>
          </w:tcPr>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经济效益</w:t>
            </w:r>
          </w:p>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指标</w:t>
            </w:r>
          </w:p>
        </w:tc>
        <w:tc>
          <w:tcPr>
            <w:tcW w:w="2137" w:type="dxa"/>
            <w:gridSpan w:val="3"/>
            <w:tcBorders>
              <w:top w:val="single" w:sz="4" w:space="0" w:color="auto"/>
              <w:left w:val="nil"/>
              <w:bottom w:val="single" w:sz="4" w:space="0" w:color="auto"/>
              <w:right w:val="single" w:sz="4" w:space="0" w:color="auto"/>
            </w:tcBorders>
            <w:noWrap/>
            <w:vAlign w:val="center"/>
          </w:tcPr>
          <w:p w:rsidR="000B4E42" w:rsidRDefault="00711B69">
            <w:pPr>
              <w:widowControl/>
              <w:spacing w:line="240" w:lineRule="exact"/>
              <w:jc w:val="left"/>
              <w:rPr>
                <w:rFonts w:ascii="仿宋" w:eastAsia="仿宋" w:hAnsi="仿宋" w:cs="宋体"/>
                <w:color w:val="000000"/>
                <w:kern w:val="0"/>
                <w:szCs w:val="21"/>
              </w:rPr>
            </w:pPr>
            <w:r>
              <w:rPr>
                <w:rFonts w:ascii="仿宋" w:eastAsia="仿宋" w:hAnsi="仿宋" w:cs="宋体" w:hint="eastAsia"/>
                <w:color w:val="000000"/>
                <w:kern w:val="0"/>
                <w:szCs w:val="21"/>
              </w:rPr>
              <w:t>履职基础、公共服务能力</w:t>
            </w:r>
          </w:p>
        </w:tc>
        <w:tc>
          <w:tcPr>
            <w:tcW w:w="849" w:type="dxa"/>
            <w:tcBorders>
              <w:top w:val="single" w:sz="4" w:space="0" w:color="auto"/>
              <w:left w:val="nil"/>
              <w:bottom w:val="single" w:sz="4" w:space="0" w:color="auto"/>
              <w:right w:val="single" w:sz="4" w:space="0" w:color="auto"/>
            </w:tcBorders>
            <w:noWrap/>
            <w:vAlign w:val="center"/>
          </w:tcPr>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定性</w:t>
            </w:r>
          </w:p>
        </w:tc>
        <w:tc>
          <w:tcPr>
            <w:tcW w:w="848" w:type="dxa"/>
            <w:tcBorders>
              <w:top w:val="single" w:sz="4" w:space="0" w:color="auto"/>
              <w:left w:val="nil"/>
              <w:bottom w:val="single" w:sz="4" w:space="0" w:color="auto"/>
              <w:right w:val="single" w:sz="4" w:space="0" w:color="auto"/>
            </w:tcBorders>
            <w:noWrap/>
            <w:vAlign w:val="center"/>
          </w:tcPr>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得到提升</w:t>
            </w:r>
          </w:p>
        </w:tc>
        <w:tc>
          <w:tcPr>
            <w:tcW w:w="563" w:type="dxa"/>
            <w:gridSpan w:val="2"/>
            <w:tcBorders>
              <w:top w:val="single" w:sz="4" w:space="0" w:color="auto"/>
              <w:left w:val="nil"/>
              <w:bottom w:val="single" w:sz="4" w:space="0" w:color="auto"/>
              <w:right w:val="single" w:sz="4" w:space="0" w:color="auto"/>
            </w:tcBorders>
            <w:noWrap/>
            <w:vAlign w:val="center"/>
          </w:tcPr>
          <w:p w:rsidR="000B4E42" w:rsidRDefault="00711B69">
            <w:pPr>
              <w:widowControl/>
              <w:spacing w:line="240" w:lineRule="exact"/>
              <w:jc w:val="center"/>
              <w:rPr>
                <w:rFonts w:ascii="仿宋" w:eastAsia="仿宋" w:hAnsi="仿宋" w:cs="宋体"/>
                <w:kern w:val="0"/>
                <w:szCs w:val="21"/>
              </w:rPr>
            </w:pPr>
            <w:r>
              <w:rPr>
                <w:rFonts w:ascii="仿宋" w:eastAsia="仿宋" w:hAnsi="仿宋" w:cs="宋体"/>
                <w:kern w:val="0"/>
                <w:szCs w:val="21"/>
              </w:rPr>
              <w:t>5</w:t>
            </w:r>
          </w:p>
        </w:tc>
        <w:tc>
          <w:tcPr>
            <w:tcW w:w="817" w:type="dxa"/>
            <w:gridSpan w:val="2"/>
            <w:tcBorders>
              <w:top w:val="single" w:sz="4" w:space="0" w:color="auto"/>
              <w:left w:val="nil"/>
              <w:bottom w:val="single" w:sz="4" w:space="0" w:color="auto"/>
              <w:right w:val="single" w:sz="4" w:space="0" w:color="auto"/>
            </w:tcBorders>
            <w:noWrap/>
            <w:vAlign w:val="center"/>
          </w:tcPr>
          <w:p w:rsidR="000B4E42" w:rsidRDefault="00711B69">
            <w:pPr>
              <w:widowControl/>
              <w:spacing w:line="240" w:lineRule="exact"/>
              <w:jc w:val="center"/>
              <w:rPr>
                <w:rFonts w:ascii="仿宋" w:eastAsia="仿宋" w:hAnsi="仿宋" w:cs="宋体"/>
                <w:kern w:val="0"/>
                <w:szCs w:val="21"/>
              </w:rPr>
            </w:pPr>
            <w:r>
              <w:rPr>
                <w:rFonts w:ascii="仿宋" w:eastAsia="仿宋" w:hAnsi="仿宋" w:cs="宋体"/>
                <w:kern w:val="0"/>
                <w:szCs w:val="21"/>
              </w:rPr>
              <w:t>5</w:t>
            </w:r>
          </w:p>
        </w:tc>
        <w:tc>
          <w:tcPr>
            <w:tcW w:w="1159" w:type="dxa"/>
            <w:gridSpan w:val="2"/>
            <w:tcBorders>
              <w:top w:val="single" w:sz="4" w:space="0" w:color="auto"/>
              <w:left w:val="nil"/>
              <w:bottom w:val="single" w:sz="4" w:space="0" w:color="auto"/>
              <w:right w:val="single" w:sz="4" w:space="0" w:color="auto"/>
            </w:tcBorders>
            <w:noWrap/>
            <w:vAlign w:val="center"/>
          </w:tcPr>
          <w:p w:rsidR="000B4E42" w:rsidRDefault="000B4E42">
            <w:pPr>
              <w:widowControl/>
              <w:spacing w:line="240" w:lineRule="exact"/>
              <w:jc w:val="center"/>
              <w:rPr>
                <w:rFonts w:ascii="仿宋" w:eastAsia="仿宋" w:hAnsi="仿宋" w:cs="宋体"/>
                <w:kern w:val="0"/>
                <w:szCs w:val="21"/>
              </w:rPr>
            </w:pPr>
          </w:p>
        </w:tc>
      </w:tr>
      <w:tr w:rsidR="000B4E42" w:rsidTr="005B1A9C">
        <w:trPr>
          <w:trHeight w:hRule="exact" w:val="578"/>
          <w:jc w:val="center"/>
        </w:trPr>
        <w:tc>
          <w:tcPr>
            <w:tcW w:w="585" w:type="dxa"/>
            <w:vMerge/>
            <w:tcBorders>
              <w:top w:val="single" w:sz="4" w:space="0" w:color="auto"/>
              <w:left w:val="single" w:sz="4" w:space="0" w:color="auto"/>
              <w:bottom w:val="single" w:sz="4" w:space="0" w:color="auto"/>
              <w:right w:val="single" w:sz="4" w:space="0" w:color="auto"/>
            </w:tcBorders>
            <w:noWrap/>
            <w:vAlign w:val="center"/>
          </w:tcPr>
          <w:p w:rsidR="000B4E42" w:rsidRDefault="000B4E42">
            <w:pPr>
              <w:widowControl/>
              <w:spacing w:line="240" w:lineRule="exact"/>
              <w:jc w:val="center"/>
              <w:rPr>
                <w:rFonts w:ascii="仿宋" w:eastAsia="仿宋" w:hAnsi="仿宋"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noWrap/>
            <w:vAlign w:val="center"/>
          </w:tcPr>
          <w:p w:rsidR="000B4E42" w:rsidRDefault="000B4E42">
            <w:pPr>
              <w:widowControl/>
              <w:spacing w:line="240" w:lineRule="exact"/>
              <w:jc w:val="center"/>
              <w:rPr>
                <w:rFonts w:ascii="仿宋" w:eastAsia="仿宋" w:hAnsi="仿宋" w:cs="宋体"/>
                <w:kern w:val="0"/>
                <w:szCs w:val="21"/>
              </w:rPr>
            </w:pPr>
          </w:p>
        </w:tc>
        <w:tc>
          <w:tcPr>
            <w:tcW w:w="1105" w:type="dxa"/>
            <w:vMerge w:val="restart"/>
            <w:tcBorders>
              <w:top w:val="single" w:sz="4" w:space="0" w:color="auto"/>
              <w:left w:val="single" w:sz="4" w:space="0" w:color="auto"/>
              <w:bottom w:val="single" w:sz="4" w:space="0" w:color="auto"/>
              <w:right w:val="single" w:sz="4" w:space="0" w:color="auto"/>
            </w:tcBorders>
            <w:noWrap/>
            <w:vAlign w:val="center"/>
          </w:tcPr>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社会效益</w:t>
            </w:r>
          </w:p>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指标</w:t>
            </w:r>
          </w:p>
        </w:tc>
        <w:tc>
          <w:tcPr>
            <w:tcW w:w="2137" w:type="dxa"/>
            <w:gridSpan w:val="3"/>
            <w:tcBorders>
              <w:top w:val="single" w:sz="4" w:space="0" w:color="auto"/>
              <w:left w:val="nil"/>
              <w:bottom w:val="single" w:sz="4" w:space="0" w:color="auto"/>
              <w:right w:val="single" w:sz="4" w:space="0" w:color="auto"/>
            </w:tcBorders>
            <w:noWrap/>
            <w:vAlign w:val="center"/>
          </w:tcPr>
          <w:p w:rsidR="000B4E42" w:rsidRDefault="00711B69">
            <w:pPr>
              <w:widowControl/>
              <w:spacing w:line="240" w:lineRule="exact"/>
              <w:jc w:val="left"/>
              <w:rPr>
                <w:rFonts w:ascii="仿宋" w:eastAsia="仿宋" w:hAnsi="仿宋" w:cs="宋体"/>
                <w:color w:val="000000"/>
                <w:kern w:val="0"/>
                <w:szCs w:val="21"/>
              </w:rPr>
            </w:pPr>
            <w:r>
              <w:rPr>
                <w:rFonts w:ascii="仿宋" w:eastAsia="仿宋" w:hAnsi="仿宋" w:cs="宋体" w:hint="eastAsia"/>
                <w:color w:val="000000"/>
                <w:kern w:val="0"/>
                <w:szCs w:val="21"/>
              </w:rPr>
              <w:t>满足基础教学需求</w:t>
            </w:r>
          </w:p>
        </w:tc>
        <w:tc>
          <w:tcPr>
            <w:tcW w:w="849" w:type="dxa"/>
            <w:tcBorders>
              <w:top w:val="single" w:sz="4" w:space="0" w:color="auto"/>
              <w:left w:val="nil"/>
              <w:bottom w:val="single" w:sz="4" w:space="0" w:color="auto"/>
              <w:right w:val="single" w:sz="4" w:space="0" w:color="auto"/>
            </w:tcBorders>
            <w:noWrap/>
            <w:vAlign w:val="center"/>
          </w:tcPr>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定性</w:t>
            </w:r>
          </w:p>
        </w:tc>
        <w:tc>
          <w:tcPr>
            <w:tcW w:w="848" w:type="dxa"/>
            <w:tcBorders>
              <w:top w:val="single" w:sz="4" w:space="0" w:color="auto"/>
              <w:left w:val="nil"/>
              <w:bottom w:val="single" w:sz="4" w:space="0" w:color="auto"/>
              <w:right w:val="single" w:sz="4" w:space="0" w:color="auto"/>
            </w:tcBorders>
            <w:noWrap/>
            <w:vAlign w:val="center"/>
          </w:tcPr>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得到提升</w:t>
            </w:r>
          </w:p>
        </w:tc>
        <w:tc>
          <w:tcPr>
            <w:tcW w:w="563" w:type="dxa"/>
            <w:gridSpan w:val="2"/>
            <w:tcBorders>
              <w:top w:val="single" w:sz="4" w:space="0" w:color="auto"/>
              <w:left w:val="nil"/>
              <w:bottom w:val="single" w:sz="4" w:space="0" w:color="auto"/>
              <w:right w:val="single" w:sz="4" w:space="0" w:color="auto"/>
            </w:tcBorders>
            <w:noWrap/>
            <w:vAlign w:val="center"/>
          </w:tcPr>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1</w:t>
            </w:r>
            <w:r>
              <w:rPr>
                <w:rFonts w:ascii="仿宋" w:eastAsia="仿宋" w:hAnsi="仿宋" w:cs="宋体"/>
                <w:kern w:val="0"/>
                <w:szCs w:val="21"/>
              </w:rPr>
              <w:t>0</w:t>
            </w:r>
          </w:p>
        </w:tc>
        <w:tc>
          <w:tcPr>
            <w:tcW w:w="817" w:type="dxa"/>
            <w:gridSpan w:val="2"/>
            <w:tcBorders>
              <w:top w:val="single" w:sz="4" w:space="0" w:color="auto"/>
              <w:left w:val="nil"/>
              <w:bottom w:val="single" w:sz="4" w:space="0" w:color="auto"/>
              <w:right w:val="single" w:sz="4" w:space="0" w:color="auto"/>
            </w:tcBorders>
            <w:noWrap/>
            <w:vAlign w:val="center"/>
          </w:tcPr>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1</w:t>
            </w:r>
            <w:r>
              <w:rPr>
                <w:rFonts w:ascii="仿宋" w:eastAsia="仿宋" w:hAnsi="仿宋" w:cs="宋体"/>
                <w:kern w:val="0"/>
                <w:szCs w:val="21"/>
              </w:rPr>
              <w:t>0</w:t>
            </w:r>
          </w:p>
        </w:tc>
        <w:tc>
          <w:tcPr>
            <w:tcW w:w="1159" w:type="dxa"/>
            <w:gridSpan w:val="2"/>
            <w:tcBorders>
              <w:top w:val="single" w:sz="4" w:space="0" w:color="auto"/>
              <w:left w:val="nil"/>
              <w:bottom w:val="single" w:sz="4" w:space="0" w:color="auto"/>
              <w:right w:val="single" w:sz="4" w:space="0" w:color="auto"/>
            </w:tcBorders>
            <w:noWrap/>
            <w:vAlign w:val="center"/>
          </w:tcPr>
          <w:p w:rsidR="000B4E42" w:rsidRDefault="000B4E42">
            <w:pPr>
              <w:widowControl/>
              <w:spacing w:line="240" w:lineRule="exact"/>
              <w:jc w:val="center"/>
              <w:rPr>
                <w:rFonts w:ascii="仿宋" w:eastAsia="仿宋" w:hAnsi="仿宋" w:cs="宋体"/>
                <w:kern w:val="0"/>
                <w:szCs w:val="21"/>
              </w:rPr>
            </w:pPr>
          </w:p>
        </w:tc>
      </w:tr>
      <w:tr w:rsidR="000B4E42" w:rsidTr="005B1A9C">
        <w:trPr>
          <w:trHeight w:hRule="exact" w:val="859"/>
          <w:jc w:val="center"/>
        </w:trPr>
        <w:tc>
          <w:tcPr>
            <w:tcW w:w="585" w:type="dxa"/>
            <w:vMerge/>
            <w:tcBorders>
              <w:top w:val="single" w:sz="4" w:space="0" w:color="auto"/>
              <w:left w:val="single" w:sz="4" w:space="0" w:color="auto"/>
              <w:bottom w:val="single" w:sz="4" w:space="0" w:color="auto"/>
              <w:right w:val="single" w:sz="4" w:space="0" w:color="auto"/>
            </w:tcBorders>
            <w:noWrap/>
            <w:vAlign w:val="center"/>
          </w:tcPr>
          <w:p w:rsidR="000B4E42" w:rsidRDefault="000B4E42">
            <w:pPr>
              <w:widowControl/>
              <w:spacing w:line="240" w:lineRule="exact"/>
              <w:jc w:val="center"/>
              <w:rPr>
                <w:rFonts w:ascii="仿宋" w:eastAsia="仿宋" w:hAnsi="仿宋"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noWrap/>
            <w:vAlign w:val="center"/>
          </w:tcPr>
          <w:p w:rsidR="000B4E42" w:rsidRDefault="000B4E42">
            <w:pPr>
              <w:widowControl/>
              <w:spacing w:line="240" w:lineRule="exact"/>
              <w:jc w:val="center"/>
              <w:rPr>
                <w:rFonts w:ascii="仿宋" w:eastAsia="仿宋" w:hAnsi="仿宋"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noWrap/>
            <w:vAlign w:val="center"/>
          </w:tcPr>
          <w:p w:rsidR="000B4E42" w:rsidRDefault="000B4E42">
            <w:pPr>
              <w:widowControl/>
              <w:spacing w:line="240" w:lineRule="exact"/>
              <w:jc w:val="center"/>
              <w:rPr>
                <w:rFonts w:ascii="仿宋" w:eastAsia="仿宋" w:hAnsi="仿宋" w:cs="宋体"/>
                <w:kern w:val="0"/>
                <w:szCs w:val="21"/>
              </w:rPr>
            </w:pPr>
          </w:p>
        </w:tc>
        <w:tc>
          <w:tcPr>
            <w:tcW w:w="2137" w:type="dxa"/>
            <w:gridSpan w:val="3"/>
            <w:tcBorders>
              <w:top w:val="single" w:sz="4" w:space="0" w:color="auto"/>
              <w:left w:val="nil"/>
              <w:bottom w:val="single" w:sz="4" w:space="0" w:color="auto"/>
              <w:right w:val="single" w:sz="4" w:space="0" w:color="auto"/>
            </w:tcBorders>
            <w:noWrap/>
            <w:vAlign w:val="center"/>
          </w:tcPr>
          <w:p w:rsidR="000B4E42" w:rsidRDefault="00711B69">
            <w:pPr>
              <w:widowControl/>
              <w:spacing w:line="240" w:lineRule="exact"/>
              <w:jc w:val="left"/>
              <w:rPr>
                <w:rFonts w:ascii="仿宋" w:eastAsia="仿宋" w:hAnsi="仿宋" w:cs="宋体"/>
                <w:color w:val="000000"/>
                <w:kern w:val="0"/>
                <w:szCs w:val="21"/>
              </w:rPr>
            </w:pPr>
            <w:r>
              <w:rPr>
                <w:rFonts w:ascii="仿宋" w:eastAsia="仿宋" w:hAnsi="仿宋" w:cs="宋体" w:hint="eastAsia"/>
                <w:color w:val="000000"/>
                <w:kern w:val="0"/>
                <w:szCs w:val="21"/>
              </w:rPr>
              <w:t>教学质量，带动课程建设水平的提高</w:t>
            </w:r>
          </w:p>
        </w:tc>
        <w:tc>
          <w:tcPr>
            <w:tcW w:w="849" w:type="dxa"/>
            <w:tcBorders>
              <w:top w:val="single" w:sz="4" w:space="0" w:color="auto"/>
              <w:left w:val="nil"/>
              <w:bottom w:val="single" w:sz="4" w:space="0" w:color="auto"/>
              <w:right w:val="single" w:sz="4" w:space="0" w:color="auto"/>
            </w:tcBorders>
            <w:noWrap/>
            <w:vAlign w:val="center"/>
          </w:tcPr>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定性</w:t>
            </w:r>
          </w:p>
        </w:tc>
        <w:tc>
          <w:tcPr>
            <w:tcW w:w="848" w:type="dxa"/>
            <w:tcBorders>
              <w:top w:val="single" w:sz="4" w:space="0" w:color="auto"/>
              <w:left w:val="nil"/>
              <w:bottom w:val="single" w:sz="4" w:space="0" w:color="auto"/>
              <w:right w:val="single" w:sz="4" w:space="0" w:color="auto"/>
            </w:tcBorders>
            <w:noWrap/>
            <w:vAlign w:val="center"/>
          </w:tcPr>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得到提升</w:t>
            </w:r>
          </w:p>
        </w:tc>
        <w:tc>
          <w:tcPr>
            <w:tcW w:w="563" w:type="dxa"/>
            <w:gridSpan w:val="2"/>
            <w:tcBorders>
              <w:top w:val="single" w:sz="4" w:space="0" w:color="auto"/>
              <w:left w:val="nil"/>
              <w:bottom w:val="single" w:sz="4" w:space="0" w:color="auto"/>
              <w:right w:val="single" w:sz="4" w:space="0" w:color="auto"/>
            </w:tcBorders>
            <w:noWrap/>
            <w:vAlign w:val="center"/>
          </w:tcPr>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1</w:t>
            </w:r>
            <w:r>
              <w:rPr>
                <w:rFonts w:ascii="仿宋" w:eastAsia="仿宋" w:hAnsi="仿宋" w:cs="宋体"/>
                <w:kern w:val="0"/>
                <w:szCs w:val="21"/>
              </w:rPr>
              <w:t>0</w:t>
            </w:r>
          </w:p>
        </w:tc>
        <w:tc>
          <w:tcPr>
            <w:tcW w:w="817" w:type="dxa"/>
            <w:gridSpan w:val="2"/>
            <w:tcBorders>
              <w:top w:val="single" w:sz="4" w:space="0" w:color="auto"/>
              <w:left w:val="nil"/>
              <w:bottom w:val="single" w:sz="4" w:space="0" w:color="auto"/>
              <w:right w:val="single" w:sz="4" w:space="0" w:color="auto"/>
            </w:tcBorders>
            <w:noWrap/>
            <w:vAlign w:val="center"/>
          </w:tcPr>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1</w:t>
            </w:r>
            <w:r>
              <w:rPr>
                <w:rFonts w:ascii="仿宋" w:eastAsia="仿宋" w:hAnsi="仿宋" w:cs="宋体"/>
                <w:kern w:val="0"/>
                <w:szCs w:val="21"/>
              </w:rPr>
              <w:t>0</w:t>
            </w:r>
          </w:p>
        </w:tc>
        <w:tc>
          <w:tcPr>
            <w:tcW w:w="1159" w:type="dxa"/>
            <w:gridSpan w:val="2"/>
            <w:tcBorders>
              <w:top w:val="single" w:sz="4" w:space="0" w:color="auto"/>
              <w:left w:val="nil"/>
              <w:bottom w:val="single" w:sz="4" w:space="0" w:color="auto"/>
              <w:right w:val="single" w:sz="4" w:space="0" w:color="auto"/>
            </w:tcBorders>
            <w:noWrap/>
            <w:vAlign w:val="center"/>
          </w:tcPr>
          <w:p w:rsidR="000B4E42" w:rsidRDefault="000B4E42">
            <w:pPr>
              <w:widowControl/>
              <w:spacing w:line="240" w:lineRule="exact"/>
              <w:jc w:val="center"/>
              <w:rPr>
                <w:rFonts w:ascii="仿宋" w:eastAsia="仿宋" w:hAnsi="仿宋" w:cs="宋体"/>
                <w:kern w:val="0"/>
                <w:szCs w:val="21"/>
              </w:rPr>
            </w:pPr>
          </w:p>
        </w:tc>
      </w:tr>
      <w:tr w:rsidR="000B4E42" w:rsidTr="005B1A9C">
        <w:trPr>
          <w:trHeight w:hRule="exact" w:val="561"/>
          <w:jc w:val="center"/>
        </w:trPr>
        <w:tc>
          <w:tcPr>
            <w:tcW w:w="585" w:type="dxa"/>
            <w:vMerge/>
            <w:tcBorders>
              <w:top w:val="single" w:sz="4" w:space="0" w:color="auto"/>
              <w:left w:val="single" w:sz="4" w:space="0" w:color="auto"/>
              <w:bottom w:val="single" w:sz="4" w:space="0" w:color="auto"/>
              <w:right w:val="single" w:sz="4" w:space="0" w:color="auto"/>
            </w:tcBorders>
            <w:noWrap/>
            <w:vAlign w:val="center"/>
          </w:tcPr>
          <w:p w:rsidR="000B4E42" w:rsidRDefault="000B4E42">
            <w:pPr>
              <w:widowControl/>
              <w:spacing w:line="240" w:lineRule="exact"/>
              <w:jc w:val="center"/>
              <w:rPr>
                <w:rFonts w:ascii="仿宋" w:eastAsia="仿宋" w:hAnsi="仿宋"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noWrap/>
            <w:vAlign w:val="center"/>
          </w:tcPr>
          <w:p w:rsidR="000B4E42" w:rsidRDefault="000B4E42">
            <w:pPr>
              <w:widowControl/>
              <w:spacing w:line="240" w:lineRule="exact"/>
              <w:jc w:val="center"/>
              <w:rPr>
                <w:rFonts w:ascii="仿宋" w:eastAsia="仿宋" w:hAnsi="仿宋" w:cs="宋体"/>
                <w:kern w:val="0"/>
                <w:szCs w:val="21"/>
              </w:rPr>
            </w:pPr>
          </w:p>
        </w:tc>
        <w:tc>
          <w:tcPr>
            <w:tcW w:w="1105" w:type="dxa"/>
            <w:tcBorders>
              <w:top w:val="single" w:sz="4" w:space="0" w:color="auto"/>
              <w:left w:val="single" w:sz="4" w:space="0" w:color="auto"/>
              <w:bottom w:val="single" w:sz="4" w:space="0" w:color="auto"/>
              <w:right w:val="single" w:sz="4" w:space="0" w:color="auto"/>
            </w:tcBorders>
            <w:noWrap/>
            <w:vAlign w:val="center"/>
          </w:tcPr>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可持续影响指标</w:t>
            </w:r>
          </w:p>
        </w:tc>
        <w:tc>
          <w:tcPr>
            <w:tcW w:w="2137" w:type="dxa"/>
            <w:gridSpan w:val="3"/>
            <w:tcBorders>
              <w:top w:val="single" w:sz="4" w:space="0" w:color="auto"/>
              <w:left w:val="nil"/>
              <w:bottom w:val="single" w:sz="4" w:space="0" w:color="auto"/>
              <w:right w:val="single" w:sz="4" w:space="0" w:color="auto"/>
            </w:tcBorders>
            <w:noWrap/>
            <w:vAlign w:val="center"/>
          </w:tcPr>
          <w:p w:rsidR="000B4E42" w:rsidRDefault="00711B69">
            <w:pPr>
              <w:widowControl/>
              <w:spacing w:line="240" w:lineRule="exact"/>
              <w:jc w:val="left"/>
              <w:rPr>
                <w:rFonts w:ascii="仿宋" w:eastAsia="仿宋" w:hAnsi="仿宋" w:cs="宋体"/>
                <w:color w:val="000000"/>
                <w:kern w:val="0"/>
                <w:szCs w:val="21"/>
              </w:rPr>
            </w:pPr>
            <w:r>
              <w:rPr>
                <w:rFonts w:ascii="仿宋" w:eastAsia="仿宋" w:hAnsi="仿宋" w:cs="宋体" w:hint="eastAsia"/>
                <w:color w:val="000000"/>
                <w:kern w:val="0"/>
                <w:szCs w:val="21"/>
              </w:rPr>
              <w:t>持续服务师生的教学</w:t>
            </w:r>
          </w:p>
        </w:tc>
        <w:tc>
          <w:tcPr>
            <w:tcW w:w="849" w:type="dxa"/>
            <w:tcBorders>
              <w:top w:val="single" w:sz="4" w:space="0" w:color="auto"/>
              <w:left w:val="nil"/>
              <w:bottom w:val="single" w:sz="4" w:space="0" w:color="auto"/>
              <w:right w:val="single" w:sz="4" w:space="0" w:color="auto"/>
            </w:tcBorders>
            <w:noWrap/>
            <w:vAlign w:val="center"/>
          </w:tcPr>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定性</w:t>
            </w:r>
          </w:p>
        </w:tc>
        <w:tc>
          <w:tcPr>
            <w:tcW w:w="848" w:type="dxa"/>
            <w:tcBorders>
              <w:top w:val="single" w:sz="4" w:space="0" w:color="auto"/>
              <w:left w:val="nil"/>
              <w:bottom w:val="single" w:sz="4" w:space="0" w:color="auto"/>
              <w:right w:val="single" w:sz="4" w:space="0" w:color="auto"/>
            </w:tcBorders>
            <w:noWrap/>
            <w:vAlign w:val="center"/>
          </w:tcPr>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持续服务</w:t>
            </w:r>
          </w:p>
        </w:tc>
        <w:tc>
          <w:tcPr>
            <w:tcW w:w="563" w:type="dxa"/>
            <w:gridSpan w:val="2"/>
            <w:tcBorders>
              <w:top w:val="single" w:sz="4" w:space="0" w:color="auto"/>
              <w:left w:val="nil"/>
              <w:bottom w:val="single" w:sz="4" w:space="0" w:color="auto"/>
              <w:right w:val="single" w:sz="4" w:space="0" w:color="auto"/>
            </w:tcBorders>
            <w:noWrap/>
            <w:vAlign w:val="center"/>
          </w:tcPr>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5</w:t>
            </w:r>
          </w:p>
        </w:tc>
        <w:tc>
          <w:tcPr>
            <w:tcW w:w="817" w:type="dxa"/>
            <w:gridSpan w:val="2"/>
            <w:tcBorders>
              <w:top w:val="single" w:sz="4" w:space="0" w:color="auto"/>
              <w:left w:val="nil"/>
              <w:bottom w:val="single" w:sz="4" w:space="0" w:color="auto"/>
              <w:right w:val="single" w:sz="4" w:space="0" w:color="auto"/>
            </w:tcBorders>
            <w:noWrap/>
            <w:vAlign w:val="center"/>
          </w:tcPr>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5</w:t>
            </w:r>
          </w:p>
        </w:tc>
        <w:tc>
          <w:tcPr>
            <w:tcW w:w="1159" w:type="dxa"/>
            <w:gridSpan w:val="2"/>
            <w:tcBorders>
              <w:top w:val="single" w:sz="4" w:space="0" w:color="auto"/>
              <w:left w:val="nil"/>
              <w:bottom w:val="single" w:sz="4" w:space="0" w:color="auto"/>
              <w:right w:val="single" w:sz="4" w:space="0" w:color="auto"/>
            </w:tcBorders>
            <w:noWrap/>
            <w:vAlign w:val="center"/>
          </w:tcPr>
          <w:p w:rsidR="000B4E42" w:rsidRDefault="000B4E42">
            <w:pPr>
              <w:widowControl/>
              <w:spacing w:line="240" w:lineRule="exact"/>
              <w:jc w:val="center"/>
              <w:rPr>
                <w:rFonts w:ascii="仿宋" w:eastAsia="仿宋" w:hAnsi="仿宋" w:cs="宋体"/>
                <w:kern w:val="0"/>
                <w:szCs w:val="21"/>
              </w:rPr>
            </w:pPr>
          </w:p>
        </w:tc>
      </w:tr>
      <w:tr w:rsidR="000B4E42" w:rsidTr="005B1A9C">
        <w:trPr>
          <w:trHeight w:hRule="exact" w:val="593"/>
          <w:jc w:val="center"/>
        </w:trPr>
        <w:tc>
          <w:tcPr>
            <w:tcW w:w="585" w:type="dxa"/>
            <w:vMerge/>
            <w:tcBorders>
              <w:top w:val="single" w:sz="4" w:space="0" w:color="auto"/>
              <w:left w:val="single" w:sz="4" w:space="0" w:color="auto"/>
              <w:bottom w:val="single" w:sz="4" w:space="0" w:color="auto"/>
              <w:right w:val="single" w:sz="4" w:space="0" w:color="auto"/>
            </w:tcBorders>
            <w:noWrap/>
            <w:vAlign w:val="center"/>
          </w:tcPr>
          <w:p w:rsidR="000B4E42" w:rsidRDefault="000B4E42">
            <w:pPr>
              <w:widowControl/>
              <w:spacing w:line="240" w:lineRule="exact"/>
              <w:jc w:val="center"/>
              <w:rPr>
                <w:rFonts w:ascii="仿宋" w:eastAsia="仿宋" w:hAnsi="仿宋" w:cs="宋体"/>
                <w:kern w:val="0"/>
                <w:szCs w:val="21"/>
              </w:rPr>
            </w:pPr>
          </w:p>
        </w:tc>
        <w:tc>
          <w:tcPr>
            <w:tcW w:w="975" w:type="dxa"/>
            <w:tcBorders>
              <w:top w:val="single" w:sz="4" w:space="0" w:color="auto"/>
              <w:left w:val="single" w:sz="4" w:space="0" w:color="auto"/>
              <w:bottom w:val="single" w:sz="4" w:space="0" w:color="auto"/>
              <w:right w:val="single" w:sz="4" w:space="0" w:color="auto"/>
            </w:tcBorders>
            <w:noWrap/>
            <w:vAlign w:val="center"/>
          </w:tcPr>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满意度</w:t>
            </w:r>
          </w:p>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指标</w:t>
            </w:r>
          </w:p>
        </w:tc>
        <w:tc>
          <w:tcPr>
            <w:tcW w:w="1105" w:type="dxa"/>
            <w:tcBorders>
              <w:top w:val="single" w:sz="4" w:space="0" w:color="auto"/>
              <w:left w:val="single" w:sz="4" w:space="0" w:color="auto"/>
              <w:bottom w:val="single" w:sz="4" w:space="0" w:color="auto"/>
              <w:right w:val="single" w:sz="4" w:space="0" w:color="auto"/>
            </w:tcBorders>
            <w:noWrap/>
            <w:vAlign w:val="center"/>
          </w:tcPr>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服务对象满意度标</w:t>
            </w:r>
          </w:p>
        </w:tc>
        <w:tc>
          <w:tcPr>
            <w:tcW w:w="2137" w:type="dxa"/>
            <w:gridSpan w:val="3"/>
            <w:tcBorders>
              <w:top w:val="single" w:sz="4" w:space="0" w:color="auto"/>
              <w:left w:val="nil"/>
              <w:bottom w:val="single" w:sz="4" w:space="0" w:color="auto"/>
              <w:right w:val="single" w:sz="4" w:space="0" w:color="auto"/>
            </w:tcBorders>
            <w:noWrap/>
            <w:vAlign w:val="center"/>
          </w:tcPr>
          <w:p w:rsidR="000B4E42" w:rsidRDefault="00711B69">
            <w:pPr>
              <w:widowControl/>
              <w:spacing w:line="240" w:lineRule="exact"/>
              <w:jc w:val="left"/>
              <w:rPr>
                <w:rFonts w:ascii="仿宋" w:eastAsia="仿宋" w:hAnsi="仿宋" w:cs="宋体"/>
                <w:color w:val="000000"/>
                <w:kern w:val="0"/>
                <w:szCs w:val="21"/>
              </w:rPr>
            </w:pPr>
            <w:r>
              <w:rPr>
                <w:rFonts w:ascii="仿宋" w:eastAsia="仿宋" w:hAnsi="仿宋" w:cs="宋体" w:hint="eastAsia"/>
                <w:color w:val="000000"/>
                <w:kern w:val="0"/>
                <w:szCs w:val="21"/>
              </w:rPr>
              <w:t>师生满意度</w:t>
            </w:r>
          </w:p>
        </w:tc>
        <w:tc>
          <w:tcPr>
            <w:tcW w:w="849" w:type="dxa"/>
            <w:tcBorders>
              <w:top w:val="single" w:sz="4" w:space="0" w:color="auto"/>
              <w:left w:val="nil"/>
              <w:bottom w:val="single" w:sz="4" w:space="0" w:color="auto"/>
              <w:right w:val="single" w:sz="4" w:space="0" w:color="auto"/>
            </w:tcBorders>
            <w:noWrap/>
            <w:vAlign w:val="center"/>
          </w:tcPr>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w:t>
            </w:r>
            <w:r>
              <w:rPr>
                <w:rFonts w:ascii="仿宋" w:eastAsia="仿宋" w:hAnsi="仿宋" w:cs="宋体" w:hint="eastAsia"/>
                <w:kern w:val="0"/>
                <w:szCs w:val="21"/>
              </w:rPr>
              <w:t>9</w:t>
            </w:r>
            <w:r>
              <w:rPr>
                <w:rFonts w:ascii="仿宋" w:eastAsia="仿宋" w:hAnsi="仿宋" w:cs="宋体"/>
                <w:kern w:val="0"/>
                <w:szCs w:val="21"/>
              </w:rPr>
              <w:t>5%</w:t>
            </w:r>
          </w:p>
        </w:tc>
        <w:tc>
          <w:tcPr>
            <w:tcW w:w="848" w:type="dxa"/>
            <w:tcBorders>
              <w:top w:val="single" w:sz="4" w:space="0" w:color="auto"/>
              <w:left w:val="nil"/>
              <w:bottom w:val="single" w:sz="4" w:space="0" w:color="auto"/>
              <w:right w:val="single" w:sz="4" w:space="0" w:color="auto"/>
            </w:tcBorders>
            <w:noWrap/>
            <w:vAlign w:val="center"/>
          </w:tcPr>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w:t>
            </w:r>
            <w:r>
              <w:rPr>
                <w:rFonts w:ascii="仿宋" w:eastAsia="仿宋" w:hAnsi="仿宋" w:cs="宋体" w:hint="eastAsia"/>
                <w:kern w:val="0"/>
                <w:szCs w:val="21"/>
              </w:rPr>
              <w:t>9</w:t>
            </w:r>
            <w:r>
              <w:rPr>
                <w:rFonts w:ascii="仿宋" w:eastAsia="仿宋" w:hAnsi="仿宋" w:cs="宋体"/>
                <w:kern w:val="0"/>
                <w:szCs w:val="21"/>
              </w:rPr>
              <w:t>5%</w:t>
            </w:r>
          </w:p>
        </w:tc>
        <w:tc>
          <w:tcPr>
            <w:tcW w:w="563" w:type="dxa"/>
            <w:gridSpan w:val="2"/>
            <w:tcBorders>
              <w:top w:val="single" w:sz="4" w:space="0" w:color="auto"/>
              <w:left w:val="nil"/>
              <w:bottom w:val="single" w:sz="4" w:space="0" w:color="auto"/>
              <w:right w:val="single" w:sz="4" w:space="0" w:color="auto"/>
            </w:tcBorders>
            <w:noWrap/>
            <w:vAlign w:val="center"/>
          </w:tcPr>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1</w:t>
            </w:r>
            <w:r>
              <w:rPr>
                <w:rFonts w:ascii="仿宋" w:eastAsia="仿宋" w:hAnsi="仿宋" w:cs="宋体"/>
                <w:kern w:val="0"/>
                <w:szCs w:val="21"/>
              </w:rPr>
              <w:t>0</w:t>
            </w:r>
          </w:p>
        </w:tc>
        <w:tc>
          <w:tcPr>
            <w:tcW w:w="817" w:type="dxa"/>
            <w:gridSpan w:val="2"/>
            <w:tcBorders>
              <w:top w:val="single" w:sz="4" w:space="0" w:color="auto"/>
              <w:left w:val="nil"/>
              <w:bottom w:val="single" w:sz="4" w:space="0" w:color="auto"/>
              <w:right w:val="single" w:sz="4" w:space="0" w:color="auto"/>
            </w:tcBorders>
            <w:noWrap/>
            <w:vAlign w:val="center"/>
          </w:tcPr>
          <w:p w:rsidR="000B4E42" w:rsidRDefault="00711B69">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1</w:t>
            </w:r>
            <w:r>
              <w:rPr>
                <w:rFonts w:ascii="仿宋" w:eastAsia="仿宋" w:hAnsi="仿宋" w:cs="宋体"/>
                <w:kern w:val="0"/>
                <w:szCs w:val="21"/>
              </w:rPr>
              <w:t>0</w:t>
            </w:r>
          </w:p>
        </w:tc>
        <w:tc>
          <w:tcPr>
            <w:tcW w:w="1159" w:type="dxa"/>
            <w:gridSpan w:val="2"/>
            <w:tcBorders>
              <w:top w:val="single" w:sz="4" w:space="0" w:color="auto"/>
              <w:left w:val="nil"/>
              <w:bottom w:val="single" w:sz="4" w:space="0" w:color="auto"/>
              <w:right w:val="single" w:sz="4" w:space="0" w:color="auto"/>
            </w:tcBorders>
            <w:noWrap/>
            <w:vAlign w:val="center"/>
          </w:tcPr>
          <w:p w:rsidR="000B4E42" w:rsidRDefault="000B4E42">
            <w:pPr>
              <w:widowControl/>
              <w:spacing w:line="240" w:lineRule="exact"/>
              <w:jc w:val="center"/>
              <w:rPr>
                <w:rFonts w:ascii="仿宋" w:eastAsia="仿宋" w:hAnsi="仿宋" w:cs="宋体"/>
                <w:kern w:val="0"/>
                <w:szCs w:val="21"/>
              </w:rPr>
            </w:pPr>
          </w:p>
        </w:tc>
      </w:tr>
      <w:tr w:rsidR="000B4E42" w:rsidTr="005B1A9C">
        <w:trPr>
          <w:trHeight w:hRule="exact" w:val="477"/>
          <w:jc w:val="center"/>
        </w:trPr>
        <w:tc>
          <w:tcPr>
            <w:tcW w:w="6499" w:type="dxa"/>
            <w:gridSpan w:val="8"/>
            <w:tcBorders>
              <w:top w:val="single" w:sz="4" w:space="0" w:color="auto"/>
              <w:left w:val="single" w:sz="4" w:space="0" w:color="auto"/>
              <w:bottom w:val="single" w:sz="4" w:space="0" w:color="auto"/>
              <w:right w:val="single" w:sz="4" w:space="0" w:color="auto"/>
            </w:tcBorders>
            <w:noWrap/>
            <w:vAlign w:val="center"/>
          </w:tcPr>
          <w:p w:rsidR="000B4E42" w:rsidRDefault="00711B69">
            <w:pPr>
              <w:widowControl/>
              <w:spacing w:line="240" w:lineRule="exact"/>
              <w:jc w:val="center"/>
              <w:rPr>
                <w:rFonts w:ascii="仿宋" w:eastAsia="仿宋" w:hAnsi="仿宋" w:cs="宋体"/>
                <w:color w:val="000000"/>
                <w:kern w:val="0"/>
                <w:szCs w:val="21"/>
              </w:rPr>
            </w:pPr>
            <w:r>
              <w:rPr>
                <w:rFonts w:ascii="仿宋" w:eastAsia="仿宋" w:hAnsi="仿宋" w:cs="宋体" w:hint="eastAsia"/>
                <w:color w:val="000000"/>
                <w:kern w:val="0"/>
                <w:szCs w:val="21"/>
              </w:rPr>
              <w:t>总分</w:t>
            </w:r>
          </w:p>
        </w:tc>
        <w:tc>
          <w:tcPr>
            <w:tcW w:w="563" w:type="dxa"/>
            <w:gridSpan w:val="2"/>
            <w:tcBorders>
              <w:top w:val="single" w:sz="4" w:space="0" w:color="auto"/>
              <w:left w:val="nil"/>
              <w:bottom w:val="single" w:sz="4" w:space="0" w:color="auto"/>
              <w:right w:val="single" w:sz="4" w:space="0" w:color="auto"/>
            </w:tcBorders>
            <w:noWrap/>
            <w:vAlign w:val="center"/>
          </w:tcPr>
          <w:p w:rsidR="000B4E42" w:rsidRDefault="00711B69">
            <w:pPr>
              <w:widowControl/>
              <w:spacing w:line="240" w:lineRule="exact"/>
              <w:jc w:val="center"/>
              <w:rPr>
                <w:rFonts w:ascii="仿宋" w:eastAsia="仿宋" w:hAnsi="仿宋" w:cs="宋体"/>
                <w:color w:val="000000"/>
                <w:kern w:val="0"/>
                <w:szCs w:val="21"/>
              </w:rPr>
            </w:pPr>
            <w:r>
              <w:rPr>
                <w:rFonts w:ascii="仿宋" w:eastAsia="仿宋" w:hAnsi="仿宋" w:cs="宋体" w:hint="eastAsia"/>
                <w:color w:val="000000"/>
                <w:kern w:val="0"/>
                <w:szCs w:val="21"/>
              </w:rPr>
              <w:t>100</w:t>
            </w:r>
          </w:p>
        </w:tc>
        <w:tc>
          <w:tcPr>
            <w:tcW w:w="817" w:type="dxa"/>
            <w:gridSpan w:val="2"/>
            <w:tcBorders>
              <w:top w:val="single" w:sz="4" w:space="0" w:color="auto"/>
              <w:left w:val="nil"/>
              <w:bottom w:val="single" w:sz="4" w:space="0" w:color="auto"/>
              <w:right w:val="single" w:sz="4" w:space="0" w:color="auto"/>
            </w:tcBorders>
            <w:noWrap/>
            <w:vAlign w:val="center"/>
          </w:tcPr>
          <w:p w:rsidR="000B4E42" w:rsidRDefault="005B1A9C">
            <w:pPr>
              <w:widowControl/>
              <w:spacing w:line="240" w:lineRule="exact"/>
              <w:jc w:val="center"/>
              <w:rPr>
                <w:rFonts w:ascii="仿宋" w:eastAsia="仿宋" w:hAnsi="仿宋" w:cs="宋体"/>
                <w:color w:val="000000"/>
                <w:kern w:val="0"/>
                <w:szCs w:val="21"/>
              </w:rPr>
            </w:pPr>
            <w:r>
              <w:rPr>
                <w:rFonts w:ascii="仿宋" w:eastAsia="仿宋" w:hAnsi="仿宋" w:cs="宋体" w:hint="eastAsia"/>
                <w:color w:val="000000"/>
                <w:kern w:val="0"/>
                <w:szCs w:val="21"/>
              </w:rPr>
              <w:t>94.92</w:t>
            </w:r>
          </w:p>
        </w:tc>
        <w:tc>
          <w:tcPr>
            <w:tcW w:w="1159" w:type="dxa"/>
            <w:gridSpan w:val="2"/>
            <w:tcBorders>
              <w:top w:val="single" w:sz="4" w:space="0" w:color="auto"/>
              <w:left w:val="nil"/>
              <w:bottom w:val="single" w:sz="4" w:space="0" w:color="auto"/>
              <w:right w:val="single" w:sz="4" w:space="0" w:color="auto"/>
            </w:tcBorders>
            <w:noWrap/>
            <w:vAlign w:val="center"/>
          </w:tcPr>
          <w:p w:rsidR="000B4E42" w:rsidRDefault="000B4E42">
            <w:pPr>
              <w:widowControl/>
              <w:spacing w:line="240" w:lineRule="exact"/>
              <w:jc w:val="center"/>
              <w:rPr>
                <w:rFonts w:ascii="仿宋" w:eastAsia="仿宋" w:hAnsi="仿宋" w:cs="宋体"/>
                <w:kern w:val="0"/>
                <w:szCs w:val="21"/>
              </w:rPr>
            </w:pPr>
          </w:p>
        </w:tc>
      </w:tr>
    </w:tbl>
    <w:p w:rsidR="000B4E42" w:rsidRDefault="000B4E42">
      <w:pPr>
        <w:rPr>
          <w:rFonts w:ascii="仿宋_GB2312" w:eastAsia="仿宋_GB2312"/>
          <w:vanish/>
          <w:sz w:val="32"/>
          <w:szCs w:val="32"/>
        </w:rPr>
      </w:pPr>
    </w:p>
    <w:p w:rsidR="000B4E42" w:rsidRDefault="000B4E42">
      <w:pPr>
        <w:rPr>
          <w:rFonts w:ascii="宋体" w:eastAsia="宋体" w:hAnsi="宋体" w:cs="宋体"/>
          <w:b/>
          <w:bCs/>
          <w:sz w:val="24"/>
        </w:rPr>
      </w:pPr>
    </w:p>
    <w:sectPr w:rsidR="000B4E42" w:rsidSect="000B4E4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1B69" w:rsidRDefault="00711B69" w:rsidP="00D15F7B">
      <w:r>
        <w:separator/>
      </w:r>
    </w:p>
  </w:endnote>
  <w:endnote w:type="continuationSeparator" w:id="1">
    <w:p w:rsidR="00711B69" w:rsidRDefault="00711B69" w:rsidP="00D15F7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Arial Unicode MS"/>
    <w:charset w:val="86"/>
    <w:family w:val="auto"/>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1B69" w:rsidRDefault="00711B69" w:rsidP="00D15F7B">
      <w:r>
        <w:separator/>
      </w:r>
    </w:p>
  </w:footnote>
  <w:footnote w:type="continuationSeparator" w:id="1">
    <w:p w:rsidR="00711B69" w:rsidRDefault="00711B69" w:rsidP="00D15F7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DM0YjViMmRlODRjZDZiNWZkNjM2NjFmOTViNWNkZjMifQ=="/>
  </w:docVars>
  <w:rsids>
    <w:rsidRoot w:val="00973758"/>
    <w:rsid w:val="000B4E42"/>
    <w:rsid w:val="000D5A1C"/>
    <w:rsid w:val="00180E88"/>
    <w:rsid w:val="002E5C98"/>
    <w:rsid w:val="002F08A0"/>
    <w:rsid w:val="00355B2C"/>
    <w:rsid w:val="005B1A9C"/>
    <w:rsid w:val="00711B69"/>
    <w:rsid w:val="00973758"/>
    <w:rsid w:val="009F20B1"/>
    <w:rsid w:val="00D15F7B"/>
    <w:rsid w:val="00DD065E"/>
    <w:rsid w:val="00FD1394"/>
    <w:rsid w:val="7A961BE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E4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0B4E42"/>
    <w:pPr>
      <w:tabs>
        <w:tab w:val="center" w:pos="4153"/>
        <w:tab w:val="right" w:pos="8306"/>
      </w:tabs>
      <w:snapToGrid w:val="0"/>
      <w:jc w:val="left"/>
    </w:pPr>
    <w:rPr>
      <w:sz w:val="18"/>
      <w:szCs w:val="18"/>
    </w:rPr>
  </w:style>
  <w:style w:type="paragraph" w:styleId="a4">
    <w:name w:val="header"/>
    <w:basedOn w:val="a"/>
    <w:link w:val="Char0"/>
    <w:uiPriority w:val="99"/>
    <w:unhideWhenUsed/>
    <w:rsid w:val="000B4E4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0B4E42"/>
    <w:rPr>
      <w:sz w:val="18"/>
      <w:szCs w:val="18"/>
    </w:rPr>
  </w:style>
  <w:style w:type="character" w:customStyle="1" w:styleId="Char">
    <w:name w:val="页脚 Char"/>
    <w:basedOn w:val="a0"/>
    <w:link w:val="a3"/>
    <w:uiPriority w:val="99"/>
    <w:rsid w:val="000B4E42"/>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171</Words>
  <Characters>976</Characters>
  <Application>Microsoft Office Word</Application>
  <DocSecurity>0</DocSecurity>
  <Lines>8</Lines>
  <Paragraphs>2</Paragraphs>
  <ScaleCrop>false</ScaleCrop>
  <Company/>
  <LinksUpToDate>false</LinksUpToDate>
  <CharactersWithSpaces>1145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CDAB</dc:creator>
  <cp:lastModifiedBy>CDAB</cp:lastModifiedBy>
  <cp:revision>8</cp:revision>
  <dcterms:created xsi:type="dcterms:W3CDTF">2024-01-22T05:51:00Z</dcterms:created>
  <dcterms:modified xsi:type="dcterms:W3CDTF">2024-01-25T10:33:00Z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E8425C3793374105A3B56FCE69CC2D8B_12</vt:lpwstr>
  </property>
</Properties>
</file>