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D17" w:rsidRDefault="00685E8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B17D17" w:rsidRDefault="00685E8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B17D17" w:rsidRDefault="00685E8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（2022年度）</w:t>
      </w:r>
    </w:p>
    <w:p w:rsidR="00B17D17" w:rsidRDefault="00B17D1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783" w:type="dxa"/>
        <w:jc w:val="center"/>
        <w:tblLayout w:type="fixed"/>
        <w:tblLook w:val="04A0" w:firstRow="1" w:lastRow="0" w:firstColumn="1" w:lastColumn="0" w:noHBand="0" w:noVBand="1"/>
      </w:tblPr>
      <w:tblGrid>
        <w:gridCol w:w="455"/>
        <w:gridCol w:w="792"/>
        <w:gridCol w:w="1095"/>
        <w:gridCol w:w="1050"/>
        <w:gridCol w:w="1410"/>
        <w:gridCol w:w="899"/>
        <w:gridCol w:w="1077"/>
        <w:gridCol w:w="604"/>
        <w:gridCol w:w="100"/>
        <w:gridCol w:w="440"/>
        <w:gridCol w:w="584"/>
        <w:gridCol w:w="1277"/>
      </w:tblGrid>
      <w:tr w:rsidR="00B17D17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53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专网</w:t>
            </w:r>
            <w:r w:rsidR="00685E89">
              <w:rPr>
                <w:rFonts w:ascii="宋体" w:hAnsi="宋体" w:cs="宋体" w:hint="eastAsia"/>
                <w:color w:val="000000"/>
                <w:kern w:val="0"/>
                <w:sz w:val="24"/>
              </w:rPr>
              <w:t>租赁费</w:t>
            </w:r>
          </w:p>
        </w:tc>
      </w:tr>
      <w:tr w:rsidR="00B17D17" w:rsidTr="007C09D3">
        <w:trPr>
          <w:trHeight w:hRule="exact" w:val="371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北京市怀柔区人民检察院</w:t>
            </w:r>
          </w:p>
        </w:tc>
      </w:tr>
      <w:tr w:rsidR="00B17D17" w:rsidTr="007C09D3">
        <w:trPr>
          <w:trHeight w:hRule="exact" w:val="306"/>
          <w:jc w:val="center"/>
        </w:trPr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4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周立军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59559</w:t>
            </w:r>
            <w:r w:rsidR="003F35E1">
              <w:rPr>
                <w:rFonts w:ascii="仿宋_GB2312" w:eastAsia="仿宋_GB2312" w:hAnsi="宋体" w:cs="宋体" w:hint="eastAsia"/>
                <w:kern w:val="0"/>
                <w:szCs w:val="21"/>
              </w:rPr>
              <w:t>535</w:t>
            </w:r>
          </w:p>
        </w:tc>
      </w:tr>
      <w:tr w:rsidR="00B17D17" w:rsidTr="007C09D3">
        <w:trPr>
          <w:trHeight w:hRule="exact" w:val="567"/>
          <w:jc w:val="center"/>
        </w:trPr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B17D17" w:rsidTr="007C09D3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B17D17" w:rsidTr="007C09D3">
        <w:trPr>
          <w:trHeight w:hRule="exact" w:val="601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7D17" w:rsidTr="007C09D3">
        <w:trPr>
          <w:trHeight w:hRule="exact" w:val="567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7D17" w:rsidTr="007C09D3">
        <w:trPr>
          <w:trHeight w:hRule="exact" w:val="306"/>
          <w:jc w:val="center"/>
        </w:trPr>
        <w:tc>
          <w:tcPr>
            <w:tcW w:w="12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B17D17" w:rsidTr="007C09D3">
        <w:trPr>
          <w:trHeight w:hRule="exact" w:val="548"/>
          <w:jc w:val="center"/>
        </w:trPr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B17D17" w:rsidTr="007C09D3">
        <w:trPr>
          <w:trHeight w:hRule="exact" w:val="987"/>
          <w:jc w:val="center"/>
        </w:trPr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B17D1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2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7B5F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 w:hint="eastAsia"/>
                <w:kern w:val="0"/>
                <w:szCs w:val="21"/>
              </w:rPr>
              <w:t>保障OA平台和电子政务内网传输网络，保证检察工作顺利开展。</w:t>
            </w:r>
          </w:p>
        </w:tc>
        <w:tc>
          <w:tcPr>
            <w:tcW w:w="40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基本达成预期指标且效果较好</w:t>
            </w:r>
          </w:p>
        </w:tc>
      </w:tr>
      <w:tr w:rsidR="00B17D17" w:rsidTr="007C09D3">
        <w:trPr>
          <w:trHeight w:hRule="exact" w:val="978"/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B17D17" w:rsidRDefault="00685E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B5F67" w:rsidTr="007C09D3">
        <w:trPr>
          <w:trHeight w:hRule="exact" w:val="306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保障专网数量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 w:rsidR="007B5F67">
              <w:rPr>
                <w:rFonts w:ascii="仿宋_GB2312" w:eastAsia="仿宋_GB2312" w:hAnsi="宋体" w:cs="宋体" w:hint="eastAsia"/>
                <w:kern w:val="0"/>
                <w:szCs w:val="21"/>
              </w:rPr>
              <w:t>2条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2条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B5F67" w:rsidTr="007C09D3">
        <w:trPr>
          <w:trHeight w:hRule="exact" w:val="577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网络正常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Pr="00C23EE5" w:rsidRDefault="003F35E1" w:rsidP="00C23EE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 w:rsidP="00503840">
            <w:pPr>
              <w:widowControl/>
              <w:spacing w:line="240" w:lineRule="exact"/>
              <w:ind w:firstLineChars="100" w:firstLine="210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DB785D"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29764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7B5F67" w:rsidTr="007C09D3">
        <w:trPr>
          <w:trHeight w:hRule="exact" w:val="433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支付期限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 w:rsidR="007B5F67"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7月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705B9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7月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705B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1E3C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尽早执行</w:t>
            </w:r>
          </w:p>
        </w:tc>
      </w:tr>
      <w:tr w:rsidR="007B5F67" w:rsidTr="007C09D3">
        <w:trPr>
          <w:trHeight w:hRule="exact" w:val="717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 w:rsidP="0050384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专网工作完成率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=100%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AB6D56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</w:t>
            </w:r>
            <w:r w:rsidR="000529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1E3C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7B5F67" w:rsidTr="007C09D3">
        <w:trPr>
          <w:trHeight w:hRule="exact" w:val="526"/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使用干警满意度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 w:rsidR="007B5F67"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 w:rsidP="0050384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7B5F6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Default="00DB78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5F67" w:rsidRPr="001E3CE1" w:rsidRDefault="001E3C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可以进一步提升</w:t>
            </w:r>
          </w:p>
        </w:tc>
      </w:tr>
      <w:tr w:rsidR="003F35E1" w:rsidTr="007C09D3">
        <w:trPr>
          <w:trHeight w:hRule="exact" w:val="526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经济成本指标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B5F67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单条线路预算成本控制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23EE5">
              <w:rPr>
                <w:rFonts w:ascii="仿宋_GB2312" w:eastAsia="仿宋_GB2312" w:hAnsi="宋体" w:cs="宋体"/>
                <w:kern w:val="0"/>
                <w:szCs w:val="21"/>
              </w:rPr>
              <w:t>≤</w:t>
            </w:r>
            <w:r w:rsidRPr="00C23EE5">
              <w:rPr>
                <w:rFonts w:ascii="仿宋_GB2312" w:eastAsia="仿宋_GB2312" w:hAnsi="宋体" w:cs="宋体" w:hint="eastAsia"/>
                <w:kern w:val="0"/>
                <w:szCs w:val="21"/>
              </w:rPr>
              <w:t>1.2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hint="eastAsia"/>
              </w:rPr>
              <w:t>1.2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 w:rsidP="00007B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3F35E1">
        <w:trPr>
          <w:trHeight w:hRule="exact" w:val="477"/>
          <w:jc w:val="center"/>
        </w:trPr>
        <w:tc>
          <w:tcPr>
            <w:tcW w:w="73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DB785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90</w:t>
            </w:r>
            <w:bookmarkStart w:id="0" w:name="_GoBack"/>
            <w:bookmarkEnd w:id="0"/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35E1" w:rsidRDefault="003F35E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B17D17" w:rsidRDefault="00B17D17">
      <w:pPr>
        <w:rPr>
          <w:rFonts w:ascii="仿宋_GB2312" w:eastAsia="仿宋_GB2312"/>
          <w:sz w:val="32"/>
          <w:szCs w:val="32"/>
        </w:rPr>
      </w:pPr>
    </w:p>
    <w:p w:rsidR="00441077" w:rsidRDefault="00441077">
      <w:pPr>
        <w:rPr>
          <w:rFonts w:ascii="仿宋_GB2312" w:eastAsia="仿宋_GB2312"/>
          <w:sz w:val="32"/>
          <w:szCs w:val="32"/>
        </w:rPr>
      </w:pPr>
    </w:p>
    <w:p w:rsidR="00441077" w:rsidRDefault="00441077">
      <w:pPr>
        <w:rPr>
          <w:rFonts w:ascii="仿宋_GB2312" w:eastAsia="仿宋_GB2312"/>
          <w:sz w:val="32"/>
          <w:szCs w:val="32"/>
        </w:rPr>
      </w:pPr>
    </w:p>
    <w:p w:rsidR="00441077" w:rsidRDefault="00441077">
      <w:pPr>
        <w:rPr>
          <w:rFonts w:ascii="仿宋_GB2312" w:eastAsia="仿宋_GB2312"/>
          <w:sz w:val="32"/>
          <w:szCs w:val="32"/>
        </w:rPr>
      </w:pPr>
    </w:p>
    <w:p w:rsidR="00441077" w:rsidRDefault="00441077">
      <w:pPr>
        <w:rPr>
          <w:rFonts w:ascii="仿宋_GB2312" w:eastAsia="仿宋_GB2312"/>
          <w:vanish/>
          <w:sz w:val="32"/>
          <w:szCs w:val="32"/>
        </w:rPr>
      </w:pPr>
    </w:p>
    <w:p w:rsidR="00B17D17" w:rsidRDefault="00B17D1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17D17" w:rsidRDefault="00685E8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B17D17" w:rsidRDefault="00685E8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B17D17" w:rsidRDefault="00685E8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B17D17" w:rsidRDefault="00685E8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B17D17" w:rsidRDefault="00685E8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B17D17" w:rsidRDefault="00B17D17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17D17" w:rsidRDefault="00B17D1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17D17" w:rsidRDefault="00B17D17">
      <w:pPr>
        <w:spacing w:line="480" w:lineRule="exact"/>
        <w:rPr>
          <w:rFonts w:ascii="黑体" w:eastAsia="黑体" w:hAnsi="黑体"/>
          <w:sz w:val="32"/>
          <w:szCs w:val="32"/>
        </w:rPr>
      </w:pPr>
    </w:p>
    <w:p w:rsidR="00B17D17" w:rsidRDefault="00B17D17"/>
    <w:sectPr w:rsidR="00B17D1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FA9" w:rsidRDefault="003E3FA9" w:rsidP="007B5F67">
      <w:r>
        <w:separator/>
      </w:r>
    </w:p>
  </w:endnote>
  <w:endnote w:type="continuationSeparator" w:id="0">
    <w:p w:rsidR="003E3FA9" w:rsidRDefault="003E3FA9" w:rsidP="007B5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FA9" w:rsidRDefault="003E3FA9" w:rsidP="007B5F67">
      <w:r>
        <w:separator/>
      </w:r>
    </w:p>
  </w:footnote>
  <w:footnote w:type="continuationSeparator" w:id="0">
    <w:p w:rsidR="003E3FA9" w:rsidRDefault="003E3FA9" w:rsidP="007B5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7402C"/>
    <w:rsid w:val="0005298D"/>
    <w:rsid w:val="00173A52"/>
    <w:rsid w:val="001E3CE1"/>
    <w:rsid w:val="0029764A"/>
    <w:rsid w:val="003705B9"/>
    <w:rsid w:val="003E3FA9"/>
    <w:rsid w:val="003F35E1"/>
    <w:rsid w:val="00441077"/>
    <w:rsid w:val="0061071A"/>
    <w:rsid w:val="00685E89"/>
    <w:rsid w:val="006B064F"/>
    <w:rsid w:val="007B5F67"/>
    <w:rsid w:val="007C09D3"/>
    <w:rsid w:val="00873211"/>
    <w:rsid w:val="00AB6D56"/>
    <w:rsid w:val="00B17D17"/>
    <w:rsid w:val="00C23EE5"/>
    <w:rsid w:val="00C674F0"/>
    <w:rsid w:val="00C6758A"/>
    <w:rsid w:val="00D915EF"/>
    <w:rsid w:val="00DB785D"/>
    <w:rsid w:val="00E27A27"/>
    <w:rsid w:val="00F831F1"/>
    <w:rsid w:val="00FF563A"/>
    <w:rsid w:val="0FBD44EC"/>
    <w:rsid w:val="281A7493"/>
    <w:rsid w:val="2A47402C"/>
    <w:rsid w:val="2E174633"/>
    <w:rsid w:val="6CED57B0"/>
    <w:rsid w:val="71ED1F20"/>
    <w:rsid w:val="7F8A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ascii="Times New Roman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4CFAE95-CD59-49FF-BB91-D8DD3CB63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16</cp:revision>
  <dcterms:created xsi:type="dcterms:W3CDTF">2021-05-28T03:20:00Z</dcterms:created>
  <dcterms:modified xsi:type="dcterms:W3CDTF">2024-05-17T08:19:00Z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