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1852" w:tblpY="508"/>
        <w:tblOverlap w:val="never"/>
        <w:tblW w:w="9041" w:type="dxa"/>
        <w:tblLayout w:type="fixed"/>
        <w:tblLook w:val="04A0" w:firstRow="1" w:lastRow="0" w:firstColumn="1" w:lastColumn="0" w:noHBand="0" w:noVBand="1"/>
      </w:tblPr>
      <w:tblGrid>
        <w:gridCol w:w="691"/>
        <w:gridCol w:w="551"/>
        <w:gridCol w:w="412"/>
        <w:gridCol w:w="1092"/>
        <w:gridCol w:w="339"/>
        <w:gridCol w:w="1276"/>
        <w:gridCol w:w="283"/>
        <w:gridCol w:w="851"/>
        <w:gridCol w:w="1232"/>
        <w:gridCol w:w="191"/>
        <w:gridCol w:w="407"/>
        <w:gridCol w:w="181"/>
        <w:gridCol w:w="417"/>
        <w:gridCol w:w="419"/>
        <w:gridCol w:w="699"/>
      </w:tblGrid>
      <w:tr w:rsidR="00D12501">
        <w:trPr>
          <w:trHeight w:hRule="exact" w:val="440"/>
        </w:trPr>
        <w:tc>
          <w:tcPr>
            <w:tcW w:w="9041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2501" w:rsidRDefault="00BD1314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D12501">
        <w:trPr>
          <w:trHeight w:val="194"/>
        </w:trPr>
        <w:tc>
          <w:tcPr>
            <w:tcW w:w="904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2501" w:rsidRDefault="00BD1314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202</w:t>
            </w:r>
            <w:r>
              <w:rPr>
                <w:rFonts w:ascii="宋体" w:hAnsi="宋体" w:cs="宋体" w:hint="eastAsia"/>
                <w:kern w:val="0"/>
                <w:sz w:val="22"/>
              </w:rPr>
              <w:t>3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D12501">
        <w:trPr>
          <w:trHeight w:hRule="exact" w:val="291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tabs>
                <w:tab w:val="left" w:pos="1726"/>
              </w:tabs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彩票市场管理类项目</w:t>
            </w:r>
          </w:p>
        </w:tc>
      </w:tr>
      <w:tr w:rsidR="00D12501">
        <w:trPr>
          <w:trHeight w:hRule="exact" w:val="291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北京体育彩票管理中心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北京体育彩票管理中心</w:t>
            </w:r>
          </w:p>
        </w:tc>
      </w:tr>
      <w:tr w:rsidR="00D12501">
        <w:trPr>
          <w:trHeight w:hRule="exact" w:val="291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李若蒙</w:t>
            </w:r>
            <w:proofErr w:type="gramEnd"/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63199758</w:t>
            </w:r>
          </w:p>
        </w:tc>
      </w:tr>
      <w:tr w:rsidR="00D12501">
        <w:trPr>
          <w:trHeight w:hRule="exact" w:val="291"/>
        </w:trPr>
        <w:tc>
          <w:tcPr>
            <w:tcW w:w="12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D125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D12501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D125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3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,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259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.000000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3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,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259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.000000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3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,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245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.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0812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00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99.57%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9.96</w:t>
            </w:r>
          </w:p>
        </w:tc>
      </w:tr>
      <w:tr w:rsidR="00D12501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D125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3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,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259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.000000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3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,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259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.000000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3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,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245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.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0812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00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D12501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—</w:t>
            </w:r>
          </w:p>
        </w:tc>
      </w:tr>
      <w:tr w:rsidR="00D12501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D125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D12501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D12501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D12501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D12501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12501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D125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D125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D125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D125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D125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12501">
        <w:trPr>
          <w:trHeight w:hRule="exact" w:val="291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D12501">
        <w:trPr>
          <w:trHeight w:hRule="exact" w:val="4299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D125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根据总局中心“十四五”体育彩票发展规划要求，遵循“以客户为中心”的指导方针，系统推进“全产品、全渠道、全价值链”管理，为促进实体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店质量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和服务水平提升，对实体店进行日常管理和服务，协助实体店做好销售工作，建立健全基层队伍制度建设及体系建设；通过多种手段增加传统实体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店渠道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收入，提升传统实体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店渠道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的发展能力，丰富传统实体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店渠道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功能和服务，开展“体彩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+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”建设，增加传统实体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店渠道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客户群体；落实实体店数字信息显示工作；建设实体店代销合同电子化工作；对彩票从业人员开展业务能力提升工作，提升渠道管理及服务水平；采购市场数据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服务，通过系统提取各类玩法销售数据、业务部门利用相关数据开展北京地区市场分析，更好应对市场的变化；针对责任彩票建设涉及的游戏、渠道、技术、品牌等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个方面工作进行分析，并对“十四五”后期的责任彩票建设工作提出建议；通过开展实体店合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规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经营监管服务项目，增强对实体店的监管力度和监管范围，达到风险防控和渠道合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规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经营精细化管理。</w:t>
            </w:r>
          </w:p>
        </w:tc>
        <w:tc>
          <w:tcPr>
            <w:tcW w:w="35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18"/>
                <w:szCs w:val="18"/>
              </w:rPr>
              <w:t>202</w:t>
            </w:r>
            <w:r>
              <w:rPr>
                <w:rFonts w:asciiTheme="majorEastAsia" w:eastAsiaTheme="majorEastAsia" w:hAnsiTheme="majorEastAsia" w:cstheme="majorEastAsia" w:hint="eastAsia"/>
                <w:kern w:val="0"/>
                <w:sz w:val="18"/>
                <w:szCs w:val="18"/>
              </w:rPr>
              <w:t>3</w:t>
            </w:r>
            <w:r>
              <w:rPr>
                <w:rFonts w:asciiTheme="majorEastAsia" w:eastAsiaTheme="majorEastAsia" w:hAnsiTheme="majorEastAsia" w:cstheme="majorEastAsia" w:hint="eastAsia"/>
                <w:kern w:val="0"/>
                <w:sz w:val="18"/>
                <w:szCs w:val="18"/>
              </w:rPr>
              <w:t>年全市体育彩票销量</w:t>
            </w:r>
            <w:r>
              <w:rPr>
                <w:rFonts w:asciiTheme="majorEastAsia" w:eastAsiaTheme="majorEastAsia" w:hAnsiTheme="majorEastAsia" w:cstheme="majorEastAsia" w:hint="eastAsia"/>
                <w:kern w:val="0"/>
                <w:sz w:val="18"/>
                <w:szCs w:val="18"/>
              </w:rPr>
              <w:t>108.24</w:t>
            </w:r>
            <w:r>
              <w:rPr>
                <w:rFonts w:asciiTheme="majorEastAsia" w:eastAsiaTheme="majorEastAsia" w:hAnsiTheme="majorEastAsia" w:cstheme="majorEastAsia" w:hint="eastAsia"/>
                <w:kern w:val="0"/>
                <w:sz w:val="18"/>
                <w:szCs w:val="18"/>
              </w:rPr>
              <w:t>亿元，全市</w:t>
            </w:r>
            <w:r>
              <w:rPr>
                <w:rFonts w:asciiTheme="majorEastAsia" w:eastAsiaTheme="majorEastAsia" w:hAnsiTheme="majorEastAsia" w:cstheme="majorEastAsia" w:hint="eastAsia"/>
                <w:kern w:val="0"/>
                <w:sz w:val="18"/>
                <w:szCs w:val="18"/>
              </w:rPr>
              <w:t>在售</w:t>
            </w:r>
            <w:r>
              <w:rPr>
                <w:rFonts w:asciiTheme="majorEastAsia" w:eastAsiaTheme="majorEastAsia" w:hAnsiTheme="majorEastAsia" w:cstheme="majorEastAsia" w:hint="eastAsia"/>
                <w:kern w:val="0"/>
                <w:sz w:val="18"/>
                <w:szCs w:val="18"/>
              </w:rPr>
              <w:t>体彩</w:t>
            </w:r>
            <w:r>
              <w:rPr>
                <w:rFonts w:asciiTheme="majorEastAsia" w:eastAsiaTheme="majorEastAsia" w:hAnsiTheme="majorEastAsia" w:cstheme="majorEastAsia" w:hint="eastAsia"/>
                <w:kern w:val="0"/>
                <w:sz w:val="18"/>
                <w:szCs w:val="18"/>
              </w:rPr>
              <w:t>实体店</w:t>
            </w:r>
            <w:r>
              <w:rPr>
                <w:rFonts w:asciiTheme="majorEastAsia" w:eastAsiaTheme="majorEastAsia" w:hAnsiTheme="majorEastAsia" w:cstheme="majorEastAsia" w:hint="eastAsia"/>
                <w:kern w:val="0"/>
                <w:sz w:val="18"/>
                <w:szCs w:val="18"/>
              </w:rPr>
              <w:t>共计</w:t>
            </w:r>
            <w:r>
              <w:rPr>
                <w:rFonts w:asciiTheme="majorEastAsia" w:eastAsiaTheme="majorEastAsia" w:hAnsiTheme="majorEastAsia" w:cstheme="majorEastAsia" w:hint="eastAsia"/>
                <w:kern w:val="0"/>
                <w:sz w:val="18"/>
                <w:szCs w:val="18"/>
              </w:rPr>
              <w:t>3</w:t>
            </w:r>
            <w:r>
              <w:rPr>
                <w:rFonts w:asciiTheme="majorEastAsia" w:eastAsiaTheme="majorEastAsia" w:hAnsiTheme="majorEastAsia" w:cstheme="majorEastAsia" w:hint="eastAsia"/>
                <w:kern w:val="0"/>
                <w:sz w:val="18"/>
                <w:szCs w:val="18"/>
              </w:rPr>
              <w:t>782</w:t>
            </w:r>
            <w:r>
              <w:rPr>
                <w:rFonts w:asciiTheme="majorEastAsia" w:eastAsiaTheme="majorEastAsia" w:hAnsiTheme="majorEastAsia" w:cstheme="majorEastAsia" w:hint="eastAsia"/>
                <w:kern w:val="0"/>
                <w:sz w:val="18"/>
                <w:szCs w:val="18"/>
              </w:rPr>
              <w:t>家，顺利打造完成</w:t>
            </w:r>
            <w:r>
              <w:rPr>
                <w:rFonts w:asciiTheme="majorEastAsia" w:eastAsiaTheme="majorEastAsia" w:hAnsiTheme="majorEastAsia" w:cstheme="majorEastAsia" w:hint="eastAsia"/>
                <w:kern w:val="0"/>
                <w:sz w:val="18"/>
                <w:szCs w:val="18"/>
              </w:rPr>
              <w:t>1500</w:t>
            </w:r>
            <w:r>
              <w:rPr>
                <w:rFonts w:asciiTheme="majorEastAsia" w:eastAsiaTheme="majorEastAsia" w:hAnsiTheme="majorEastAsia" w:cstheme="majorEastAsia" w:hint="eastAsia"/>
                <w:kern w:val="0"/>
                <w:sz w:val="18"/>
                <w:szCs w:val="18"/>
              </w:rPr>
              <w:t>家体彩便民主题店</w:t>
            </w:r>
            <w:r>
              <w:rPr>
                <w:rFonts w:asciiTheme="majorEastAsia" w:eastAsiaTheme="majorEastAsia" w:hAnsiTheme="majorEastAsia" w:cstheme="majorEastAsia" w:hint="eastAsia"/>
                <w:kern w:val="0"/>
                <w:sz w:val="18"/>
                <w:szCs w:val="18"/>
              </w:rPr>
              <w:t>，</w:t>
            </w:r>
            <w:r>
              <w:rPr>
                <w:rFonts w:asciiTheme="majorEastAsia" w:eastAsiaTheme="majorEastAsia" w:hAnsiTheme="majorEastAsia" w:cstheme="majorEastAsia" w:hint="eastAsia"/>
                <w:kern w:val="0"/>
                <w:sz w:val="18"/>
                <w:szCs w:val="18"/>
              </w:rPr>
              <w:t>全市体育彩票销售工作平稳有序开展，基本</w:t>
            </w:r>
            <w:r>
              <w:rPr>
                <w:rFonts w:asciiTheme="majorEastAsia" w:eastAsiaTheme="majorEastAsia" w:hAnsiTheme="majorEastAsia" w:cstheme="majorEastAsia" w:hint="eastAsia"/>
                <w:kern w:val="0"/>
                <w:sz w:val="18"/>
                <w:szCs w:val="18"/>
              </w:rPr>
              <w:t>完成了提升全市体彩实体店销售能力和服</w:t>
            </w:r>
            <w:r>
              <w:rPr>
                <w:rFonts w:asciiTheme="majorEastAsia" w:eastAsiaTheme="majorEastAsia" w:hAnsiTheme="majorEastAsia" w:cstheme="majorEastAsia" w:hint="eastAsia"/>
                <w:kern w:val="0"/>
                <w:sz w:val="18"/>
                <w:szCs w:val="18"/>
              </w:rPr>
              <w:t>务水平，提高科学化管理，扎实推动体育彩票各项工作任务的落实，努力建设负责任、可信赖、高质量发展的</w:t>
            </w:r>
            <w:proofErr w:type="gramStart"/>
            <w:r>
              <w:rPr>
                <w:rFonts w:asciiTheme="majorEastAsia" w:eastAsiaTheme="majorEastAsia" w:hAnsiTheme="majorEastAsia" w:cstheme="majorEastAsia" w:hint="eastAsia"/>
                <w:kern w:val="0"/>
                <w:sz w:val="18"/>
                <w:szCs w:val="18"/>
              </w:rPr>
              <w:t>国家公益</w:t>
            </w:r>
            <w:proofErr w:type="gramEnd"/>
            <w:r>
              <w:rPr>
                <w:rFonts w:asciiTheme="majorEastAsia" w:eastAsiaTheme="majorEastAsia" w:hAnsiTheme="majorEastAsia" w:cstheme="majorEastAsia" w:hint="eastAsia"/>
                <w:kern w:val="0"/>
                <w:sz w:val="18"/>
                <w:szCs w:val="18"/>
              </w:rPr>
              <w:t>彩票的工作目标。</w:t>
            </w:r>
          </w:p>
        </w:tc>
      </w:tr>
      <w:tr w:rsidR="00D12501">
        <w:trPr>
          <w:trHeight w:hRule="exact" w:val="517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BD1314" w:rsidTr="00B24DC4">
        <w:trPr>
          <w:trHeight w:val="62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1314" w:rsidRDefault="00BD1314" w:rsidP="00B24DC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彩票市场管理类项目成本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≤3259万元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3245.0812万元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D1314" w:rsidTr="00B24DC4">
        <w:trPr>
          <w:trHeight w:val="62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实体店数字化信息显示完成实体店数量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≥2000家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2476家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D1314" w:rsidTr="00B24DC4">
        <w:trPr>
          <w:trHeight w:val="62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实体店代销合同电子化完成数量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≥2850家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3547家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bookmarkStart w:id="0" w:name="_GoBack"/>
        <w:bookmarkEnd w:id="0"/>
      </w:tr>
      <w:tr w:rsidR="00BD1314" w:rsidTr="00B24DC4">
        <w:trPr>
          <w:trHeight w:val="62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“体彩+”实体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店建设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≥1500家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1500家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D1314" w:rsidTr="00B24DC4">
        <w:trPr>
          <w:trHeight w:val="62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十四五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中期责任评估代销者访问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≥160人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160人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D1314" w:rsidTr="00B24DC4">
        <w:trPr>
          <w:trHeight w:val="62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提供日常维护及管理服务实体店数量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≥2850家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3782家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D1314" w:rsidTr="00B24DC4">
        <w:trPr>
          <w:trHeight w:val="62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电子合同准确率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=100%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D1314" w:rsidTr="00B24DC4">
        <w:trPr>
          <w:trHeight w:val="62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实体店服务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商考核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通过率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D1314" w:rsidTr="00B24DC4">
        <w:trPr>
          <w:trHeight w:val="39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“体彩+”实体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店建设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D1314" w:rsidTr="00B24DC4">
        <w:trPr>
          <w:trHeight w:val="39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数字化信息显示服务覆盖率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D1314" w:rsidTr="00B24DC4">
        <w:trPr>
          <w:trHeight w:val="39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实体店代销合同电子化管理完成采购时间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=2023年5月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2023年5月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D1314" w:rsidTr="00B24DC4">
        <w:trPr>
          <w:trHeight w:val="39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实体店服务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商考核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=4次/年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4次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D1314" w:rsidTr="00B24DC4">
        <w:trPr>
          <w:trHeight w:val="39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实体店日常维护及管理时效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=1年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1年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D1314" w:rsidTr="00B24DC4">
        <w:trPr>
          <w:trHeight w:val="39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“体彩+”实体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店建设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≤2023年12月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2023年11月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D1314" w:rsidTr="00B24DC4">
        <w:trPr>
          <w:trHeight w:val="39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实体店数字化信息显示设备维修时间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≤72小时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≤24小时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14" w:rsidRDefault="00BD1314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12501">
        <w:trPr>
          <w:trHeight w:hRule="exact" w:val="776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D125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实体店合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规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经营监控设备正常运行，安全稳定运行比例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D125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12501">
        <w:trPr>
          <w:trHeight w:hRule="exact" w:val="212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D125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D125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通过项目的实施，有效提升渠道服务水平，保障我市体育彩票安全健康发展。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有效提升渠道服务水平，保障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体育彩票安全健康发展。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D125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12501">
        <w:trPr>
          <w:trHeight w:hRule="exact" w:val="2828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D125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D125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通过项目的实施，优化渠道布局，提升实体店服务和形象，提高购彩者体验，有利于拓展新的购彩者。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优化渠道布局，提升实体店服务和形象，提高购彩者体验，有利于拓展新的购彩者。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D125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12501">
        <w:trPr>
          <w:trHeight w:hRule="exact" w:val="56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D125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购彩者满意率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85%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D1250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12501">
        <w:trPr>
          <w:trHeight w:hRule="exact" w:val="56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D125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D125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D125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市场数据服务使用满意度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D1250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12501">
        <w:trPr>
          <w:trHeight w:hRule="exact" w:val="56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D125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D125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D125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中心满意度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85%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D1250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12501">
        <w:trPr>
          <w:trHeight w:hRule="exact" w:val="56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D125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D125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D125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代销者满意率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85%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98.65%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D1250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12501">
        <w:trPr>
          <w:trHeight w:hRule="exact" w:val="495"/>
        </w:trPr>
        <w:tc>
          <w:tcPr>
            <w:tcW w:w="67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BD1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99.9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01" w:rsidRDefault="00D1250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D12501" w:rsidRDefault="00D12501">
      <w:pPr>
        <w:spacing w:line="640" w:lineRule="exact"/>
        <w:rPr>
          <w:rFonts w:ascii="仿宋_GB2312" w:eastAsia="仿宋_GB2312"/>
          <w:sz w:val="32"/>
          <w:szCs w:val="32"/>
        </w:rPr>
      </w:pPr>
    </w:p>
    <w:p w:rsidR="00D12501" w:rsidRDefault="00D12501"/>
    <w:sectPr w:rsidR="00D125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QzNDQwMjQ4YzdhYzllOWUwYWFiYWRhNGMwZWIzNGYifQ=="/>
  </w:docVars>
  <w:rsids>
    <w:rsidRoot w:val="78112733"/>
    <w:rsid w:val="002B6B2A"/>
    <w:rsid w:val="004C6C84"/>
    <w:rsid w:val="00A9180C"/>
    <w:rsid w:val="00BD1314"/>
    <w:rsid w:val="00D12501"/>
    <w:rsid w:val="00DA5DFA"/>
    <w:rsid w:val="00DD5C68"/>
    <w:rsid w:val="00E76D54"/>
    <w:rsid w:val="00F224E0"/>
    <w:rsid w:val="00F524D2"/>
    <w:rsid w:val="01EF572E"/>
    <w:rsid w:val="020F43D4"/>
    <w:rsid w:val="021D7488"/>
    <w:rsid w:val="03207969"/>
    <w:rsid w:val="03227EF2"/>
    <w:rsid w:val="03661781"/>
    <w:rsid w:val="069D55EB"/>
    <w:rsid w:val="07AD0579"/>
    <w:rsid w:val="07D505EB"/>
    <w:rsid w:val="09305BA5"/>
    <w:rsid w:val="093B4FBA"/>
    <w:rsid w:val="0A867D70"/>
    <w:rsid w:val="0A8F529B"/>
    <w:rsid w:val="0CFC4850"/>
    <w:rsid w:val="0E1D59E6"/>
    <w:rsid w:val="104B5664"/>
    <w:rsid w:val="117C1FCB"/>
    <w:rsid w:val="14D651C5"/>
    <w:rsid w:val="16FC64EB"/>
    <w:rsid w:val="174835C6"/>
    <w:rsid w:val="18406C5E"/>
    <w:rsid w:val="187D5329"/>
    <w:rsid w:val="1C462BAA"/>
    <w:rsid w:val="1DF5197B"/>
    <w:rsid w:val="1E3D4808"/>
    <w:rsid w:val="22684718"/>
    <w:rsid w:val="2309269C"/>
    <w:rsid w:val="260733C5"/>
    <w:rsid w:val="26AC2B80"/>
    <w:rsid w:val="28241904"/>
    <w:rsid w:val="29691F4B"/>
    <w:rsid w:val="2A3058DE"/>
    <w:rsid w:val="2DE30251"/>
    <w:rsid w:val="2E1441D6"/>
    <w:rsid w:val="2FD933F6"/>
    <w:rsid w:val="30590D3B"/>
    <w:rsid w:val="329A70C7"/>
    <w:rsid w:val="3320437F"/>
    <w:rsid w:val="3360284C"/>
    <w:rsid w:val="345B048E"/>
    <w:rsid w:val="361A2073"/>
    <w:rsid w:val="3641163C"/>
    <w:rsid w:val="36AE76C3"/>
    <w:rsid w:val="37272C99"/>
    <w:rsid w:val="385B0992"/>
    <w:rsid w:val="38633FFA"/>
    <w:rsid w:val="39E11CA2"/>
    <w:rsid w:val="3B806E1C"/>
    <w:rsid w:val="3BBF1028"/>
    <w:rsid w:val="3C31072F"/>
    <w:rsid w:val="3E6A6FBB"/>
    <w:rsid w:val="3EF36562"/>
    <w:rsid w:val="3FC2784F"/>
    <w:rsid w:val="3FD0640E"/>
    <w:rsid w:val="4065618C"/>
    <w:rsid w:val="409128BD"/>
    <w:rsid w:val="416709E8"/>
    <w:rsid w:val="41E95E70"/>
    <w:rsid w:val="43D56927"/>
    <w:rsid w:val="45C50849"/>
    <w:rsid w:val="470C01AE"/>
    <w:rsid w:val="471C3E9C"/>
    <w:rsid w:val="4ABE2213"/>
    <w:rsid w:val="4BFC604B"/>
    <w:rsid w:val="4C1D0268"/>
    <w:rsid w:val="4CAC181F"/>
    <w:rsid w:val="4DCB3F26"/>
    <w:rsid w:val="4E4E32CB"/>
    <w:rsid w:val="4E8E1484"/>
    <w:rsid w:val="506B059E"/>
    <w:rsid w:val="50817168"/>
    <w:rsid w:val="53EF1E25"/>
    <w:rsid w:val="563A06C4"/>
    <w:rsid w:val="56B13FA5"/>
    <w:rsid w:val="585E525D"/>
    <w:rsid w:val="59465951"/>
    <w:rsid w:val="5A100D6E"/>
    <w:rsid w:val="5A3F332B"/>
    <w:rsid w:val="5A6C1A1C"/>
    <w:rsid w:val="5A8A4985"/>
    <w:rsid w:val="5ACE4014"/>
    <w:rsid w:val="5AF95341"/>
    <w:rsid w:val="5BCD2F95"/>
    <w:rsid w:val="5C8F784D"/>
    <w:rsid w:val="5DEE7349"/>
    <w:rsid w:val="5F702A21"/>
    <w:rsid w:val="60822ABB"/>
    <w:rsid w:val="62CF753A"/>
    <w:rsid w:val="62E35A7A"/>
    <w:rsid w:val="65D61F4D"/>
    <w:rsid w:val="66BC2B4E"/>
    <w:rsid w:val="67696832"/>
    <w:rsid w:val="681C5653"/>
    <w:rsid w:val="6A090B86"/>
    <w:rsid w:val="6A302436"/>
    <w:rsid w:val="6A3F1ACC"/>
    <w:rsid w:val="6B6757F2"/>
    <w:rsid w:val="6BC67139"/>
    <w:rsid w:val="6DCA3B30"/>
    <w:rsid w:val="6F7F2187"/>
    <w:rsid w:val="714C3766"/>
    <w:rsid w:val="735275BC"/>
    <w:rsid w:val="73EE5A8A"/>
    <w:rsid w:val="74411158"/>
    <w:rsid w:val="75094FB2"/>
    <w:rsid w:val="75504B8E"/>
    <w:rsid w:val="75E86D8A"/>
    <w:rsid w:val="769A026B"/>
    <w:rsid w:val="78112733"/>
    <w:rsid w:val="785F486E"/>
    <w:rsid w:val="78663CC5"/>
    <w:rsid w:val="7A5925AE"/>
    <w:rsid w:val="7AF75032"/>
    <w:rsid w:val="7B7D3315"/>
    <w:rsid w:val="7C24736B"/>
    <w:rsid w:val="7CBC0D5A"/>
    <w:rsid w:val="7CF66D9A"/>
    <w:rsid w:val="7E3F4304"/>
    <w:rsid w:val="7E9D2D8F"/>
    <w:rsid w:val="7ECC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97AE715-2FC9-4C5C-9161-60EBC3FF4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nt11">
    <w:name w:val="font11"/>
    <w:basedOn w:val="a0"/>
    <w:autoRedefine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autoRedefine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281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阳阳</dc:creator>
  <cp:lastModifiedBy>304</cp:lastModifiedBy>
  <cp:revision>9</cp:revision>
  <dcterms:created xsi:type="dcterms:W3CDTF">2023-04-25T03:01:00Z</dcterms:created>
  <dcterms:modified xsi:type="dcterms:W3CDTF">2024-06-07T08:22:00Z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09DE4C214458468198FC14138054CEF9</vt:lpwstr>
  </property>
</Properties>
</file>