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980"/>
        <w:gridCol w:w="147"/>
        <w:gridCol w:w="384"/>
        <w:gridCol w:w="320"/>
        <w:gridCol w:w="364"/>
        <w:gridCol w:w="482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学生物价补贴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北京市公共交通高级技工学校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北京市公共交通高级技工学校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王群飞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15801267589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80.04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80.04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75.8930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9.5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80.04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80.04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75.8930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9.5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1：健全完善社会救助和保障标准与物价上涨挂钩的联动机制,通过发放临时补贴缓解物价上涨对学生基本生活的影响,确保困难学生基本生活水平不因物价上涨而困扰。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实际符合享受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物价补贴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学生人数比预算少，已符合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政策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要求的学生都已落实。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：学生受助覆盖率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 85%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98%</w:t>
            </w:r>
          </w:p>
        </w:tc>
        <w:tc>
          <w:tcPr>
            <w:tcW w:w="5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6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国家政策扶持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学生生活物价补贴人数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1864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1419</w:t>
            </w:r>
          </w:p>
        </w:tc>
        <w:tc>
          <w:tcPr>
            <w:tcW w:w="5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6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16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国家政策扶持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发放时效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10个月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10个月</w:t>
            </w:r>
          </w:p>
        </w:tc>
        <w:tc>
          <w:tcPr>
            <w:tcW w:w="5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6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指标1：：确保受助学生能够顺利完成在校学习，从而拥有一技之长，报效社会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好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完成</w:t>
            </w:r>
          </w:p>
        </w:tc>
        <w:tc>
          <w:tcPr>
            <w:tcW w:w="5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6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≥100%</w:t>
            </w:r>
          </w:p>
        </w:tc>
        <w:tc>
          <w:tcPr>
            <w:tcW w:w="5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6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3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95.5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885ADE"/>
    <w:rsid w:val="009531AF"/>
    <w:rsid w:val="00F658F0"/>
    <w:rsid w:val="079C594E"/>
    <w:rsid w:val="1A3C2BD7"/>
    <w:rsid w:val="2512514E"/>
    <w:rsid w:val="2A0D56C5"/>
    <w:rsid w:val="2D5E6849"/>
    <w:rsid w:val="37173543"/>
    <w:rsid w:val="3FF76880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165</Words>
  <Characters>943</Characters>
  <Lines>7</Lines>
  <Paragraphs>2</Paragraphs>
  <TotalTime>0</TotalTime>
  <ScaleCrop>false</ScaleCrop>
  <LinksUpToDate>false</LinksUpToDate>
  <CharactersWithSpaces>1106</CharactersWithSpaces>
  <Application>WPS Office_11.8.2.12055_F1E327BC-269C-435d-A152-05C5408002CA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2022-03-09T19:16:00Z</dcterms:created>
  <dc:creator>user</dc:creator>
  <cp:lastModifiedBy>袁广杰</cp:lastModifiedBy>
  <dcterms:modified xsi:type="dcterms:W3CDTF">2024-08-22T02:07:32Z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2052-11.8.2.12055</vt:lpwstr>
  </property>
  <property fmtid="{D5CDD505-2E9C-101B-9397-08002B2CF9AE}" pid="3" name="ICV">
    <vt:lpwstr>13DD10E13B104CED908BCD48D1E385F6</vt:lpwstr>
  </property>
</Properties>
</file>