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5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702"/>
        <w:gridCol w:w="1912"/>
        <w:gridCol w:w="779"/>
        <w:gridCol w:w="2129"/>
        <w:gridCol w:w="567"/>
        <w:gridCol w:w="1698"/>
        <w:gridCol w:w="1562"/>
        <w:gridCol w:w="142"/>
        <w:gridCol w:w="567"/>
        <w:gridCol w:w="112"/>
        <w:gridCol w:w="738"/>
        <w:gridCol w:w="589"/>
        <w:gridCol w:w="1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33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汽车维修专业工学一体化金课建设项目（一期）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7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7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韩加喜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6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3811022762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2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145.51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145.5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145.5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99.99%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7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2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汽车维修专业工学一体化金课建设项目（一期）建设内容主要内容包括：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1.通过部颁标准解读与分析，形成4个学习任务设计，并进行整合形成汽车维修专业1门金课的校本课程标准；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2.基于工作过程解析和学习过程设计，完成4个学习任务分析和4个教学活动策划，通过学习任务分析和学习任务教学活动策划表研讨，构建活页式教材框架结构，在此结构上进一步确定具体学习目标和内容，通过工作引导问题和学习引导问题设计，完成4个学习任务活页式教材编制；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3.依据学习任务的活页式教材，进一步梳理完成工作引导问题和学习引导问题的学生输入，通过对输入内容的甄别和评估，确定学生学习输入的类型（包括但不限于文字、图片、动画、综合案例）和输入的程度（包括概念介绍、原理解析、交叉对比、案例应用等），完成4个学习任务工作手册式教材编制；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4.在完成活页式教材初步构架的基础上，将活页与教学活动设计相结合，明确在教学活动策划中活页应用的位置、场景与条件，完成4个学习任务活页式教材应用指导；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5.在工作过程分析的基础上，进一步梳理学习任务的内容，并对照教学活动策划，设计编制与教学活动相对应的教学PPT，同时对学习内容进行资源点识别与转化，形成与独立知识点/技能点/素养点一一对应的资源点，通过对资源点进行分析，确定需要制作成微课或其他形式的资源点，完成2个学习任务对应的2套融媒体式学习资源制作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6.依据完成的教学活动策划表，进一步梳理课程-任务-课堂的目标与内容逻辑关系与体系，编制教学进度计划，指导教师完成学情分析、教学资源准备等工作，设计4个学习任务教学活动方案；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7.以金课实施过程为基础，指导教师完成教学反思和学生学习成果整理评估，形成金课学生学习成果案例和教师教学案例，同时在授课过程中，以完整工作过程六环节模型为理论依据，进行课堂实录/剪辑/包装，形成汽车维修专业12课时优质课例；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8.以上述建设任务为载体，进一步培养汽车维修专业至少1名一级一体化教师，1名二级一体化教师。</w:t>
            </w:r>
          </w:p>
        </w:tc>
        <w:tc>
          <w:tcPr>
            <w:tcW w:w="52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完成了中级工《汽车底盘检修》课程汽车传动异响故障检修、汽车行驶跑偏故障检修、汽车转向沉重故障检修、汽车制动无力故障检修4个学习任务的4个班级120人的一体化试点教学。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邀请北京首汽腾迪汽车销售服务有限公司技术经理、首席技师张平等4位企业专家参与《汽车底盘检修》课程考核方案制定，并于2023年6月底校企共同完成该课程终结性考核、成绩分析，并完成了考核分析报告撰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指标1：学习任务评价方案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指标2：学习任务分析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：教学活动策划表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：活页式教材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：工作手册式教材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：融媒体式学习资源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：优质教学进度计划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：教学活动方案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：学习成果与教学案例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：课程评价实施与成绩分析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：优质课例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：培养一级一体化教师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：培养二级一体化教师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有待人社部进行认证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：本项目教师咨询服务人数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指标1：课程标准类文件质量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指标2：培养教师水平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指标1：立项招标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2023年3-6月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根据资金落实情况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，导致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招标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时间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滞后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指标2：项目实施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2023年6-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招标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滞后致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工期后延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招标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滞后致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工期后延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：支付项目合同金额的100%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024年2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招标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滞后致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工期后延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指标1：总预算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145.51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45.5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指标1：改善培养模式及课程优化，提高我院教师教科研能力、教育教学创新能力、教育教学质量。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指标1：服务学院创建优质技工院校和建设优质技工教育专业。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预估值，无界定量值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指标1：本项目服务企业满意度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预估值，项目建设内容正在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试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用中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，无法进行满意度调查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指标2：学员对培养模式及课程资源满意度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预估值，项目建设内容正在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试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用中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，无法进行满意度调查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10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eastAsiaTheme="minorEastAsia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72031EC-114F-46AA-8EC2-5F5334834F9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8C9D802-1046-4C49-B06D-7BD1AD60CEB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66DE916-0A8B-40F1-AC3F-8F9865C4589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C9F3156-8B30-450A-9F28-007FE15BB31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EA48D2BD-AA1B-498B-A05E-13C00813FC4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1ED0"/>
    <w:rsid w:val="0005386B"/>
    <w:rsid w:val="000C71DD"/>
    <w:rsid w:val="00102690"/>
    <w:rsid w:val="00190B72"/>
    <w:rsid w:val="001C37C9"/>
    <w:rsid w:val="001C5249"/>
    <w:rsid w:val="001C5D32"/>
    <w:rsid w:val="001F0F30"/>
    <w:rsid w:val="00216310"/>
    <w:rsid w:val="002247A4"/>
    <w:rsid w:val="002A5488"/>
    <w:rsid w:val="002C439E"/>
    <w:rsid w:val="002E0732"/>
    <w:rsid w:val="003100E3"/>
    <w:rsid w:val="003416DA"/>
    <w:rsid w:val="00353724"/>
    <w:rsid w:val="00381EAA"/>
    <w:rsid w:val="00382CB1"/>
    <w:rsid w:val="003F189B"/>
    <w:rsid w:val="00492BE7"/>
    <w:rsid w:val="004933D1"/>
    <w:rsid w:val="00497415"/>
    <w:rsid w:val="004E6556"/>
    <w:rsid w:val="0051289C"/>
    <w:rsid w:val="0057372B"/>
    <w:rsid w:val="005957E1"/>
    <w:rsid w:val="00634B47"/>
    <w:rsid w:val="006938B3"/>
    <w:rsid w:val="00732E8C"/>
    <w:rsid w:val="00765C88"/>
    <w:rsid w:val="007778C1"/>
    <w:rsid w:val="007B1B00"/>
    <w:rsid w:val="007F47A4"/>
    <w:rsid w:val="00835895"/>
    <w:rsid w:val="00840E11"/>
    <w:rsid w:val="00846A14"/>
    <w:rsid w:val="008B74F3"/>
    <w:rsid w:val="008C7F38"/>
    <w:rsid w:val="008D74A4"/>
    <w:rsid w:val="009D0D36"/>
    <w:rsid w:val="00A25372"/>
    <w:rsid w:val="00A70BA2"/>
    <w:rsid w:val="00A953AC"/>
    <w:rsid w:val="00AD0B58"/>
    <w:rsid w:val="00AF1E22"/>
    <w:rsid w:val="00B2411D"/>
    <w:rsid w:val="00B506AE"/>
    <w:rsid w:val="00B7054F"/>
    <w:rsid w:val="00B72DD3"/>
    <w:rsid w:val="00B77FE1"/>
    <w:rsid w:val="00C25734"/>
    <w:rsid w:val="00C2585B"/>
    <w:rsid w:val="00C3031B"/>
    <w:rsid w:val="00C425B1"/>
    <w:rsid w:val="00C66CD9"/>
    <w:rsid w:val="00C85E49"/>
    <w:rsid w:val="00CC4087"/>
    <w:rsid w:val="00D07BD8"/>
    <w:rsid w:val="00D10472"/>
    <w:rsid w:val="00D32FC8"/>
    <w:rsid w:val="00D52DF8"/>
    <w:rsid w:val="00DA5014"/>
    <w:rsid w:val="00DF1028"/>
    <w:rsid w:val="00E2556A"/>
    <w:rsid w:val="00EF65DC"/>
    <w:rsid w:val="00F16257"/>
    <w:rsid w:val="04207A71"/>
    <w:rsid w:val="138E6254"/>
    <w:rsid w:val="1B0C5036"/>
    <w:rsid w:val="1EE909CD"/>
    <w:rsid w:val="282B5B98"/>
    <w:rsid w:val="2BA20612"/>
    <w:rsid w:val="39A22AAB"/>
    <w:rsid w:val="6410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2177</Words>
  <Characters>2347</Characters>
  <Lines>19</Lines>
  <Paragraphs>5</Paragraphs>
  <TotalTime>15</TotalTime>
  <ScaleCrop>false</ScaleCrop>
  <LinksUpToDate>false</LinksUpToDate>
  <CharactersWithSpaces>2384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2024-04-19T13:05:00Z</dcterms:created>
  <dc:creator>Windows User</dc:creator>
  <cp:lastModifiedBy>LEE</cp:lastModifiedBy>
  <dcterms:modified xsi:type="dcterms:W3CDTF">2024-05-14T00:56:30Z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