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7"/>
        <w:tblW w:w="9963" w:type="dxa"/>
        <w:jc w:val="center"/>
        <w:tblLayout w:type="fixed"/>
        <w:tblCellMar>
          <w:top w:w="0" w:type="dxa"/>
          <w:left w:w="108" w:type="dxa"/>
          <w:bottom w:w="0" w:type="dxa"/>
          <w:right w:w="108" w:type="dxa"/>
        </w:tblCellMar>
      </w:tblPr>
      <w:tblGrid>
        <w:gridCol w:w="585"/>
        <w:gridCol w:w="975"/>
        <w:gridCol w:w="1105"/>
        <w:gridCol w:w="727"/>
        <w:gridCol w:w="1179"/>
        <w:gridCol w:w="912"/>
        <w:gridCol w:w="1008"/>
        <w:gridCol w:w="287"/>
        <w:gridCol w:w="284"/>
        <w:gridCol w:w="420"/>
        <w:gridCol w:w="233"/>
        <w:gridCol w:w="613"/>
        <w:gridCol w:w="1635"/>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403"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以体育公益和民族民俗传统体育为主题宣传推广活动</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2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18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北京市体育总会秘书处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2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刘淑靖</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18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87244830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1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63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91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63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91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w:t>
            </w:r>
          </w:p>
        </w:tc>
        <w:tc>
          <w:tcPr>
            <w:tcW w:w="163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91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3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7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91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3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89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48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68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898"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 w:val="16"/>
                <w:szCs w:val="16"/>
              </w:rPr>
              <w:t>积极发挥体育慈善组织作用，广泛开展体育公益主题宣传推广活动，为社区百姓带去科学健身、合理生活的新理念，为在校学生营造体育运动促身心健康的良好氛围，为自闭症、聋哑儿童等弱势群体组织相适宜的体育运动项目。继续组织开展民族民俗传统体育运动赛事和展演展示活动，普及宣传民族民俗传统体育运动，进一步挖掘具有区域特色的传统体育项目，在扩大基础参与人群的同时，让广大市民了解并热爱传统体育进一步扩大社会影响力。预计全年开展不低于50场活动。</w:t>
            </w:r>
          </w:p>
        </w:tc>
        <w:tc>
          <w:tcPr>
            <w:tcW w:w="4480"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320" w:firstLineChars="200"/>
              <w:rPr>
                <w:rFonts w:ascii="仿宋_GB2312" w:hAnsi="宋体" w:eastAsia="仿宋_GB2312" w:cs="宋体"/>
                <w:kern w:val="0"/>
                <w:szCs w:val="21"/>
              </w:rPr>
            </w:pPr>
            <w:r>
              <w:rPr>
                <w:rFonts w:hint="eastAsia" w:ascii="仿宋_GB2312" w:hAnsi="宋体" w:eastAsia="仿宋_GB2312" w:cs="宋体"/>
                <w:kern w:val="0"/>
                <w:sz w:val="16"/>
                <w:szCs w:val="16"/>
              </w:rPr>
              <w:t>2022年在疫情反复情况下，组委会紧紧围绕北京市体育工作总体目标，积极组织策划开展了具有区域特色、丰富多彩的全民健身体育运动项目进社区、进校园、进乡镇，尤其是在北京2022冬奥会、冬残奥会前期和期间，组织开展了各类群体相适宜的冰雪运动和冬奥知识、中国冰雪以及老北京冰雪文化的宣传推广活动。在满足广大市民对体育健身需求和服务上做出了应有的贡献。积极动员社会各界和社会组织的力量，全力为全民健身事业高质量发展发挥了体育慈善组织特殊作用。全年组织开展了35个项目，129场次丰富多彩、贴近百姓、可持续性强的民族民俗传统体育项目和以体育公益为主题的宣传推广活动。</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26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参与比赛项目</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62个</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35个</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5.6</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00" w:lineRule="exact"/>
              <w:rPr>
                <w:rFonts w:ascii="仿宋_GB2312" w:hAnsi="宋体" w:eastAsia="仿宋_GB2312" w:cs="宋体"/>
                <w:kern w:val="0"/>
                <w:sz w:val="16"/>
                <w:szCs w:val="16"/>
              </w:rPr>
            </w:pPr>
            <w:r>
              <w:rPr>
                <w:rFonts w:hint="eastAsia" w:ascii="仿宋_GB2312" w:hAnsi="宋体" w:eastAsia="仿宋_GB2312" w:cs="宋体"/>
                <w:kern w:val="0"/>
                <w:sz w:val="16"/>
                <w:szCs w:val="16"/>
              </w:rPr>
              <w:t>2022年由于疫情反复，按照整体工作部署及相关要求，安全有序的组织开展各类体育公益项目及公益活动，有效合理的避开疫情高发期，对原定赛事活动和公益项目进行了适当调整，以删减合并赛事活动，加大场次等方式，满足社区居民疫情期间对体育健身、公益活动的需求，有效地保障了市、区两级赛事活动组织场次充足、安全、有序的情况下开展。</w:t>
            </w:r>
          </w:p>
          <w:p>
            <w:pPr>
              <w:widowControl/>
              <w:spacing w:line="240" w:lineRule="exact"/>
              <w:rPr>
                <w:rFonts w:ascii="仿宋_GB2312" w:hAnsi="宋体" w:eastAsia="仿宋_GB2312" w:cs="宋体"/>
                <w:kern w:val="0"/>
                <w:sz w:val="16"/>
                <w:szCs w:val="16"/>
              </w:rPr>
            </w:pPr>
          </w:p>
        </w:tc>
      </w:tr>
      <w:tr>
        <w:tblPrEx>
          <w:tblCellMar>
            <w:top w:w="0" w:type="dxa"/>
            <w:left w:w="108" w:type="dxa"/>
            <w:bottom w:w="0" w:type="dxa"/>
            <w:right w:w="108" w:type="dxa"/>
          </w:tblCellMar>
        </w:tblPrEx>
        <w:trPr>
          <w:trHeight w:val="4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活动场次</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85场</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129场次</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直接参与人数</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60万</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90万</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关注活动的社会公众数</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2500万人</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3500万人</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参与活动的社会公众数</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240万人</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270万人</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活动全面实施时间2022年1-12月</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形成方案时间2021年10-12月</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活动结束时间2022年12月</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项目控制数</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168.15万元</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168.15万元</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bookmarkStart w:id="0" w:name="_GoBack"/>
            <w:bookmarkEnd w:id="0"/>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扩大群众参与体育公益活动和传统体育运动的覆盖面</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sz w:val="20"/>
                <w:szCs w:val="22"/>
              </w:rPr>
              <w:t>优良中低差</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体育公益和民族民俗项目的关注度和参与度得到提升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sz w:val="20"/>
                <w:szCs w:val="22"/>
              </w:rPr>
              <w:t>优良中低差</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民族民俗传统体育运动知识普及和冰雪知识普及与体验得到提升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sz w:val="20"/>
                <w:szCs w:val="22"/>
              </w:rPr>
              <w:t>优良中低差</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合作方满意度</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参与企业满意度</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参与公众满意度</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5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95.6</w:t>
            </w:r>
          </w:p>
        </w:tc>
        <w:tc>
          <w:tcPr>
            <w:tcW w:w="22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jc w:val="right"/>
                    </w:pP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105F46"/>
    <w:rsid w:val="004510F9"/>
    <w:rsid w:val="004A6DB5"/>
    <w:rsid w:val="004F5598"/>
    <w:rsid w:val="00522198"/>
    <w:rsid w:val="00531AC7"/>
    <w:rsid w:val="006656AE"/>
    <w:rsid w:val="00687775"/>
    <w:rsid w:val="007178E4"/>
    <w:rsid w:val="007308DE"/>
    <w:rsid w:val="007312D4"/>
    <w:rsid w:val="0073270D"/>
    <w:rsid w:val="007779A4"/>
    <w:rsid w:val="00784E19"/>
    <w:rsid w:val="007872D7"/>
    <w:rsid w:val="008937B0"/>
    <w:rsid w:val="008C1EEF"/>
    <w:rsid w:val="00964477"/>
    <w:rsid w:val="009E4B39"/>
    <w:rsid w:val="009F108C"/>
    <w:rsid w:val="00A60F66"/>
    <w:rsid w:val="00A92A5B"/>
    <w:rsid w:val="00B10CAF"/>
    <w:rsid w:val="00B30BA4"/>
    <w:rsid w:val="00B758E4"/>
    <w:rsid w:val="00BA4342"/>
    <w:rsid w:val="00BC6C01"/>
    <w:rsid w:val="00C336C2"/>
    <w:rsid w:val="00CF6022"/>
    <w:rsid w:val="00D37BDF"/>
    <w:rsid w:val="00EA15E2"/>
    <w:rsid w:val="00F61447"/>
    <w:rsid w:val="00FD0CB7"/>
    <w:rsid w:val="027114AE"/>
    <w:rsid w:val="0B165733"/>
    <w:rsid w:val="0D0B5B12"/>
    <w:rsid w:val="0DBD54E7"/>
    <w:rsid w:val="0FBD4B50"/>
    <w:rsid w:val="17A20836"/>
    <w:rsid w:val="1E8C282B"/>
    <w:rsid w:val="29426CF8"/>
    <w:rsid w:val="298F3688"/>
    <w:rsid w:val="2B8925CC"/>
    <w:rsid w:val="2C3A1B18"/>
    <w:rsid w:val="2E241400"/>
    <w:rsid w:val="2FB429CB"/>
    <w:rsid w:val="31BD2FCF"/>
    <w:rsid w:val="33ED121E"/>
    <w:rsid w:val="37173543"/>
    <w:rsid w:val="384E39DC"/>
    <w:rsid w:val="394713D0"/>
    <w:rsid w:val="3FF76880"/>
    <w:rsid w:val="42636414"/>
    <w:rsid w:val="463624A8"/>
    <w:rsid w:val="48301FBA"/>
    <w:rsid w:val="48314BA0"/>
    <w:rsid w:val="4A2B43F6"/>
    <w:rsid w:val="507A5C65"/>
    <w:rsid w:val="52DF7ED8"/>
    <w:rsid w:val="543842F4"/>
    <w:rsid w:val="5543398C"/>
    <w:rsid w:val="58B77EC9"/>
    <w:rsid w:val="58E42340"/>
    <w:rsid w:val="5A625C12"/>
    <w:rsid w:val="5C6A699A"/>
    <w:rsid w:val="5DFB7C74"/>
    <w:rsid w:val="67193AFD"/>
    <w:rsid w:val="67F16CCF"/>
    <w:rsid w:val="6D9B526C"/>
    <w:rsid w:val="6E274D51"/>
    <w:rsid w:val="6EC575C7"/>
    <w:rsid w:val="73DE4EED"/>
    <w:rsid w:val="79232DDA"/>
    <w:rsid w:val="7AB7FF50"/>
    <w:rsid w:val="7B0F54EB"/>
    <w:rsid w:val="7B843986"/>
    <w:rsid w:val="7BFEB0DB"/>
    <w:rsid w:val="7FEE472F"/>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ind w:firstLine="420"/>
      <w:jc w:val="left"/>
    </w:pPr>
    <w:rPr>
      <w:rFonts w:ascii="宋体"/>
      <w:sz w:val="24"/>
    </w:rPr>
  </w:style>
  <w:style w:type="paragraph" w:styleId="4">
    <w:name w:val="Balloon Text"/>
    <w:basedOn w:val="1"/>
    <w:link w:val="1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列出段落1"/>
    <w:basedOn w:val="1"/>
    <w:qFormat/>
    <w:uiPriority w:val="34"/>
    <w:pPr>
      <w:ind w:firstLine="420" w:firstLineChars="200"/>
    </w:pPr>
    <w:rPr>
      <w:rFonts w:ascii="Calibri" w:hAnsi="Calibri" w:cs="黑体"/>
      <w:szCs w:val="22"/>
    </w:rPr>
  </w:style>
  <w:style w:type="character" w:customStyle="1" w:styleId="10">
    <w:name w:val="批注框文本 字符"/>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1163</Words>
  <Characters>1298</Characters>
  <Lines>11</Lines>
  <Paragraphs>3</Paragraphs>
  <TotalTime>0</TotalTime>
  <ScaleCrop>false</ScaleCrop>
  <LinksUpToDate>false</LinksUpToDate>
  <CharactersWithSpaces>1331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rw</cp:lastModifiedBy>
  <cp:lastPrinted>2022-04-08T07:49:00Z</cp:lastPrinted>
  <dcterms:modified xsi:type="dcterms:W3CDTF">2023-08-30T06:13:43Z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942EC92813CA4FD1BDFFACAB035254AD_13</vt:lpwstr>
  </property>
</Properties>
</file>