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963" w:type="dxa"/>
        <w:tblInd w:w="-1276" w:type="dxa"/>
        <w:tblLayout w:type="autofit"/>
        <w:tblCellMar>
          <w:top w:w="0" w:type="dxa"/>
          <w:left w:w="108" w:type="dxa"/>
          <w:bottom w:w="0" w:type="dxa"/>
          <w:right w:w="108" w:type="dxa"/>
        </w:tblCellMar>
      </w:tblPr>
      <w:tblGrid>
        <w:gridCol w:w="1000"/>
        <w:gridCol w:w="560"/>
        <w:gridCol w:w="1000"/>
        <w:gridCol w:w="501"/>
        <w:gridCol w:w="1220"/>
        <w:gridCol w:w="435"/>
        <w:gridCol w:w="1209"/>
        <w:gridCol w:w="1294"/>
        <w:gridCol w:w="295"/>
        <w:gridCol w:w="388"/>
        <w:gridCol w:w="226"/>
        <w:gridCol w:w="636"/>
        <w:gridCol w:w="640"/>
        <w:gridCol w:w="1559"/>
      </w:tblGrid>
      <w:tr>
        <w:tblPrEx>
          <w:tblCellMar>
            <w:top w:w="0" w:type="dxa"/>
            <w:left w:w="108" w:type="dxa"/>
            <w:bottom w:w="0" w:type="dxa"/>
            <w:right w:w="108" w:type="dxa"/>
          </w:tblCellMar>
        </w:tblPrEx>
        <w:trPr>
          <w:trHeight w:val="600" w:hRule="atLeast"/>
        </w:trPr>
        <w:tc>
          <w:tcPr>
            <w:tcW w:w="10963" w:type="dxa"/>
            <w:gridSpan w:val="14"/>
            <w:tcBorders>
              <w:top w:val="nil"/>
              <w:left w:val="nil"/>
              <w:bottom w:val="nil"/>
              <w:right w:val="nil"/>
            </w:tcBorders>
            <w:shd w:val="clear" w:color="auto" w:fill="auto"/>
            <w:noWrap/>
            <w:vAlign w:val="center"/>
          </w:tcPr>
          <w:p>
            <w:pPr>
              <w:widowControl/>
              <w:jc w:val="center"/>
              <w:rPr>
                <w:rFonts w:ascii="宋体" w:hAnsi="宋体" w:eastAsia="宋体" w:cs="宋体"/>
                <w:color w:val="000000"/>
                <w:kern w:val="0"/>
                <w:sz w:val="40"/>
                <w:szCs w:val="40"/>
              </w:rPr>
            </w:pPr>
            <w:r>
              <w:rPr>
                <w:rFonts w:hint="eastAsia" w:ascii="宋体" w:hAnsi="宋体" w:eastAsia="宋体" w:cs="宋体"/>
                <w:color w:val="000000"/>
                <w:kern w:val="0"/>
                <w:sz w:val="40"/>
                <w:szCs w:val="40"/>
              </w:rPr>
              <w:t>项目支出绩效自评表</w:t>
            </w:r>
          </w:p>
        </w:tc>
      </w:tr>
      <w:tr>
        <w:tblPrEx>
          <w:tblCellMar>
            <w:top w:w="0" w:type="dxa"/>
            <w:left w:w="108" w:type="dxa"/>
            <w:bottom w:w="0" w:type="dxa"/>
            <w:right w:w="108" w:type="dxa"/>
          </w:tblCellMar>
        </w:tblPrEx>
        <w:trPr>
          <w:trHeight w:val="600" w:hRule="atLeast"/>
        </w:trPr>
        <w:tc>
          <w:tcPr>
            <w:tcW w:w="10963" w:type="dxa"/>
            <w:gridSpan w:val="14"/>
            <w:tcBorders>
              <w:top w:val="nil"/>
              <w:left w:val="nil"/>
              <w:bottom w:val="nil"/>
              <w:right w:val="nil"/>
            </w:tcBorders>
            <w:shd w:val="clear" w:color="auto" w:fill="auto"/>
            <w:noWrap/>
            <w:vAlign w:val="center"/>
          </w:tcPr>
          <w:p>
            <w:pPr>
              <w:widowControl/>
              <w:jc w:val="center"/>
              <w:rPr>
                <w:rFonts w:ascii="宋体" w:hAnsi="宋体" w:eastAsia="宋体" w:cs="宋体"/>
                <w:color w:val="000000"/>
                <w:kern w:val="0"/>
                <w:sz w:val="32"/>
                <w:szCs w:val="32"/>
              </w:rPr>
            </w:pPr>
            <w:r>
              <w:rPr>
                <w:rFonts w:hint="eastAsia" w:ascii="宋体" w:hAnsi="宋体" w:eastAsia="宋体" w:cs="宋体"/>
                <w:color w:val="000000"/>
                <w:kern w:val="0"/>
                <w:sz w:val="32"/>
                <w:szCs w:val="32"/>
              </w:rPr>
              <w:t xml:space="preserve"> （2022 年度）</w:t>
            </w:r>
          </w:p>
        </w:tc>
      </w:tr>
      <w:tr>
        <w:tblPrEx>
          <w:tblCellMar>
            <w:top w:w="0" w:type="dxa"/>
            <w:left w:w="108" w:type="dxa"/>
            <w:bottom w:w="0" w:type="dxa"/>
            <w:right w:w="108" w:type="dxa"/>
          </w:tblCellMar>
        </w:tblPrEx>
        <w:trPr>
          <w:trHeight w:val="320" w:hRule="atLeast"/>
        </w:trPr>
        <w:tc>
          <w:tcPr>
            <w:tcW w:w="10963" w:type="dxa"/>
            <w:gridSpan w:val="14"/>
            <w:tcBorders>
              <w:top w:val="nil"/>
              <w:left w:val="nil"/>
              <w:bottom w:val="nil"/>
              <w:right w:val="nil"/>
            </w:tcBorders>
            <w:shd w:val="clear" w:color="auto" w:fill="auto"/>
            <w:noWrap/>
            <w:vAlign w:val="center"/>
          </w:tcPr>
          <w:p>
            <w:pPr>
              <w:widowControl/>
              <w:jc w:val="center"/>
              <w:rPr>
                <w:rFonts w:ascii="宋体" w:hAnsi="宋体" w:eastAsia="宋体" w:cs="宋体"/>
                <w:color w:val="000000"/>
                <w:kern w:val="0"/>
                <w:sz w:val="32"/>
                <w:szCs w:val="32"/>
              </w:rPr>
            </w:pPr>
          </w:p>
        </w:tc>
      </w:tr>
      <w:tr>
        <w:tblPrEx>
          <w:tblCellMar>
            <w:top w:w="0" w:type="dxa"/>
            <w:left w:w="108" w:type="dxa"/>
            <w:bottom w:w="0" w:type="dxa"/>
            <w:right w:w="108" w:type="dxa"/>
          </w:tblCellMar>
        </w:tblPrEx>
        <w:trPr>
          <w:trHeight w:val="300" w:hRule="atLeast"/>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9403" w:type="dxa"/>
            <w:gridSpan w:val="1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先农坛体育运动技术学校综合训练馆加固节能综合改造项目</w:t>
            </w:r>
          </w:p>
        </w:tc>
      </w:tr>
      <w:tr>
        <w:tblPrEx>
          <w:tblCellMar>
            <w:top w:w="0" w:type="dxa"/>
            <w:left w:w="108" w:type="dxa"/>
            <w:bottom w:w="0" w:type="dxa"/>
            <w:right w:w="108" w:type="dxa"/>
          </w:tblCellMar>
        </w:tblPrEx>
        <w:trPr>
          <w:trHeight w:val="300" w:hRule="atLeast"/>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4365"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北京市体育局</w:t>
            </w:r>
          </w:p>
        </w:tc>
        <w:tc>
          <w:tcPr>
            <w:tcW w:w="12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744"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北京市先农坛体育运动技术学校</w:t>
            </w:r>
          </w:p>
        </w:tc>
      </w:tr>
      <w:tr>
        <w:tblPrEx>
          <w:tblCellMar>
            <w:top w:w="0" w:type="dxa"/>
            <w:left w:w="108" w:type="dxa"/>
            <w:bottom w:w="0" w:type="dxa"/>
            <w:right w:w="108" w:type="dxa"/>
          </w:tblCellMar>
        </w:tblPrEx>
        <w:trPr>
          <w:trHeight w:val="300" w:hRule="atLeast"/>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4365"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关洵</w:t>
            </w:r>
          </w:p>
        </w:tc>
        <w:tc>
          <w:tcPr>
            <w:tcW w:w="12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3744"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13810505501</w:t>
            </w:r>
          </w:p>
        </w:tc>
      </w:tr>
      <w:tr>
        <w:tblPrEx>
          <w:tblCellMar>
            <w:top w:w="0" w:type="dxa"/>
            <w:left w:w="108" w:type="dxa"/>
            <w:bottom w:w="0" w:type="dxa"/>
            <w:right w:w="108" w:type="dxa"/>
          </w:tblCellMar>
        </w:tblPrEx>
        <w:trPr>
          <w:trHeight w:val="300" w:hRule="atLeast"/>
        </w:trPr>
        <w:tc>
          <w:tcPr>
            <w:tcW w:w="156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150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w:t>
            </w:r>
          </w:p>
        </w:tc>
        <w:tc>
          <w:tcPr>
            <w:tcW w:w="164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w:t>
            </w:r>
          </w:p>
        </w:tc>
        <w:tc>
          <w:tcPr>
            <w:tcW w:w="12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tc>
        <w:tc>
          <w:tcPr>
            <w:tcW w:w="68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50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15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tblPrEx>
          <w:tblCellMar>
            <w:top w:w="0" w:type="dxa"/>
            <w:left w:w="108" w:type="dxa"/>
            <w:bottom w:w="0" w:type="dxa"/>
            <w:right w:w="108" w:type="dxa"/>
          </w:tblCellMar>
        </w:tblPrEx>
        <w:trPr>
          <w:trHeight w:val="300" w:hRule="atLeast"/>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算数</w:t>
            </w:r>
          </w:p>
        </w:tc>
        <w:tc>
          <w:tcPr>
            <w:tcW w:w="164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算数</w:t>
            </w:r>
          </w:p>
        </w:tc>
        <w:tc>
          <w:tcPr>
            <w:tcW w:w="12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执行数</w:t>
            </w:r>
          </w:p>
        </w:tc>
        <w:tc>
          <w:tcPr>
            <w:tcW w:w="68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0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5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00" w:hRule="atLeast"/>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0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164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1202.78</w:t>
            </w:r>
          </w:p>
        </w:tc>
        <w:tc>
          <w:tcPr>
            <w:tcW w:w="12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1202.78</w:t>
            </w:r>
          </w:p>
        </w:tc>
        <w:tc>
          <w:tcPr>
            <w:tcW w:w="68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502"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100</w:t>
            </w:r>
            <w:r>
              <w:rPr>
                <w:rFonts w:hint="eastAsia" w:ascii="仿宋_GB2312" w:hAnsi="宋体" w:eastAsia="仿宋_GB2312" w:cs="宋体"/>
                <w:color w:val="000000"/>
                <w:kern w:val="0"/>
                <w:szCs w:val="21"/>
              </w:rPr>
              <w:t>%</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10</w:t>
            </w:r>
          </w:p>
        </w:tc>
      </w:tr>
      <w:tr>
        <w:tblPrEx>
          <w:tblCellMar>
            <w:top w:w="0" w:type="dxa"/>
            <w:left w:w="108" w:type="dxa"/>
            <w:bottom w:w="0" w:type="dxa"/>
            <w:right w:w="108" w:type="dxa"/>
          </w:tblCellMar>
        </w:tblPrEx>
        <w:trPr>
          <w:trHeight w:val="300" w:hRule="atLeast"/>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0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164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1202.78</w:t>
            </w:r>
          </w:p>
        </w:tc>
        <w:tc>
          <w:tcPr>
            <w:tcW w:w="12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1202.78</w:t>
            </w:r>
          </w:p>
        </w:tc>
        <w:tc>
          <w:tcPr>
            <w:tcW w:w="68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502" w:type="dxa"/>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100</w:t>
            </w:r>
            <w:r>
              <w:rPr>
                <w:rFonts w:hint="eastAsia" w:ascii="仿宋_GB2312" w:hAnsi="宋体" w:eastAsia="仿宋_GB2312" w:cs="宋体"/>
                <w:color w:val="000000"/>
                <w:kern w:val="0"/>
                <w:szCs w:val="21"/>
              </w:rPr>
              <w:t>%</w:t>
            </w:r>
          </w:p>
        </w:tc>
        <w:tc>
          <w:tcPr>
            <w:tcW w:w="15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300" w:hRule="atLeast"/>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0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拨款</w:t>
            </w:r>
          </w:p>
        </w:tc>
        <w:tc>
          <w:tcPr>
            <w:tcW w:w="12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p>
        </w:tc>
        <w:tc>
          <w:tcPr>
            <w:tcW w:w="164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p>
        </w:tc>
        <w:tc>
          <w:tcPr>
            <w:tcW w:w="129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p>
        </w:tc>
        <w:tc>
          <w:tcPr>
            <w:tcW w:w="683"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p>
        </w:tc>
        <w:tc>
          <w:tcPr>
            <w:tcW w:w="1502" w:type="dxa"/>
            <w:gridSpan w:val="3"/>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仿宋_GB2312" w:hAnsi="宋体" w:eastAsia="仿宋_GB2312" w:cs="宋体"/>
                <w:color w:val="000000"/>
                <w:kern w:val="0"/>
                <w:szCs w:val="21"/>
              </w:rPr>
            </w:pPr>
          </w:p>
        </w:tc>
        <w:tc>
          <w:tcPr>
            <w:tcW w:w="155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00" w:hRule="atLeast"/>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0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164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12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68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502"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300" w:hRule="atLeast"/>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0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164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12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68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502"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583" w:hRule="atLeast"/>
        </w:trPr>
        <w:tc>
          <w:tcPr>
            <w:tcW w:w="10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925"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503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tblPrEx>
          <w:tblCellMar>
            <w:top w:w="0" w:type="dxa"/>
            <w:left w:w="108" w:type="dxa"/>
            <w:bottom w:w="0" w:type="dxa"/>
            <w:right w:w="108" w:type="dxa"/>
          </w:tblCellMar>
        </w:tblPrEx>
        <w:trPr>
          <w:trHeight w:val="3180" w:hRule="atLeast"/>
        </w:trPr>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4925" w:type="dxa"/>
            <w:gridSpan w:val="6"/>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项目拟对先农坛体育运动技术学校现状综合训练馆楼体外围结构进行整体加固，并对内部装修进行节能改造，改造建筑面积5851.07平方米。2010年10月，经安全鉴定综合训练馆房屋结构安全性等级为Dsu级，严重影响整体承载，必须立即采取措施。体校后期将进行迁移，在体校新址选址及建设完成之前，运动员、教练员仍在原训练馆训练，综合训练馆进行整体加固是为避免出现重大人身伤害事故，确保人身安全和国家财产安全的必要措施。先农坛体校拥有体操、田径、网球、女足、乒乓</w:t>
            </w:r>
            <w:r>
              <w:rPr>
                <w:rFonts w:hint="eastAsia" w:ascii="仿宋_GB2312" w:hAnsi="宋体" w:eastAsia="仿宋_GB2312" w:cs="宋体"/>
                <w:color w:val="000000"/>
                <w:kern w:val="0"/>
                <w:szCs w:val="21"/>
                <w:lang w:eastAsia="zh-CN"/>
              </w:rPr>
              <w:t>球</w:t>
            </w:r>
            <w:r>
              <w:rPr>
                <w:rFonts w:hint="eastAsia" w:ascii="仿宋_GB2312" w:hAnsi="宋体" w:eastAsia="仿宋_GB2312" w:cs="宋体"/>
                <w:color w:val="000000"/>
                <w:kern w:val="0"/>
                <w:szCs w:val="21"/>
              </w:rPr>
              <w:t>、举重、橄榄球等七个北京市的优秀运动队。本项目建成后，将基本满足先农坛体校运动员的日常</w:t>
            </w:r>
            <w:bookmarkStart w:id="0" w:name="_GoBack"/>
            <w:bookmarkEnd w:id="0"/>
            <w:r>
              <w:rPr>
                <w:rFonts w:hint="eastAsia" w:ascii="仿宋_GB2312" w:hAnsi="宋体" w:eastAsia="仿宋_GB2312" w:cs="宋体"/>
                <w:color w:val="000000"/>
                <w:kern w:val="0"/>
                <w:szCs w:val="21"/>
              </w:rPr>
              <w:t>训练需求，有利于改善训练条件，为运动员提高竞技体育水平、增强竞争实力创造条件；本项目建成后，可进一步完善先农坛体校的后勤系统，充分发挥学校后勤系统对竞技体育的服务和保障作用。</w:t>
            </w:r>
          </w:p>
        </w:tc>
        <w:tc>
          <w:tcPr>
            <w:tcW w:w="5038" w:type="dxa"/>
            <w:gridSpan w:val="7"/>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对先农坛体育运动技术学校现状综合训练馆楼体外围结构进行整体加固，并对内部装修进行节能改造，改造建筑面积5851.07平方米。基本满足了先农坛体校运动员的日常训练需求，改善了训练条件，为运动员提高竞技体育水平、增强竞争实力创造了条件。项目共支出1194.1634万元，节余8.6166万元。</w:t>
            </w:r>
          </w:p>
        </w:tc>
      </w:tr>
      <w:tr>
        <w:tblPrEx>
          <w:tblCellMar>
            <w:top w:w="0" w:type="dxa"/>
            <w:left w:w="108" w:type="dxa"/>
            <w:bottom w:w="0" w:type="dxa"/>
            <w:right w:w="108" w:type="dxa"/>
          </w:tblCellMar>
        </w:tblPrEx>
        <w:trPr>
          <w:trHeight w:val="300" w:hRule="atLeast"/>
        </w:trPr>
        <w:tc>
          <w:tcPr>
            <w:tcW w:w="10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5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10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2156"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w:t>
            </w:r>
          </w:p>
        </w:tc>
        <w:tc>
          <w:tcPr>
            <w:tcW w:w="158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w:t>
            </w:r>
          </w:p>
        </w:tc>
        <w:tc>
          <w:tcPr>
            <w:tcW w:w="61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6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2199"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偏差原因分析及改进措施</w:t>
            </w:r>
          </w:p>
        </w:tc>
      </w:tr>
      <w:tr>
        <w:tblPrEx>
          <w:tblCellMar>
            <w:top w:w="0" w:type="dxa"/>
            <w:left w:w="108" w:type="dxa"/>
            <w:bottom w:w="0" w:type="dxa"/>
            <w:right w:w="108" w:type="dxa"/>
          </w:tblCellMar>
        </w:tblPrEx>
        <w:trPr>
          <w:trHeight w:val="300" w:hRule="atLeast"/>
        </w:trPr>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15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指标值</w:t>
            </w:r>
          </w:p>
        </w:tc>
        <w:tc>
          <w:tcPr>
            <w:tcW w:w="158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614"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36" w:type="dxa"/>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199"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00" w:hRule="atLeast"/>
        </w:trPr>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5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tc>
        <w:tc>
          <w:tcPr>
            <w:tcW w:w="10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2156"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结构检测加固</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5851.07</w:t>
            </w:r>
          </w:p>
        </w:tc>
        <w:tc>
          <w:tcPr>
            <w:tcW w:w="158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5851.07</w:t>
            </w:r>
          </w:p>
        </w:tc>
        <w:tc>
          <w:tcPr>
            <w:tcW w:w="61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6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21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00" w:hRule="atLeast"/>
        </w:trPr>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156"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拆除工程</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5851.07</w:t>
            </w:r>
          </w:p>
        </w:tc>
        <w:tc>
          <w:tcPr>
            <w:tcW w:w="158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5851.07</w:t>
            </w:r>
          </w:p>
        </w:tc>
        <w:tc>
          <w:tcPr>
            <w:tcW w:w="61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6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21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00" w:hRule="atLeast"/>
        </w:trPr>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156"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外立面翻新，保温及涂料</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5000</w:t>
            </w:r>
          </w:p>
        </w:tc>
        <w:tc>
          <w:tcPr>
            <w:tcW w:w="158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5000</w:t>
            </w:r>
          </w:p>
        </w:tc>
        <w:tc>
          <w:tcPr>
            <w:tcW w:w="61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6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21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00" w:hRule="atLeast"/>
        </w:trPr>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156"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楼地面翻新</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1763.6</w:t>
            </w:r>
          </w:p>
        </w:tc>
        <w:tc>
          <w:tcPr>
            <w:tcW w:w="158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1763.6</w:t>
            </w:r>
          </w:p>
        </w:tc>
        <w:tc>
          <w:tcPr>
            <w:tcW w:w="61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6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21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00" w:hRule="atLeast"/>
        </w:trPr>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156"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墙面涂料翻新</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11757</w:t>
            </w:r>
          </w:p>
        </w:tc>
        <w:tc>
          <w:tcPr>
            <w:tcW w:w="158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11757</w:t>
            </w:r>
          </w:p>
        </w:tc>
        <w:tc>
          <w:tcPr>
            <w:tcW w:w="61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6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21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600" w:hRule="atLeast"/>
        </w:trPr>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2156"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《民用建筑设计统一标准》（GB50352-2019）</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158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1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6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21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943" w:hRule="atLeast"/>
        </w:trPr>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0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w:t>
            </w:r>
          </w:p>
        </w:tc>
        <w:tc>
          <w:tcPr>
            <w:tcW w:w="2156"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项目实施</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w:t>
            </w:r>
          </w:p>
        </w:tc>
        <w:tc>
          <w:tcPr>
            <w:tcW w:w="158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61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6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7.5</w:t>
            </w:r>
          </w:p>
        </w:tc>
        <w:tc>
          <w:tcPr>
            <w:tcW w:w="21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疫情导致工期延长，加强疫情风险预判</w:t>
            </w:r>
          </w:p>
        </w:tc>
      </w:tr>
      <w:tr>
        <w:tblPrEx>
          <w:tblCellMar>
            <w:top w:w="0" w:type="dxa"/>
            <w:left w:w="108" w:type="dxa"/>
            <w:bottom w:w="0" w:type="dxa"/>
            <w:right w:w="108" w:type="dxa"/>
          </w:tblCellMar>
        </w:tblPrEx>
        <w:trPr>
          <w:trHeight w:val="300" w:hRule="atLeast"/>
        </w:trPr>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156"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项目验收</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58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61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6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21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0" w:hRule="atLeast"/>
        </w:trPr>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2156"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建设成本</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1202.78</w:t>
            </w:r>
          </w:p>
        </w:tc>
        <w:tc>
          <w:tcPr>
            <w:tcW w:w="158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1202.78</w:t>
            </w:r>
          </w:p>
        </w:tc>
        <w:tc>
          <w:tcPr>
            <w:tcW w:w="61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6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10</w:t>
            </w:r>
          </w:p>
        </w:tc>
        <w:tc>
          <w:tcPr>
            <w:tcW w:w="21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740" w:hRule="atLeast"/>
        </w:trPr>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5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经济效益指标</w:t>
            </w:r>
          </w:p>
        </w:tc>
        <w:tc>
          <w:tcPr>
            <w:tcW w:w="2156"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经济效益</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58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61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6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21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583" w:hRule="atLeast"/>
        </w:trPr>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2156"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w:t>
            </w:r>
          </w:p>
        </w:tc>
        <w:tc>
          <w:tcPr>
            <w:tcW w:w="158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w:t>
            </w:r>
          </w:p>
        </w:tc>
        <w:tc>
          <w:tcPr>
            <w:tcW w:w="61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6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21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660" w:hRule="atLeast"/>
        </w:trPr>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生态效益指标</w:t>
            </w:r>
          </w:p>
        </w:tc>
        <w:tc>
          <w:tcPr>
            <w:tcW w:w="2156"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生态效应</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58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61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6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21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00" w:hRule="atLeast"/>
        </w:trPr>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5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  指标</w:t>
            </w:r>
          </w:p>
        </w:tc>
        <w:tc>
          <w:tcPr>
            <w:tcW w:w="10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w:t>
            </w:r>
            <w:r>
              <w:rPr>
                <w:rFonts w:hint="eastAsia" w:ascii="仿宋_GB2312" w:hAnsi="宋体" w:eastAsia="仿宋_GB2312" w:cs="宋体"/>
                <w:color w:val="000000"/>
                <w:kern w:val="0"/>
                <w:szCs w:val="21"/>
                <w:lang w:eastAsia="zh-CN"/>
              </w:rPr>
              <w:t>指</w:t>
            </w:r>
            <w:r>
              <w:rPr>
                <w:rFonts w:hint="eastAsia" w:ascii="仿宋_GB2312" w:hAnsi="宋体" w:eastAsia="仿宋_GB2312" w:cs="宋体"/>
                <w:color w:val="000000"/>
                <w:kern w:val="0"/>
                <w:szCs w:val="21"/>
              </w:rPr>
              <w:t>标</w:t>
            </w:r>
          </w:p>
        </w:tc>
        <w:tc>
          <w:tcPr>
            <w:tcW w:w="2156"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运动员满意率</w:t>
            </w:r>
          </w:p>
        </w:tc>
        <w:tc>
          <w:tcPr>
            <w:tcW w:w="1209" w:type="dxa"/>
            <w:tcBorders>
              <w:top w:val="nil"/>
              <w:left w:val="nil"/>
              <w:bottom w:val="single" w:color="000000"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≥95%</w:t>
            </w:r>
          </w:p>
        </w:tc>
        <w:tc>
          <w:tcPr>
            <w:tcW w:w="1589" w:type="dxa"/>
            <w:gridSpan w:val="2"/>
            <w:tcBorders>
              <w:top w:val="nil"/>
              <w:left w:val="nil"/>
              <w:bottom w:val="single" w:color="000000"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≥95%</w:t>
            </w:r>
          </w:p>
        </w:tc>
        <w:tc>
          <w:tcPr>
            <w:tcW w:w="61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6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21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00" w:hRule="atLeast"/>
        </w:trPr>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5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156"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教练员满意率</w:t>
            </w:r>
          </w:p>
        </w:tc>
        <w:tc>
          <w:tcPr>
            <w:tcW w:w="1209" w:type="dxa"/>
            <w:tcBorders>
              <w:top w:val="single" w:color="auto" w:sz="4" w:space="0"/>
              <w:left w:val="nil"/>
              <w:bottom w:val="single" w:color="000000"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≥95%</w:t>
            </w:r>
          </w:p>
        </w:tc>
        <w:tc>
          <w:tcPr>
            <w:tcW w:w="1589" w:type="dxa"/>
            <w:gridSpan w:val="2"/>
            <w:tcBorders>
              <w:top w:val="single" w:color="auto" w:sz="4" w:space="0"/>
              <w:left w:val="nil"/>
              <w:bottom w:val="single" w:color="000000"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≥95%</w:t>
            </w:r>
          </w:p>
        </w:tc>
        <w:tc>
          <w:tcPr>
            <w:tcW w:w="61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6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21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00" w:hRule="atLeast"/>
        </w:trPr>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5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156"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职工满意率</w:t>
            </w:r>
          </w:p>
        </w:tc>
        <w:tc>
          <w:tcPr>
            <w:tcW w:w="1209" w:type="dxa"/>
            <w:tcBorders>
              <w:top w:val="single" w:color="auto" w:sz="4" w:space="0"/>
              <w:left w:val="nil"/>
              <w:bottom w:val="single" w:color="000000"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≥95%</w:t>
            </w:r>
          </w:p>
        </w:tc>
        <w:tc>
          <w:tcPr>
            <w:tcW w:w="1589" w:type="dxa"/>
            <w:gridSpan w:val="2"/>
            <w:tcBorders>
              <w:top w:val="single" w:color="auto" w:sz="4" w:space="0"/>
              <w:left w:val="nil"/>
              <w:bottom w:val="single" w:color="000000"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≥95%</w:t>
            </w:r>
          </w:p>
        </w:tc>
        <w:tc>
          <w:tcPr>
            <w:tcW w:w="61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6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21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280" w:hRule="atLeast"/>
        </w:trPr>
        <w:tc>
          <w:tcPr>
            <w:tcW w:w="7514"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1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r>
              <w:rPr>
                <w:rFonts w:ascii="仿宋_GB2312" w:hAnsi="宋体" w:eastAsia="仿宋_GB2312" w:cs="宋体"/>
                <w:color w:val="000000"/>
                <w:kern w:val="0"/>
                <w:szCs w:val="21"/>
              </w:rPr>
              <w:t>7.5</w:t>
            </w:r>
          </w:p>
        </w:tc>
        <w:tc>
          <w:tcPr>
            <w:tcW w:w="2199"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cyMzE1OTA4YzgxZDhkMDc2MmYwNGYwMWY2YjM2YzgifQ=="/>
  </w:docVars>
  <w:rsids>
    <w:rsidRoot w:val="00FD7864"/>
    <w:rsid w:val="00076B2D"/>
    <w:rsid w:val="00173435"/>
    <w:rsid w:val="001D1E00"/>
    <w:rsid w:val="00283A25"/>
    <w:rsid w:val="00294C30"/>
    <w:rsid w:val="00647197"/>
    <w:rsid w:val="00717E1C"/>
    <w:rsid w:val="00734D0C"/>
    <w:rsid w:val="00807EE4"/>
    <w:rsid w:val="00817DBD"/>
    <w:rsid w:val="00873ECD"/>
    <w:rsid w:val="009A033C"/>
    <w:rsid w:val="009C1442"/>
    <w:rsid w:val="00A02383"/>
    <w:rsid w:val="00E43E5F"/>
    <w:rsid w:val="00F10142"/>
    <w:rsid w:val="00FD7864"/>
    <w:rsid w:val="20A51243"/>
    <w:rsid w:val="3AAA485F"/>
    <w:rsid w:val="4D4E01EA"/>
    <w:rsid w:val="5B2904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918</Words>
  <Characters>1109</Characters>
  <Lines>9</Lines>
  <Paragraphs>2</Paragraphs>
  <TotalTime>12</TotalTime>
  <ScaleCrop>false</ScaleCrop>
  <LinksUpToDate>false</LinksUpToDate>
  <CharactersWithSpaces>1141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2023-05-17T06:35:00Z</dcterms:created>
  <dc:creator>haijian guo</dc:creator>
  <cp:lastModifiedBy>rw</cp:lastModifiedBy>
  <dcterms:modified xsi:type="dcterms:W3CDTF">2023-08-30T03:27:04Z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29463E88EE9746D5884A86D8AB71EE72_12</vt:lpwstr>
  </property>
</Properties>
</file>