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7"/>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教育教学经费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5"/>
                <w:szCs w:val="15"/>
              </w:rPr>
              <w:t>北京市芦城体育运动技术学校</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张文刚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宋体" w:eastAsia="仿宋_GB2312" w:cs="宋体"/>
                <w:kern w:val="0"/>
                <w:szCs w:val="21"/>
              </w:rPr>
            </w:pPr>
            <w:r>
              <w:rPr>
                <w:rFonts w:hint="eastAsia" w:ascii="宋体" w:hAnsi="宋体" w:cs="宋体"/>
                <w:color w:val="000000"/>
                <w:kern w:val="0"/>
                <w:sz w:val="20"/>
                <w:szCs w:val="20"/>
                <w:lang w:bidi="ar"/>
              </w:rPr>
              <w:t>15601120029</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30.326000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30.326000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30.236000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10.00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99.70%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8"/>
                <w:szCs w:val="18"/>
              </w:rPr>
              <w:t>9.97</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30.326000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30.326000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30.236000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99.70%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82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教师屏风工作位可以将有限空间进行有效分割，提供了相对隐私独立的办公环境，让教师能够安心细心的工作；办公电脑的更新，提升了电脑性能，让教师更好的投入到教育教学工作，提高工作效率。补充的语音教室4台电脑，解决了语音教室听说机位不足的现状，满足学生英语听说的学习。</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教师屏风工作位及办公电脑均利用暑期学生及教师放假期间完成安装和调试，教师新学期的办公环境及办公电脑均得到了改善，对教师的教育教学工作，提高工作效率有很大的帮助。语音教室补充的4台电脑也安装到位，学生可正常使用。</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指标1：补充语音教室电脑数量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3.00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3.00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指标2：教师工作位数量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30台（套）</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30台（套）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4.00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4.00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指标3：办公电脑数量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3.00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3.00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7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指标1：补充语音教室电脑与原语音教室设备匹配度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3.00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2.85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原语音教室电脑型号已停产，补充电脑型号性能高于原电脑型号，接入语音教室系统，通过调试，能很好</w:t>
            </w:r>
            <w:r>
              <w:rPr>
                <w:rFonts w:hint="eastAsia" w:ascii="仿宋_GB2312" w:hAnsi="宋体" w:eastAsia="仿宋_GB2312" w:cs="宋体"/>
                <w:kern w:val="0"/>
                <w:szCs w:val="21"/>
                <w:lang w:eastAsia="zh-CN"/>
              </w:rPr>
              <w:t>地</w:t>
            </w:r>
            <w:r>
              <w:rPr>
                <w:rFonts w:hint="eastAsia" w:ascii="仿宋_GB2312" w:hAnsi="宋体" w:eastAsia="仿宋_GB2312" w:cs="宋体"/>
                <w:kern w:val="0"/>
                <w:szCs w:val="21"/>
              </w:rPr>
              <w:t>与系统匹配，使用不存在问题。</w:t>
            </w:r>
          </w:p>
        </w:tc>
      </w:tr>
      <w:tr>
        <w:tblPrEx>
          <w:tblCellMar>
            <w:top w:w="0" w:type="dxa"/>
            <w:left w:w="108" w:type="dxa"/>
            <w:bottom w:w="0" w:type="dxa"/>
            <w:right w:w="108" w:type="dxa"/>
          </w:tblCellMar>
        </w:tblPrEx>
        <w:trPr>
          <w:trHeight w:val="8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指标2：设备质量满足教师日常办公及教育教学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3.00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3.00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指标3：验收合格率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4.00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4.00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指标1：方案制定和前期准备时间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5.00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5.00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指标2：招标采购时间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5.00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5.00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指标3：采购物品到位及安装时间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5.00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5.00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指标4：验收时间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5.00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5.00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30.326</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30.236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9.97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所购计算机价格波动，低于预算价格</w:t>
            </w:r>
          </w:p>
        </w:tc>
      </w:tr>
      <w:tr>
        <w:tblPrEx>
          <w:tblCellMar>
            <w:top w:w="0" w:type="dxa"/>
            <w:left w:w="108" w:type="dxa"/>
            <w:bottom w:w="0" w:type="dxa"/>
            <w:right w:w="108" w:type="dxa"/>
          </w:tblCellMar>
        </w:tblPrEx>
        <w:trPr>
          <w:trHeight w:val="50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指标1：补充的4台语音教室电脑，补充了英语听说机位，更好的满足学生的英语听说学习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3"/>
                <w:szCs w:val="13"/>
              </w:rPr>
            </w:pPr>
            <w:r>
              <w:rPr>
                <w:rFonts w:hint="eastAsia" w:ascii="仿宋_GB2312" w:hAnsi="宋体" w:eastAsia="仿宋_GB2312" w:cs="宋体"/>
                <w:kern w:val="0"/>
                <w:sz w:val="13"/>
                <w:szCs w:val="13"/>
              </w:rPr>
              <w:t>10.00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3"/>
                <w:szCs w:val="13"/>
              </w:rPr>
            </w:pPr>
            <w:r>
              <w:rPr>
                <w:rFonts w:hint="eastAsia" w:ascii="仿宋_GB2312" w:hAnsi="宋体" w:eastAsia="仿宋_GB2312" w:cs="宋体"/>
                <w:kern w:val="0"/>
                <w:sz w:val="13"/>
                <w:szCs w:val="13"/>
              </w:rPr>
              <w:t>9.41</w:t>
            </w:r>
          </w:p>
        </w:tc>
        <w:tc>
          <w:tcPr>
            <w:tcW w:w="1413" w:type="dxa"/>
            <w:gridSpan w:val="2"/>
            <w:tcBorders>
              <w:top w:val="single" w:color="auto" w:sz="4" w:space="0"/>
              <w:left w:val="nil"/>
              <w:bottom w:val="single" w:color="auto" w:sz="4" w:space="0"/>
              <w:right w:val="single" w:color="auto" w:sz="4" w:space="0"/>
            </w:tcBorders>
            <w:vAlign w:val="center"/>
          </w:tcPr>
          <w:p>
            <w:pPr>
              <w:pStyle w:val="3"/>
            </w:pPr>
            <w:r>
              <w:rPr>
                <w:rFonts w:hint="eastAsia" w:ascii="仿宋_GB2312" w:hAnsi="宋体" w:eastAsia="仿宋_GB2312" w:cs="宋体"/>
                <w:kern w:val="0"/>
                <w:szCs w:val="21"/>
              </w:rPr>
              <w:t>补充4台英语听说机位，能够满足现所有年级学生的上课需求，对于今后学生入学人数如果增加，也基本上可以满足上机需求。学生学习效益短期内无法充分体现，我单位在教学中持续关注</w:t>
            </w:r>
          </w:p>
          <w:p>
            <w:pPr>
              <w:widowControl/>
              <w:spacing w:line="24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7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指标2：在有限的办公室面积内，优化教师办公空间，让教师更加静心的工作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3"/>
                <w:szCs w:val="13"/>
              </w:rPr>
            </w:pPr>
            <w:r>
              <w:rPr>
                <w:rFonts w:hint="eastAsia" w:ascii="仿宋_GB2312" w:hAnsi="宋体" w:eastAsia="仿宋_GB2312" w:cs="宋体"/>
                <w:kern w:val="0"/>
                <w:sz w:val="13"/>
                <w:szCs w:val="13"/>
              </w:rPr>
              <w:t>10.00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3"/>
                <w:szCs w:val="13"/>
              </w:rPr>
            </w:pPr>
            <w:r>
              <w:rPr>
                <w:rFonts w:hint="eastAsia" w:ascii="仿宋_GB2312" w:hAnsi="宋体" w:eastAsia="仿宋_GB2312" w:cs="宋体"/>
                <w:kern w:val="0"/>
                <w:sz w:val="13"/>
                <w:szCs w:val="13"/>
              </w:rPr>
              <w:t>9.41</w:t>
            </w:r>
          </w:p>
        </w:tc>
        <w:tc>
          <w:tcPr>
            <w:tcW w:w="1413" w:type="dxa"/>
            <w:gridSpan w:val="2"/>
            <w:tcBorders>
              <w:top w:val="single" w:color="auto" w:sz="4" w:space="0"/>
              <w:left w:val="nil"/>
              <w:bottom w:val="single" w:color="auto" w:sz="4" w:space="0"/>
              <w:right w:val="single" w:color="auto" w:sz="4" w:space="0"/>
            </w:tcBorders>
            <w:vAlign w:val="center"/>
          </w:tcPr>
          <w:p>
            <w:pPr>
              <w:pStyle w:val="3"/>
              <w:rPr>
                <w:rFonts w:ascii="仿宋_GB2312" w:hAnsi="宋体" w:eastAsia="仿宋_GB2312" w:cs="宋体"/>
                <w:kern w:val="0"/>
                <w:szCs w:val="21"/>
              </w:rPr>
            </w:pPr>
            <w:r>
              <w:rPr>
                <w:rFonts w:hint="eastAsia" w:ascii="仿宋_GB2312" w:hAnsi="宋体" w:eastAsia="仿宋_GB2312" w:cs="宋体"/>
                <w:kern w:val="0"/>
                <w:szCs w:val="21"/>
              </w:rPr>
              <w:t>教师工作空间虽然得到了一定优化，但社会效益短期内无法充分体现，我单位持续关注</w:t>
            </w:r>
            <w:bookmarkStart w:id="0" w:name="_GoBack"/>
            <w:bookmarkEnd w:id="0"/>
          </w:p>
        </w:tc>
      </w:tr>
      <w:tr>
        <w:tblPrEx>
          <w:tblCellMar>
            <w:top w:w="0" w:type="dxa"/>
            <w:left w:w="108" w:type="dxa"/>
            <w:bottom w:w="0" w:type="dxa"/>
            <w:right w:w="108" w:type="dxa"/>
          </w:tblCellMar>
        </w:tblPrEx>
        <w:trPr>
          <w:trHeight w:val="24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指标3：办公电脑的更新，让教师更好的投入到教育教学工作，提高工作效率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3"/>
                <w:szCs w:val="13"/>
              </w:rPr>
            </w:pPr>
            <w:r>
              <w:rPr>
                <w:rFonts w:hint="eastAsia" w:ascii="仿宋_GB2312" w:hAnsi="宋体" w:eastAsia="仿宋_GB2312" w:cs="宋体"/>
                <w:kern w:val="0"/>
                <w:sz w:val="13"/>
                <w:szCs w:val="13"/>
              </w:rPr>
              <w:t>10.00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3"/>
                <w:szCs w:val="13"/>
              </w:rPr>
            </w:pPr>
            <w:r>
              <w:rPr>
                <w:rFonts w:hint="eastAsia" w:ascii="仿宋_GB2312" w:hAnsi="宋体" w:eastAsia="仿宋_GB2312" w:cs="宋体"/>
                <w:kern w:val="0"/>
                <w:sz w:val="13"/>
                <w:szCs w:val="13"/>
              </w:rPr>
              <w:t>9.41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办公电脑的更新能够让教师更好的完成教育教学工作，但短期内工作效率是否提高无法充分体现，我单位将持续关注</w:t>
            </w:r>
          </w:p>
        </w:tc>
      </w:tr>
      <w:tr>
        <w:tblPrEx>
          <w:tblCellMar>
            <w:top w:w="0" w:type="dxa"/>
            <w:left w:w="108" w:type="dxa"/>
            <w:bottom w:w="0" w:type="dxa"/>
            <w:right w:w="108" w:type="dxa"/>
          </w:tblCellMar>
        </w:tblPrEx>
        <w:trPr>
          <w:trHeight w:val="9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指标1：教师满意度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3"/>
                <w:szCs w:val="13"/>
              </w:rPr>
            </w:pPr>
            <w:r>
              <w:rPr>
                <w:rFonts w:hint="eastAsia" w:ascii="仿宋_GB2312" w:hAnsi="宋体" w:eastAsia="仿宋_GB2312" w:cs="宋体"/>
                <w:kern w:val="0"/>
                <w:sz w:val="13"/>
                <w:szCs w:val="13"/>
              </w:rPr>
              <w:t>10.00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3"/>
                <w:szCs w:val="13"/>
              </w:rPr>
            </w:pPr>
            <w:r>
              <w:rPr>
                <w:rFonts w:hint="eastAsia" w:ascii="仿宋_GB2312" w:hAnsi="宋体" w:eastAsia="仿宋_GB2312" w:cs="宋体"/>
                <w:kern w:val="0"/>
                <w:sz w:val="13"/>
                <w:szCs w:val="13"/>
              </w:rPr>
              <w:t>10.00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3"/>
                <w:szCs w:val="13"/>
              </w:rPr>
            </w:pPr>
            <w:r>
              <w:rPr>
                <w:rFonts w:hint="eastAsia" w:ascii="仿宋_GB2312" w:hAnsi="宋体" w:eastAsia="仿宋_GB2312" w:cs="宋体"/>
                <w:color w:val="000000"/>
                <w:kern w:val="0"/>
                <w:sz w:val="13"/>
                <w:szCs w:val="13"/>
              </w:rPr>
              <w:t>100.00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3"/>
                <w:szCs w:val="13"/>
              </w:rPr>
            </w:pPr>
            <w:r>
              <w:rPr>
                <w:rFonts w:hint="eastAsia" w:ascii="仿宋_GB2312" w:hAnsi="宋体" w:eastAsia="仿宋_GB2312" w:cs="宋体"/>
                <w:color w:val="000000"/>
                <w:kern w:val="0"/>
                <w:sz w:val="13"/>
                <w:szCs w:val="13"/>
              </w:rPr>
              <w:t>98.02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jc w:val="right"/>
                    </w:pP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00031AC1"/>
    <w:rsid w:val="00105F46"/>
    <w:rsid w:val="004510F9"/>
    <w:rsid w:val="004A6DB5"/>
    <w:rsid w:val="004F5598"/>
    <w:rsid w:val="006656AE"/>
    <w:rsid w:val="00687775"/>
    <w:rsid w:val="007178E4"/>
    <w:rsid w:val="007308DE"/>
    <w:rsid w:val="007312D4"/>
    <w:rsid w:val="0073270D"/>
    <w:rsid w:val="007779A4"/>
    <w:rsid w:val="00784E19"/>
    <w:rsid w:val="007872D7"/>
    <w:rsid w:val="007F3BBF"/>
    <w:rsid w:val="008937B0"/>
    <w:rsid w:val="008C1EEF"/>
    <w:rsid w:val="00964477"/>
    <w:rsid w:val="009E4B39"/>
    <w:rsid w:val="00A60F66"/>
    <w:rsid w:val="00A71792"/>
    <w:rsid w:val="00A92A5B"/>
    <w:rsid w:val="00B10CAF"/>
    <w:rsid w:val="00B30BA4"/>
    <w:rsid w:val="00B758E4"/>
    <w:rsid w:val="00BC6C01"/>
    <w:rsid w:val="00CF6022"/>
    <w:rsid w:val="00D37BDF"/>
    <w:rsid w:val="00EA15E2"/>
    <w:rsid w:val="00F61447"/>
    <w:rsid w:val="00FD0CB7"/>
    <w:rsid w:val="0F470C68"/>
    <w:rsid w:val="19C072C8"/>
    <w:rsid w:val="213B0A22"/>
    <w:rsid w:val="2D0A6F0A"/>
    <w:rsid w:val="36DA69CC"/>
    <w:rsid w:val="37173543"/>
    <w:rsid w:val="3E99050F"/>
    <w:rsid w:val="3F113E99"/>
    <w:rsid w:val="3FF76880"/>
    <w:rsid w:val="49ED1514"/>
    <w:rsid w:val="53843752"/>
    <w:rsid w:val="54AE48C5"/>
    <w:rsid w:val="663433D5"/>
    <w:rsid w:val="7AB7FF50"/>
    <w:rsid w:val="7BFEB0DB"/>
    <w:rsid w:val="7DF63766"/>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0"/>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列出段落1"/>
    <w:basedOn w:val="1"/>
    <w:qFormat/>
    <w:uiPriority w:val="34"/>
    <w:pPr>
      <w:ind w:firstLine="420" w:firstLineChars="200"/>
    </w:pPr>
    <w:rPr>
      <w:rFonts w:ascii="Calibri" w:hAnsi="Calibri" w:cs="黑体"/>
      <w:szCs w:val="22"/>
    </w:rPr>
  </w:style>
  <w:style w:type="character" w:customStyle="1" w:styleId="10">
    <w:name w:val="批注框文本 字符"/>
    <w:basedOn w:val="8"/>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1078</Words>
  <Characters>1306</Characters>
  <Lines>11</Lines>
  <Paragraphs>3</Paragraphs>
  <TotalTime>1</TotalTime>
  <ScaleCrop>false</ScaleCrop>
  <LinksUpToDate>false</LinksUpToDate>
  <CharactersWithSpaces>1339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2022-03-09T19:16:00Z</dcterms:created>
  <dc:creator>user</dc:creator>
  <cp:lastModifiedBy>rw</cp:lastModifiedBy>
  <cp:lastPrinted>2022-04-08T07:49:00Z</cp:lastPrinted>
  <dcterms:modified xsi:type="dcterms:W3CDTF">2023-08-30T03:06:24Z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BF0551250CCA48B796C75B5B70ED1B83_12</vt:lpwstr>
  </property>
</Properties>
</file>