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32650" w14:textId="77777777" w:rsidR="00437DEC" w:rsidRPr="00A3448F" w:rsidRDefault="00437DEC">
      <w:pPr>
        <w:spacing w:after="240" w:line="540" w:lineRule="exact"/>
        <w:jc w:val="center"/>
        <w:rPr>
          <w:rFonts w:ascii="方正小标宋简体" w:eastAsia="方正小标宋简体" w:hAnsi="方正小标宋简体" w:cs="方正小标宋简体"/>
          <w:bCs/>
          <w:sz w:val="44"/>
          <w:szCs w:val="44"/>
        </w:rPr>
      </w:pPr>
    </w:p>
    <w:p w14:paraId="7EC8A7D1" w14:textId="77777777" w:rsidR="00437DEC" w:rsidRPr="00A3448F" w:rsidRDefault="00437DEC">
      <w:pPr>
        <w:spacing w:after="240" w:line="540" w:lineRule="exact"/>
        <w:jc w:val="center"/>
        <w:rPr>
          <w:rFonts w:ascii="方正小标宋简体" w:eastAsia="方正小标宋简体" w:hAnsi="方正小标宋简体" w:cs="方正小标宋简体"/>
          <w:bCs/>
          <w:sz w:val="44"/>
          <w:szCs w:val="44"/>
        </w:rPr>
      </w:pPr>
    </w:p>
    <w:p w14:paraId="5093A270" w14:textId="210CB000" w:rsidR="00072FE6" w:rsidRPr="00A3448F" w:rsidRDefault="00CC198A">
      <w:pPr>
        <w:spacing w:after="240" w:line="540" w:lineRule="exact"/>
        <w:jc w:val="center"/>
        <w:rPr>
          <w:rFonts w:ascii="方正小标宋简体" w:eastAsia="方正小标宋简体" w:hAnsi="方正小标宋简体" w:cs="方正小标宋简体"/>
          <w:bCs/>
          <w:sz w:val="44"/>
          <w:szCs w:val="44"/>
        </w:rPr>
      </w:pPr>
      <w:r w:rsidRPr="00A3448F">
        <w:rPr>
          <w:rFonts w:ascii="方正小标宋简体" w:eastAsia="方正小标宋简体" w:hAnsi="方正小标宋简体" w:cs="方正小标宋简体" w:hint="eastAsia"/>
          <w:bCs/>
          <w:sz w:val="44"/>
          <w:szCs w:val="44"/>
        </w:rPr>
        <w:t>北京市体育局</w:t>
      </w:r>
    </w:p>
    <w:p w14:paraId="4ACB71BD" w14:textId="1A8C3778" w:rsidR="00072FE6" w:rsidRPr="00A3448F" w:rsidRDefault="00A50E49">
      <w:pPr>
        <w:spacing w:after="240" w:line="540" w:lineRule="exact"/>
        <w:jc w:val="center"/>
        <w:rPr>
          <w:rFonts w:ascii="方正小标宋简体" w:eastAsia="方正小标宋简体" w:hAnsi="方正小标宋简体" w:cs="方正小标宋简体"/>
          <w:bCs/>
          <w:sz w:val="44"/>
          <w:szCs w:val="44"/>
        </w:rPr>
      </w:pPr>
      <w:r w:rsidRPr="00A3448F">
        <w:rPr>
          <w:rFonts w:ascii="方正小标宋简体" w:eastAsia="方正小标宋简体" w:hAnsi="方正小标宋简体" w:cs="方正小标宋简体" w:hint="eastAsia"/>
          <w:bCs/>
          <w:sz w:val="44"/>
          <w:szCs w:val="44"/>
        </w:rPr>
        <w:t>2022年</w:t>
      </w:r>
      <w:r w:rsidR="00CC198A" w:rsidRPr="00A3448F">
        <w:rPr>
          <w:rFonts w:ascii="方正小标宋简体" w:eastAsia="方正小标宋简体" w:hAnsi="方正小标宋简体" w:cs="方正小标宋简体" w:hint="eastAsia"/>
          <w:bCs/>
          <w:sz w:val="44"/>
          <w:szCs w:val="44"/>
        </w:rPr>
        <w:t>部门整体绩效评价报告</w:t>
      </w:r>
      <w:bookmarkStart w:id="0" w:name="_GoBack"/>
      <w:bookmarkEnd w:id="0"/>
    </w:p>
    <w:p w14:paraId="79D72B56" w14:textId="77777777" w:rsidR="00072FE6" w:rsidRPr="00A3448F" w:rsidRDefault="00072FE6">
      <w:pPr>
        <w:rPr>
          <w:rFonts w:ascii="宋体" w:hAnsi="宋体"/>
          <w:sz w:val="36"/>
          <w:szCs w:val="36"/>
        </w:rPr>
      </w:pPr>
    </w:p>
    <w:p w14:paraId="4EA66D9D" w14:textId="77777777" w:rsidR="00072FE6" w:rsidRPr="00A3448F" w:rsidRDefault="00072FE6">
      <w:pPr>
        <w:rPr>
          <w:rFonts w:ascii="宋体" w:hAnsi="宋体"/>
          <w:sz w:val="36"/>
          <w:szCs w:val="36"/>
        </w:rPr>
      </w:pPr>
    </w:p>
    <w:p w14:paraId="61C8051D" w14:textId="77777777" w:rsidR="00072FE6" w:rsidRPr="00A3448F" w:rsidRDefault="00072FE6">
      <w:pPr>
        <w:jc w:val="center"/>
        <w:rPr>
          <w:rFonts w:ascii="宋体" w:hAnsi="宋体"/>
          <w:sz w:val="36"/>
          <w:szCs w:val="36"/>
        </w:rPr>
      </w:pPr>
    </w:p>
    <w:p w14:paraId="517904A6" w14:textId="77777777" w:rsidR="00072FE6" w:rsidRPr="00A3448F" w:rsidRDefault="00072FE6">
      <w:pPr>
        <w:rPr>
          <w:rFonts w:ascii="宋体" w:hAnsi="宋体"/>
          <w:sz w:val="36"/>
          <w:szCs w:val="36"/>
        </w:rPr>
      </w:pPr>
    </w:p>
    <w:p w14:paraId="2AB4295A" w14:textId="77777777" w:rsidR="00072FE6" w:rsidRPr="00A3448F" w:rsidRDefault="00072FE6">
      <w:pPr>
        <w:ind w:firstLineChars="500" w:firstLine="1800"/>
        <w:rPr>
          <w:rFonts w:ascii="宋体" w:hAnsi="宋体"/>
          <w:sz w:val="36"/>
          <w:szCs w:val="36"/>
          <w:u w:val="single"/>
        </w:rPr>
      </w:pPr>
    </w:p>
    <w:p w14:paraId="5CA31B64" w14:textId="77777777" w:rsidR="00072FE6" w:rsidRPr="00A3448F" w:rsidRDefault="00072FE6">
      <w:pPr>
        <w:ind w:firstLineChars="500" w:firstLine="1800"/>
        <w:rPr>
          <w:rFonts w:ascii="宋体" w:hAnsi="宋体"/>
          <w:sz w:val="36"/>
          <w:szCs w:val="36"/>
          <w:u w:val="single"/>
        </w:rPr>
      </w:pPr>
    </w:p>
    <w:p w14:paraId="785E9FEB" w14:textId="77777777" w:rsidR="00072FE6" w:rsidRPr="00A3448F" w:rsidRDefault="00072FE6">
      <w:pPr>
        <w:ind w:firstLineChars="500" w:firstLine="1800"/>
        <w:rPr>
          <w:rFonts w:ascii="宋体" w:hAnsi="宋体"/>
          <w:sz w:val="36"/>
          <w:szCs w:val="36"/>
          <w:u w:val="single"/>
        </w:rPr>
      </w:pPr>
    </w:p>
    <w:p w14:paraId="6129FD58" w14:textId="77777777" w:rsidR="00072FE6" w:rsidRPr="00A3448F" w:rsidRDefault="00072FE6">
      <w:pPr>
        <w:ind w:firstLineChars="500" w:firstLine="1800"/>
        <w:rPr>
          <w:rFonts w:ascii="宋体" w:hAnsi="宋体"/>
          <w:sz w:val="36"/>
          <w:szCs w:val="36"/>
          <w:u w:val="single"/>
        </w:rPr>
      </w:pPr>
    </w:p>
    <w:p w14:paraId="22E9064B" w14:textId="77777777" w:rsidR="00072FE6" w:rsidRPr="00A3448F" w:rsidRDefault="00072FE6">
      <w:pPr>
        <w:ind w:firstLineChars="500" w:firstLine="1800"/>
        <w:rPr>
          <w:rFonts w:ascii="宋体" w:hAnsi="宋体"/>
          <w:sz w:val="36"/>
          <w:szCs w:val="36"/>
          <w:u w:val="single"/>
        </w:rPr>
      </w:pPr>
    </w:p>
    <w:p w14:paraId="308A265D" w14:textId="77777777" w:rsidR="00072FE6" w:rsidRPr="00A3448F" w:rsidRDefault="00072FE6">
      <w:pPr>
        <w:ind w:firstLineChars="500" w:firstLine="1800"/>
        <w:rPr>
          <w:rFonts w:ascii="宋体" w:hAnsi="宋体"/>
          <w:sz w:val="36"/>
          <w:szCs w:val="36"/>
          <w:u w:val="single"/>
        </w:rPr>
      </w:pPr>
    </w:p>
    <w:p w14:paraId="3EEE8EA2" w14:textId="77777777" w:rsidR="00072FE6" w:rsidRPr="00A3448F" w:rsidRDefault="00072FE6">
      <w:pPr>
        <w:rPr>
          <w:rFonts w:ascii="宋体" w:hAnsi="宋体"/>
          <w:sz w:val="36"/>
          <w:szCs w:val="36"/>
          <w:u w:val="single"/>
        </w:rPr>
      </w:pPr>
    </w:p>
    <w:p w14:paraId="60E2B650" w14:textId="77777777" w:rsidR="00072FE6" w:rsidRPr="00A3448F" w:rsidRDefault="00CC198A">
      <w:pPr>
        <w:spacing w:line="480" w:lineRule="auto"/>
        <w:jc w:val="center"/>
        <w:rPr>
          <w:rFonts w:ascii="黑体" w:eastAsia="黑体" w:hAnsi="黑体" w:cs="黑体"/>
          <w:b/>
          <w:bCs/>
          <w:sz w:val="32"/>
          <w:szCs w:val="32"/>
        </w:rPr>
      </w:pPr>
      <w:r w:rsidRPr="00A3448F">
        <w:rPr>
          <w:rFonts w:ascii="黑体" w:eastAsia="黑体" w:hAnsi="黑体" w:cs="黑体" w:hint="eastAsia"/>
          <w:b/>
          <w:bCs/>
          <w:sz w:val="32"/>
          <w:szCs w:val="32"/>
        </w:rPr>
        <w:t>北京市体育局</w:t>
      </w:r>
    </w:p>
    <w:p w14:paraId="7479169E" w14:textId="577120B3" w:rsidR="00072FE6" w:rsidRPr="00A3448F" w:rsidRDefault="00CC198A">
      <w:pPr>
        <w:spacing w:line="480" w:lineRule="auto"/>
        <w:jc w:val="center"/>
        <w:rPr>
          <w:rFonts w:ascii="宋体" w:hAnsi="宋体"/>
          <w:bCs/>
          <w:sz w:val="36"/>
          <w:szCs w:val="36"/>
        </w:rPr>
      </w:pPr>
      <w:r w:rsidRPr="00A3448F">
        <w:rPr>
          <w:rFonts w:ascii="黑体" w:eastAsia="黑体" w:hAnsi="黑体" w:cs="黑体" w:hint="eastAsia"/>
          <w:b/>
          <w:bCs/>
          <w:sz w:val="32"/>
          <w:szCs w:val="32"/>
        </w:rPr>
        <w:t>二〇二三年</w:t>
      </w:r>
      <w:r w:rsidR="00BB2D25" w:rsidRPr="00A3448F">
        <w:rPr>
          <w:rFonts w:ascii="黑体" w:eastAsia="黑体" w:hAnsi="黑体" w:cs="黑体" w:hint="eastAsia"/>
          <w:b/>
          <w:bCs/>
          <w:sz w:val="32"/>
          <w:szCs w:val="32"/>
        </w:rPr>
        <w:t>六</w:t>
      </w:r>
      <w:r w:rsidRPr="00A3448F">
        <w:rPr>
          <w:rFonts w:ascii="黑体" w:eastAsia="黑体" w:hAnsi="黑体" w:cs="黑体" w:hint="eastAsia"/>
          <w:b/>
          <w:bCs/>
          <w:sz w:val="32"/>
          <w:szCs w:val="32"/>
        </w:rPr>
        <w:t>月</w:t>
      </w:r>
    </w:p>
    <w:p w14:paraId="06E8D6C9" w14:textId="77777777" w:rsidR="00072FE6" w:rsidRPr="00A3448F" w:rsidRDefault="00072FE6">
      <w:pPr>
        <w:jc w:val="center"/>
        <w:sectPr w:rsidR="00072FE6" w:rsidRPr="00A3448F">
          <w:headerReference w:type="default" r:id="rId9"/>
          <w:footerReference w:type="default" r:id="rId10"/>
          <w:pgSz w:w="11906" w:h="16838"/>
          <w:pgMar w:top="2098" w:right="1474" w:bottom="1985" w:left="1588" w:header="851" w:footer="992" w:gutter="0"/>
          <w:pgNumType w:start="1"/>
          <w:cols w:space="720"/>
          <w:docGrid w:type="lines" w:linePitch="312"/>
        </w:sectPr>
      </w:pPr>
    </w:p>
    <w:sdt>
      <w:sdtPr>
        <w:rPr>
          <w:rFonts w:ascii="宋体" w:hAnsi="宋体"/>
        </w:rPr>
        <w:id w:val="147456380"/>
        <w:docPartObj>
          <w:docPartGallery w:val="Table of Contents"/>
          <w:docPartUnique/>
        </w:docPartObj>
      </w:sdtPr>
      <w:sdtEndPr>
        <w:rPr>
          <w:sz w:val="28"/>
          <w:szCs w:val="28"/>
        </w:rPr>
      </w:sdtEndPr>
      <w:sdtContent>
        <w:p w14:paraId="2D84A481" w14:textId="77777777" w:rsidR="00072FE6" w:rsidRPr="00A3448F" w:rsidRDefault="00CC198A">
          <w:pPr>
            <w:jc w:val="center"/>
            <w:rPr>
              <w:sz w:val="28"/>
              <w:szCs w:val="28"/>
            </w:rPr>
          </w:pPr>
          <w:r w:rsidRPr="00A3448F">
            <w:rPr>
              <w:rFonts w:ascii="宋体" w:hAnsi="宋体"/>
              <w:sz w:val="28"/>
              <w:szCs w:val="28"/>
            </w:rPr>
            <w:t>目录</w:t>
          </w:r>
        </w:p>
        <w:p w14:paraId="6A706799" w14:textId="16D94793" w:rsidR="003C5A34" w:rsidRPr="00A3448F" w:rsidRDefault="00CC198A">
          <w:pPr>
            <w:pStyle w:val="10"/>
            <w:tabs>
              <w:tab w:val="right" w:leader="hyphen" w:pos="8296"/>
            </w:tabs>
            <w:rPr>
              <w:rFonts w:asciiTheme="minorHAnsi" w:eastAsiaTheme="minorEastAsia" w:hAnsiTheme="minorHAnsi" w:cstheme="minorBidi"/>
              <w:noProof/>
              <w:szCs w:val="22"/>
              <w14:ligatures w14:val="standardContextual"/>
            </w:rPr>
          </w:pPr>
          <w:r w:rsidRPr="00A3448F">
            <w:rPr>
              <w:sz w:val="28"/>
              <w:szCs w:val="28"/>
            </w:rPr>
            <w:fldChar w:fldCharType="begin"/>
          </w:r>
          <w:r w:rsidRPr="00A3448F">
            <w:rPr>
              <w:sz w:val="28"/>
              <w:szCs w:val="28"/>
            </w:rPr>
            <w:instrText xml:space="preserve">TOC \o "1-3" \h \u </w:instrText>
          </w:r>
          <w:r w:rsidRPr="00A3448F">
            <w:rPr>
              <w:sz w:val="28"/>
              <w:szCs w:val="28"/>
            </w:rPr>
            <w:fldChar w:fldCharType="separate"/>
          </w:r>
          <w:hyperlink w:anchor="_Toc137122099" w:history="1">
            <w:r w:rsidR="003C5A34" w:rsidRPr="00A3448F">
              <w:rPr>
                <w:rStyle w:val="af3"/>
                <w:rFonts w:ascii="黑体" w:eastAsia="黑体" w:hAnsi="黑体" w:cs="宋体"/>
                <w:noProof/>
                <w:color w:val="auto"/>
                <w:kern w:val="0"/>
              </w:rPr>
              <w:t>一、部门概况</w:t>
            </w:r>
            <w:r w:rsidR="003C5A34" w:rsidRPr="00A3448F">
              <w:rPr>
                <w:noProof/>
              </w:rPr>
              <w:tab/>
            </w:r>
            <w:r w:rsidR="003C5A34" w:rsidRPr="00A3448F">
              <w:rPr>
                <w:noProof/>
              </w:rPr>
              <w:fldChar w:fldCharType="begin"/>
            </w:r>
            <w:r w:rsidR="003C5A34" w:rsidRPr="00A3448F">
              <w:rPr>
                <w:noProof/>
              </w:rPr>
              <w:instrText xml:space="preserve"> PAGEREF _Toc137122099 \h </w:instrText>
            </w:r>
            <w:r w:rsidR="003C5A34" w:rsidRPr="00A3448F">
              <w:rPr>
                <w:noProof/>
              </w:rPr>
            </w:r>
            <w:r w:rsidR="003C5A34" w:rsidRPr="00A3448F">
              <w:rPr>
                <w:noProof/>
              </w:rPr>
              <w:fldChar w:fldCharType="separate"/>
            </w:r>
            <w:r w:rsidR="00B72E11" w:rsidRPr="00A3448F">
              <w:rPr>
                <w:noProof/>
              </w:rPr>
              <w:t>1</w:t>
            </w:r>
            <w:r w:rsidR="003C5A34" w:rsidRPr="00A3448F">
              <w:rPr>
                <w:noProof/>
              </w:rPr>
              <w:fldChar w:fldCharType="end"/>
            </w:r>
          </w:hyperlink>
        </w:p>
        <w:p w14:paraId="7543503D" w14:textId="61AD6862" w:rsidR="003C5A34" w:rsidRPr="00A3448F" w:rsidRDefault="00512576">
          <w:pPr>
            <w:pStyle w:val="20"/>
            <w:tabs>
              <w:tab w:val="right" w:leader="hyphen" w:pos="8296"/>
            </w:tabs>
            <w:rPr>
              <w:rFonts w:asciiTheme="minorHAnsi" w:eastAsiaTheme="minorEastAsia" w:hAnsiTheme="minorHAnsi" w:cstheme="minorBidi"/>
              <w:noProof/>
              <w:szCs w:val="22"/>
              <w14:ligatures w14:val="standardContextual"/>
            </w:rPr>
          </w:pPr>
          <w:hyperlink w:anchor="_Toc137122100" w:history="1">
            <w:r w:rsidR="003C5A34" w:rsidRPr="00A3448F">
              <w:rPr>
                <w:rStyle w:val="af3"/>
                <w:rFonts w:ascii="楷体_GB2312" w:eastAsia="楷体_GB2312"/>
                <w:noProof/>
                <w:color w:val="auto"/>
              </w:rPr>
              <w:t>（一）机构设置及职责工作任务情况</w:t>
            </w:r>
            <w:r w:rsidR="003C5A34" w:rsidRPr="00A3448F">
              <w:rPr>
                <w:noProof/>
              </w:rPr>
              <w:tab/>
            </w:r>
            <w:r w:rsidR="003C5A34" w:rsidRPr="00A3448F">
              <w:rPr>
                <w:noProof/>
              </w:rPr>
              <w:fldChar w:fldCharType="begin"/>
            </w:r>
            <w:r w:rsidR="003C5A34" w:rsidRPr="00A3448F">
              <w:rPr>
                <w:noProof/>
              </w:rPr>
              <w:instrText xml:space="preserve"> PAGEREF _Toc137122100 \h </w:instrText>
            </w:r>
            <w:r w:rsidR="003C5A34" w:rsidRPr="00A3448F">
              <w:rPr>
                <w:noProof/>
              </w:rPr>
            </w:r>
            <w:r w:rsidR="003C5A34" w:rsidRPr="00A3448F">
              <w:rPr>
                <w:noProof/>
              </w:rPr>
              <w:fldChar w:fldCharType="separate"/>
            </w:r>
            <w:r w:rsidR="00B72E11" w:rsidRPr="00A3448F">
              <w:rPr>
                <w:noProof/>
              </w:rPr>
              <w:t>1</w:t>
            </w:r>
            <w:r w:rsidR="003C5A34" w:rsidRPr="00A3448F">
              <w:rPr>
                <w:noProof/>
              </w:rPr>
              <w:fldChar w:fldCharType="end"/>
            </w:r>
          </w:hyperlink>
        </w:p>
        <w:p w14:paraId="326A3770" w14:textId="5DF7F8F5"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01" w:history="1">
            <w:r w:rsidR="003C5A34" w:rsidRPr="00A3448F">
              <w:rPr>
                <w:rStyle w:val="af3"/>
                <w:rFonts w:ascii="仿宋_GB2312" w:eastAsia="仿宋_GB2312" w:hAnsi="仿宋_GB2312" w:cs="仿宋_GB2312"/>
                <w:noProof/>
                <w:color w:val="auto"/>
              </w:rPr>
              <w:t>1.机构设置</w:t>
            </w:r>
            <w:r w:rsidR="003C5A34" w:rsidRPr="00A3448F">
              <w:rPr>
                <w:noProof/>
              </w:rPr>
              <w:tab/>
            </w:r>
            <w:r w:rsidR="003C5A34" w:rsidRPr="00A3448F">
              <w:rPr>
                <w:noProof/>
              </w:rPr>
              <w:fldChar w:fldCharType="begin"/>
            </w:r>
            <w:r w:rsidR="003C5A34" w:rsidRPr="00A3448F">
              <w:rPr>
                <w:noProof/>
              </w:rPr>
              <w:instrText xml:space="preserve"> PAGEREF _Toc137122101 \h </w:instrText>
            </w:r>
            <w:r w:rsidR="003C5A34" w:rsidRPr="00A3448F">
              <w:rPr>
                <w:noProof/>
              </w:rPr>
            </w:r>
            <w:r w:rsidR="003C5A34" w:rsidRPr="00A3448F">
              <w:rPr>
                <w:noProof/>
              </w:rPr>
              <w:fldChar w:fldCharType="separate"/>
            </w:r>
            <w:r w:rsidR="00B72E11" w:rsidRPr="00A3448F">
              <w:rPr>
                <w:noProof/>
              </w:rPr>
              <w:t>1</w:t>
            </w:r>
            <w:r w:rsidR="003C5A34" w:rsidRPr="00A3448F">
              <w:rPr>
                <w:noProof/>
              </w:rPr>
              <w:fldChar w:fldCharType="end"/>
            </w:r>
          </w:hyperlink>
        </w:p>
        <w:p w14:paraId="2FDD8028" w14:textId="3A43ED89"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02" w:history="1">
            <w:r w:rsidR="003C5A34" w:rsidRPr="00A3448F">
              <w:rPr>
                <w:rStyle w:val="af3"/>
                <w:rFonts w:ascii="仿宋_GB2312" w:eastAsia="仿宋_GB2312" w:hAnsi="仿宋_GB2312" w:cs="仿宋_GB2312"/>
                <w:noProof/>
                <w:color w:val="auto"/>
              </w:rPr>
              <w:t>2.职责和工作任务情况</w:t>
            </w:r>
            <w:r w:rsidR="003C5A34" w:rsidRPr="00A3448F">
              <w:rPr>
                <w:noProof/>
              </w:rPr>
              <w:tab/>
            </w:r>
            <w:r w:rsidR="003C5A34" w:rsidRPr="00A3448F">
              <w:rPr>
                <w:noProof/>
              </w:rPr>
              <w:fldChar w:fldCharType="begin"/>
            </w:r>
            <w:r w:rsidR="003C5A34" w:rsidRPr="00A3448F">
              <w:rPr>
                <w:noProof/>
              </w:rPr>
              <w:instrText xml:space="preserve"> PAGEREF _Toc137122102 \h </w:instrText>
            </w:r>
            <w:r w:rsidR="003C5A34" w:rsidRPr="00A3448F">
              <w:rPr>
                <w:noProof/>
              </w:rPr>
            </w:r>
            <w:r w:rsidR="003C5A34" w:rsidRPr="00A3448F">
              <w:rPr>
                <w:noProof/>
              </w:rPr>
              <w:fldChar w:fldCharType="separate"/>
            </w:r>
            <w:r w:rsidR="00B72E11" w:rsidRPr="00A3448F">
              <w:rPr>
                <w:noProof/>
              </w:rPr>
              <w:t>2</w:t>
            </w:r>
            <w:r w:rsidR="003C5A34" w:rsidRPr="00A3448F">
              <w:rPr>
                <w:noProof/>
              </w:rPr>
              <w:fldChar w:fldCharType="end"/>
            </w:r>
          </w:hyperlink>
        </w:p>
        <w:p w14:paraId="5F8A4869" w14:textId="2400F873" w:rsidR="003C5A34" w:rsidRPr="00A3448F" w:rsidRDefault="00512576">
          <w:pPr>
            <w:pStyle w:val="20"/>
            <w:tabs>
              <w:tab w:val="right" w:leader="hyphen" w:pos="8296"/>
            </w:tabs>
            <w:rPr>
              <w:rFonts w:asciiTheme="minorHAnsi" w:eastAsiaTheme="minorEastAsia" w:hAnsiTheme="minorHAnsi" w:cstheme="minorBidi"/>
              <w:noProof/>
              <w:szCs w:val="22"/>
              <w14:ligatures w14:val="standardContextual"/>
            </w:rPr>
          </w:pPr>
          <w:hyperlink w:anchor="_Toc137122103" w:history="1">
            <w:r w:rsidR="003C5A34" w:rsidRPr="00A3448F">
              <w:rPr>
                <w:rStyle w:val="af3"/>
                <w:rFonts w:ascii="楷体_GB2312" w:eastAsia="楷体_GB2312"/>
                <w:noProof/>
                <w:color w:val="auto"/>
              </w:rPr>
              <w:t>（二）部门整体绩效目标设立情况</w:t>
            </w:r>
            <w:r w:rsidR="003C5A34" w:rsidRPr="00A3448F">
              <w:rPr>
                <w:noProof/>
              </w:rPr>
              <w:tab/>
            </w:r>
            <w:r w:rsidR="003C5A34" w:rsidRPr="00A3448F">
              <w:rPr>
                <w:noProof/>
              </w:rPr>
              <w:fldChar w:fldCharType="begin"/>
            </w:r>
            <w:r w:rsidR="003C5A34" w:rsidRPr="00A3448F">
              <w:rPr>
                <w:noProof/>
              </w:rPr>
              <w:instrText xml:space="preserve"> PAGEREF _Toc137122103 \h </w:instrText>
            </w:r>
            <w:r w:rsidR="003C5A34" w:rsidRPr="00A3448F">
              <w:rPr>
                <w:noProof/>
              </w:rPr>
            </w:r>
            <w:r w:rsidR="003C5A34" w:rsidRPr="00A3448F">
              <w:rPr>
                <w:noProof/>
              </w:rPr>
              <w:fldChar w:fldCharType="separate"/>
            </w:r>
            <w:r w:rsidR="00B72E11" w:rsidRPr="00A3448F">
              <w:rPr>
                <w:noProof/>
              </w:rPr>
              <w:t>10</w:t>
            </w:r>
            <w:r w:rsidR="003C5A34" w:rsidRPr="00A3448F">
              <w:rPr>
                <w:noProof/>
              </w:rPr>
              <w:fldChar w:fldCharType="end"/>
            </w:r>
          </w:hyperlink>
        </w:p>
        <w:p w14:paraId="5708C1BB" w14:textId="6AE6534D"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04" w:history="1">
            <w:r w:rsidR="003C5A34" w:rsidRPr="00A3448F">
              <w:rPr>
                <w:rStyle w:val="af3"/>
                <w:rFonts w:ascii="仿宋_GB2312" w:eastAsia="仿宋_GB2312" w:hAnsi="仿宋_GB2312" w:cs="仿宋_GB2312"/>
                <w:noProof/>
                <w:color w:val="auto"/>
              </w:rPr>
              <w:t>1.绩效目标设立依据</w:t>
            </w:r>
            <w:r w:rsidR="003C5A34" w:rsidRPr="00A3448F">
              <w:rPr>
                <w:noProof/>
              </w:rPr>
              <w:tab/>
            </w:r>
            <w:r w:rsidR="003C5A34" w:rsidRPr="00A3448F">
              <w:rPr>
                <w:noProof/>
              </w:rPr>
              <w:fldChar w:fldCharType="begin"/>
            </w:r>
            <w:r w:rsidR="003C5A34" w:rsidRPr="00A3448F">
              <w:rPr>
                <w:noProof/>
              </w:rPr>
              <w:instrText xml:space="preserve"> PAGEREF _Toc137122104 \h </w:instrText>
            </w:r>
            <w:r w:rsidR="003C5A34" w:rsidRPr="00A3448F">
              <w:rPr>
                <w:noProof/>
              </w:rPr>
            </w:r>
            <w:r w:rsidR="003C5A34" w:rsidRPr="00A3448F">
              <w:rPr>
                <w:noProof/>
              </w:rPr>
              <w:fldChar w:fldCharType="separate"/>
            </w:r>
            <w:r w:rsidR="00B72E11" w:rsidRPr="00A3448F">
              <w:rPr>
                <w:noProof/>
              </w:rPr>
              <w:t>10</w:t>
            </w:r>
            <w:r w:rsidR="003C5A34" w:rsidRPr="00A3448F">
              <w:rPr>
                <w:noProof/>
              </w:rPr>
              <w:fldChar w:fldCharType="end"/>
            </w:r>
          </w:hyperlink>
        </w:p>
        <w:p w14:paraId="05FCF7C2" w14:textId="79EC12E4"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05" w:history="1">
            <w:r w:rsidR="003C5A34" w:rsidRPr="00A3448F">
              <w:rPr>
                <w:rStyle w:val="af3"/>
                <w:rFonts w:ascii="仿宋_GB2312" w:eastAsia="仿宋_GB2312" w:hAnsi="仿宋_GB2312" w:cs="仿宋_GB2312"/>
                <w:noProof/>
                <w:color w:val="auto"/>
              </w:rPr>
              <w:t>2.目标设置情况</w:t>
            </w:r>
            <w:r w:rsidR="003C5A34" w:rsidRPr="00A3448F">
              <w:rPr>
                <w:noProof/>
              </w:rPr>
              <w:tab/>
            </w:r>
            <w:r w:rsidR="003C5A34" w:rsidRPr="00A3448F">
              <w:rPr>
                <w:noProof/>
              </w:rPr>
              <w:fldChar w:fldCharType="begin"/>
            </w:r>
            <w:r w:rsidR="003C5A34" w:rsidRPr="00A3448F">
              <w:rPr>
                <w:noProof/>
              </w:rPr>
              <w:instrText xml:space="preserve"> PAGEREF _Toc137122105 \h </w:instrText>
            </w:r>
            <w:r w:rsidR="003C5A34" w:rsidRPr="00A3448F">
              <w:rPr>
                <w:noProof/>
              </w:rPr>
            </w:r>
            <w:r w:rsidR="003C5A34" w:rsidRPr="00A3448F">
              <w:rPr>
                <w:noProof/>
              </w:rPr>
              <w:fldChar w:fldCharType="separate"/>
            </w:r>
            <w:r w:rsidR="00B72E11" w:rsidRPr="00A3448F">
              <w:rPr>
                <w:noProof/>
              </w:rPr>
              <w:t>10</w:t>
            </w:r>
            <w:r w:rsidR="003C5A34" w:rsidRPr="00A3448F">
              <w:rPr>
                <w:noProof/>
              </w:rPr>
              <w:fldChar w:fldCharType="end"/>
            </w:r>
          </w:hyperlink>
        </w:p>
        <w:p w14:paraId="54B97244" w14:textId="6C64EF2B" w:rsidR="003C5A34" w:rsidRPr="00A3448F" w:rsidRDefault="00512576">
          <w:pPr>
            <w:pStyle w:val="10"/>
            <w:tabs>
              <w:tab w:val="right" w:leader="hyphen" w:pos="8296"/>
            </w:tabs>
            <w:rPr>
              <w:rFonts w:asciiTheme="minorHAnsi" w:eastAsiaTheme="minorEastAsia" w:hAnsiTheme="minorHAnsi" w:cstheme="minorBidi"/>
              <w:noProof/>
              <w:szCs w:val="22"/>
              <w14:ligatures w14:val="standardContextual"/>
            </w:rPr>
          </w:pPr>
          <w:hyperlink w:anchor="_Toc137122106" w:history="1">
            <w:r w:rsidR="003C5A34" w:rsidRPr="00A3448F">
              <w:rPr>
                <w:rStyle w:val="af3"/>
                <w:rFonts w:ascii="黑体" w:eastAsia="黑体" w:hAnsi="黑体" w:cs="宋体"/>
                <w:noProof/>
                <w:color w:val="auto"/>
                <w:kern w:val="0"/>
              </w:rPr>
              <w:t>二、当年预算执行情况</w:t>
            </w:r>
            <w:r w:rsidR="003C5A34" w:rsidRPr="00A3448F">
              <w:rPr>
                <w:noProof/>
              </w:rPr>
              <w:tab/>
            </w:r>
            <w:r w:rsidR="003C5A34" w:rsidRPr="00A3448F">
              <w:rPr>
                <w:noProof/>
              </w:rPr>
              <w:fldChar w:fldCharType="begin"/>
            </w:r>
            <w:r w:rsidR="003C5A34" w:rsidRPr="00A3448F">
              <w:rPr>
                <w:noProof/>
              </w:rPr>
              <w:instrText xml:space="preserve"> PAGEREF _Toc137122106 \h </w:instrText>
            </w:r>
            <w:r w:rsidR="003C5A34" w:rsidRPr="00A3448F">
              <w:rPr>
                <w:noProof/>
              </w:rPr>
            </w:r>
            <w:r w:rsidR="003C5A34" w:rsidRPr="00A3448F">
              <w:rPr>
                <w:noProof/>
              </w:rPr>
              <w:fldChar w:fldCharType="separate"/>
            </w:r>
            <w:r w:rsidR="00B72E11" w:rsidRPr="00A3448F">
              <w:rPr>
                <w:noProof/>
              </w:rPr>
              <w:t>15</w:t>
            </w:r>
            <w:r w:rsidR="003C5A34" w:rsidRPr="00A3448F">
              <w:rPr>
                <w:noProof/>
              </w:rPr>
              <w:fldChar w:fldCharType="end"/>
            </w:r>
          </w:hyperlink>
        </w:p>
        <w:p w14:paraId="69617BA8" w14:textId="4014D9AF" w:rsidR="003C5A34" w:rsidRPr="00A3448F" w:rsidRDefault="00512576">
          <w:pPr>
            <w:pStyle w:val="10"/>
            <w:tabs>
              <w:tab w:val="right" w:leader="hyphen" w:pos="8296"/>
            </w:tabs>
            <w:rPr>
              <w:rFonts w:asciiTheme="minorHAnsi" w:eastAsiaTheme="minorEastAsia" w:hAnsiTheme="minorHAnsi" w:cstheme="minorBidi"/>
              <w:noProof/>
              <w:szCs w:val="22"/>
              <w14:ligatures w14:val="standardContextual"/>
            </w:rPr>
          </w:pPr>
          <w:hyperlink w:anchor="_Toc137122107" w:history="1">
            <w:r w:rsidR="003C5A34" w:rsidRPr="00A3448F">
              <w:rPr>
                <w:rStyle w:val="af3"/>
                <w:rFonts w:ascii="黑体" w:eastAsia="黑体" w:hAnsi="黑体" w:cs="宋体"/>
                <w:noProof/>
                <w:color w:val="auto"/>
                <w:kern w:val="0"/>
              </w:rPr>
              <w:t>三、整体绩效目标实现情况</w:t>
            </w:r>
            <w:r w:rsidR="003C5A34" w:rsidRPr="00A3448F">
              <w:rPr>
                <w:noProof/>
              </w:rPr>
              <w:tab/>
            </w:r>
            <w:r w:rsidR="003C5A34" w:rsidRPr="00A3448F">
              <w:rPr>
                <w:noProof/>
              </w:rPr>
              <w:fldChar w:fldCharType="begin"/>
            </w:r>
            <w:r w:rsidR="003C5A34" w:rsidRPr="00A3448F">
              <w:rPr>
                <w:noProof/>
              </w:rPr>
              <w:instrText xml:space="preserve"> PAGEREF _Toc137122107 \h </w:instrText>
            </w:r>
            <w:r w:rsidR="003C5A34" w:rsidRPr="00A3448F">
              <w:rPr>
                <w:noProof/>
              </w:rPr>
            </w:r>
            <w:r w:rsidR="003C5A34" w:rsidRPr="00A3448F">
              <w:rPr>
                <w:noProof/>
              </w:rPr>
              <w:fldChar w:fldCharType="separate"/>
            </w:r>
            <w:r w:rsidR="00B72E11" w:rsidRPr="00A3448F">
              <w:rPr>
                <w:noProof/>
              </w:rPr>
              <w:t>15</w:t>
            </w:r>
            <w:r w:rsidR="003C5A34" w:rsidRPr="00A3448F">
              <w:rPr>
                <w:noProof/>
              </w:rPr>
              <w:fldChar w:fldCharType="end"/>
            </w:r>
          </w:hyperlink>
        </w:p>
        <w:p w14:paraId="5BD1DDE1" w14:textId="5D6CA1F1" w:rsidR="003C5A34" w:rsidRPr="00A3448F" w:rsidRDefault="00512576">
          <w:pPr>
            <w:pStyle w:val="20"/>
            <w:tabs>
              <w:tab w:val="right" w:leader="hyphen" w:pos="8296"/>
            </w:tabs>
            <w:rPr>
              <w:rFonts w:asciiTheme="minorHAnsi" w:eastAsiaTheme="minorEastAsia" w:hAnsiTheme="minorHAnsi" w:cstheme="minorBidi"/>
              <w:noProof/>
              <w:szCs w:val="22"/>
              <w14:ligatures w14:val="standardContextual"/>
            </w:rPr>
          </w:pPr>
          <w:hyperlink w:anchor="_Toc137122108" w:history="1">
            <w:r w:rsidR="003C5A34" w:rsidRPr="00A3448F">
              <w:rPr>
                <w:rStyle w:val="af3"/>
                <w:rFonts w:ascii="楷体_GB2312" w:eastAsia="楷体_GB2312"/>
                <w:noProof/>
                <w:color w:val="auto"/>
              </w:rPr>
              <w:t>（一）产出完成情况分析</w:t>
            </w:r>
            <w:r w:rsidR="003C5A34" w:rsidRPr="00A3448F">
              <w:rPr>
                <w:noProof/>
              </w:rPr>
              <w:tab/>
            </w:r>
            <w:r w:rsidR="003C5A34" w:rsidRPr="00A3448F">
              <w:rPr>
                <w:noProof/>
              </w:rPr>
              <w:fldChar w:fldCharType="begin"/>
            </w:r>
            <w:r w:rsidR="003C5A34" w:rsidRPr="00A3448F">
              <w:rPr>
                <w:noProof/>
              </w:rPr>
              <w:instrText xml:space="preserve"> PAGEREF _Toc137122108 \h </w:instrText>
            </w:r>
            <w:r w:rsidR="003C5A34" w:rsidRPr="00A3448F">
              <w:rPr>
                <w:noProof/>
              </w:rPr>
            </w:r>
            <w:r w:rsidR="003C5A34" w:rsidRPr="00A3448F">
              <w:rPr>
                <w:noProof/>
              </w:rPr>
              <w:fldChar w:fldCharType="separate"/>
            </w:r>
            <w:r w:rsidR="00B72E11" w:rsidRPr="00A3448F">
              <w:rPr>
                <w:noProof/>
              </w:rPr>
              <w:t>15</w:t>
            </w:r>
            <w:r w:rsidR="003C5A34" w:rsidRPr="00A3448F">
              <w:rPr>
                <w:noProof/>
              </w:rPr>
              <w:fldChar w:fldCharType="end"/>
            </w:r>
          </w:hyperlink>
        </w:p>
        <w:p w14:paraId="1D39F8A0" w14:textId="6EC7DA34"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09" w:history="1">
            <w:r w:rsidR="003C5A34" w:rsidRPr="00A3448F">
              <w:rPr>
                <w:rStyle w:val="af3"/>
                <w:rFonts w:ascii="仿宋_GB2312" w:eastAsia="仿宋_GB2312" w:hAnsi="仿宋_GB2312" w:cs="仿宋_GB2312"/>
                <w:noProof/>
                <w:color w:val="auto"/>
                <w:kern w:val="0"/>
              </w:rPr>
              <w:t>1.产出数量</w:t>
            </w:r>
            <w:r w:rsidR="003C5A34" w:rsidRPr="00A3448F">
              <w:rPr>
                <w:noProof/>
              </w:rPr>
              <w:tab/>
            </w:r>
            <w:r w:rsidR="003C5A34" w:rsidRPr="00A3448F">
              <w:rPr>
                <w:noProof/>
              </w:rPr>
              <w:fldChar w:fldCharType="begin"/>
            </w:r>
            <w:r w:rsidR="003C5A34" w:rsidRPr="00A3448F">
              <w:rPr>
                <w:noProof/>
              </w:rPr>
              <w:instrText xml:space="preserve"> PAGEREF _Toc137122109 \h </w:instrText>
            </w:r>
            <w:r w:rsidR="003C5A34" w:rsidRPr="00A3448F">
              <w:rPr>
                <w:noProof/>
              </w:rPr>
            </w:r>
            <w:r w:rsidR="003C5A34" w:rsidRPr="00A3448F">
              <w:rPr>
                <w:noProof/>
              </w:rPr>
              <w:fldChar w:fldCharType="separate"/>
            </w:r>
            <w:r w:rsidR="00B72E11" w:rsidRPr="00A3448F">
              <w:rPr>
                <w:noProof/>
              </w:rPr>
              <w:t>15</w:t>
            </w:r>
            <w:r w:rsidR="003C5A34" w:rsidRPr="00A3448F">
              <w:rPr>
                <w:noProof/>
              </w:rPr>
              <w:fldChar w:fldCharType="end"/>
            </w:r>
          </w:hyperlink>
        </w:p>
        <w:p w14:paraId="5403DD94" w14:textId="302446F0"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10" w:history="1">
            <w:r w:rsidR="003C5A34" w:rsidRPr="00A3448F">
              <w:rPr>
                <w:rStyle w:val="af3"/>
                <w:rFonts w:ascii="仿宋_GB2312" w:eastAsia="仿宋_GB2312" w:hAnsi="仿宋_GB2312" w:cs="仿宋_GB2312"/>
                <w:noProof/>
                <w:color w:val="auto"/>
              </w:rPr>
              <w:t>2.产出质量</w:t>
            </w:r>
            <w:r w:rsidR="003C5A34" w:rsidRPr="00A3448F">
              <w:rPr>
                <w:noProof/>
              </w:rPr>
              <w:tab/>
            </w:r>
            <w:r w:rsidR="003C5A34" w:rsidRPr="00A3448F">
              <w:rPr>
                <w:noProof/>
              </w:rPr>
              <w:fldChar w:fldCharType="begin"/>
            </w:r>
            <w:r w:rsidR="003C5A34" w:rsidRPr="00A3448F">
              <w:rPr>
                <w:noProof/>
              </w:rPr>
              <w:instrText xml:space="preserve"> PAGEREF _Toc137122110 \h </w:instrText>
            </w:r>
            <w:r w:rsidR="003C5A34" w:rsidRPr="00A3448F">
              <w:rPr>
                <w:noProof/>
              </w:rPr>
            </w:r>
            <w:r w:rsidR="003C5A34" w:rsidRPr="00A3448F">
              <w:rPr>
                <w:noProof/>
              </w:rPr>
              <w:fldChar w:fldCharType="separate"/>
            </w:r>
            <w:r w:rsidR="00B72E11" w:rsidRPr="00A3448F">
              <w:rPr>
                <w:noProof/>
              </w:rPr>
              <w:t>21</w:t>
            </w:r>
            <w:r w:rsidR="003C5A34" w:rsidRPr="00A3448F">
              <w:rPr>
                <w:noProof/>
              </w:rPr>
              <w:fldChar w:fldCharType="end"/>
            </w:r>
          </w:hyperlink>
        </w:p>
        <w:p w14:paraId="33584D3C" w14:textId="0888A643"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11" w:history="1">
            <w:r w:rsidR="003C5A34" w:rsidRPr="00A3448F">
              <w:rPr>
                <w:rStyle w:val="af3"/>
                <w:rFonts w:ascii="仿宋_GB2312" w:eastAsia="仿宋_GB2312" w:hAnsi="仿宋_GB2312" w:cs="仿宋_GB2312"/>
                <w:noProof/>
                <w:color w:val="auto"/>
              </w:rPr>
              <w:t>3.产出进度</w:t>
            </w:r>
            <w:r w:rsidR="003C5A34" w:rsidRPr="00A3448F">
              <w:rPr>
                <w:noProof/>
              </w:rPr>
              <w:tab/>
            </w:r>
            <w:r w:rsidR="003C5A34" w:rsidRPr="00A3448F">
              <w:rPr>
                <w:noProof/>
              </w:rPr>
              <w:fldChar w:fldCharType="begin"/>
            </w:r>
            <w:r w:rsidR="003C5A34" w:rsidRPr="00A3448F">
              <w:rPr>
                <w:noProof/>
              </w:rPr>
              <w:instrText xml:space="preserve"> PAGEREF _Toc137122111 \h </w:instrText>
            </w:r>
            <w:r w:rsidR="003C5A34" w:rsidRPr="00A3448F">
              <w:rPr>
                <w:noProof/>
              </w:rPr>
            </w:r>
            <w:r w:rsidR="003C5A34" w:rsidRPr="00A3448F">
              <w:rPr>
                <w:noProof/>
              </w:rPr>
              <w:fldChar w:fldCharType="separate"/>
            </w:r>
            <w:r w:rsidR="00B72E11" w:rsidRPr="00A3448F">
              <w:rPr>
                <w:noProof/>
              </w:rPr>
              <w:t>23</w:t>
            </w:r>
            <w:r w:rsidR="003C5A34" w:rsidRPr="00A3448F">
              <w:rPr>
                <w:noProof/>
              </w:rPr>
              <w:fldChar w:fldCharType="end"/>
            </w:r>
          </w:hyperlink>
        </w:p>
        <w:p w14:paraId="5D97C1CC" w14:textId="435D96B3"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12" w:history="1">
            <w:r w:rsidR="003C5A34" w:rsidRPr="00A3448F">
              <w:rPr>
                <w:rStyle w:val="af3"/>
                <w:rFonts w:ascii="仿宋_GB2312" w:eastAsia="仿宋_GB2312" w:hAnsi="仿宋_GB2312" w:cs="仿宋_GB2312"/>
                <w:noProof/>
                <w:color w:val="auto"/>
                <w:kern w:val="0"/>
              </w:rPr>
              <w:t>4.产出成本</w:t>
            </w:r>
            <w:r w:rsidR="003C5A34" w:rsidRPr="00A3448F">
              <w:rPr>
                <w:noProof/>
              </w:rPr>
              <w:tab/>
            </w:r>
            <w:r w:rsidR="003C5A34" w:rsidRPr="00A3448F">
              <w:rPr>
                <w:noProof/>
              </w:rPr>
              <w:fldChar w:fldCharType="begin"/>
            </w:r>
            <w:r w:rsidR="003C5A34" w:rsidRPr="00A3448F">
              <w:rPr>
                <w:noProof/>
              </w:rPr>
              <w:instrText xml:space="preserve"> PAGEREF _Toc137122112 \h </w:instrText>
            </w:r>
            <w:r w:rsidR="003C5A34" w:rsidRPr="00A3448F">
              <w:rPr>
                <w:noProof/>
              </w:rPr>
            </w:r>
            <w:r w:rsidR="003C5A34" w:rsidRPr="00A3448F">
              <w:rPr>
                <w:noProof/>
              </w:rPr>
              <w:fldChar w:fldCharType="separate"/>
            </w:r>
            <w:r w:rsidR="00B72E11" w:rsidRPr="00A3448F">
              <w:rPr>
                <w:noProof/>
              </w:rPr>
              <w:t>23</w:t>
            </w:r>
            <w:r w:rsidR="003C5A34" w:rsidRPr="00A3448F">
              <w:rPr>
                <w:noProof/>
              </w:rPr>
              <w:fldChar w:fldCharType="end"/>
            </w:r>
          </w:hyperlink>
        </w:p>
        <w:p w14:paraId="21F2A87F" w14:textId="42F95114" w:rsidR="003C5A34" w:rsidRPr="00A3448F" w:rsidRDefault="00512576">
          <w:pPr>
            <w:pStyle w:val="20"/>
            <w:tabs>
              <w:tab w:val="right" w:leader="hyphen" w:pos="8296"/>
            </w:tabs>
            <w:rPr>
              <w:rFonts w:asciiTheme="minorHAnsi" w:eastAsiaTheme="minorEastAsia" w:hAnsiTheme="minorHAnsi" w:cstheme="minorBidi"/>
              <w:noProof/>
              <w:szCs w:val="22"/>
              <w14:ligatures w14:val="standardContextual"/>
            </w:rPr>
          </w:pPr>
          <w:hyperlink w:anchor="_Toc137122113" w:history="1">
            <w:r w:rsidR="003C5A34" w:rsidRPr="00A3448F">
              <w:rPr>
                <w:rStyle w:val="af3"/>
                <w:rFonts w:ascii="楷体_GB2312" w:eastAsia="楷体_GB2312"/>
                <w:noProof/>
                <w:color w:val="auto"/>
              </w:rPr>
              <w:t>（二）效果实现情况分析</w:t>
            </w:r>
            <w:r w:rsidR="003C5A34" w:rsidRPr="00A3448F">
              <w:rPr>
                <w:noProof/>
              </w:rPr>
              <w:tab/>
            </w:r>
            <w:r w:rsidR="003C5A34" w:rsidRPr="00A3448F">
              <w:rPr>
                <w:noProof/>
              </w:rPr>
              <w:fldChar w:fldCharType="begin"/>
            </w:r>
            <w:r w:rsidR="003C5A34" w:rsidRPr="00A3448F">
              <w:rPr>
                <w:noProof/>
              </w:rPr>
              <w:instrText xml:space="preserve"> PAGEREF _Toc137122113 \h </w:instrText>
            </w:r>
            <w:r w:rsidR="003C5A34" w:rsidRPr="00A3448F">
              <w:rPr>
                <w:noProof/>
              </w:rPr>
            </w:r>
            <w:r w:rsidR="003C5A34" w:rsidRPr="00A3448F">
              <w:rPr>
                <w:noProof/>
              </w:rPr>
              <w:fldChar w:fldCharType="separate"/>
            </w:r>
            <w:r w:rsidR="00B72E11" w:rsidRPr="00A3448F">
              <w:rPr>
                <w:noProof/>
              </w:rPr>
              <w:t>23</w:t>
            </w:r>
            <w:r w:rsidR="003C5A34" w:rsidRPr="00A3448F">
              <w:rPr>
                <w:noProof/>
              </w:rPr>
              <w:fldChar w:fldCharType="end"/>
            </w:r>
          </w:hyperlink>
        </w:p>
        <w:p w14:paraId="7536CD80" w14:textId="5F73CD08"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14" w:history="1">
            <w:r w:rsidR="003C5A34" w:rsidRPr="00A3448F">
              <w:rPr>
                <w:rStyle w:val="af3"/>
                <w:rFonts w:ascii="仿宋_GB2312" w:eastAsia="仿宋_GB2312" w:hAnsi="仿宋_GB2312" w:cs="仿宋_GB2312"/>
                <w:noProof/>
                <w:color w:val="auto"/>
                <w:kern w:val="0"/>
              </w:rPr>
              <w:t>1.经济效益</w:t>
            </w:r>
            <w:r w:rsidR="003C5A34" w:rsidRPr="00A3448F">
              <w:rPr>
                <w:noProof/>
              </w:rPr>
              <w:tab/>
            </w:r>
            <w:r w:rsidR="003C5A34" w:rsidRPr="00A3448F">
              <w:rPr>
                <w:noProof/>
              </w:rPr>
              <w:fldChar w:fldCharType="begin"/>
            </w:r>
            <w:r w:rsidR="003C5A34" w:rsidRPr="00A3448F">
              <w:rPr>
                <w:noProof/>
              </w:rPr>
              <w:instrText xml:space="preserve"> PAGEREF _Toc137122114 \h </w:instrText>
            </w:r>
            <w:r w:rsidR="003C5A34" w:rsidRPr="00A3448F">
              <w:rPr>
                <w:noProof/>
              </w:rPr>
            </w:r>
            <w:r w:rsidR="003C5A34" w:rsidRPr="00A3448F">
              <w:rPr>
                <w:noProof/>
              </w:rPr>
              <w:fldChar w:fldCharType="separate"/>
            </w:r>
            <w:r w:rsidR="00B72E11" w:rsidRPr="00A3448F">
              <w:rPr>
                <w:noProof/>
              </w:rPr>
              <w:t>23</w:t>
            </w:r>
            <w:r w:rsidR="003C5A34" w:rsidRPr="00A3448F">
              <w:rPr>
                <w:noProof/>
              </w:rPr>
              <w:fldChar w:fldCharType="end"/>
            </w:r>
          </w:hyperlink>
        </w:p>
        <w:p w14:paraId="52769EA3" w14:textId="69EEAF6F"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15" w:history="1">
            <w:r w:rsidR="003C5A34" w:rsidRPr="00A3448F">
              <w:rPr>
                <w:rStyle w:val="af3"/>
                <w:rFonts w:ascii="仿宋_GB2312" w:eastAsia="仿宋_GB2312" w:hAnsi="仿宋_GB2312" w:cs="仿宋_GB2312"/>
                <w:noProof/>
                <w:color w:val="auto"/>
                <w:kern w:val="0"/>
              </w:rPr>
              <w:t>2.社会效益</w:t>
            </w:r>
            <w:r w:rsidR="003C5A34" w:rsidRPr="00A3448F">
              <w:rPr>
                <w:noProof/>
              </w:rPr>
              <w:tab/>
            </w:r>
            <w:r w:rsidR="003C5A34" w:rsidRPr="00A3448F">
              <w:rPr>
                <w:noProof/>
              </w:rPr>
              <w:fldChar w:fldCharType="begin"/>
            </w:r>
            <w:r w:rsidR="003C5A34" w:rsidRPr="00A3448F">
              <w:rPr>
                <w:noProof/>
              </w:rPr>
              <w:instrText xml:space="preserve"> PAGEREF _Toc137122115 \h </w:instrText>
            </w:r>
            <w:r w:rsidR="003C5A34" w:rsidRPr="00A3448F">
              <w:rPr>
                <w:noProof/>
              </w:rPr>
            </w:r>
            <w:r w:rsidR="003C5A34" w:rsidRPr="00A3448F">
              <w:rPr>
                <w:noProof/>
              </w:rPr>
              <w:fldChar w:fldCharType="separate"/>
            </w:r>
            <w:r w:rsidR="00B72E11" w:rsidRPr="00A3448F">
              <w:rPr>
                <w:noProof/>
              </w:rPr>
              <w:t>24</w:t>
            </w:r>
            <w:r w:rsidR="003C5A34" w:rsidRPr="00A3448F">
              <w:rPr>
                <w:noProof/>
              </w:rPr>
              <w:fldChar w:fldCharType="end"/>
            </w:r>
          </w:hyperlink>
        </w:p>
        <w:p w14:paraId="2BB0A5DD" w14:textId="4CCDED45"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16" w:history="1">
            <w:r w:rsidR="003C5A34" w:rsidRPr="00A3448F">
              <w:rPr>
                <w:rStyle w:val="af3"/>
                <w:rFonts w:ascii="仿宋_GB2312" w:eastAsia="仿宋_GB2312" w:hAnsi="仿宋_GB2312" w:cs="仿宋_GB2312"/>
                <w:noProof/>
                <w:color w:val="auto"/>
              </w:rPr>
              <w:t>3.可持续性影响</w:t>
            </w:r>
            <w:r w:rsidR="003C5A34" w:rsidRPr="00A3448F">
              <w:rPr>
                <w:noProof/>
              </w:rPr>
              <w:tab/>
            </w:r>
            <w:r w:rsidR="003C5A34" w:rsidRPr="00A3448F">
              <w:rPr>
                <w:noProof/>
              </w:rPr>
              <w:fldChar w:fldCharType="begin"/>
            </w:r>
            <w:r w:rsidR="003C5A34" w:rsidRPr="00A3448F">
              <w:rPr>
                <w:noProof/>
              </w:rPr>
              <w:instrText xml:space="preserve"> PAGEREF _Toc137122116 \h </w:instrText>
            </w:r>
            <w:r w:rsidR="003C5A34" w:rsidRPr="00A3448F">
              <w:rPr>
                <w:noProof/>
              </w:rPr>
            </w:r>
            <w:r w:rsidR="003C5A34" w:rsidRPr="00A3448F">
              <w:rPr>
                <w:noProof/>
              </w:rPr>
              <w:fldChar w:fldCharType="separate"/>
            </w:r>
            <w:r w:rsidR="00B72E11" w:rsidRPr="00A3448F">
              <w:rPr>
                <w:noProof/>
              </w:rPr>
              <w:t>24</w:t>
            </w:r>
            <w:r w:rsidR="003C5A34" w:rsidRPr="00A3448F">
              <w:rPr>
                <w:noProof/>
              </w:rPr>
              <w:fldChar w:fldCharType="end"/>
            </w:r>
          </w:hyperlink>
        </w:p>
        <w:p w14:paraId="32D7D02D" w14:textId="0D894DC4" w:rsidR="003C5A34" w:rsidRPr="00A3448F" w:rsidRDefault="00512576">
          <w:pPr>
            <w:pStyle w:val="10"/>
            <w:tabs>
              <w:tab w:val="right" w:leader="hyphen" w:pos="8296"/>
            </w:tabs>
            <w:rPr>
              <w:rFonts w:asciiTheme="minorHAnsi" w:eastAsiaTheme="minorEastAsia" w:hAnsiTheme="minorHAnsi" w:cstheme="minorBidi"/>
              <w:noProof/>
              <w:szCs w:val="22"/>
              <w14:ligatures w14:val="standardContextual"/>
            </w:rPr>
          </w:pPr>
          <w:hyperlink w:anchor="_Toc137122117" w:history="1">
            <w:r w:rsidR="003C5A34" w:rsidRPr="00A3448F">
              <w:rPr>
                <w:rStyle w:val="af3"/>
                <w:rFonts w:ascii="黑体" w:eastAsia="黑体" w:hAnsi="黑体" w:cs="宋体"/>
                <w:noProof/>
                <w:color w:val="auto"/>
                <w:kern w:val="0"/>
              </w:rPr>
              <w:t>四、预算管理情况分析</w:t>
            </w:r>
            <w:r w:rsidR="003C5A34" w:rsidRPr="00A3448F">
              <w:rPr>
                <w:noProof/>
              </w:rPr>
              <w:tab/>
            </w:r>
            <w:r w:rsidR="003C5A34" w:rsidRPr="00A3448F">
              <w:rPr>
                <w:noProof/>
              </w:rPr>
              <w:fldChar w:fldCharType="begin"/>
            </w:r>
            <w:r w:rsidR="003C5A34" w:rsidRPr="00A3448F">
              <w:rPr>
                <w:noProof/>
              </w:rPr>
              <w:instrText xml:space="preserve"> PAGEREF _Toc137122117 \h </w:instrText>
            </w:r>
            <w:r w:rsidR="003C5A34" w:rsidRPr="00A3448F">
              <w:rPr>
                <w:noProof/>
              </w:rPr>
            </w:r>
            <w:r w:rsidR="003C5A34" w:rsidRPr="00A3448F">
              <w:rPr>
                <w:noProof/>
              </w:rPr>
              <w:fldChar w:fldCharType="separate"/>
            </w:r>
            <w:r w:rsidR="00B72E11" w:rsidRPr="00A3448F">
              <w:rPr>
                <w:noProof/>
              </w:rPr>
              <w:t>25</w:t>
            </w:r>
            <w:r w:rsidR="003C5A34" w:rsidRPr="00A3448F">
              <w:rPr>
                <w:noProof/>
              </w:rPr>
              <w:fldChar w:fldCharType="end"/>
            </w:r>
          </w:hyperlink>
        </w:p>
        <w:p w14:paraId="1C5A0D5D" w14:textId="29EFE1D1" w:rsidR="003C5A34" w:rsidRPr="00A3448F" w:rsidRDefault="00512576">
          <w:pPr>
            <w:pStyle w:val="20"/>
            <w:tabs>
              <w:tab w:val="right" w:leader="hyphen" w:pos="8296"/>
            </w:tabs>
            <w:rPr>
              <w:rFonts w:asciiTheme="minorHAnsi" w:eastAsiaTheme="minorEastAsia" w:hAnsiTheme="minorHAnsi" w:cstheme="minorBidi"/>
              <w:noProof/>
              <w:szCs w:val="22"/>
              <w14:ligatures w14:val="standardContextual"/>
            </w:rPr>
          </w:pPr>
          <w:hyperlink w:anchor="_Toc137122118" w:history="1">
            <w:r w:rsidR="003C5A34" w:rsidRPr="00A3448F">
              <w:rPr>
                <w:rStyle w:val="af3"/>
                <w:rFonts w:ascii="楷体_GB2312" w:eastAsia="楷体_GB2312"/>
                <w:noProof/>
                <w:color w:val="auto"/>
              </w:rPr>
              <w:t>（一）财务管理</w:t>
            </w:r>
            <w:r w:rsidR="003C5A34" w:rsidRPr="00A3448F">
              <w:rPr>
                <w:noProof/>
              </w:rPr>
              <w:tab/>
            </w:r>
            <w:r w:rsidR="003C5A34" w:rsidRPr="00A3448F">
              <w:rPr>
                <w:noProof/>
              </w:rPr>
              <w:fldChar w:fldCharType="begin"/>
            </w:r>
            <w:r w:rsidR="003C5A34" w:rsidRPr="00A3448F">
              <w:rPr>
                <w:noProof/>
              </w:rPr>
              <w:instrText xml:space="preserve"> PAGEREF _Toc137122118 \h </w:instrText>
            </w:r>
            <w:r w:rsidR="003C5A34" w:rsidRPr="00A3448F">
              <w:rPr>
                <w:noProof/>
              </w:rPr>
            </w:r>
            <w:r w:rsidR="003C5A34" w:rsidRPr="00A3448F">
              <w:rPr>
                <w:noProof/>
              </w:rPr>
              <w:fldChar w:fldCharType="separate"/>
            </w:r>
            <w:r w:rsidR="00B72E11" w:rsidRPr="00A3448F">
              <w:rPr>
                <w:noProof/>
              </w:rPr>
              <w:t>25</w:t>
            </w:r>
            <w:r w:rsidR="003C5A34" w:rsidRPr="00A3448F">
              <w:rPr>
                <w:noProof/>
              </w:rPr>
              <w:fldChar w:fldCharType="end"/>
            </w:r>
          </w:hyperlink>
        </w:p>
        <w:p w14:paraId="45BF7968" w14:textId="69D9693E"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19" w:history="1">
            <w:r w:rsidR="003C5A34" w:rsidRPr="00A3448F">
              <w:rPr>
                <w:rStyle w:val="af3"/>
                <w:rFonts w:ascii="仿宋_GB2312" w:eastAsia="仿宋_GB2312" w:hAnsi="宋体" w:cs="宋体"/>
                <w:noProof/>
                <w:color w:val="auto"/>
                <w:kern w:val="0"/>
              </w:rPr>
              <w:t>1.财务管理制度健全性</w:t>
            </w:r>
            <w:r w:rsidR="003C5A34" w:rsidRPr="00A3448F">
              <w:rPr>
                <w:noProof/>
              </w:rPr>
              <w:tab/>
            </w:r>
            <w:r w:rsidR="003C5A34" w:rsidRPr="00A3448F">
              <w:rPr>
                <w:noProof/>
              </w:rPr>
              <w:fldChar w:fldCharType="begin"/>
            </w:r>
            <w:r w:rsidR="003C5A34" w:rsidRPr="00A3448F">
              <w:rPr>
                <w:noProof/>
              </w:rPr>
              <w:instrText xml:space="preserve"> PAGEREF _Toc137122119 \h </w:instrText>
            </w:r>
            <w:r w:rsidR="003C5A34" w:rsidRPr="00A3448F">
              <w:rPr>
                <w:noProof/>
              </w:rPr>
            </w:r>
            <w:r w:rsidR="003C5A34" w:rsidRPr="00A3448F">
              <w:rPr>
                <w:noProof/>
              </w:rPr>
              <w:fldChar w:fldCharType="separate"/>
            </w:r>
            <w:r w:rsidR="00B72E11" w:rsidRPr="00A3448F">
              <w:rPr>
                <w:noProof/>
              </w:rPr>
              <w:t>25</w:t>
            </w:r>
            <w:r w:rsidR="003C5A34" w:rsidRPr="00A3448F">
              <w:rPr>
                <w:noProof/>
              </w:rPr>
              <w:fldChar w:fldCharType="end"/>
            </w:r>
          </w:hyperlink>
        </w:p>
        <w:p w14:paraId="5DA175B4" w14:textId="31A7BB98"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20" w:history="1">
            <w:r w:rsidR="003C5A34" w:rsidRPr="00A3448F">
              <w:rPr>
                <w:rStyle w:val="af3"/>
                <w:rFonts w:ascii="仿宋_GB2312" w:eastAsia="仿宋_GB2312" w:hAnsi="宋体" w:cs="宋体"/>
                <w:noProof/>
                <w:color w:val="auto"/>
                <w:kern w:val="0"/>
              </w:rPr>
              <w:t>2.资金使用合规性和安全性</w:t>
            </w:r>
            <w:r w:rsidR="003C5A34" w:rsidRPr="00A3448F">
              <w:rPr>
                <w:noProof/>
              </w:rPr>
              <w:tab/>
            </w:r>
            <w:r w:rsidR="003C5A34" w:rsidRPr="00A3448F">
              <w:rPr>
                <w:noProof/>
              </w:rPr>
              <w:fldChar w:fldCharType="begin"/>
            </w:r>
            <w:r w:rsidR="003C5A34" w:rsidRPr="00A3448F">
              <w:rPr>
                <w:noProof/>
              </w:rPr>
              <w:instrText xml:space="preserve"> PAGEREF _Toc137122120 \h </w:instrText>
            </w:r>
            <w:r w:rsidR="003C5A34" w:rsidRPr="00A3448F">
              <w:rPr>
                <w:noProof/>
              </w:rPr>
            </w:r>
            <w:r w:rsidR="003C5A34" w:rsidRPr="00A3448F">
              <w:rPr>
                <w:noProof/>
              </w:rPr>
              <w:fldChar w:fldCharType="separate"/>
            </w:r>
            <w:r w:rsidR="00B72E11" w:rsidRPr="00A3448F">
              <w:rPr>
                <w:noProof/>
              </w:rPr>
              <w:t>26</w:t>
            </w:r>
            <w:r w:rsidR="003C5A34" w:rsidRPr="00A3448F">
              <w:rPr>
                <w:noProof/>
              </w:rPr>
              <w:fldChar w:fldCharType="end"/>
            </w:r>
          </w:hyperlink>
        </w:p>
        <w:p w14:paraId="162D5BF3" w14:textId="1773A374"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21" w:history="1">
            <w:r w:rsidR="003C5A34" w:rsidRPr="00A3448F">
              <w:rPr>
                <w:rStyle w:val="af3"/>
                <w:rFonts w:ascii="仿宋_GB2312" w:eastAsia="仿宋_GB2312" w:hAnsi="宋体" w:cs="宋体"/>
                <w:noProof/>
                <w:color w:val="auto"/>
                <w:kern w:val="0"/>
              </w:rPr>
              <w:t>3.会计基础信息完善性</w:t>
            </w:r>
            <w:r w:rsidR="003C5A34" w:rsidRPr="00A3448F">
              <w:rPr>
                <w:noProof/>
              </w:rPr>
              <w:tab/>
            </w:r>
            <w:r w:rsidR="003C5A34" w:rsidRPr="00A3448F">
              <w:rPr>
                <w:noProof/>
              </w:rPr>
              <w:fldChar w:fldCharType="begin"/>
            </w:r>
            <w:r w:rsidR="003C5A34" w:rsidRPr="00A3448F">
              <w:rPr>
                <w:noProof/>
              </w:rPr>
              <w:instrText xml:space="preserve"> PAGEREF _Toc137122121 \h </w:instrText>
            </w:r>
            <w:r w:rsidR="003C5A34" w:rsidRPr="00A3448F">
              <w:rPr>
                <w:noProof/>
              </w:rPr>
            </w:r>
            <w:r w:rsidR="003C5A34" w:rsidRPr="00A3448F">
              <w:rPr>
                <w:noProof/>
              </w:rPr>
              <w:fldChar w:fldCharType="separate"/>
            </w:r>
            <w:r w:rsidR="00B72E11" w:rsidRPr="00A3448F">
              <w:rPr>
                <w:noProof/>
              </w:rPr>
              <w:t>26</w:t>
            </w:r>
            <w:r w:rsidR="003C5A34" w:rsidRPr="00A3448F">
              <w:rPr>
                <w:noProof/>
              </w:rPr>
              <w:fldChar w:fldCharType="end"/>
            </w:r>
          </w:hyperlink>
        </w:p>
        <w:p w14:paraId="652D3FC8" w14:textId="51DF203E" w:rsidR="003C5A34" w:rsidRPr="00A3448F" w:rsidRDefault="00512576">
          <w:pPr>
            <w:pStyle w:val="20"/>
            <w:tabs>
              <w:tab w:val="right" w:leader="hyphen" w:pos="8296"/>
            </w:tabs>
            <w:rPr>
              <w:rFonts w:asciiTheme="minorHAnsi" w:eastAsiaTheme="minorEastAsia" w:hAnsiTheme="minorHAnsi" w:cstheme="minorBidi"/>
              <w:noProof/>
              <w:szCs w:val="22"/>
              <w14:ligatures w14:val="standardContextual"/>
            </w:rPr>
          </w:pPr>
          <w:hyperlink w:anchor="_Toc137122122" w:history="1">
            <w:r w:rsidR="003C5A34" w:rsidRPr="00A3448F">
              <w:rPr>
                <w:rStyle w:val="af3"/>
                <w:rFonts w:ascii="楷体_GB2312" w:eastAsia="楷体_GB2312"/>
                <w:noProof/>
                <w:color w:val="auto"/>
              </w:rPr>
              <w:t>（二）资产管理</w:t>
            </w:r>
            <w:r w:rsidR="003C5A34" w:rsidRPr="00A3448F">
              <w:rPr>
                <w:noProof/>
              </w:rPr>
              <w:tab/>
            </w:r>
            <w:r w:rsidR="003C5A34" w:rsidRPr="00A3448F">
              <w:rPr>
                <w:noProof/>
              </w:rPr>
              <w:fldChar w:fldCharType="begin"/>
            </w:r>
            <w:r w:rsidR="003C5A34" w:rsidRPr="00A3448F">
              <w:rPr>
                <w:noProof/>
              </w:rPr>
              <w:instrText xml:space="preserve"> PAGEREF _Toc137122122 \h </w:instrText>
            </w:r>
            <w:r w:rsidR="003C5A34" w:rsidRPr="00A3448F">
              <w:rPr>
                <w:noProof/>
              </w:rPr>
            </w:r>
            <w:r w:rsidR="003C5A34" w:rsidRPr="00A3448F">
              <w:rPr>
                <w:noProof/>
              </w:rPr>
              <w:fldChar w:fldCharType="separate"/>
            </w:r>
            <w:r w:rsidR="00B72E11" w:rsidRPr="00A3448F">
              <w:rPr>
                <w:noProof/>
              </w:rPr>
              <w:t>27</w:t>
            </w:r>
            <w:r w:rsidR="003C5A34" w:rsidRPr="00A3448F">
              <w:rPr>
                <w:noProof/>
              </w:rPr>
              <w:fldChar w:fldCharType="end"/>
            </w:r>
          </w:hyperlink>
        </w:p>
        <w:p w14:paraId="13F4D8F0" w14:textId="1FF1A294"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23" w:history="1">
            <w:r w:rsidR="003C5A34" w:rsidRPr="00A3448F">
              <w:rPr>
                <w:rStyle w:val="af3"/>
                <w:rFonts w:ascii="仿宋_GB2312" w:eastAsia="仿宋_GB2312" w:hAnsi="仿宋_GB2312" w:cs="仿宋_GB2312"/>
                <w:noProof/>
                <w:color w:val="auto"/>
                <w:kern w:val="0"/>
              </w:rPr>
              <w:t>1.资产管理情况</w:t>
            </w:r>
            <w:r w:rsidR="003C5A34" w:rsidRPr="00A3448F">
              <w:rPr>
                <w:noProof/>
              </w:rPr>
              <w:tab/>
            </w:r>
            <w:r w:rsidR="003C5A34" w:rsidRPr="00A3448F">
              <w:rPr>
                <w:noProof/>
              </w:rPr>
              <w:fldChar w:fldCharType="begin"/>
            </w:r>
            <w:r w:rsidR="003C5A34" w:rsidRPr="00A3448F">
              <w:rPr>
                <w:noProof/>
              </w:rPr>
              <w:instrText xml:space="preserve"> PAGEREF _Toc137122123 \h </w:instrText>
            </w:r>
            <w:r w:rsidR="003C5A34" w:rsidRPr="00A3448F">
              <w:rPr>
                <w:noProof/>
              </w:rPr>
            </w:r>
            <w:r w:rsidR="003C5A34" w:rsidRPr="00A3448F">
              <w:rPr>
                <w:noProof/>
              </w:rPr>
              <w:fldChar w:fldCharType="separate"/>
            </w:r>
            <w:r w:rsidR="00B72E11" w:rsidRPr="00A3448F">
              <w:rPr>
                <w:noProof/>
              </w:rPr>
              <w:t>27</w:t>
            </w:r>
            <w:r w:rsidR="003C5A34" w:rsidRPr="00A3448F">
              <w:rPr>
                <w:noProof/>
              </w:rPr>
              <w:fldChar w:fldCharType="end"/>
            </w:r>
          </w:hyperlink>
        </w:p>
        <w:p w14:paraId="33333DA3" w14:textId="7D3A7704"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24" w:history="1">
            <w:r w:rsidR="003C5A34" w:rsidRPr="00A3448F">
              <w:rPr>
                <w:rStyle w:val="af3"/>
                <w:rFonts w:ascii="仿宋_GB2312" w:eastAsia="仿宋_GB2312" w:hAnsi="仿宋_GB2312" w:cs="仿宋_GB2312"/>
                <w:noProof/>
                <w:color w:val="auto"/>
                <w:kern w:val="0"/>
              </w:rPr>
              <w:t>2.资产基本情况</w:t>
            </w:r>
            <w:r w:rsidR="003C5A34" w:rsidRPr="00A3448F">
              <w:rPr>
                <w:noProof/>
              </w:rPr>
              <w:tab/>
            </w:r>
            <w:r w:rsidR="003C5A34" w:rsidRPr="00A3448F">
              <w:rPr>
                <w:noProof/>
              </w:rPr>
              <w:fldChar w:fldCharType="begin"/>
            </w:r>
            <w:r w:rsidR="003C5A34" w:rsidRPr="00A3448F">
              <w:rPr>
                <w:noProof/>
              </w:rPr>
              <w:instrText xml:space="preserve"> PAGEREF _Toc137122124 \h </w:instrText>
            </w:r>
            <w:r w:rsidR="003C5A34" w:rsidRPr="00A3448F">
              <w:rPr>
                <w:noProof/>
              </w:rPr>
            </w:r>
            <w:r w:rsidR="003C5A34" w:rsidRPr="00A3448F">
              <w:rPr>
                <w:noProof/>
              </w:rPr>
              <w:fldChar w:fldCharType="separate"/>
            </w:r>
            <w:r w:rsidR="00B72E11" w:rsidRPr="00A3448F">
              <w:rPr>
                <w:noProof/>
              </w:rPr>
              <w:t>28</w:t>
            </w:r>
            <w:r w:rsidR="003C5A34" w:rsidRPr="00A3448F">
              <w:rPr>
                <w:noProof/>
              </w:rPr>
              <w:fldChar w:fldCharType="end"/>
            </w:r>
          </w:hyperlink>
        </w:p>
        <w:p w14:paraId="4FD076DF" w14:textId="3AE23385"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25" w:history="1">
            <w:r w:rsidR="003C5A34" w:rsidRPr="00A3448F">
              <w:rPr>
                <w:rStyle w:val="af3"/>
                <w:rFonts w:ascii="仿宋_GB2312" w:eastAsia="仿宋_GB2312" w:hAnsi="仿宋_GB2312" w:cs="仿宋_GB2312"/>
                <w:noProof/>
                <w:color w:val="auto"/>
                <w:kern w:val="0"/>
              </w:rPr>
              <w:t>3.资产配置情况</w:t>
            </w:r>
            <w:r w:rsidR="003C5A34" w:rsidRPr="00A3448F">
              <w:rPr>
                <w:noProof/>
              </w:rPr>
              <w:tab/>
            </w:r>
            <w:r w:rsidR="003C5A34" w:rsidRPr="00A3448F">
              <w:rPr>
                <w:noProof/>
              </w:rPr>
              <w:fldChar w:fldCharType="begin"/>
            </w:r>
            <w:r w:rsidR="003C5A34" w:rsidRPr="00A3448F">
              <w:rPr>
                <w:noProof/>
              </w:rPr>
              <w:instrText xml:space="preserve"> PAGEREF _Toc137122125 \h </w:instrText>
            </w:r>
            <w:r w:rsidR="003C5A34" w:rsidRPr="00A3448F">
              <w:rPr>
                <w:noProof/>
              </w:rPr>
            </w:r>
            <w:r w:rsidR="003C5A34" w:rsidRPr="00A3448F">
              <w:rPr>
                <w:noProof/>
              </w:rPr>
              <w:fldChar w:fldCharType="separate"/>
            </w:r>
            <w:r w:rsidR="00B72E11" w:rsidRPr="00A3448F">
              <w:rPr>
                <w:noProof/>
              </w:rPr>
              <w:t>28</w:t>
            </w:r>
            <w:r w:rsidR="003C5A34" w:rsidRPr="00A3448F">
              <w:rPr>
                <w:noProof/>
              </w:rPr>
              <w:fldChar w:fldCharType="end"/>
            </w:r>
          </w:hyperlink>
        </w:p>
        <w:p w14:paraId="0B6D2EFE" w14:textId="190404B4"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26" w:history="1">
            <w:r w:rsidR="003C5A34" w:rsidRPr="00A3448F">
              <w:rPr>
                <w:rStyle w:val="af3"/>
                <w:rFonts w:ascii="仿宋_GB2312" w:eastAsia="仿宋_GB2312" w:hAnsi="仿宋_GB2312" w:cs="仿宋_GB2312"/>
                <w:noProof/>
                <w:color w:val="auto"/>
              </w:rPr>
              <w:t>4.对外投资、出租出借情况</w:t>
            </w:r>
            <w:r w:rsidR="003C5A34" w:rsidRPr="00A3448F">
              <w:rPr>
                <w:noProof/>
              </w:rPr>
              <w:tab/>
            </w:r>
            <w:r w:rsidR="003C5A34" w:rsidRPr="00A3448F">
              <w:rPr>
                <w:noProof/>
              </w:rPr>
              <w:fldChar w:fldCharType="begin"/>
            </w:r>
            <w:r w:rsidR="003C5A34" w:rsidRPr="00A3448F">
              <w:rPr>
                <w:noProof/>
              </w:rPr>
              <w:instrText xml:space="preserve"> PAGEREF _Toc137122126 \h </w:instrText>
            </w:r>
            <w:r w:rsidR="003C5A34" w:rsidRPr="00A3448F">
              <w:rPr>
                <w:noProof/>
              </w:rPr>
            </w:r>
            <w:r w:rsidR="003C5A34" w:rsidRPr="00A3448F">
              <w:rPr>
                <w:noProof/>
              </w:rPr>
              <w:fldChar w:fldCharType="separate"/>
            </w:r>
            <w:r w:rsidR="00B72E11" w:rsidRPr="00A3448F">
              <w:rPr>
                <w:noProof/>
              </w:rPr>
              <w:t>28</w:t>
            </w:r>
            <w:r w:rsidR="003C5A34" w:rsidRPr="00A3448F">
              <w:rPr>
                <w:noProof/>
              </w:rPr>
              <w:fldChar w:fldCharType="end"/>
            </w:r>
          </w:hyperlink>
        </w:p>
        <w:p w14:paraId="76B081EA" w14:textId="7223E2DD"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27" w:history="1">
            <w:r w:rsidR="003C5A34" w:rsidRPr="00A3448F">
              <w:rPr>
                <w:rStyle w:val="af3"/>
                <w:rFonts w:ascii="仿宋_GB2312" w:eastAsia="仿宋_GB2312" w:hAnsi="仿宋_GB2312" w:cs="仿宋_GB2312"/>
                <w:noProof/>
                <w:color w:val="auto"/>
                <w:kern w:val="0"/>
              </w:rPr>
              <w:t>5.资产处置情况</w:t>
            </w:r>
            <w:r w:rsidR="003C5A34" w:rsidRPr="00A3448F">
              <w:rPr>
                <w:noProof/>
              </w:rPr>
              <w:tab/>
            </w:r>
            <w:r w:rsidR="003C5A34" w:rsidRPr="00A3448F">
              <w:rPr>
                <w:noProof/>
              </w:rPr>
              <w:fldChar w:fldCharType="begin"/>
            </w:r>
            <w:r w:rsidR="003C5A34" w:rsidRPr="00A3448F">
              <w:rPr>
                <w:noProof/>
              </w:rPr>
              <w:instrText xml:space="preserve"> PAGEREF _Toc137122127 \h </w:instrText>
            </w:r>
            <w:r w:rsidR="003C5A34" w:rsidRPr="00A3448F">
              <w:rPr>
                <w:noProof/>
              </w:rPr>
            </w:r>
            <w:r w:rsidR="003C5A34" w:rsidRPr="00A3448F">
              <w:rPr>
                <w:noProof/>
              </w:rPr>
              <w:fldChar w:fldCharType="separate"/>
            </w:r>
            <w:r w:rsidR="00B72E11" w:rsidRPr="00A3448F">
              <w:rPr>
                <w:noProof/>
              </w:rPr>
              <w:t>29</w:t>
            </w:r>
            <w:r w:rsidR="003C5A34" w:rsidRPr="00A3448F">
              <w:rPr>
                <w:noProof/>
              </w:rPr>
              <w:fldChar w:fldCharType="end"/>
            </w:r>
          </w:hyperlink>
        </w:p>
        <w:p w14:paraId="6C74DE53" w14:textId="09F3EC45" w:rsidR="003C5A34" w:rsidRPr="00A3448F" w:rsidRDefault="00512576">
          <w:pPr>
            <w:pStyle w:val="30"/>
            <w:tabs>
              <w:tab w:val="right" w:leader="hyphen" w:pos="8296"/>
            </w:tabs>
            <w:rPr>
              <w:rFonts w:asciiTheme="minorHAnsi" w:eastAsiaTheme="minorEastAsia" w:hAnsiTheme="minorHAnsi" w:cstheme="minorBidi"/>
              <w:noProof/>
              <w:szCs w:val="22"/>
              <w14:ligatures w14:val="standardContextual"/>
            </w:rPr>
          </w:pPr>
          <w:hyperlink w:anchor="_Toc137122128" w:history="1">
            <w:r w:rsidR="003C5A34" w:rsidRPr="00A3448F">
              <w:rPr>
                <w:rStyle w:val="af3"/>
                <w:rFonts w:ascii="仿宋_GB2312" w:eastAsia="仿宋_GB2312" w:hAnsi="仿宋_GB2312" w:cs="仿宋_GB2312"/>
                <w:noProof/>
                <w:color w:val="auto"/>
                <w:kern w:val="0"/>
              </w:rPr>
              <w:t>6.资产绩效情况</w:t>
            </w:r>
            <w:r w:rsidR="003C5A34" w:rsidRPr="00A3448F">
              <w:rPr>
                <w:noProof/>
              </w:rPr>
              <w:tab/>
            </w:r>
            <w:r w:rsidR="003C5A34" w:rsidRPr="00A3448F">
              <w:rPr>
                <w:noProof/>
              </w:rPr>
              <w:fldChar w:fldCharType="begin"/>
            </w:r>
            <w:r w:rsidR="003C5A34" w:rsidRPr="00A3448F">
              <w:rPr>
                <w:noProof/>
              </w:rPr>
              <w:instrText xml:space="preserve"> PAGEREF _Toc137122128 \h </w:instrText>
            </w:r>
            <w:r w:rsidR="003C5A34" w:rsidRPr="00A3448F">
              <w:rPr>
                <w:noProof/>
              </w:rPr>
            </w:r>
            <w:r w:rsidR="003C5A34" w:rsidRPr="00A3448F">
              <w:rPr>
                <w:noProof/>
              </w:rPr>
              <w:fldChar w:fldCharType="separate"/>
            </w:r>
            <w:r w:rsidR="00B72E11" w:rsidRPr="00A3448F">
              <w:rPr>
                <w:noProof/>
              </w:rPr>
              <w:t>29</w:t>
            </w:r>
            <w:r w:rsidR="003C5A34" w:rsidRPr="00A3448F">
              <w:rPr>
                <w:noProof/>
              </w:rPr>
              <w:fldChar w:fldCharType="end"/>
            </w:r>
          </w:hyperlink>
        </w:p>
        <w:p w14:paraId="5A81FAC8" w14:textId="5AD3109A" w:rsidR="003C5A34" w:rsidRPr="00A3448F" w:rsidRDefault="00512576">
          <w:pPr>
            <w:pStyle w:val="20"/>
            <w:tabs>
              <w:tab w:val="right" w:leader="hyphen" w:pos="8296"/>
            </w:tabs>
            <w:rPr>
              <w:rFonts w:asciiTheme="minorHAnsi" w:eastAsiaTheme="minorEastAsia" w:hAnsiTheme="minorHAnsi" w:cstheme="minorBidi"/>
              <w:noProof/>
              <w:szCs w:val="22"/>
              <w14:ligatures w14:val="standardContextual"/>
            </w:rPr>
          </w:pPr>
          <w:hyperlink w:anchor="_Toc137122129" w:history="1">
            <w:r w:rsidR="003C5A34" w:rsidRPr="00A3448F">
              <w:rPr>
                <w:rStyle w:val="af3"/>
                <w:rFonts w:ascii="楷体_GB2312" w:eastAsia="楷体_GB2312"/>
                <w:noProof/>
                <w:color w:val="auto"/>
              </w:rPr>
              <w:t>（三）绩效管理</w:t>
            </w:r>
            <w:r w:rsidR="003C5A34" w:rsidRPr="00A3448F">
              <w:rPr>
                <w:noProof/>
              </w:rPr>
              <w:tab/>
            </w:r>
            <w:r w:rsidR="003C5A34" w:rsidRPr="00A3448F">
              <w:rPr>
                <w:noProof/>
              </w:rPr>
              <w:fldChar w:fldCharType="begin"/>
            </w:r>
            <w:r w:rsidR="003C5A34" w:rsidRPr="00A3448F">
              <w:rPr>
                <w:noProof/>
              </w:rPr>
              <w:instrText xml:space="preserve"> PAGEREF _Toc137122129 \h </w:instrText>
            </w:r>
            <w:r w:rsidR="003C5A34" w:rsidRPr="00A3448F">
              <w:rPr>
                <w:noProof/>
              </w:rPr>
            </w:r>
            <w:r w:rsidR="003C5A34" w:rsidRPr="00A3448F">
              <w:rPr>
                <w:noProof/>
              </w:rPr>
              <w:fldChar w:fldCharType="separate"/>
            </w:r>
            <w:r w:rsidR="00B72E11" w:rsidRPr="00A3448F">
              <w:rPr>
                <w:noProof/>
              </w:rPr>
              <w:t>29</w:t>
            </w:r>
            <w:r w:rsidR="003C5A34" w:rsidRPr="00A3448F">
              <w:rPr>
                <w:noProof/>
              </w:rPr>
              <w:fldChar w:fldCharType="end"/>
            </w:r>
          </w:hyperlink>
        </w:p>
        <w:p w14:paraId="477EA266" w14:textId="6182BBF2" w:rsidR="003C5A34" w:rsidRPr="00A3448F" w:rsidRDefault="00512576">
          <w:pPr>
            <w:pStyle w:val="20"/>
            <w:tabs>
              <w:tab w:val="right" w:leader="hyphen" w:pos="8296"/>
            </w:tabs>
            <w:rPr>
              <w:rFonts w:asciiTheme="minorHAnsi" w:eastAsiaTheme="minorEastAsia" w:hAnsiTheme="minorHAnsi" w:cstheme="minorBidi"/>
              <w:noProof/>
              <w:szCs w:val="22"/>
              <w14:ligatures w14:val="standardContextual"/>
            </w:rPr>
          </w:pPr>
          <w:hyperlink w:anchor="_Toc137122130" w:history="1">
            <w:r w:rsidR="003C5A34" w:rsidRPr="00A3448F">
              <w:rPr>
                <w:rStyle w:val="af3"/>
                <w:rFonts w:ascii="楷体_GB2312" w:eastAsia="楷体_GB2312"/>
                <w:noProof/>
                <w:color w:val="auto"/>
              </w:rPr>
              <w:t>（四）结转结余率</w:t>
            </w:r>
            <w:r w:rsidR="003C5A34" w:rsidRPr="00A3448F">
              <w:rPr>
                <w:noProof/>
              </w:rPr>
              <w:tab/>
            </w:r>
            <w:r w:rsidR="003C5A34" w:rsidRPr="00A3448F">
              <w:rPr>
                <w:noProof/>
              </w:rPr>
              <w:fldChar w:fldCharType="begin"/>
            </w:r>
            <w:r w:rsidR="003C5A34" w:rsidRPr="00A3448F">
              <w:rPr>
                <w:noProof/>
              </w:rPr>
              <w:instrText xml:space="preserve"> PAGEREF _Toc137122130 \h </w:instrText>
            </w:r>
            <w:r w:rsidR="003C5A34" w:rsidRPr="00A3448F">
              <w:rPr>
                <w:noProof/>
              </w:rPr>
            </w:r>
            <w:r w:rsidR="003C5A34" w:rsidRPr="00A3448F">
              <w:rPr>
                <w:noProof/>
              </w:rPr>
              <w:fldChar w:fldCharType="separate"/>
            </w:r>
            <w:r w:rsidR="00B72E11" w:rsidRPr="00A3448F">
              <w:rPr>
                <w:noProof/>
              </w:rPr>
              <w:t>31</w:t>
            </w:r>
            <w:r w:rsidR="003C5A34" w:rsidRPr="00A3448F">
              <w:rPr>
                <w:noProof/>
              </w:rPr>
              <w:fldChar w:fldCharType="end"/>
            </w:r>
          </w:hyperlink>
        </w:p>
        <w:p w14:paraId="6028F16E" w14:textId="60A10729" w:rsidR="003C5A34" w:rsidRPr="00A3448F" w:rsidRDefault="00512576">
          <w:pPr>
            <w:pStyle w:val="20"/>
            <w:tabs>
              <w:tab w:val="right" w:leader="hyphen" w:pos="8296"/>
            </w:tabs>
            <w:rPr>
              <w:rFonts w:asciiTheme="minorHAnsi" w:eastAsiaTheme="minorEastAsia" w:hAnsiTheme="minorHAnsi" w:cstheme="minorBidi"/>
              <w:noProof/>
              <w:szCs w:val="22"/>
              <w14:ligatures w14:val="standardContextual"/>
            </w:rPr>
          </w:pPr>
          <w:hyperlink w:anchor="_Toc137122131" w:history="1">
            <w:r w:rsidR="003C5A34" w:rsidRPr="00A3448F">
              <w:rPr>
                <w:rStyle w:val="af3"/>
                <w:rFonts w:ascii="楷体_GB2312" w:eastAsia="楷体_GB2312"/>
                <w:noProof/>
                <w:color w:val="auto"/>
              </w:rPr>
              <w:t>（五）部门预决算差异率</w:t>
            </w:r>
            <w:r w:rsidR="003C5A34" w:rsidRPr="00A3448F">
              <w:rPr>
                <w:noProof/>
              </w:rPr>
              <w:tab/>
            </w:r>
            <w:r w:rsidR="003C5A34" w:rsidRPr="00A3448F">
              <w:rPr>
                <w:noProof/>
              </w:rPr>
              <w:fldChar w:fldCharType="begin"/>
            </w:r>
            <w:r w:rsidR="003C5A34" w:rsidRPr="00A3448F">
              <w:rPr>
                <w:noProof/>
              </w:rPr>
              <w:instrText xml:space="preserve"> PAGEREF _Toc137122131 \h </w:instrText>
            </w:r>
            <w:r w:rsidR="003C5A34" w:rsidRPr="00A3448F">
              <w:rPr>
                <w:noProof/>
              </w:rPr>
            </w:r>
            <w:r w:rsidR="003C5A34" w:rsidRPr="00A3448F">
              <w:rPr>
                <w:noProof/>
              </w:rPr>
              <w:fldChar w:fldCharType="separate"/>
            </w:r>
            <w:r w:rsidR="00B72E11" w:rsidRPr="00A3448F">
              <w:rPr>
                <w:noProof/>
              </w:rPr>
              <w:t>32</w:t>
            </w:r>
            <w:r w:rsidR="003C5A34" w:rsidRPr="00A3448F">
              <w:rPr>
                <w:noProof/>
              </w:rPr>
              <w:fldChar w:fldCharType="end"/>
            </w:r>
          </w:hyperlink>
        </w:p>
        <w:p w14:paraId="1DC2E2A7" w14:textId="3F5F204F" w:rsidR="003C5A34" w:rsidRPr="00A3448F" w:rsidRDefault="00512576">
          <w:pPr>
            <w:pStyle w:val="10"/>
            <w:tabs>
              <w:tab w:val="right" w:leader="hyphen" w:pos="8296"/>
            </w:tabs>
            <w:rPr>
              <w:rFonts w:asciiTheme="minorHAnsi" w:eastAsiaTheme="minorEastAsia" w:hAnsiTheme="minorHAnsi" w:cstheme="minorBidi"/>
              <w:noProof/>
              <w:szCs w:val="22"/>
              <w14:ligatures w14:val="standardContextual"/>
            </w:rPr>
          </w:pPr>
          <w:hyperlink w:anchor="_Toc137122132" w:history="1">
            <w:r w:rsidR="003C5A34" w:rsidRPr="00A3448F">
              <w:rPr>
                <w:rStyle w:val="af3"/>
                <w:rFonts w:ascii="黑体" w:eastAsia="黑体" w:hAnsi="黑体"/>
                <w:noProof/>
                <w:color w:val="auto"/>
              </w:rPr>
              <w:t>五、总体评价结论</w:t>
            </w:r>
            <w:r w:rsidR="003C5A34" w:rsidRPr="00A3448F">
              <w:rPr>
                <w:noProof/>
              </w:rPr>
              <w:tab/>
            </w:r>
            <w:r w:rsidR="003C5A34" w:rsidRPr="00A3448F">
              <w:rPr>
                <w:noProof/>
              </w:rPr>
              <w:fldChar w:fldCharType="begin"/>
            </w:r>
            <w:r w:rsidR="003C5A34" w:rsidRPr="00A3448F">
              <w:rPr>
                <w:noProof/>
              </w:rPr>
              <w:instrText xml:space="preserve"> PAGEREF _Toc137122132 \h </w:instrText>
            </w:r>
            <w:r w:rsidR="003C5A34" w:rsidRPr="00A3448F">
              <w:rPr>
                <w:noProof/>
              </w:rPr>
            </w:r>
            <w:r w:rsidR="003C5A34" w:rsidRPr="00A3448F">
              <w:rPr>
                <w:noProof/>
              </w:rPr>
              <w:fldChar w:fldCharType="separate"/>
            </w:r>
            <w:r w:rsidR="00B72E11" w:rsidRPr="00A3448F">
              <w:rPr>
                <w:noProof/>
              </w:rPr>
              <w:t>32</w:t>
            </w:r>
            <w:r w:rsidR="003C5A34" w:rsidRPr="00A3448F">
              <w:rPr>
                <w:noProof/>
              </w:rPr>
              <w:fldChar w:fldCharType="end"/>
            </w:r>
          </w:hyperlink>
        </w:p>
        <w:p w14:paraId="587DE467" w14:textId="7AAEC29C" w:rsidR="003C5A34" w:rsidRPr="00A3448F" w:rsidRDefault="00512576">
          <w:pPr>
            <w:pStyle w:val="20"/>
            <w:tabs>
              <w:tab w:val="right" w:leader="hyphen" w:pos="8296"/>
            </w:tabs>
            <w:rPr>
              <w:rFonts w:asciiTheme="minorHAnsi" w:eastAsiaTheme="minorEastAsia" w:hAnsiTheme="minorHAnsi" w:cstheme="minorBidi"/>
              <w:noProof/>
              <w:szCs w:val="22"/>
              <w14:ligatures w14:val="standardContextual"/>
            </w:rPr>
          </w:pPr>
          <w:hyperlink w:anchor="_Toc137122133" w:history="1">
            <w:r w:rsidR="003C5A34" w:rsidRPr="00A3448F">
              <w:rPr>
                <w:rStyle w:val="af3"/>
                <w:rFonts w:ascii="楷体_GB2312" w:eastAsia="楷体_GB2312"/>
                <w:noProof/>
                <w:color w:val="auto"/>
              </w:rPr>
              <w:t>（一）评价得分情况</w:t>
            </w:r>
            <w:r w:rsidR="003C5A34" w:rsidRPr="00A3448F">
              <w:rPr>
                <w:noProof/>
              </w:rPr>
              <w:tab/>
            </w:r>
            <w:r w:rsidR="003C5A34" w:rsidRPr="00A3448F">
              <w:rPr>
                <w:noProof/>
              </w:rPr>
              <w:fldChar w:fldCharType="begin"/>
            </w:r>
            <w:r w:rsidR="003C5A34" w:rsidRPr="00A3448F">
              <w:rPr>
                <w:noProof/>
              </w:rPr>
              <w:instrText xml:space="preserve"> PAGEREF _Toc137122133 \h </w:instrText>
            </w:r>
            <w:r w:rsidR="003C5A34" w:rsidRPr="00A3448F">
              <w:rPr>
                <w:noProof/>
              </w:rPr>
            </w:r>
            <w:r w:rsidR="003C5A34" w:rsidRPr="00A3448F">
              <w:rPr>
                <w:noProof/>
              </w:rPr>
              <w:fldChar w:fldCharType="separate"/>
            </w:r>
            <w:r w:rsidR="00B72E11" w:rsidRPr="00A3448F">
              <w:rPr>
                <w:noProof/>
              </w:rPr>
              <w:t>32</w:t>
            </w:r>
            <w:r w:rsidR="003C5A34" w:rsidRPr="00A3448F">
              <w:rPr>
                <w:noProof/>
              </w:rPr>
              <w:fldChar w:fldCharType="end"/>
            </w:r>
          </w:hyperlink>
        </w:p>
        <w:p w14:paraId="70B0250C" w14:textId="7443930D" w:rsidR="003C5A34" w:rsidRPr="00A3448F" w:rsidRDefault="00512576">
          <w:pPr>
            <w:pStyle w:val="20"/>
            <w:tabs>
              <w:tab w:val="right" w:leader="hyphen" w:pos="8296"/>
            </w:tabs>
            <w:rPr>
              <w:rFonts w:asciiTheme="minorHAnsi" w:eastAsiaTheme="minorEastAsia" w:hAnsiTheme="minorHAnsi" w:cstheme="minorBidi"/>
              <w:noProof/>
              <w:szCs w:val="22"/>
              <w14:ligatures w14:val="standardContextual"/>
            </w:rPr>
          </w:pPr>
          <w:hyperlink w:anchor="_Toc137122134" w:history="1">
            <w:r w:rsidR="003C5A34" w:rsidRPr="00A3448F">
              <w:rPr>
                <w:rStyle w:val="af3"/>
                <w:rFonts w:ascii="楷体_GB2312" w:eastAsia="楷体_GB2312"/>
                <w:noProof/>
                <w:color w:val="auto"/>
              </w:rPr>
              <w:t>（二）存在的问题及原因分析</w:t>
            </w:r>
            <w:r w:rsidR="003C5A34" w:rsidRPr="00A3448F">
              <w:rPr>
                <w:noProof/>
              </w:rPr>
              <w:tab/>
            </w:r>
            <w:r w:rsidR="003C5A34" w:rsidRPr="00A3448F">
              <w:rPr>
                <w:noProof/>
              </w:rPr>
              <w:fldChar w:fldCharType="begin"/>
            </w:r>
            <w:r w:rsidR="003C5A34" w:rsidRPr="00A3448F">
              <w:rPr>
                <w:noProof/>
              </w:rPr>
              <w:instrText xml:space="preserve"> PAGEREF _Toc137122134 \h </w:instrText>
            </w:r>
            <w:r w:rsidR="003C5A34" w:rsidRPr="00A3448F">
              <w:rPr>
                <w:noProof/>
              </w:rPr>
            </w:r>
            <w:r w:rsidR="003C5A34" w:rsidRPr="00A3448F">
              <w:rPr>
                <w:noProof/>
              </w:rPr>
              <w:fldChar w:fldCharType="separate"/>
            </w:r>
            <w:r w:rsidR="00B72E11" w:rsidRPr="00A3448F">
              <w:rPr>
                <w:noProof/>
              </w:rPr>
              <w:t>34</w:t>
            </w:r>
            <w:r w:rsidR="003C5A34" w:rsidRPr="00A3448F">
              <w:rPr>
                <w:noProof/>
              </w:rPr>
              <w:fldChar w:fldCharType="end"/>
            </w:r>
          </w:hyperlink>
        </w:p>
        <w:p w14:paraId="308A3133" w14:textId="7DF7EF42" w:rsidR="003C5A34" w:rsidRPr="00A3448F" w:rsidRDefault="00512576">
          <w:pPr>
            <w:pStyle w:val="10"/>
            <w:tabs>
              <w:tab w:val="right" w:leader="hyphen" w:pos="8296"/>
            </w:tabs>
            <w:rPr>
              <w:rFonts w:asciiTheme="minorHAnsi" w:eastAsiaTheme="minorEastAsia" w:hAnsiTheme="minorHAnsi" w:cstheme="minorBidi"/>
              <w:noProof/>
              <w:szCs w:val="22"/>
              <w14:ligatures w14:val="standardContextual"/>
            </w:rPr>
          </w:pPr>
          <w:hyperlink w:anchor="_Toc137122135" w:history="1">
            <w:r w:rsidR="003C5A34" w:rsidRPr="00A3448F">
              <w:rPr>
                <w:rStyle w:val="af3"/>
                <w:rFonts w:ascii="黑体" w:eastAsia="黑体" w:hAnsi="黑体" w:cs="宋体"/>
                <w:noProof/>
                <w:color w:val="auto"/>
                <w:kern w:val="0"/>
              </w:rPr>
              <w:t>六、措施建议</w:t>
            </w:r>
            <w:r w:rsidR="003C5A34" w:rsidRPr="00A3448F">
              <w:rPr>
                <w:noProof/>
              </w:rPr>
              <w:tab/>
            </w:r>
            <w:r w:rsidR="003C5A34" w:rsidRPr="00A3448F">
              <w:rPr>
                <w:noProof/>
              </w:rPr>
              <w:fldChar w:fldCharType="begin"/>
            </w:r>
            <w:r w:rsidR="003C5A34" w:rsidRPr="00A3448F">
              <w:rPr>
                <w:noProof/>
              </w:rPr>
              <w:instrText xml:space="preserve"> PAGEREF _Toc137122135 \h </w:instrText>
            </w:r>
            <w:r w:rsidR="003C5A34" w:rsidRPr="00A3448F">
              <w:rPr>
                <w:noProof/>
              </w:rPr>
            </w:r>
            <w:r w:rsidR="003C5A34" w:rsidRPr="00A3448F">
              <w:rPr>
                <w:noProof/>
              </w:rPr>
              <w:fldChar w:fldCharType="separate"/>
            </w:r>
            <w:r w:rsidR="00B72E11" w:rsidRPr="00A3448F">
              <w:rPr>
                <w:noProof/>
              </w:rPr>
              <w:t>34</w:t>
            </w:r>
            <w:r w:rsidR="003C5A34" w:rsidRPr="00A3448F">
              <w:rPr>
                <w:noProof/>
              </w:rPr>
              <w:fldChar w:fldCharType="end"/>
            </w:r>
          </w:hyperlink>
        </w:p>
        <w:p w14:paraId="408E4479" w14:textId="19B0F02F" w:rsidR="003C5A34" w:rsidRPr="00A3448F" w:rsidRDefault="00512576">
          <w:pPr>
            <w:pStyle w:val="10"/>
            <w:tabs>
              <w:tab w:val="right" w:leader="hyphen" w:pos="8296"/>
            </w:tabs>
            <w:rPr>
              <w:rFonts w:asciiTheme="minorHAnsi" w:eastAsiaTheme="minorEastAsia" w:hAnsiTheme="minorHAnsi" w:cstheme="minorBidi"/>
              <w:noProof/>
              <w:szCs w:val="22"/>
              <w14:ligatures w14:val="standardContextual"/>
            </w:rPr>
          </w:pPr>
          <w:hyperlink w:anchor="_Toc137122136" w:history="1">
            <w:r w:rsidR="003C5A34" w:rsidRPr="00A3448F">
              <w:rPr>
                <w:rStyle w:val="af3"/>
                <w:rFonts w:ascii="黑体" w:eastAsia="黑体" w:hAnsi="黑体" w:cs="宋体"/>
                <w:noProof/>
                <w:color w:val="auto"/>
                <w:kern w:val="0"/>
              </w:rPr>
              <w:t>七、附件</w:t>
            </w:r>
            <w:r w:rsidR="003C5A34" w:rsidRPr="00A3448F">
              <w:rPr>
                <w:noProof/>
              </w:rPr>
              <w:tab/>
            </w:r>
            <w:r w:rsidR="003C5A34" w:rsidRPr="00A3448F">
              <w:rPr>
                <w:noProof/>
              </w:rPr>
              <w:fldChar w:fldCharType="begin"/>
            </w:r>
            <w:r w:rsidR="003C5A34" w:rsidRPr="00A3448F">
              <w:rPr>
                <w:noProof/>
              </w:rPr>
              <w:instrText xml:space="preserve"> PAGEREF _Toc137122136 \h </w:instrText>
            </w:r>
            <w:r w:rsidR="003C5A34" w:rsidRPr="00A3448F">
              <w:rPr>
                <w:noProof/>
              </w:rPr>
            </w:r>
            <w:r w:rsidR="003C5A34" w:rsidRPr="00A3448F">
              <w:rPr>
                <w:noProof/>
              </w:rPr>
              <w:fldChar w:fldCharType="separate"/>
            </w:r>
            <w:r w:rsidR="00B72E11" w:rsidRPr="00A3448F">
              <w:rPr>
                <w:noProof/>
              </w:rPr>
              <w:t>35</w:t>
            </w:r>
            <w:r w:rsidR="003C5A34" w:rsidRPr="00A3448F">
              <w:rPr>
                <w:noProof/>
              </w:rPr>
              <w:fldChar w:fldCharType="end"/>
            </w:r>
          </w:hyperlink>
        </w:p>
        <w:p w14:paraId="3D9F9ABD" w14:textId="79C72FA3" w:rsidR="00072FE6" w:rsidRPr="00A3448F" w:rsidRDefault="00CC198A">
          <w:pPr>
            <w:spacing w:line="520" w:lineRule="exact"/>
            <w:rPr>
              <w:sz w:val="28"/>
              <w:szCs w:val="28"/>
            </w:rPr>
          </w:pPr>
          <w:r w:rsidRPr="00A3448F">
            <w:rPr>
              <w:sz w:val="28"/>
              <w:szCs w:val="28"/>
            </w:rPr>
            <w:fldChar w:fldCharType="end"/>
          </w:r>
        </w:p>
      </w:sdtContent>
    </w:sdt>
    <w:p w14:paraId="737CDD94" w14:textId="77777777" w:rsidR="00072FE6" w:rsidRPr="00A3448F" w:rsidRDefault="00072FE6">
      <w:pPr>
        <w:spacing w:line="520" w:lineRule="exact"/>
        <w:jc w:val="center"/>
        <w:outlineLvl w:val="0"/>
        <w:rPr>
          <w:rFonts w:ascii="方正小标宋简体" w:eastAsia="方正小标宋简体"/>
          <w:sz w:val="28"/>
          <w:szCs w:val="28"/>
        </w:rPr>
        <w:sectPr w:rsidR="00072FE6" w:rsidRPr="00A3448F">
          <w:headerReference w:type="default" r:id="rId11"/>
          <w:footerReference w:type="default" r:id="rId12"/>
          <w:pgSz w:w="11906" w:h="16838"/>
          <w:pgMar w:top="1440" w:right="1800" w:bottom="1440" w:left="1800" w:header="851" w:footer="992" w:gutter="0"/>
          <w:pgNumType w:start="1"/>
          <w:cols w:space="425"/>
          <w:docGrid w:type="lines" w:linePitch="312"/>
        </w:sectPr>
      </w:pPr>
      <w:bookmarkStart w:id="1" w:name="_Toc11041"/>
    </w:p>
    <w:p w14:paraId="184D777F" w14:textId="77777777" w:rsidR="00072FE6" w:rsidRPr="00A3448F" w:rsidRDefault="00CC198A">
      <w:pPr>
        <w:spacing w:line="560" w:lineRule="exact"/>
        <w:jc w:val="center"/>
        <w:rPr>
          <w:rFonts w:ascii="方正小标宋简体" w:eastAsia="方正小标宋简体"/>
          <w:sz w:val="36"/>
          <w:szCs w:val="36"/>
        </w:rPr>
      </w:pPr>
      <w:bookmarkStart w:id="2" w:name="_Toc23041"/>
      <w:bookmarkStart w:id="3" w:name="_Toc22598"/>
      <w:r w:rsidRPr="00A3448F">
        <w:rPr>
          <w:rFonts w:ascii="方正小标宋简体" w:eastAsia="方正小标宋简体" w:hint="eastAsia"/>
          <w:sz w:val="36"/>
          <w:szCs w:val="36"/>
        </w:rPr>
        <w:lastRenderedPageBreak/>
        <w:t>北京市体育局</w:t>
      </w:r>
    </w:p>
    <w:p w14:paraId="6EEDF902" w14:textId="15A77B2A" w:rsidR="00072FE6" w:rsidRPr="00A3448F" w:rsidRDefault="00B72E11">
      <w:pPr>
        <w:spacing w:line="560" w:lineRule="exact"/>
        <w:jc w:val="center"/>
        <w:rPr>
          <w:rFonts w:ascii="方正小标宋简体" w:eastAsia="方正小标宋简体"/>
          <w:sz w:val="36"/>
          <w:szCs w:val="36"/>
        </w:rPr>
      </w:pPr>
      <w:r w:rsidRPr="00A3448F">
        <w:rPr>
          <w:rFonts w:ascii="方正小标宋简体" w:eastAsia="方正小标宋简体" w:hint="eastAsia"/>
          <w:sz w:val="36"/>
          <w:szCs w:val="36"/>
        </w:rPr>
        <w:t>2022年</w:t>
      </w:r>
      <w:r w:rsidR="00CC198A" w:rsidRPr="00A3448F">
        <w:rPr>
          <w:rFonts w:ascii="方正小标宋简体" w:eastAsia="方正小标宋简体" w:hint="eastAsia"/>
          <w:sz w:val="36"/>
          <w:szCs w:val="36"/>
        </w:rPr>
        <w:t>部门整体绩效评价报告</w:t>
      </w:r>
      <w:bookmarkEnd w:id="1"/>
      <w:bookmarkEnd w:id="2"/>
      <w:bookmarkEnd w:id="3"/>
    </w:p>
    <w:p w14:paraId="3A76B292" w14:textId="77777777" w:rsidR="00072FE6" w:rsidRPr="00A3448F" w:rsidRDefault="00072FE6">
      <w:pPr>
        <w:spacing w:line="560" w:lineRule="exact"/>
        <w:jc w:val="center"/>
        <w:rPr>
          <w:rFonts w:ascii="方正小标宋简体" w:eastAsia="方正小标宋简体"/>
          <w:sz w:val="36"/>
          <w:szCs w:val="36"/>
        </w:rPr>
      </w:pPr>
    </w:p>
    <w:p w14:paraId="76AD53CB" w14:textId="2AA4D721" w:rsidR="00072FE6" w:rsidRPr="00A3448F" w:rsidRDefault="00CC198A" w:rsidP="006E6C90">
      <w:pPr>
        <w:spacing w:line="560" w:lineRule="exact"/>
        <w:ind w:firstLineChars="200" w:firstLine="640"/>
        <w:jc w:val="left"/>
        <w:rPr>
          <w:rFonts w:ascii="方正小标宋简体" w:eastAsia="方正小标宋简体"/>
          <w:sz w:val="36"/>
          <w:szCs w:val="36"/>
        </w:rPr>
      </w:pPr>
      <w:r w:rsidRPr="00A3448F">
        <w:rPr>
          <w:rFonts w:ascii="仿宋_GB2312" w:eastAsia="仿宋_GB2312" w:hAnsi="仿宋_GB2312" w:cs="仿宋_GB2312" w:hint="eastAsia"/>
          <w:sz w:val="32"/>
          <w:szCs w:val="32"/>
        </w:rPr>
        <w:t>为深化全面预算绩效管理，强化部门支出责任，提高预算执行效率和资金使用效益，根据《中共北京市委 北京市人民政府关于全面实施预算绩效管理的实施意见》（京发〔2019〕12号）《</w:t>
      </w:r>
      <w:r w:rsidR="006E6C90" w:rsidRPr="00A3448F">
        <w:rPr>
          <w:rFonts w:ascii="仿宋_GB2312" w:eastAsia="仿宋_GB2312" w:hAnsi="仿宋_GB2312" w:cs="仿宋_GB2312" w:hint="eastAsia"/>
          <w:sz w:val="32"/>
          <w:szCs w:val="32"/>
        </w:rPr>
        <w:t>北京市财政局关于2023年推进全面实施预算绩效管理工作的通知</w:t>
      </w:r>
      <w:r w:rsidRPr="00A3448F">
        <w:rPr>
          <w:rFonts w:ascii="仿宋_GB2312" w:eastAsia="仿宋_GB2312" w:hAnsi="仿宋_GB2312" w:cs="仿宋_GB2312" w:hint="eastAsia"/>
          <w:sz w:val="32"/>
          <w:szCs w:val="32"/>
        </w:rPr>
        <w:t>》工作安排，北京市体育局组织开展部门整体绩效评价，全方位把握部门整体预算执行、绩效目标实现和预算管理情况，形成本部门整体绩效评价报告。</w:t>
      </w:r>
    </w:p>
    <w:p w14:paraId="5FE14D94" w14:textId="55075C92" w:rsidR="00072FE6" w:rsidRPr="00A3448F" w:rsidRDefault="00072FE6">
      <w:pPr>
        <w:jc w:val="center"/>
        <w:rPr>
          <w:rFonts w:ascii="仿宋_GB2312"/>
          <w:szCs w:val="30"/>
        </w:rPr>
      </w:pPr>
    </w:p>
    <w:p w14:paraId="616A14FC" w14:textId="77777777" w:rsidR="00072FE6" w:rsidRPr="00A3448F" w:rsidRDefault="00CC198A">
      <w:pPr>
        <w:spacing w:line="600" w:lineRule="exact"/>
        <w:ind w:firstLineChars="200" w:firstLine="640"/>
        <w:outlineLvl w:val="0"/>
        <w:rPr>
          <w:rFonts w:ascii="黑体" w:eastAsia="黑体" w:hAnsi="黑体" w:cs="宋体"/>
          <w:kern w:val="0"/>
          <w:sz w:val="32"/>
          <w:szCs w:val="32"/>
        </w:rPr>
      </w:pPr>
      <w:bookmarkStart w:id="4" w:name="_Toc15644"/>
      <w:bookmarkStart w:id="5" w:name="_Toc9861"/>
      <w:bookmarkStart w:id="6" w:name="_Toc137122099"/>
      <w:r w:rsidRPr="00A3448F">
        <w:rPr>
          <w:rFonts w:ascii="黑体" w:eastAsia="黑体" w:hAnsi="黑体" w:cs="宋体" w:hint="eastAsia"/>
          <w:kern w:val="0"/>
          <w:sz w:val="32"/>
          <w:szCs w:val="32"/>
        </w:rPr>
        <w:t>一、部门概况</w:t>
      </w:r>
      <w:bookmarkEnd w:id="4"/>
      <w:bookmarkEnd w:id="5"/>
      <w:bookmarkEnd w:id="6"/>
    </w:p>
    <w:p w14:paraId="3DB3E8CE" w14:textId="77777777" w:rsidR="00072FE6" w:rsidRPr="00A3448F" w:rsidRDefault="00CC198A">
      <w:pPr>
        <w:spacing w:line="600" w:lineRule="exact"/>
        <w:ind w:firstLineChars="200" w:firstLine="640"/>
        <w:outlineLvl w:val="1"/>
        <w:rPr>
          <w:rFonts w:ascii="楷体_GB2312" w:eastAsia="楷体_GB2312"/>
          <w:sz w:val="32"/>
          <w:szCs w:val="32"/>
        </w:rPr>
      </w:pPr>
      <w:bookmarkStart w:id="7" w:name="_Toc21684"/>
      <w:bookmarkStart w:id="8" w:name="_Toc26963"/>
      <w:bookmarkStart w:id="9" w:name="_Toc137122100"/>
      <w:r w:rsidRPr="00A3448F">
        <w:rPr>
          <w:rFonts w:ascii="楷体_GB2312" w:eastAsia="楷体_GB2312" w:hint="eastAsia"/>
          <w:sz w:val="32"/>
          <w:szCs w:val="32"/>
        </w:rPr>
        <w:t>（一）机构设置及职责工作任务情况</w:t>
      </w:r>
      <w:bookmarkEnd w:id="7"/>
      <w:bookmarkEnd w:id="8"/>
      <w:bookmarkEnd w:id="9"/>
    </w:p>
    <w:p w14:paraId="39F6F7D6" w14:textId="77777777" w:rsidR="00072FE6" w:rsidRPr="00A3448F" w:rsidRDefault="00CC198A">
      <w:pPr>
        <w:suppressAutoHyphens/>
        <w:spacing w:line="560" w:lineRule="exact"/>
        <w:ind w:firstLineChars="200" w:firstLine="640"/>
        <w:outlineLvl w:val="2"/>
        <w:rPr>
          <w:rFonts w:ascii="仿宋_GB2312" w:eastAsia="仿宋_GB2312" w:hAnsi="仿宋_GB2312" w:cs="仿宋_GB2312"/>
          <w:sz w:val="32"/>
          <w:szCs w:val="32"/>
        </w:rPr>
      </w:pPr>
      <w:bookmarkStart w:id="10" w:name="_Toc12753"/>
      <w:bookmarkStart w:id="11" w:name="_Toc137122101"/>
      <w:r w:rsidRPr="00A3448F">
        <w:rPr>
          <w:rFonts w:ascii="仿宋_GB2312" w:eastAsia="仿宋_GB2312" w:hAnsi="仿宋_GB2312" w:cs="仿宋_GB2312" w:hint="eastAsia"/>
          <w:sz w:val="32"/>
          <w:szCs w:val="32"/>
        </w:rPr>
        <w:t>1.机构设置</w:t>
      </w:r>
      <w:bookmarkEnd w:id="10"/>
      <w:bookmarkEnd w:id="11"/>
    </w:p>
    <w:p w14:paraId="528E8DC7"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北京市体育局是根据中共中央、国务院批准的北京市人民政府机构改革方案和《北京市人民政府办公厅关于印发北京市体育局主要职责内设机构和人员编制规定的通知》（京政办发〔2009〕74号）批准设立。</w:t>
      </w:r>
    </w:p>
    <w:p w14:paraId="41E1FE9C" w14:textId="7A47AC0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北京市体育局内设1</w:t>
      </w:r>
      <w:r w:rsidR="00EA2CCD" w:rsidRPr="00A3448F">
        <w:rPr>
          <w:rFonts w:ascii="仿宋_GB2312" w:eastAsia="仿宋_GB2312" w:hAnsi="仿宋_GB2312" w:cs="仿宋_GB2312"/>
          <w:sz w:val="32"/>
          <w:szCs w:val="32"/>
        </w:rPr>
        <w:t>4</w:t>
      </w:r>
      <w:r w:rsidRPr="00A3448F">
        <w:rPr>
          <w:rFonts w:ascii="仿宋_GB2312" w:eastAsia="仿宋_GB2312" w:hAnsi="仿宋_GB2312" w:cs="仿宋_GB2312" w:hint="eastAsia"/>
          <w:sz w:val="32"/>
          <w:szCs w:val="32"/>
        </w:rPr>
        <w:t>个职能处室，包括办公室、法规宣传处、群众体育处、竞技体育处、青少年体育处、体育产业发展处（北京市体育市场管理办公室）、科技教育处、规划建设处、财务处、人事处、机关党委、</w:t>
      </w:r>
      <w:r w:rsidR="00EA2CCD" w:rsidRPr="00A3448F">
        <w:rPr>
          <w:rFonts w:ascii="仿宋_GB2312" w:eastAsia="仿宋_GB2312" w:hAnsi="仿宋_GB2312" w:cs="仿宋_GB2312" w:hint="eastAsia"/>
          <w:sz w:val="32"/>
          <w:szCs w:val="32"/>
        </w:rPr>
        <w:t>机关纪委</w:t>
      </w:r>
      <w:r w:rsidR="00EA2CCD" w:rsidRPr="00A3448F">
        <w:rPr>
          <w:rFonts w:ascii="仿宋_GB2312" w:eastAsia="仿宋_GB2312" w:hAnsi="仿宋_GB2312" w:cs="仿宋_GB2312"/>
          <w:sz w:val="32"/>
          <w:szCs w:val="32"/>
        </w:rPr>
        <w:t>、</w:t>
      </w:r>
      <w:r w:rsidRPr="00A3448F">
        <w:rPr>
          <w:rFonts w:ascii="仿宋_GB2312" w:eastAsia="仿宋_GB2312" w:hAnsi="仿宋_GB2312" w:cs="仿宋_GB2312" w:hint="eastAsia"/>
          <w:sz w:val="32"/>
          <w:szCs w:val="32"/>
        </w:rPr>
        <w:t>工会、离退休干部处。</w:t>
      </w:r>
    </w:p>
    <w:p w14:paraId="15F16F0E"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北京市体育局有直属事业单位2</w:t>
      </w:r>
      <w:r w:rsidRPr="00A3448F">
        <w:rPr>
          <w:rFonts w:ascii="仿宋_GB2312" w:eastAsia="仿宋_GB2312" w:hAnsi="仿宋_GB2312" w:cs="仿宋_GB2312"/>
          <w:sz w:val="32"/>
          <w:szCs w:val="32"/>
        </w:rPr>
        <w:t>0</w:t>
      </w:r>
      <w:r w:rsidRPr="00A3448F">
        <w:rPr>
          <w:rFonts w:ascii="仿宋_GB2312" w:eastAsia="仿宋_GB2312" w:hAnsi="仿宋_GB2312" w:cs="仿宋_GB2312" w:hint="eastAsia"/>
          <w:sz w:val="32"/>
          <w:szCs w:val="32"/>
        </w:rPr>
        <w:t>个，分别为北京市先</w:t>
      </w:r>
      <w:r w:rsidRPr="00A3448F">
        <w:rPr>
          <w:rFonts w:ascii="仿宋_GB2312" w:eastAsia="仿宋_GB2312" w:hAnsi="仿宋_GB2312" w:cs="仿宋_GB2312" w:hint="eastAsia"/>
          <w:sz w:val="32"/>
          <w:szCs w:val="32"/>
        </w:rPr>
        <w:lastRenderedPageBreak/>
        <w:t>农坛体育运动技术学校、北京市木樨园体育运动技术学校、北京市射击运动技术学校、</w:t>
      </w:r>
      <w:proofErr w:type="gramStart"/>
      <w:r w:rsidRPr="00A3448F">
        <w:rPr>
          <w:rFonts w:ascii="仿宋_GB2312" w:eastAsia="仿宋_GB2312" w:hAnsi="仿宋_GB2312" w:cs="仿宋_GB2312" w:hint="eastAsia"/>
          <w:sz w:val="32"/>
          <w:szCs w:val="32"/>
        </w:rPr>
        <w:t>北京市芦城体育运动</w:t>
      </w:r>
      <w:proofErr w:type="gramEnd"/>
      <w:r w:rsidRPr="00A3448F">
        <w:rPr>
          <w:rFonts w:ascii="仿宋_GB2312" w:eastAsia="仿宋_GB2312" w:hAnsi="仿宋_GB2312" w:cs="仿宋_GB2312" w:hint="eastAsia"/>
          <w:sz w:val="32"/>
          <w:szCs w:val="32"/>
        </w:rPr>
        <w:t>技术学校、北京市什刹海体育运动学校、北京市航空运动学校、北京棋院、北京体育职业学院、北京市游泳运动学校、北京市体育专业人员管理中心、北京市社会体育管理中心、北京市体育科学研究所、北京市冬季运动管理中心、北京市反兴奋剂中心、北京市体育服务事业管理中心、北京市体育竞赛管理和国际交流中心、北京市体育总会秘书处、北京市网球运动管理中心、北京市体育设施管理中心、北京市体育局综合事务中心。</w:t>
      </w:r>
    </w:p>
    <w:p w14:paraId="6EF9CA34" w14:textId="77777777" w:rsidR="00072FE6" w:rsidRPr="00A3448F" w:rsidRDefault="00CC198A">
      <w:pPr>
        <w:spacing w:line="560" w:lineRule="exact"/>
        <w:ind w:firstLineChars="200" w:firstLine="640"/>
        <w:outlineLvl w:val="2"/>
        <w:rPr>
          <w:rFonts w:ascii="仿宋_GB2312" w:eastAsia="仿宋_GB2312" w:hAnsi="仿宋_GB2312" w:cs="仿宋_GB2312"/>
          <w:sz w:val="32"/>
          <w:szCs w:val="32"/>
        </w:rPr>
      </w:pPr>
      <w:bookmarkStart w:id="12" w:name="_Toc5736"/>
      <w:bookmarkStart w:id="13" w:name="_Toc137122102"/>
      <w:r w:rsidRPr="00A3448F">
        <w:rPr>
          <w:rFonts w:ascii="仿宋_GB2312" w:eastAsia="仿宋_GB2312" w:hAnsi="仿宋_GB2312" w:cs="仿宋_GB2312" w:hint="eastAsia"/>
          <w:sz w:val="32"/>
          <w:szCs w:val="32"/>
        </w:rPr>
        <w:t>2.职责和工作任务情况</w:t>
      </w:r>
      <w:bookmarkEnd w:id="12"/>
      <w:bookmarkEnd w:id="13"/>
    </w:p>
    <w:p w14:paraId="7FCF16E9" w14:textId="77777777" w:rsidR="00072FE6" w:rsidRPr="00A3448F" w:rsidRDefault="00CC198A">
      <w:pPr>
        <w:suppressAutoHyphens/>
        <w:spacing w:line="560" w:lineRule="exact"/>
        <w:ind w:firstLineChars="200" w:firstLine="640"/>
        <w:outlineLvl w:val="3"/>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（1）主要职责</w:t>
      </w:r>
    </w:p>
    <w:p w14:paraId="46AEE9BF"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北京市体育局是负责本市体育事业管理工作的市政府直属机构，主要职责包括：</w:t>
      </w:r>
    </w:p>
    <w:p w14:paraId="3F4A1D07"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1）贯彻执行国家关于体育工作方面的方针、政策和法律、法规、规章，起草本市相关地方性法规草案、政府规章草案，拟订体育事业发展规划和政策并组织实施。</w:t>
      </w:r>
    </w:p>
    <w:p w14:paraId="19486AD0"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2）协调本市区域性体育发展，负责推动多元化体育服务体系建设，推进体育公共服务和体育体制改革。</w:t>
      </w:r>
    </w:p>
    <w:p w14:paraId="0A367C2A"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3）统筹规划本市群众体育发展，负责推行全民健身计划，监督实施国家体育锻炼标准，推动国民体质监测和社会体育指导工作队伍制度建设，指导公共体育设施的建设，负责对公共体育设施的监督管理。</w:t>
      </w:r>
    </w:p>
    <w:p w14:paraId="67461F7D"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4）统筹规划本市竞技体育发展，指导协调体育训练和体</w:t>
      </w:r>
      <w:r w:rsidRPr="00A3448F">
        <w:rPr>
          <w:rFonts w:ascii="仿宋_GB2312" w:eastAsia="仿宋_GB2312" w:hAnsi="仿宋_GB2312" w:cs="仿宋_GB2312" w:hint="eastAsia"/>
          <w:sz w:val="32"/>
          <w:szCs w:val="32"/>
        </w:rPr>
        <w:lastRenderedPageBreak/>
        <w:t>育竞赛，指导运动队伍建设，协调运动员社会保障工作。</w:t>
      </w:r>
    </w:p>
    <w:p w14:paraId="0832DC26"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5）统筹规划本市青少年体育发展，指导和推进青少年体育工作。</w:t>
      </w:r>
    </w:p>
    <w:p w14:paraId="22345A33"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6）会同有关部门拟订本市体育产业发展规划和政策，培育、引导和扶持体育产业，推动产业结构优化升级，规范体育服务管理，推动体育标准化建设。</w:t>
      </w:r>
    </w:p>
    <w:p w14:paraId="4D751970"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7）指导、管理本市体育外事有关工作，组织开展国际间和与港澳台的体育交流与合作。</w:t>
      </w:r>
    </w:p>
    <w:p w14:paraId="205DBF65"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8）组织开展本市体育领域重大科技研究、技术攻关和成果推广。</w:t>
      </w:r>
    </w:p>
    <w:p w14:paraId="47845A23"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9）主办、承办重大体育赛事活动。</w:t>
      </w:r>
    </w:p>
    <w:p w14:paraId="3B82BF64"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10）负责组织、协调、监督本市体育运动中的反兴奋剂工作。</w:t>
      </w:r>
    </w:p>
    <w:p w14:paraId="21F52E88"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11）负责全市性体育社会团体的资格审查和业务管理工作。</w:t>
      </w:r>
    </w:p>
    <w:p w14:paraId="5606CAA8"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12）依法对本市体育行业的安全工作承担管理责任，对以市体育局名义组织的各类活动的安全工作承担主体责任。</w:t>
      </w:r>
    </w:p>
    <w:p w14:paraId="5D997229" w14:textId="77777777"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13）承办市政府交办的其他事项。</w:t>
      </w:r>
    </w:p>
    <w:p w14:paraId="62BD74A5" w14:textId="77777777" w:rsidR="00072FE6" w:rsidRPr="00A3448F" w:rsidRDefault="00CC198A">
      <w:pPr>
        <w:suppressAutoHyphens/>
        <w:spacing w:line="560" w:lineRule="exact"/>
        <w:ind w:firstLineChars="200" w:firstLine="640"/>
        <w:outlineLvl w:val="3"/>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（2）工作任务情况</w:t>
      </w:r>
    </w:p>
    <w:p w14:paraId="1930D169" w14:textId="18BB8AE1"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202</w:t>
      </w:r>
      <w:r w:rsidRPr="00A3448F">
        <w:rPr>
          <w:rFonts w:ascii="仿宋_GB2312" w:eastAsia="仿宋_GB2312" w:hAnsi="仿宋_GB2312" w:cs="仿宋_GB2312"/>
          <w:sz w:val="32"/>
          <w:szCs w:val="32"/>
        </w:rPr>
        <w:t>2</w:t>
      </w:r>
      <w:r w:rsidRPr="00A3448F">
        <w:rPr>
          <w:rFonts w:ascii="仿宋_GB2312" w:eastAsia="仿宋_GB2312" w:hAnsi="仿宋_GB2312" w:cs="仿宋_GB2312" w:hint="eastAsia"/>
          <w:sz w:val="32"/>
          <w:szCs w:val="32"/>
        </w:rPr>
        <w:t>年北京市体育局承担了</w:t>
      </w:r>
      <w:r w:rsidRPr="00A3448F">
        <w:rPr>
          <w:rFonts w:ascii="仿宋_GB2312" w:eastAsia="仿宋_GB2312" w:hAnsi="仿宋_GB2312" w:cs="仿宋_GB2312"/>
          <w:sz w:val="32"/>
          <w:szCs w:val="32"/>
        </w:rPr>
        <w:t>9</w:t>
      </w:r>
      <w:r w:rsidRPr="00A3448F">
        <w:rPr>
          <w:rFonts w:ascii="仿宋_GB2312" w:eastAsia="仿宋_GB2312" w:hAnsi="仿宋_GB2312" w:cs="仿宋_GB2312" w:hint="eastAsia"/>
          <w:sz w:val="32"/>
          <w:szCs w:val="32"/>
        </w:rPr>
        <w:t>项市政府工作报告重点任务和1项重要民生实事项目</w:t>
      </w:r>
      <w:r w:rsidR="002616DA" w:rsidRPr="00A3448F">
        <w:rPr>
          <w:rFonts w:ascii="仿宋_GB2312" w:eastAsia="仿宋_GB2312" w:hAnsi="仿宋_GB2312" w:cs="仿宋_GB2312" w:hint="eastAsia"/>
          <w:sz w:val="32"/>
          <w:szCs w:val="32"/>
        </w:rPr>
        <w:t>。</w:t>
      </w:r>
      <w:r w:rsidR="00780BF3" w:rsidRPr="00A3448F">
        <w:rPr>
          <w:rFonts w:ascii="仿宋_GB2312" w:eastAsia="仿宋_GB2312" w:hAnsi="仿宋_GB2312" w:cs="仿宋_GB2312" w:hint="eastAsia"/>
          <w:sz w:val="32"/>
          <w:szCs w:val="32"/>
        </w:rPr>
        <w:t>2022年北京市体育工作要点：</w:t>
      </w:r>
      <w:r w:rsidR="002616DA" w:rsidRPr="00A3448F">
        <w:rPr>
          <w:rFonts w:ascii="仿宋_GB2312" w:eastAsia="仿宋_GB2312" w:hAnsi="仿宋_GB2312" w:cs="仿宋_GB2312" w:hint="eastAsia"/>
          <w:sz w:val="32"/>
          <w:szCs w:val="32"/>
        </w:rPr>
        <w:t>高质量做好冬奥筹办重点任务，努力取得办赛参赛双丰收；落实全民健身实施计划，持续促进市民健康；构建竞技体育发展新体系，全面提高综合竞争力；坚持体教融合，不</w:t>
      </w:r>
      <w:r w:rsidR="002616DA" w:rsidRPr="00A3448F">
        <w:rPr>
          <w:rFonts w:ascii="仿宋_GB2312" w:eastAsia="仿宋_GB2312" w:hAnsi="仿宋_GB2312" w:cs="仿宋_GB2312" w:hint="eastAsia"/>
          <w:sz w:val="32"/>
          <w:szCs w:val="32"/>
        </w:rPr>
        <w:lastRenderedPageBreak/>
        <w:t>断夯实青少年体育发展基础；加快推动体育产业高质量发展，服务首都“两区”建设和国际消费中心城市建设；积极谋划重大赛事筹办，助力国际交往中心建设；扎实推进体制机制改革，持续提升“三大球”发展水平；落实全民健身设施补短板五年行动计划，加快补齐体育健身场地设施短板；进一步做好保护传承和开发利用，</w:t>
      </w:r>
      <w:proofErr w:type="gramStart"/>
      <w:r w:rsidR="002616DA" w:rsidRPr="00A3448F">
        <w:rPr>
          <w:rFonts w:ascii="仿宋_GB2312" w:eastAsia="仿宋_GB2312" w:hAnsi="仿宋_GB2312" w:cs="仿宋_GB2312" w:hint="eastAsia"/>
          <w:sz w:val="32"/>
          <w:szCs w:val="32"/>
        </w:rPr>
        <w:t>推动非奥体育</w:t>
      </w:r>
      <w:proofErr w:type="gramEnd"/>
      <w:r w:rsidR="002616DA" w:rsidRPr="00A3448F">
        <w:rPr>
          <w:rFonts w:ascii="仿宋_GB2312" w:eastAsia="仿宋_GB2312" w:hAnsi="仿宋_GB2312" w:cs="仿宋_GB2312" w:hint="eastAsia"/>
          <w:sz w:val="32"/>
          <w:szCs w:val="32"/>
        </w:rPr>
        <w:t>项目持续发展</w:t>
      </w:r>
      <w:r w:rsidRPr="00A3448F">
        <w:rPr>
          <w:rFonts w:ascii="仿宋_GB2312" w:eastAsia="仿宋_GB2312" w:hAnsi="仿宋_GB2312" w:cs="仿宋_GB2312" w:hint="eastAsia"/>
          <w:sz w:val="32"/>
          <w:szCs w:val="32"/>
        </w:rPr>
        <w:t>。</w:t>
      </w:r>
    </w:p>
    <w:p w14:paraId="00DE591A" w14:textId="2B4BC8F9"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1）</w:t>
      </w:r>
      <w:r w:rsidR="00780BF3" w:rsidRPr="00A3448F">
        <w:rPr>
          <w:rFonts w:ascii="仿宋_GB2312" w:eastAsia="仿宋_GB2312" w:hAnsi="仿宋_GB2312" w:cs="仿宋_GB2312" w:hint="eastAsia"/>
          <w:sz w:val="32"/>
          <w:szCs w:val="32"/>
        </w:rPr>
        <w:t>高质量做好冬奥筹办重点任务，努力取得办赛参赛双丰收。精心策划冬奥会火炬接力启动仪式、冬残奥会火种采集和汇集仪式等重点活动方案，加快推进火炬传递各项准备工作，认真开展演练，全力抓好组织运行，确保火炬传递简约、安全、精彩。狠抓冬奥备战，对重点运动员实行“一人一案”，给予全方位保障，继续做好国家集训队驻训基地期间的服务保障工作，力争在北京冬奥会上取得优异成绩。精心举办第八届市民快乐冰雪季系列赛事活动，广泛组织</w:t>
      </w:r>
      <w:proofErr w:type="gramStart"/>
      <w:r w:rsidR="00780BF3" w:rsidRPr="00A3448F">
        <w:rPr>
          <w:rFonts w:ascii="仿宋_GB2312" w:eastAsia="仿宋_GB2312" w:hAnsi="仿宋_GB2312" w:cs="仿宋_GB2312" w:hint="eastAsia"/>
          <w:sz w:val="32"/>
          <w:szCs w:val="32"/>
        </w:rPr>
        <w:t>冰雪公益</w:t>
      </w:r>
      <w:proofErr w:type="gramEnd"/>
      <w:r w:rsidR="00780BF3" w:rsidRPr="00A3448F">
        <w:rPr>
          <w:rFonts w:ascii="仿宋_GB2312" w:eastAsia="仿宋_GB2312" w:hAnsi="仿宋_GB2312" w:cs="仿宋_GB2312" w:hint="eastAsia"/>
          <w:sz w:val="32"/>
          <w:szCs w:val="32"/>
        </w:rPr>
        <w:t>体验课，继续策划播出“1025动生活”等专栏节目，进一步加强冰雪运动知识、技能等宣传普及，吸引带动更多群众参与冰雪运动。深入开展校园冰雪运动，筹备北京市第二届冬季运动会，完善青少年冬季项目U系列赛事体系，举办市中小学生校际冰球联赛、青少年冰球俱乐部联赛，力争赛事规模继续保持亚洲第一。继续举办京津冀冰上项目专业技能高级人才培训班，培养新时期冰雪行业所需的制冰师、</w:t>
      </w:r>
      <w:proofErr w:type="gramStart"/>
      <w:r w:rsidR="00780BF3" w:rsidRPr="00A3448F">
        <w:rPr>
          <w:rFonts w:ascii="仿宋_GB2312" w:eastAsia="仿宋_GB2312" w:hAnsi="仿宋_GB2312" w:cs="仿宋_GB2312" w:hint="eastAsia"/>
          <w:sz w:val="32"/>
          <w:szCs w:val="32"/>
        </w:rPr>
        <w:t>浇冰师、器材师</w:t>
      </w:r>
      <w:proofErr w:type="gramEnd"/>
      <w:r w:rsidR="00780BF3" w:rsidRPr="00A3448F">
        <w:rPr>
          <w:rFonts w:ascii="仿宋_GB2312" w:eastAsia="仿宋_GB2312" w:hAnsi="仿宋_GB2312" w:cs="仿宋_GB2312" w:hint="eastAsia"/>
          <w:sz w:val="32"/>
          <w:szCs w:val="32"/>
        </w:rPr>
        <w:t>等“一专多能”的复合型技能人才。发挥“双奥城市”优势，积极谋划推动后冬奥时代冰雪运动发展，充分利用场馆、人才、文化等冬奥遗产，积极申办国际雪联高</w:t>
      </w:r>
      <w:r w:rsidR="00780BF3" w:rsidRPr="00A3448F">
        <w:rPr>
          <w:rFonts w:ascii="仿宋_GB2312" w:eastAsia="仿宋_GB2312" w:hAnsi="仿宋_GB2312" w:cs="仿宋_GB2312" w:hint="eastAsia"/>
          <w:sz w:val="32"/>
          <w:szCs w:val="32"/>
        </w:rPr>
        <w:lastRenderedPageBreak/>
        <w:t>山滑雪世界杯、国际滑联花样滑冰世界锦标赛等赛事，进一步加大群众冰雪、竞技冰雪、冰雪产业等工作力度，推动首都冬季项目和夏季项目均衡发展。</w:t>
      </w:r>
    </w:p>
    <w:p w14:paraId="6D0CF782" w14:textId="5EA18F9C" w:rsidR="00072FE6" w:rsidRPr="00A3448F" w:rsidRDefault="00CC198A">
      <w:pPr>
        <w:suppressAutoHyphens/>
        <w:spacing w:line="560" w:lineRule="exact"/>
        <w:ind w:firstLineChars="200" w:firstLine="640"/>
        <w:rPr>
          <w:rFonts w:ascii="仿宋_GB2312" w:eastAsia="仿宋_GB2312" w:hAnsi="仿宋_GB2312" w:cs="仿宋_GB2312"/>
          <w:sz w:val="32"/>
          <w:szCs w:val="32"/>
          <w:lang w:eastAsia="zh-Hans"/>
        </w:rPr>
      </w:pPr>
      <w:r w:rsidRPr="00A3448F">
        <w:rPr>
          <w:rFonts w:ascii="仿宋_GB2312" w:eastAsia="仿宋_GB2312" w:hAnsi="仿宋_GB2312" w:cs="仿宋_GB2312" w:hint="eastAsia"/>
          <w:sz w:val="32"/>
          <w:szCs w:val="32"/>
        </w:rPr>
        <w:t>2）</w:t>
      </w:r>
      <w:r w:rsidR="00780BF3" w:rsidRPr="00A3448F">
        <w:rPr>
          <w:rFonts w:ascii="仿宋_GB2312" w:eastAsia="仿宋_GB2312" w:hAnsi="仿宋_GB2312" w:cs="仿宋_GB2312" w:hint="eastAsia"/>
          <w:sz w:val="32"/>
          <w:szCs w:val="32"/>
        </w:rPr>
        <w:t>落实全民健身实施计划，持续促进市民健康。加快推进体育领域重要民生实事，创建10个全民健身示范街道和体育特色乡镇，新建100处足球、篮球等体育健身活动场所，维护更新1000处室外公共体育设施。推广室外健身器材“一键报修”试点工作成果，建立技术安全检测机制，推动落实属地运营管理责任，</w:t>
      </w:r>
      <w:proofErr w:type="gramStart"/>
      <w:r w:rsidR="00780BF3" w:rsidRPr="00A3448F">
        <w:rPr>
          <w:rFonts w:ascii="仿宋_GB2312" w:eastAsia="仿宋_GB2312" w:hAnsi="仿宋_GB2312" w:cs="仿宋_GB2312" w:hint="eastAsia"/>
          <w:sz w:val="32"/>
          <w:szCs w:val="32"/>
        </w:rPr>
        <w:t>及时维护</w:t>
      </w:r>
      <w:proofErr w:type="gramEnd"/>
      <w:r w:rsidR="00780BF3" w:rsidRPr="00A3448F">
        <w:rPr>
          <w:rFonts w:ascii="仿宋_GB2312" w:eastAsia="仿宋_GB2312" w:hAnsi="仿宋_GB2312" w:cs="仿宋_GB2312" w:hint="eastAsia"/>
          <w:sz w:val="32"/>
          <w:szCs w:val="32"/>
        </w:rPr>
        <w:t>维修全民健身场地设施。办好奥运城市体育文化节、“和谐杯”乒乓球等品牌活动，广泛组织健康走跑、骑行、广场舞等群众参与度高的赛事活动，推动乒乓球、羽毛球等群众喜爱项目发展，推进线下赛事活动向线上拓展，实现线下线上联动，进一步丰富全民健身赛事活动供给，形成周周有活动、月月有赛事的生动局面。完善“安心体育行动”平台，落实全民健身赛事活动安全指引，确保赛事活动安全有序开展。完成市体育总会换届，做好体育社团和基金会专项抽查、年检等工作，加强事中事后监督管理，促进体育社团和基金会规范健康发展。持续开展基层健身团队备案及星级评定工作。继续做好高危险性体育项目职业技能鉴定工作，为我市各高危险性体育经营场所提供高质量的职业社会体育指导员和救助人员。组织社会体育指导员培训和岗位再培训，开展技能交流展示大赛、健身技能进基层等活动。做好科学健身指导，深化体卫融合，加快建设国家智能社会治理实验基地，宣传普及科学健身知识和技能，</w:t>
      </w:r>
      <w:r w:rsidR="00780BF3" w:rsidRPr="00A3448F">
        <w:rPr>
          <w:rFonts w:ascii="仿宋_GB2312" w:eastAsia="仿宋_GB2312" w:hAnsi="仿宋_GB2312" w:cs="仿宋_GB2312" w:hint="eastAsia"/>
          <w:sz w:val="32"/>
          <w:szCs w:val="32"/>
        </w:rPr>
        <w:lastRenderedPageBreak/>
        <w:t>开展全民健身活动状况调查，着力提高全民健康理念和健身意识，进一步扩大全市体育人口规模。</w:t>
      </w:r>
    </w:p>
    <w:p w14:paraId="258037DB" w14:textId="582A535D" w:rsidR="00072FE6" w:rsidRPr="00A3448F" w:rsidRDefault="00CC198A">
      <w:pPr>
        <w:suppressAutoHyphens/>
        <w:spacing w:line="560" w:lineRule="exact"/>
        <w:ind w:firstLineChars="200" w:firstLine="640"/>
        <w:rPr>
          <w:rFonts w:ascii="仿宋_GB2312" w:eastAsia="仿宋_GB2312" w:hAnsi="仿宋_GB2312" w:cs="仿宋_GB2312"/>
          <w:sz w:val="32"/>
          <w:szCs w:val="32"/>
          <w:lang w:eastAsia="zh-Hans"/>
        </w:rPr>
      </w:pPr>
      <w:r w:rsidRPr="00A3448F">
        <w:rPr>
          <w:rFonts w:ascii="仿宋_GB2312" w:eastAsia="仿宋_GB2312" w:hAnsi="仿宋_GB2312" w:cs="仿宋_GB2312"/>
          <w:sz w:val="32"/>
          <w:szCs w:val="32"/>
        </w:rPr>
        <w:t>3</w:t>
      </w:r>
      <w:r w:rsidRPr="00A3448F">
        <w:rPr>
          <w:rFonts w:ascii="仿宋_GB2312" w:eastAsia="仿宋_GB2312" w:hAnsi="仿宋_GB2312" w:cs="仿宋_GB2312" w:hint="eastAsia"/>
          <w:sz w:val="32"/>
          <w:szCs w:val="32"/>
        </w:rPr>
        <w:t>）</w:t>
      </w:r>
      <w:r w:rsidR="00780BF3" w:rsidRPr="00A3448F">
        <w:rPr>
          <w:rFonts w:ascii="仿宋_GB2312" w:eastAsia="仿宋_GB2312" w:hAnsi="仿宋_GB2312" w:cs="仿宋_GB2312" w:hint="eastAsia"/>
          <w:sz w:val="32"/>
          <w:szCs w:val="32"/>
        </w:rPr>
        <w:t>构建竞技体育发展新体系，全面提高综合竞争力。研究制定市体育局、训练单位和运动队三级《巴黎奥运会和粤港澳全运会备战工作计划》，对新周期备战训练和项目发展进行全面系统安排。构建以市区两级体校为主阵地、高校高水平运动队和重点体育传统校为支撑、社会组织为补充的开放融合的市级专业队人才培养模式。制定新周期项目布局指导意见，做大做强奥运重点项目，努力突破全运会重点项目，加快提升集体球类等城市特色项目。做好新周期运动队伍调整工作，选聘优秀项目负责人，补强高水平教练员和运动员，提升专业运动队为国争光能力。做好杭州亚运会的组织参赛工作，力争更多运动员和教练员入选中国体育代表团，取得更加优异的运动成绩。深入实施竞技体育科技助力发展规划，开展科技助力评估指导，加强竞技体育全要素科技赋能，持续提升训练、参赛科学化水平。坚持反兴奋剂“三严”方针和零容忍的态度，建立全市运动员检查库，对参加2022年市运会和市冬运会的运动员及辅助人员开展全员培训，拓展兴奋剂检查人员范围，加大赛内检查力度，加强食品、药品、营养品监督检查，确保兴奋剂问题“零出现”。</w:t>
      </w:r>
    </w:p>
    <w:p w14:paraId="42EB94B7" w14:textId="7530C8CB"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4</w:t>
      </w:r>
      <w:r w:rsidRPr="00A3448F">
        <w:rPr>
          <w:rFonts w:ascii="仿宋_GB2312" w:eastAsia="仿宋_GB2312" w:hAnsi="仿宋_GB2312" w:cs="仿宋_GB2312" w:hint="eastAsia"/>
          <w:sz w:val="32"/>
          <w:szCs w:val="32"/>
        </w:rPr>
        <w:t>）</w:t>
      </w:r>
      <w:r w:rsidR="00780BF3" w:rsidRPr="00A3448F">
        <w:rPr>
          <w:rFonts w:ascii="仿宋_GB2312" w:eastAsia="仿宋_GB2312" w:hAnsi="仿宋_GB2312" w:cs="仿宋_GB2312" w:hint="eastAsia"/>
          <w:sz w:val="32"/>
          <w:szCs w:val="32"/>
        </w:rPr>
        <w:t>坚持体教融合，不断夯实青少年体育发展基础。落实体教融合实施方案，加快推进体校改革、人才培养、资源共享等试点工作。出台关于加强和改进北京市业余训练工作的实施意见，修订青少年体育工作考评管理办法、青少年运动</w:t>
      </w:r>
      <w:r w:rsidR="00780BF3" w:rsidRPr="00A3448F">
        <w:rPr>
          <w:rFonts w:ascii="仿宋_GB2312" w:eastAsia="仿宋_GB2312" w:hAnsi="仿宋_GB2312" w:cs="仿宋_GB2312" w:hint="eastAsia"/>
          <w:sz w:val="32"/>
          <w:szCs w:val="32"/>
        </w:rPr>
        <w:lastRenderedPageBreak/>
        <w:t>员注册管理办法等文件，进一步完善青少年体育工作制度。积极与首体院等高校对接，建立健全体育类高职专本衔接渠道，解决未达到免试升本的多数运动员学生的升学问题。鼓励市场和社会力量举办俱乐部等青少年体育组织，完善培训机构分级分类工作台账，开展培训机构星级评定，推动青少年体育俱乐部规范化、高质量发展。组织年度青少年体育工作评估，举办全市青少年体育管理干部培训班。推进区级体校软硬件改造升级，积极引入市场资源，鼓励各级各类体校与社会、企业联合办学和联合建队，继续加强国家高水平体育后备人才基地建设。组织举办北京市第十六届运动会、北京市青少年锦标赛、第一届小学生运动会，继续办好13项市级体育传统校比赛等常规赛事。进一步完善青少年体育集训机制，组织青少年后备人才21个项目训练营，发现选拔更多优秀后备人才。</w:t>
      </w:r>
    </w:p>
    <w:p w14:paraId="62B5073F" w14:textId="05775ACC" w:rsidR="00072FE6" w:rsidRPr="00A3448F" w:rsidRDefault="00CC198A">
      <w:pPr>
        <w:pStyle w:val="a0"/>
        <w:spacing w:line="600" w:lineRule="exact"/>
        <w:ind w:firstLine="640"/>
        <w:rPr>
          <w:lang w:eastAsia="zh-Hans"/>
        </w:rPr>
      </w:pPr>
      <w:r w:rsidRPr="00A3448F">
        <w:rPr>
          <w:rFonts w:ascii="仿宋_GB2312" w:eastAsia="仿宋_GB2312" w:hAnsi="仿宋_GB2312" w:cs="仿宋_GB2312"/>
          <w:sz w:val="32"/>
          <w:szCs w:val="32"/>
        </w:rPr>
        <w:t>5</w:t>
      </w:r>
      <w:r w:rsidRPr="00A3448F">
        <w:rPr>
          <w:rFonts w:ascii="仿宋_GB2312" w:eastAsia="仿宋_GB2312" w:hAnsi="仿宋_GB2312" w:cs="仿宋_GB2312" w:hint="eastAsia"/>
          <w:sz w:val="32"/>
          <w:szCs w:val="32"/>
        </w:rPr>
        <w:t>）</w:t>
      </w:r>
      <w:r w:rsidR="00780BF3" w:rsidRPr="00A3448F">
        <w:rPr>
          <w:rFonts w:ascii="仿宋_GB2312" w:eastAsia="仿宋_GB2312" w:hAnsi="仿宋_GB2312" w:cs="仿宋_GB2312" w:hint="eastAsia"/>
          <w:sz w:val="32"/>
          <w:szCs w:val="32"/>
        </w:rPr>
        <w:t>加快推动体育产业高质量发展，服务首都“两区”建设和国际消费中心城市建设。深入落实体育产业高质量发展实施意见和三年行动计划。按照北京国际消费中心城市体育消费质量提升工作组配套实施方案，推进各项重点项目、重点任务的实施。积极引导市场预期，鼓励支持市场和社会力量投入体育产业，促进体育消费。办好第三届8.8北京体育消费节，认真筹办</w:t>
      </w:r>
      <w:proofErr w:type="gramStart"/>
      <w:r w:rsidR="00780BF3" w:rsidRPr="00A3448F">
        <w:rPr>
          <w:rFonts w:ascii="仿宋_GB2312" w:eastAsia="仿宋_GB2312" w:hAnsi="仿宋_GB2312" w:cs="仿宋_GB2312" w:hint="eastAsia"/>
          <w:sz w:val="32"/>
          <w:szCs w:val="32"/>
        </w:rPr>
        <w:t>服贸会</w:t>
      </w:r>
      <w:proofErr w:type="gramEnd"/>
      <w:r w:rsidR="00780BF3" w:rsidRPr="00A3448F">
        <w:rPr>
          <w:rFonts w:ascii="仿宋_GB2312" w:eastAsia="仿宋_GB2312" w:hAnsi="仿宋_GB2312" w:cs="仿宋_GB2312" w:hint="eastAsia"/>
          <w:sz w:val="32"/>
          <w:szCs w:val="32"/>
        </w:rPr>
        <w:t>体育服务专题展，积极筹划国际体育用品展。做好市级产业基地评选及国家级产业基地推荐工作，征集评选体育旅游精品项目，丰富马术、攀岩等小众精品体育项目，满足市民多样化、个性化的休闲健身消费需求。</w:t>
      </w:r>
      <w:r w:rsidR="00780BF3" w:rsidRPr="00A3448F">
        <w:rPr>
          <w:rFonts w:ascii="仿宋_GB2312" w:eastAsia="仿宋_GB2312" w:hAnsi="仿宋_GB2312" w:cs="仿宋_GB2312" w:hint="eastAsia"/>
          <w:sz w:val="32"/>
          <w:szCs w:val="32"/>
        </w:rPr>
        <w:lastRenderedPageBreak/>
        <w:t>开展体育消费调查统计，准确评估体育消费发展现状。落实体育行业预付式消费领域资金监管实施细则、体育运动项目经营单位信用评价和分级分类管理办法等规定，加强预付消费、体育培训的规范管理，保障消费者和市场主体的合法权益。加强体育行业监管，开展安全生产督察“回头看”和安全生产专项整治，坚决杜绝重大安全生产事故。深入调研探索，继续强化体育彩票品牌宣传，优化调整游戏品种和销售渠道，努力提升销售规模。</w:t>
      </w:r>
    </w:p>
    <w:p w14:paraId="55E3E2C3" w14:textId="5BFE2084" w:rsidR="00072FE6" w:rsidRPr="00A3448F" w:rsidRDefault="00CC198A">
      <w:pPr>
        <w:suppressAutoHyphens/>
        <w:spacing w:line="560" w:lineRule="exact"/>
        <w:ind w:firstLineChars="200" w:firstLine="640"/>
        <w:rPr>
          <w:rFonts w:ascii="仿宋_GB2312" w:eastAsia="仿宋_GB2312" w:hAnsi="仿宋_GB2312" w:cs="仿宋_GB2312"/>
          <w:sz w:val="32"/>
          <w:szCs w:val="32"/>
          <w:lang w:eastAsia="zh-Hans"/>
        </w:rPr>
      </w:pPr>
      <w:r w:rsidRPr="00A3448F">
        <w:rPr>
          <w:rFonts w:ascii="仿宋_GB2312" w:eastAsia="仿宋_GB2312" w:hAnsi="仿宋_GB2312" w:cs="仿宋_GB2312"/>
          <w:sz w:val="32"/>
          <w:szCs w:val="32"/>
          <w:lang w:eastAsia="zh-Hans"/>
        </w:rPr>
        <w:t>6）</w:t>
      </w:r>
      <w:r w:rsidR="00780BF3" w:rsidRPr="00A3448F">
        <w:rPr>
          <w:rFonts w:ascii="仿宋_GB2312" w:eastAsia="仿宋_GB2312" w:hAnsi="仿宋_GB2312" w:cs="仿宋_GB2312" w:hint="eastAsia"/>
          <w:sz w:val="32"/>
          <w:szCs w:val="32"/>
          <w:lang w:eastAsia="zh-Hans"/>
        </w:rPr>
        <w:t>积极谋划重大赛事筹办，助力国际交往中心建设。加强形势研判和防控保障，积极稳妥筹办北京马拉松、国际雪联单板及自由式滑雪大跳台世界杯等国际赛事，力争每月都有国际体育赛事。主动谋划国际赛事布局，积极申办高水平赛事，鼓励市场举办高水平商业赛事。推进裁判员队伍建设，协助指导各市级单项体育运动协会完成裁委会成立、改选工作。严格执行体育赛事安全管理制度，建立赛事安全监管联动机制，落实监管责任，确保赛事活动安全举办。</w:t>
      </w:r>
    </w:p>
    <w:p w14:paraId="227F3BBE" w14:textId="4B7F00B3"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7</w:t>
      </w:r>
      <w:r w:rsidRPr="00A3448F">
        <w:rPr>
          <w:rFonts w:ascii="仿宋_GB2312" w:eastAsia="仿宋_GB2312" w:hAnsi="仿宋_GB2312" w:cs="仿宋_GB2312" w:hint="eastAsia"/>
          <w:sz w:val="32"/>
          <w:szCs w:val="32"/>
        </w:rPr>
        <w:t>）</w:t>
      </w:r>
      <w:r w:rsidR="00780BF3" w:rsidRPr="00A3448F">
        <w:rPr>
          <w:rFonts w:ascii="仿宋_GB2312" w:eastAsia="仿宋_GB2312" w:hAnsi="仿宋_GB2312" w:cs="仿宋_GB2312" w:hint="eastAsia"/>
          <w:sz w:val="32"/>
          <w:szCs w:val="32"/>
        </w:rPr>
        <w:t>扎实推进体制机制改革，持续提升“三大球”发展水平。继续深化“三大球”管理体制和运行机制改革，发挥足球协会、篮球协会、排球管理中心等作用，推动落实改革任务，进一步调动</w:t>
      </w:r>
      <w:proofErr w:type="gramStart"/>
      <w:r w:rsidR="00780BF3" w:rsidRPr="00A3448F">
        <w:rPr>
          <w:rFonts w:ascii="仿宋_GB2312" w:eastAsia="仿宋_GB2312" w:hAnsi="仿宋_GB2312" w:cs="仿宋_GB2312" w:hint="eastAsia"/>
          <w:sz w:val="32"/>
          <w:szCs w:val="32"/>
        </w:rPr>
        <w:t>整合全市</w:t>
      </w:r>
      <w:proofErr w:type="gramEnd"/>
      <w:r w:rsidR="00780BF3" w:rsidRPr="00A3448F">
        <w:rPr>
          <w:rFonts w:ascii="仿宋_GB2312" w:eastAsia="仿宋_GB2312" w:hAnsi="仿宋_GB2312" w:cs="仿宋_GB2312" w:hint="eastAsia"/>
          <w:sz w:val="32"/>
          <w:szCs w:val="32"/>
        </w:rPr>
        <w:t>“三大球”资源。成立全国足球发展重点城市建设工作领导小组，高质量完成实地考察、陈述等工作，确保成功入围全国足球发展重点城市行列。加强对“三大球”职业体育俱乐部支持，优化发展环境，完善奖励政策，激励俱乐部打好年度联赛。依托俱乐部各级梯队和各</w:t>
      </w:r>
      <w:r w:rsidR="00780BF3" w:rsidRPr="00A3448F">
        <w:rPr>
          <w:rFonts w:ascii="仿宋_GB2312" w:eastAsia="仿宋_GB2312" w:hAnsi="仿宋_GB2312" w:cs="仿宋_GB2312" w:hint="eastAsia"/>
          <w:sz w:val="32"/>
          <w:szCs w:val="32"/>
        </w:rPr>
        <w:lastRenderedPageBreak/>
        <w:t>类学校体育资源，组建北京“三大球”全运会队伍，加快提高竞技水平。落实体教融合“八个一体化”措施，联合天津、河北举办百队杯足球赛，继续办好京</w:t>
      </w:r>
      <w:proofErr w:type="gramStart"/>
      <w:r w:rsidR="00780BF3" w:rsidRPr="00A3448F">
        <w:rPr>
          <w:rFonts w:ascii="仿宋_GB2312" w:eastAsia="仿宋_GB2312" w:hAnsi="仿宋_GB2312" w:cs="仿宋_GB2312" w:hint="eastAsia"/>
          <w:sz w:val="32"/>
          <w:szCs w:val="32"/>
        </w:rPr>
        <w:t>少联赛</w:t>
      </w:r>
      <w:proofErr w:type="gramEnd"/>
      <w:r w:rsidR="00780BF3" w:rsidRPr="00A3448F">
        <w:rPr>
          <w:rFonts w:ascii="仿宋_GB2312" w:eastAsia="仿宋_GB2312" w:hAnsi="仿宋_GB2312" w:cs="仿宋_GB2312" w:hint="eastAsia"/>
          <w:sz w:val="32"/>
          <w:szCs w:val="32"/>
        </w:rPr>
        <w:t>及精英集训、希望杯等青少年足球品牌赛事。举办中小学生篮球冠军赛、排球锦标赛等赛事，组织“三大球”后备人才训练营，发现培养更多优秀苗子。确定“三大球”青训基地选址，加快办理建设前期手续，力争2022年底前开工。广泛开展群众“三大球”赛事活动，继续举办“社区杯”和各项市级足球活动，进一步扩大“三大球”覆盖面。</w:t>
      </w:r>
    </w:p>
    <w:p w14:paraId="0623A6E4" w14:textId="1B3A7EB0" w:rsidR="00072FE6" w:rsidRPr="00A3448F" w:rsidRDefault="00CC198A">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8</w:t>
      </w:r>
      <w:r w:rsidRPr="00A3448F">
        <w:rPr>
          <w:rFonts w:ascii="仿宋_GB2312" w:eastAsia="仿宋_GB2312" w:hAnsi="仿宋_GB2312" w:cs="仿宋_GB2312" w:hint="eastAsia"/>
          <w:sz w:val="32"/>
          <w:szCs w:val="32"/>
        </w:rPr>
        <w:t>）</w:t>
      </w:r>
      <w:r w:rsidR="007E337B" w:rsidRPr="00A3448F">
        <w:rPr>
          <w:rFonts w:ascii="仿宋_GB2312" w:eastAsia="仿宋_GB2312" w:hAnsi="仿宋_GB2312" w:cs="仿宋_GB2312" w:hint="eastAsia"/>
          <w:sz w:val="32"/>
          <w:szCs w:val="32"/>
        </w:rPr>
        <w:t>落实全民健身设施补短板五年行动计划，加快补齐体育健身场地设施短板。发挥各区及市相关部门作用，充分利用疏解腾退空间、废旧工业厂房、边角地、闲置用地等资源，复合利用公园绿地、文化娱乐、商业、养老、河湖水域等已有空间，贴近周边群众需求，因地制宜增设群众喜闻乐见的全民健身场地设施，重点推进体育公园、社会足球场、冰雪场地设施等建设和利用。推动建设潞城全民健身中心，加快推进副中心城市绿</w:t>
      </w:r>
      <w:proofErr w:type="gramStart"/>
      <w:r w:rsidR="007E337B" w:rsidRPr="00A3448F">
        <w:rPr>
          <w:rFonts w:ascii="仿宋_GB2312" w:eastAsia="仿宋_GB2312" w:hAnsi="仿宋_GB2312" w:cs="仿宋_GB2312" w:hint="eastAsia"/>
          <w:sz w:val="32"/>
          <w:szCs w:val="32"/>
        </w:rPr>
        <w:t>心体育</w:t>
      </w:r>
      <w:proofErr w:type="gramEnd"/>
      <w:r w:rsidR="007E337B" w:rsidRPr="00A3448F">
        <w:rPr>
          <w:rFonts w:ascii="仿宋_GB2312" w:eastAsia="仿宋_GB2312" w:hAnsi="仿宋_GB2312" w:cs="仿宋_GB2312" w:hint="eastAsia"/>
          <w:sz w:val="32"/>
          <w:szCs w:val="32"/>
        </w:rPr>
        <w:t>设施、游泳学校等重点项目规划、用地、立项等前期手续办理。做好中轴线申遗工作，加快推进先农坛体校北院坛门、</w:t>
      </w:r>
      <w:proofErr w:type="gramStart"/>
      <w:r w:rsidR="007E337B" w:rsidRPr="00A3448F">
        <w:rPr>
          <w:rFonts w:ascii="仿宋_GB2312" w:eastAsia="仿宋_GB2312" w:hAnsi="仿宋_GB2312" w:cs="仿宋_GB2312" w:hint="eastAsia"/>
          <w:sz w:val="32"/>
          <w:szCs w:val="32"/>
        </w:rPr>
        <w:t>坛墙修缮</w:t>
      </w:r>
      <w:proofErr w:type="gramEnd"/>
      <w:r w:rsidR="007E337B" w:rsidRPr="00A3448F">
        <w:rPr>
          <w:rFonts w:ascii="仿宋_GB2312" w:eastAsia="仿宋_GB2312" w:hAnsi="仿宋_GB2312" w:cs="仿宋_GB2312" w:hint="eastAsia"/>
          <w:sz w:val="32"/>
          <w:szCs w:val="32"/>
        </w:rPr>
        <w:t>改造。</w:t>
      </w:r>
    </w:p>
    <w:p w14:paraId="7FBA88DD" w14:textId="790664F8" w:rsidR="007E337B" w:rsidRPr="00A3448F" w:rsidRDefault="00301D98" w:rsidP="007E337B">
      <w:pPr>
        <w:suppressAutoHyphens/>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9）进一步做好保护传承和开发利用，</w:t>
      </w:r>
      <w:proofErr w:type="gramStart"/>
      <w:r w:rsidRPr="00A3448F">
        <w:rPr>
          <w:rFonts w:ascii="仿宋_GB2312" w:eastAsia="仿宋_GB2312" w:hAnsi="仿宋_GB2312" w:cs="仿宋_GB2312" w:hint="eastAsia"/>
          <w:sz w:val="32"/>
          <w:szCs w:val="32"/>
        </w:rPr>
        <w:t>推动非奥体育</w:t>
      </w:r>
      <w:proofErr w:type="gramEnd"/>
      <w:r w:rsidRPr="00A3448F">
        <w:rPr>
          <w:rFonts w:ascii="仿宋_GB2312" w:eastAsia="仿宋_GB2312" w:hAnsi="仿宋_GB2312" w:cs="仿宋_GB2312" w:hint="eastAsia"/>
          <w:sz w:val="32"/>
          <w:szCs w:val="32"/>
        </w:rPr>
        <w:t>项目持续发展。广泛组织健身气功、龙舟、棋牌、风筝等项目赛事活动，持续做好智力运动进校园、进郊区等活动，多渠道、多形式</w:t>
      </w:r>
      <w:proofErr w:type="gramStart"/>
      <w:r w:rsidRPr="00A3448F">
        <w:rPr>
          <w:rFonts w:ascii="仿宋_GB2312" w:eastAsia="仿宋_GB2312" w:hAnsi="仿宋_GB2312" w:cs="仿宋_GB2312" w:hint="eastAsia"/>
          <w:sz w:val="32"/>
          <w:szCs w:val="32"/>
        </w:rPr>
        <w:t>加大非奥体育</w:t>
      </w:r>
      <w:proofErr w:type="gramEnd"/>
      <w:r w:rsidRPr="00A3448F">
        <w:rPr>
          <w:rFonts w:ascii="仿宋_GB2312" w:eastAsia="仿宋_GB2312" w:hAnsi="仿宋_GB2312" w:cs="仿宋_GB2312" w:hint="eastAsia"/>
          <w:sz w:val="32"/>
          <w:szCs w:val="32"/>
        </w:rPr>
        <w:t>项目推广力度。持续推动跳伞运动项目发展，推进跳伞运动队招生选拔和梯队建设，优化教练组结</w:t>
      </w:r>
      <w:r w:rsidRPr="00A3448F">
        <w:rPr>
          <w:rFonts w:ascii="仿宋_GB2312" w:eastAsia="仿宋_GB2312" w:hAnsi="仿宋_GB2312" w:cs="仿宋_GB2312" w:hint="eastAsia"/>
          <w:sz w:val="32"/>
          <w:szCs w:val="32"/>
        </w:rPr>
        <w:lastRenderedPageBreak/>
        <w:t>构，加强教学训练和参赛组织，力争运动成绩始终处于全国前列。</w:t>
      </w:r>
      <w:proofErr w:type="gramStart"/>
      <w:r w:rsidRPr="00A3448F">
        <w:rPr>
          <w:rFonts w:ascii="仿宋_GB2312" w:eastAsia="仿宋_GB2312" w:hAnsi="仿宋_GB2312" w:cs="仿宋_GB2312" w:hint="eastAsia"/>
          <w:sz w:val="32"/>
          <w:szCs w:val="32"/>
        </w:rPr>
        <w:t>加强非奥体育</w:t>
      </w:r>
      <w:proofErr w:type="gramEnd"/>
      <w:r w:rsidRPr="00A3448F">
        <w:rPr>
          <w:rFonts w:ascii="仿宋_GB2312" w:eastAsia="仿宋_GB2312" w:hAnsi="仿宋_GB2312" w:cs="仿宋_GB2312" w:hint="eastAsia"/>
          <w:sz w:val="32"/>
          <w:szCs w:val="32"/>
        </w:rPr>
        <w:t>项目组织建设，进一步完善</w:t>
      </w:r>
      <w:proofErr w:type="gramStart"/>
      <w:r w:rsidRPr="00A3448F">
        <w:rPr>
          <w:rFonts w:ascii="仿宋_GB2312" w:eastAsia="仿宋_GB2312" w:hAnsi="仿宋_GB2312" w:cs="仿宋_GB2312" w:hint="eastAsia"/>
          <w:sz w:val="32"/>
          <w:szCs w:val="32"/>
        </w:rPr>
        <w:t>非奥项目</w:t>
      </w:r>
      <w:proofErr w:type="gramEnd"/>
      <w:r w:rsidRPr="00A3448F">
        <w:rPr>
          <w:rFonts w:ascii="仿宋_GB2312" w:eastAsia="仿宋_GB2312" w:hAnsi="仿宋_GB2312" w:cs="仿宋_GB2312" w:hint="eastAsia"/>
          <w:sz w:val="32"/>
          <w:szCs w:val="32"/>
        </w:rPr>
        <w:t>制度规范，加强赛事备案管理，规范赛事监督，持续提高</w:t>
      </w:r>
      <w:proofErr w:type="gramStart"/>
      <w:r w:rsidRPr="00A3448F">
        <w:rPr>
          <w:rFonts w:ascii="仿宋_GB2312" w:eastAsia="仿宋_GB2312" w:hAnsi="仿宋_GB2312" w:cs="仿宋_GB2312" w:hint="eastAsia"/>
          <w:sz w:val="32"/>
          <w:szCs w:val="32"/>
        </w:rPr>
        <w:t>非奥项目</w:t>
      </w:r>
      <w:proofErr w:type="gramEnd"/>
      <w:r w:rsidRPr="00A3448F">
        <w:rPr>
          <w:rFonts w:ascii="仿宋_GB2312" w:eastAsia="仿宋_GB2312" w:hAnsi="仿宋_GB2312" w:cs="仿宋_GB2312" w:hint="eastAsia"/>
          <w:sz w:val="32"/>
          <w:szCs w:val="32"/>
        </w:rPr>
        <w:t>社会化发展水平。加强传统体育项目的保护传承，挖掘项目文化理念，促进优秀民族体育、民间体育、民俗体育的保护和推广，加强体育文化宣传，促进中华体育文化传播。</w:t>
      </w:r>
    </w:p>
    <w:p w14:paraId="20C63B84" w14:textId="77777777" w:rsidR="00072FE6" w:rsidRPr="00A3448F" w:rsidRDefault="00CC198A">
      <w:pPr>
        <w:spacing w:line="600" w:lineRule="exact"/>
        <w:ind w:firstLine="640"/>
        <w:outlineLvl w:val="1"/>
        <w:rPr>
          <w:rFonts w:ascii="楷体_GB2312" w:eastAsia="楷体_GB2312"/>
          <w:sz w:val="32"/>
          <w:szCs w:val="32"/>
        </w:rPr>
      </w:pPr>
      <w:bookmarkStart w:id="14" w:name="_Toc8138"/>
      <w:bookmarkStart w:id="15" w:name="_Toc18657"/>
      <w:bookmarkStart w:id="16" w:name="_Toc137122103"/>
      <w:r w:rsidRPr="00A3448F">
        <w:rPr>
          <w:rFonts w:ascii="楷体_GB2312" w:eastAsia="楷体_GB2312" w:hint="eastAsia"/>
          <w:sz w:val="32"/>
          <w:szCs w:val="32"/>
        </w:rPr>
        <w:t>（二）部门整体绩效目标设立情况</w:t>
      </w:r>
      <w:bookmarkEnd w:id="14"/>
      <w:bookmarkEnd w:id="15"/>
      <w:bookmarkEnd w:id="16"/>
    </w:p>
    <w:p w14:paraId="6FE603C1" w14:textId="77777777" w:rsidR="00072FE6" w:rsidRPr="00A3448F" w:rsidRDefault="00CC198A">
      <w:pPr>
        <w:spacing w:line="560" w:lineRule="exact"/>
        <w:ind w:firstLineChars="200" w:firstLine="640"/>
        <w:outlineLvl w:val="2"/>
        <w:rPr>
          <w:rFonts w:ascii="仿宋_GB2312" w:eastAsia="仿宋_GB2312" w:hAnsi="仿宋_GB2312" w:cs="仿宋_GB2312"/>
          <w:sz w:val="32"/>
          <w:szCs w:val="32"/>
        </w:rPr>
      </w:pPr>
      <w:bookmarkStart w:id="17" w:name="_Toc11473"/>
      <w:bookmarkStart w:id="18" w:name="_Toc137122104"/>
      <w:r w:rsidRPr="00A3448F">
        <w:rPr>
          <w:rFonts w:ascii="仿宋_GB2312" w:eastAsia="仿宋_GB2312" w:hAnsi="仿宋_GB2312" w:cs="仿宋_GB2312" w:hint="eastAsia"/>
          <w:sz w:val="32"/>
          <w:szCs w:val="32"/>
        </w:rPr>
        <w:t>1.绩效目标设立依据</w:t>
      </w:r>
      <w:bookmarkEnd w:id="17"/>
      <w:bookmarkEnd w:id="18"/>
    </w:p>
    <w:p w14:paraId="662AE3EB" w14:textId="7F2D7698"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（1）《中华人民共和国体育法》</w:t>
      </w:r>
      <w:r w:rsidR="00FF2866" w:rsidRPr="00A3448F">
        <w:rPr>
          <w:rFonts w:ascii="仿宋_GB2312" w:eastAsia="仿宋_GB2312" w:hAnsi="仿宋_GB2312" w:cs="仿宋_GB2312" w:hint="eastAsia"/>
          <w:sz w:val="32"/>
          <w:szCs w:val="32"/>
        </w:rPr>
        <w:t>；</w:t>
      </w:r>
    </w:p>
    <w:p w14:paraId="1676A24A" w14:textId="0E2BA114"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（2）</w:t>
      </w:r>
      <w:bookmarkStart w:id="19" w:name="_Hlk103943098"/>
      <w:r w:rsidRPr="00A3448F">
        <w:rPr>
          <w:rFonts w:ascii="仿宋_GB2312" w:eastAsia="仿宋_GB2312" w:hAnsi="仿宋_GB2312" w:cs="仿宋_GB2312" w:hint="eastAsia"/>
          <w:sz w:val="32"/>
          <w:szCs w:val="32"/>
        </w:rPr>
        <w:t>国务院《体育强国建设纲要》</w:t>
      </w:r>
      <w:r w:rsidR="00FF2866" w:rsidRPr="00A3448F">
        <w:rPr>
          <w:rFonts w:ascii="仿宋_GB2312" w:eastAsia="仿宋_GB2312" w:hAnsi="仿宋_GB2312" w:cs="仿宋_GB2312" w:hint="eastAsia"/>
          <w:sz w:val="32"/>
          <w:szCs w:val="32"/>
        </w:rPr>
        <w:t>；</w:t>
      </w:r>
    </w:p>
    <w:p w14:paraId="603CA448" w14:textId="3ACF397C"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（3）国家体育总局《</w:t>
      </w:r>
      <w:bookmarkStart w:id="20" w:name="_Hlk103943318"/>
      <w:r w:rsidRPr="00A3448F">
        <w:rPr>
          <w:rFonts w:ascii="仿宋_GB2312" w:eastAsia="仿宋_GB2312" w:hAnsi="仿宋_GB2312" w:cs="仿宋_GB2312" w:hint="eastAsia"/>
          <w:sz w:val="32"/>
          <w:szCs w:val="32"/>
        </w:rPr>
        <w:t>“</w:t>
      </w:r>
      <w:bookmarkEnd w:id="19"/>
      <w:r w:rsidRPr="00A3448F">
        <w:rPr>
          <w:rFonts w:ascii="仿宋_GB2312" w:eastAsia="仿宋_GB2312" w:hAnsi="仿宋_GB2312" w:cs="仿宋_GB2312" w:hint="eastAsia"/>
          <w:sz w:val="32"/>
          <w:szCs w:val="32"/>
        </w:rPr>
        <w:t>十四五”体育发展规划</w:t>
      </w:r>
      <w:bookmarkEnd w:id="20"/>
      <w:r w:rsidRPr="00A3448F">
        <w:rPr>
          <w:rFonts w:ascii="仿宋_GB2312" w:eastAsia="仿宋_GB2312" w:hAnsi="仿宋_GB2312" w:cs="仿宋_GB2312" w:hint="eastAsia"/>
          <w:sz w:val="32"/>
          <w:szCs w:val="32"/>
        </w:rPr>
        <w:t>》</w:t>
      </w:r>
      <w:r w:rsidR="00FF2866" w:rsidRPr="00A3448F">
        <w:rPr>
          <w:rFonts w:ascii="仿宋_GB2312" w:eastAsia="仿宋_GB2312" w:hAnsi="仿宋_GB2312" w:cs="仿宋_GB2312" w:hint="eastAsia"/>
          <w:sz w:val="32"/>
          <w:szCs w:val="32"/>
        </w:rPr>
        <w:t>；</w:t>
      </w:r>
    </w:p>
    <w:p w14:paraId="11774F3A" w14:textId="3ADD0CE2"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（4）北京市体育局单位职能</w:t>
      </w:r>
      <w:r w:rsidR="00FF2866" w:rsidRPr="00A3448F">
        <w:rPr>
          <w:rFonts w:ascii="仿宋_GB2312" w:eastAsia="仿宋_GB2312" w:hAnsi="仿宋_GB2312" w:cs="仿宋_GB2312" w:hint="eastAsia"/>
          <w:sz w:val="32"/>
          <w:szCs w:val="32"/>
        </w:rPr>
        <w:t>；</w:t>
      </w:r>
    </w:p>
    <w:p w14:paraId="29271B38" w14:textId="6B4CA9BD"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（5）北京市</w:t>
      </w:r>
      <w:r w:rsidR="00E00593" w:rsidRPr="00A3448F">
        <w:rPr>
          <w:rFonts w:ascii="仿宋_GB2312" w:eastAsia="仿宋_GB2312" w:hAnsi="仿宋_GB2312" w:cs="仿宋_GB2312" w:hint="eastAsia"/>
          <w:sz w:val="32"/>
          <w:szCs w:val="32"/>
        </w:rPr>
        <w:t>政府</w:t>
      </w:r>
      <w:r w:rsidRPr="00A3448F">
        <w:rPr>
          <w:rFonts w:ascii="仿宋_GB2312" w:eastAsia="仿宋_GB2312" w:hAnsi="仿宋_GB2312" w:cs="仿宋_GB2312" w:hint="eastAsia"/>
          <w:sz w:val="32"/>
          <w:szCs w:val="32"/>
        </w:rPr>
        <w:t>《“十四五”</w:t>
      </w:r>
      <w:r w:rsidR="00E00593" w:rsidRPr="00A3448F">
        <w:rPr>
          <w:rFonts w:ascii="仿宋_GB2312" w:eastAsia="仿宋_GB2312" w:hAnsi="仿宋_GB2312" w:cs="仿宋_GB2312" w:hint="eastAsia"/>
          <w:sz w:val="32"/>
          <w:szCs w:val="32"/>
        </w:rPr>
        <w:t>时期健康北京建设规划</w:t>
      </w:r>
      <w:r w:rsidRPr="00A3448F">
        <w:rPr>
          <w:rFonts w:ascii="仿宋_GB2312" w:eastAsia="仿宋_GB2312" w:hAnsi="仿宋_GB2312" w:cs="仿宋_GB2312" w:hint="eastAsia"/>
          <w:sz w:val="32"/>
          <w:szCs w:val="32"/>
        </w:rPr>
        <w:t>》</w:t>
      </w:r>
    </w:p>
    <w:p w14:paraId="5C4C0131" w14:textId="77777777"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（6）北京市体育局年度工作任务计划或项目规划；</w:t>
      </w:r>
    </w:p>
    <w:p w14:paraId="6AD6AA70" w14:textId="77777777"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（7）国家相关法律、法规和规章制度；</w:t>
      </w:r>
    </w:p>
    <w:p w14:paraId="48556B45" w14:textId="4D4414D7"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（8）北京市相关法规、规章制度</w:t>
      </w:r>
      <w:r w:rsidR="00FF2866" w:rsidRPr="00A3448F">
        <w:rPr>
          <w:rFonts w:ascii="仿宋_GB2312" w:eastAsia="仿宋_GB2312" w:hAnsi="仿宋_GB2312" w:cs="仿宋_GB2312" w:hint="eastAsia"/>
          <w:sz w:val="32"/>
          <w:szCs w:val="32"/>
        </w:rPr>
        <w:t>；</w:t>
      </w:r>
    </w:p>
    <w:p w14:paraId="10011527" w14:textId="77777777"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（9）相关历史数据、行业标准、计划标准等。</w:t>
      </w:r>
    </w:p>
    <w:p w14:paraId="14953FE7" w14:textId="77777777" w:rsidR="00072FE6" w:rsidRPr="00A3448F" w:rsidRDefault="00CC198A">
      <w:pPr>
        <w:spacing w:line="560" w:lineRule="exact"/>
        <w:ind w:firstLineChars="200" w:firstLine="640"/>
        <w:outlineLvl w:val="2"/>
        <w:rPr>
          <w:rFonts w:ascii="仿宋_GB2312" w:eastAsia="仿宋_GB2312" w:hAnsi="仿宋_GB2312" w:cs="仿宋_GB2312"/>
          <w:sz w:val="32"/>
          <w:szCs w:val="32"/>
        </w:rPr>
      </w:pPr>
      <w:bookmarkStart w:id="21" w:name="_Toc25447"/>
      <w:bookmarkStart w:id="22" w:name="_Toc137122105"/>
      <w:r w:rsidRPr="00A3448F">
        <w:rPr>
          <w:rFonts w:ascii="仿宋_GB2312" w:eastAsia="仿宋_GB2312" w:hAnsi="仿宋_GB2312" w:cs="仿宋_GB2312" w:hint="eastAsia"/>
          <w:sz w:val="32"/>
          <w:szCs w:val="32"/>
        </w:rPr>
        <w:t>2.目标设置情况</w:t>
      </w:r>
      <w:bookmarkEnd w:id="21"/>
      <w:bookmarkEnd w:id="22"/>
    </w:p>
    <w:p w14:paraId="3CC14661" w14:textId="77777777"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北京市体育局根据单位职责和任务设置了部门整体绩效目标，绩效目标设置较为合理，具体情况如下：</w:t>
      </w:r>
    </w:p>
    <w:p w14:paraId="5DB5B953" w14:textId="3DC19B2A" w:rsidR="00072FE6" w:rsidRPr="00A3448F" w:rsidRDefault="00CC198A">
      <w:pPr>
        <w:spacing w:line="560" w:lineRule="exact"/>
        <w:ind w:firstLineChars="200" w:firstLine="640"/>
        <w:outlineLvl w:val="3"/>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（1）部门绩效目标</w:t>
      </w:r>
    </w:p>
    <w:p w14:paraId="4A1DB35A" w14:textId="014987D3" w:rsidR="00C302A1" w:rsidRPr="00A3448F" w:rsidRDefault="009D5697" w:rsidP="00C302A1">
      <w:pPr>
        <w:spacing w:line="600" w:lineRule="exact"/>
        <w:ind w:firstLine="640"/>
      </w:pPr>
      <w:r w:rsidRPr="00A3448F">
        <w:rPr>
          <w:rFonts w:ascii="仿宋_GB2312" w:eastAsia="仿宋_GB2312" w:hAnsi="仿宋_GB2312" w:cs="仿宋_GB2312" w:hint="eastAsia"/>
          <w:sz w:val="32"/>
          <w:szCs w:val="32"/>
        </w:rPr>
        <w:t>以习近平新时代中国特色社会主义思想为指导，全面贯彻落实党的十九大和十九届历次全会精神，坚决落实健康中国、全民健身国家战略，立足新发展阶段，贯彻新发展理念，</w:t>
      </w:r>
      <w:r w:rsidRPr="00A3448F">
        <w:rPr>
          <w:rFonts w:ascii="仿宋_GB2312" w:eastAsia="仿宋_GB2312" w:hAnsi="仿宋_GB2312" w:cs="仿宋_GB2312" w:hint="eastAsia"/>
          <w:sz w:val="32"/>
          <w:szCs w:val="32"/>
        </w:rPr>
        <w:lastRenderedPageBreak/>
        <w:t>构建新发展格局，推动国家全民健身典范城市和首都国际体育名城建设，为首都高质量发展、人民高品质生活奠定坚实的健康基础。</w:t>
      </w:r>
    </w:p>
    <w:p w14:paraId="79AC5A3C" w14:textId="77777777" w:rsidR="00072FE6" w:rsidRPr="00A3448F" w:rsidRDefault="00CC198A">
      <w:pPr>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2022年北京市体育局部门绩效分项目标：</w:t>
      </w:r>
    </w:p>
    <w:p w14:paraId="37A78691" w14:textId="73C5439C" w:rsidR="006D5AA5" w:rsidRPr="00A3448F" w:rsidRDefault="0062087B" w:rsidP="0094182D">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1</w:t>
      </w:r>
      <w:r w:rsidR="006D5AA5" w:rsidRPr="00A3448F">
        <w:rPr>
          <w:rFonts w:ascii="仿宋_GB2312" w:eastAsia="仿宋_GB2312" w:hAnsi="仿宋_GB2312" w:cs="仿宋_GB2312" w:hint="eastAsia"/>
          <w:sz w:val="32"/>
          <w:szCs w:val="32"/>
        </w:rPr>
        <w:t>）竞技冰雪运动队训练比赛。紧紧围绕“参赛也要出彩”的目标，对入选国家队的北京运动员给予全方位保障，力争在北京冬奥会上取得优异成绩。</w:t>
      </w:r>
    </w:p>
    <w:p w14:paraId="2E6C62D7" w14:textId="5993D58D" w:rsidR="0062087B" w:rsidRPr="00A3448F" w:rsidRDefault="0062087B" w:rsidP="0094182D">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lang w:eastAsia="zh-Hans"/>
        </w:rPr>
        <w:t>2</w:t>
      </w:r>
      <w:r w:rsidRPr="00A3448F">
        <w:rPr>
          <w:rFonts w:ascii="仿宋_GB2312" w:eastAsia="仿宋_GB2312" w:hAnsi="仿宋_GB2312" w:cs="仿宋_GB2312" w:hint="eastAsia"/>
          <w:sz w:val="32"/>
          <w:szCs w:val="32"/>
          <w:lang w:eastAsia="zh-Hans"/>
        </w:rPr>
        <w:t>）大众冰雪赛事活动。精心举办第八届市民快乐冰雪季系列活动，吸引带动更多群众参与冰雪运动，营造浓郁的冬奥氛围。积极谋划推动后冬奥时代冰雪运动发展，做好参赛备战，申办筹办更多高水平冰雪赛事。</w:t>
      </w:r>
    </w:p>
    <w:p w14:paraId="657550A2" w14:textId="59033F9E" w:rsidR="00031A3B" w:rsidRPr="00A3448F" w:rsidRDefault="00031A3B" w:rsidP="00031A3B">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3</w:t>
      </w:r>
      <w:r w:rsidRPr="00A3448F">
        <w:rPr>
          <w:rFonts w:ascii="仿宋_GB2312" w:eastAsia="仿宋_GB2312" w:hAnsi="仿宋_GB2312" w:cs="仿宋_GB2312" w:hint="eastAsia"/>
          <w:sz w:val="32"/>
          <w:szCs w:val="32"/>
        </w:rPr>
        <w:t>）全民健身场地设施。高质量完成民生实事项目，加强群众身边体育场地设施建设，继续做好全民健身示范街道和体育特色乡镇创建。</w:t>
      </w:r>
    </w:p>
    <w:p w14:paraId="33A08234" w14:textId="6CAC6AAF" w:rsidR="0062087B" w:rsidRPr="00A3448F" w:rsidRDefault="00031A3B" w:rsidP="0062087B">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4</w:t>
      </w:r>
      <w:r w:rsidR="0062087B" w:rsidRPr="00A3448F">
        <w:rPr>
          <w:rFonts w:ascii="仿宋_GB2312" w:eastAsia="仿宋_GB2312" w:hAnsi="仿宋_GB2312" w:cs="仿宋_GB2312" w:hint="eastAsia"/>
          <w:sz w:val="32"/>
          <w:szCs w:val="32"/>
        </w:rPr>
        <w:t>）全民健身赛事活动。为北京市民构建全民健身赛事平台，营造全民健身的社会氛围，更好满足群众就近就便健身需求。</w:t>
      </w:r>
    </w:p>
    <w:p w14:paraId="791696CB" w14:textId="2D85B70F" w:rsidR="0062087B" w:rsidRPr="00A3448F" w:rsidRDefault="00031A3B" w:rsidP="0062087B">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5</w:t>
      </w:r>
      <w:r w:rsidR="0062087B" w:rsidRPr="00A3448F">
        <w:rPr>
          <w:rFonts w:ascii="仿宋_GB2312" w:eastAsia="仿宋_GB2312" w:hAnsi="仿宋_GB2312" w:cs="仿宋_GB2312" w:hint="eastAsia"/>
          <w:sz w:val="32"/>
          <w:szCs w:val="32"/>
        </w:rPr>
        <w:t>）科学健身指导。鼓励引导社会体育指导员在健身场所等为群众提供科学健身指导服务，提高健身效果，积极推行《国家体育锻炼标准》，建立面向全民的体育运动水平等级标准和评定体系。</w:t>
      </w:r>
    </w:p>
    <w:p w14:paraId="30EC1018" w14:textId="7DCC7B1C" w:rsidR="0062087B" w:rsidRPr="00A3448F" w:rsidRDefault="00031A3B" w:rsidP="0062087B">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6</w:t>
      </w:r>
      <w:r w:rsidR="0062087B" w:rsidRPr="00A3448F">
        <w:rPr>
          <w:rFonts w:ascii="仿宋_GB2312" w:eastAsia="仿宋_GB2312" w:hAnsi="仿宋_GB2312" w:cs="仿宋_GB2312" w:hint="eastAsia"/>
          <w:sz w:val="32"/>
          <w:szCs w:val="32"/>
        </w:rPr>
        <w:t>）科技助力竞技体育。坚持“奥运带全运、全运促奥运”，落实竞技体育发展规划和备战工作计划，加强科技助力，强</w:t>
      </w:r>
      <w:r w:rsidR="0062087B" w:rsidRPr="00A3448F">
        <w:rPr>
          <w:rFonts w:ascii="仿宋_GB2312" w:eastAsia="仿宋_GB2312" w:hAnsi="仿宋_GB2312" w:cs="仿宋_GB2312" w:hint="eastAsia"/>
          <w:sz w:val="32"/>
          <w:szCs w:val="32"/>
        </w:rPr>
        <w:lastRenderedPageBreak/>
        <w:t>化科学训练，做好新</w:t>
      </w:r>
      <w:proofErr w:type="gramStart"/>
      <w:r w:rsidR="0062087B" w:rsidRPr="00A3448F">
        <w:rPr>
          <w:rFonts w:ascii="仿宋_GB2312" w:eastAsia="仿宋_GB2312" w:hAnsi="仿宋_GB2312" w:cs="仿宋_GB2312" w:hint="eastAsia"/>
          <w:sz w:val="32"/>
          <w:szCs w:val="32"/>
        </w:rPr>
        <w:t>周期两运备战</w:t>
      </w:r>
      <w:proofErr w:type="gramEnd"/>
      <w:r w:rsidR="0062087B" w:rsidRPr="00A3448F">
        <w:rPr>
          <w:rFonts w:ascii="仿宋_GB2312" w:eastAsia="仿宋_GB2312" w:hAnsi="仿宋_GB2312" w:cs="仿宋_GB2312" w:hint="eastAsia"/>
          <w:sz w:val="32"/>
          <w:szCs w:val="32"/>
        </w:rPr>
        <w:t>工作。</w:t>
      </w:r>
    </w:p>
    <w:p w14:paraId="2BD0C7C2" w14:textId="289BD803" w:rsidR="0062087B" w:rsidRPr="00A3448F" w:rsidRDefault="00031A3B" w:rsidP="0062087B">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7</w:t>
      </w:r>
      <w:r w:rsidR="0062087B" w:rsidRPr="00A3448F">
        <w:rPr>
          <w:rFonts w:ascii="仿宋_GB2312" w:eastAsia="仿宋_GB2312" w:hAnsi="仿宋_GB2312" w:cs="仿宋_GB2312" w:hint="eastAsia"/>
          <w:sz w:val="32"/>
          <w:szCs w:val="32"/>
        </w:rPr>
        <w:t>）运动队训练比赛和管理。完善北京竞技体育发展模式，优化竞技体育项目布局，全面提升训练质量和竞技水平。</w:t>
      </w:r>
    </w:p>
    <w:p w14:paraId="7F520730" w14:textId="7DBAA1DC" w:rsidR="006D5AA5" w:rsidRPr="00A3448F" w:rsidRDefault="00031A3B" w:rsidP="0094182D">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8</w:t>
      </w:r>
      <w:r w:rsidR="006D5AA5" w:rsidRPr="00A3448F">
        <w:rPr>
          <w:rFonts w:ascii="仿宋_GB2312" w:eastAsia="仿宋_GB2312" w:hAnsi="仿宋_GB2312" w:cs="仿宋_GB2312" w:hint="eastAsia"/>
          <w:sz w:val="32"/>
          <w:szCs w:val="32"/>
        </w:rPr>
        <w:t>）</w:t>
      </w:r>
      <w:r w:rsidR="00AB5E29" w:rsidRPr="00A3448F">
        <w:rPr>
          <w:rFonts w:ascii="仿宋_GB2312" w:eastAsia="仿宋_GB2312" w:hAnsi="仿宋_GB2312" w:cs="仿宋_GB2312" w:hint="eastAsia"/>
          <w:sz w:val="32"/>
          <w:szCs w:val="32"/>
        </w:rPr>
        <w:t>青少年赛事活动。继续办好13项体育传统校比赛、U系列冠军赛等青少年赛事，开展三大球、田径、游泳集训营，开展年度青少年体育工作评估和青少年体育俱乐部等级评定。</w:t>
      </w:r>
    </w:p>
    <w:p w14:paraId="2868AAF4" w14:textId="7BE06CA7" w:rsidR="00AB5E29" w:rsidRPr="00A3448F" w:rsidRDefault="00031A3B" w:rsidP="0094182D">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9</w:t>
      </w:r>
      <w:r w:rsidR="00AB5E29" w:rsidRPr="00A3448F">
        <w:rPr>
          <w:rFonts w:ascii="仿宋_GB2312" w:eastAsia="仿宋_GB2312" w:hAnsi="仿宋_GB2312" w:cs="仿宋_GB2312" w:hint="eastAsia"/>
          <w:sz w:val="32"/>
          <w:szCs w:val="32"/>
        </w:rPr>
        <w:t>）</w:t>
      </w:r>
      <w:r w:rsidR="00803F5F" w:rsidRPr="00A3448F">
        <w:rPr>
          <w:rFonts w:ascii="仿宋_GB2312" w:eastAsia="仿宋_GB2312" w:hAnsi="仿宋_GB2312" w:cs="仿宋_GB2312" w:hint="eastAsia"/>
          <w:sz w:val="32"/>
          <w:szCs w:val="32"/>
        </w:rPr>
        <w:t>体育后备人才培养。制定体教融合试点实施方案、高水平体育后备人才培养工作的实施意见，确定试点区重点工作，贯通青少年体育后备人才培养输送渠道。</w:t>
      </w:r>
    </w:p>
    <w:p w14:paraId="2ACFBAC8" w14:textId="6F94F51F" w:rsidR="003056CB" w:rsidRPr="00A3448F" w:rsidRDefault="00031A3B" w:rsidP="0094182D">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10</w:t>
      </w:r>
      <w:r w:rsidR="0062087B" w:rsidRPr="00A3448F">
        <w:rPr>
          <w:rFonts w:ascii="仿宋_GB2312" w:eastAsia="仿宋_GB2312" w:hAnsi="仿宋_GB2312" w:cs="仿宋_GB2312" w:hint="eastAsia"/>
          <w:sz w:val="32"/>
          <w:szCs w:val="32"/>
        </w:rPr>
        <w:t>）推动体育产业高质量发展。贯彻实施高质量发展意见和三年行动计划，推进北京国际体育产业园等重点项目建设，办好第三届8</w:t>
      </w:r>
      <w:r w:rsidR="00A3448F" w:rsidRPr="00A3448F">
        <w:rPr>
          <w:rFonts w:ascii="仿宋_GB2312" w:eastAsia="仿宋_GB2312" w:hAnsi="仿宋_GB2312" w:cs="仿宋_GB2312" w:hint="eastAsia"/>
          <w:sz w:val="32"/>
          <w:szCs w:val="32"/>
        </w:rPr>
        <w:t>·</w:t>
      </w:r>
      <w:r w:rsidR="0062087B" w:rsidRPr="00A3448F">
        <w:rPr>
          <w:rFonts w:ascii="仿宋_GB2312" w:eastAsia="仿宋_GB2312" w:hAnsi="仿宋_GB2312" w:cs="仿宋_GB2312" w:hint="eastAsia"/>
          <w:sz w:val="32"/>
          <w:szCs w:val="32"/>
        </w:rPr>
        <w:t>8北京体育消费节，助力首都“两区”建设和国际消费中心城市建设。</w:t>
      </w:r>
    </w:p>
    <w:p w14:paraId="587D790C" w14:textId="255A252C" w:rsidR="0062087B" w:rsidRPr="00A3448F" w:rsidRDefault="0062087B" w:rsidP="0094182D">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lang w:eastAsia="zh-Hans"/>
        </w:rPr>
        <w:t>1</w:t>
      </w:r>
      <w:r w:rsidR="00031A3B" w:rsidRPr="00A3448F">
        <w:rPr>
          <w:rFonts w:ascii="仿宋_GB2312" w:eastAsia="仿宋_GB2312" w:hAnsi="仿宋_GB2312" w:cs="仿宋_GB2312"/>
          <w:sz w:val="32"/>
          <w:szCs w:val="32"/>
          <w:lang w:eastAsia="zh-Hans"/>
        </w:rPr>
        <w:t>1</w:t>
      </w:r>
      <w:r w:rsidRPr="00A3448F">
        <w:rPr>
          <w:rFonts w:ascii="仿宋_GB2312" w:eastAsia="仿宋_GB2312" w:hAnsi="仿宋_GB2312" w:cs="仿宋_GB2312"/>
          <w:sz w:val="32"/>
          <w:szCs w:val="32"/>
          <w:lang w:eastAsia="zh-Hans"/>
        </w:rPr>
        <w:t>）</w:t>
      </w:r>
      <w:r w:rsidRPr="00A3448F">
        <w:rPr>
          <w:rFonts w:ascii="仿宋_GB2312" w:eastAsia="仿宋_GB2312" w:hAnsi="仿宋_GB2312" w:cs="仿宋_GB2312" w:hint="eastAsia"/>
          <w:sz w:val="32"/>
          <w:szCs w:val="32"/>
          <w:lang w:eastAsia="zh-Hans"/>
        </w:rPr>
        <w:t>举办大型国际国内体育赛事。重点做好北京马拉松、中国网球公开赛、国际雪联单板及自由式滑雪大跳台世界杯、第十六届北京市运动会等赛事筹备工作，进一步推进亚洲杯足球北京赛区筹备工作。</w:t>
      </w:r>
    </w:p>
    <w:p w14:paraId="041F5BB9" w14:textId="77777777" w:rsidR="00072FE6" w:rsidRPr="00A3448F" w:rsidRDefault="00CC198A">
      <w:pPr>
        <w:spacing w:line="600" w:lineRule="exact"/>
        <w:ind w:firstLine="640"/>
        <w:outlineLvl w:val="3"/>
        <w:rPr>
          <w:rFonts w:ascii="仿宋_GB2312" w:eastAsia="仿宋_GB2312" w:hAnsi="仿宋_GB2312" w:cs="仿宋_GB2312"/>
          <w:sz w:val="32"/>
          <w:szCs w:val="32"/>
        </w:rPr>
      </w:pPr>
      <w:r w:rsidRPr="00A3448F">
        <w:rPr>
          <w:rFonts w:ascii="仿宋_GB2312" w:eastAsia="仿宋_GB2312" w:hAnsi="仿宋_GB2312" w:cs="仿宋_GB2312"/>
          <w:sz w:val="32"/>
          <w:szCs w:val="32"/>
        </w:rPr>
        <w:t>（2）</w:t>
      </w:r>
      <w:r w:rsidRPr="00A3448F">
        <w:rPr>
          <w:rFonts w:ascii="仿宋_GB2312" w:eastAsia="仿宋_GB2312" w:hAnsi="仿宋_GB2312" w:cs="仿宋_GB2312" w:hint="eastAsia"/>
          <w:sz w:val="32"/>
          <w:szCs w:val="32"/>
        </w:rPr>
        <w:t xml:space="preserve">绩效指标 </w:t>
      </w:r>
    </w:p>
    <w:p w14:paraId="420E711E" w14:textId="77777777" w:rsidR="00072FE6" w:rsidRPr="00A3448F" w:rsidRDefault="00CC198A">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1）产出数量指标</w:t>
      </w:r>
    </w:p>
    <w:p w14:paraId="060788AE" w14:textId="77777777" w:rsidR="00BB3026" w:rsidRPr="00A3448F" w:rsidRDefault="00BB3026" w:rsidP="00BB3026">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①竞技冰雪运动队训练比赛：为入选雪车、雪橇项目等国家集训队的北京运动员提供训练保障经费，进一步完善入选国家队运动员激励保障机制，力争在北京冬奥会上取得奖</w:t>
      </w:r>
      <w:r w:rsidRPr="00A3448F">
        <w:rPr>
          <w:rFonts w:ascii="仿宋_GB2312" w:eastAsia="仿宋_GB2312" w:hAnsi="仿宋_GB2312" w:cs="仿宋_GB2312" w:hint="eastAsia"/>
          <w:sz w:val="32"/>
          <w:szCs w:val="32"/>
        </w:rPr>
        <w:lastRenderedPageBreak/>
        <w:t>牌。</w:t>
      </w:r>
    </w:p>
    <w:p w14:paraId="67669608" w14:textId="538A8621" w:rsidR="000E7F3E" w:rsidRPr="00A3448F" w:rsidRDefault="000B3941" w:rsidP="000E7F3E">
      <w:pPr>
        <w:spacing w:line="600" w:lineRule="exact"/>
        <w:ind w:firstLine="640"/>
      </w:pPr>
      <w:r w:rsidRPr="00A3448F">
        <w:rPr>
          <w:rFonts w:ascii="仿宋_GB2312" w:eastAsia="仿宋_GB2312" w:hAnsi="仿宋_GB2312" w:cs="仿宋_GB2312" w:hint="eastAsia"/>
          <w:sz w:val="32"/>
          <w:szCs w:val="32"/>
        </w:rPr>
        <w:t>②</w:t>
      </w:r>
      <w:r w:rsidR="0058505A" w:rsidRPr="00A3448F">
        <w:rPr>
          <w:rFonts w:ascii="仿宋_GB2312" w:eastAsia="仿宋_GB2312" w:hAnsi="仿宋_GB2312" w:cs="仿宋_GB2312" w:hint="eastAsia"/>
          <w:sz w:val="32"/>
          <w:szCs w:val="32"/>
        </w:rPr>
        <w:t>大众冰雪赛事活动：举办第八届市民快乐冰雪季系列活动，设置速度滑冰、花样滑冰、冰球、冰钓、冰</w:t>
      </w:r>
      <w:proofErr w:type="gramStart"/>
      <w:r w:rsidR="0058505A" w:rsidRPr="00A3448F">
        <w:rPr>
          <w:rFonts w:ascii="仿宋_GB2312" w:eastAsia="仿宋_GB2312" w:hAnsi="仿宋_GB2312" w:cs="仿宋_GB2312" w:hint="eastAsia"/>
          <w:sz w:val="32"/>
          <w:szCs w:val="32"/>
        </w:rPr>
        <w:t>蹴</w:t>
      </w:r>
      <w:proofErr w:type="gramEnd"/>
      <w:r w:rsidR="0058505A" w:rsidRPr="00A3448F">
        <w:rPr>
          <w:rFonts w:ascii="仿宋_GB2312" w:eastAsia="仿宋_GB2312" w:hAnsi="仿宋_GB2312" w:cs="仿宋_GB2312" w:hint="eastAsia"/>
          <w:sz w:val="32"/>
          <w:szCs w:val="32"/>
        </w:rPr>
        <w:t>球、雪地飞盘、青少年滑雪挑战赛等</w:t>
      </w:r>
      <w:r w:rsidR="00930E18" w:rsidRPr="00A3448F">
        <w:rPr>
          <w:rFonts w:ascii="仿宋_GB2312" w:eastAsia="仿宋_GB2312" w:hAnsi="仿宋_GB2312" w:cs="仿宋_GB2312" w:hint="eastAsia"/>
          <w:sz w:val="32"/>
          <w:szCs w:val="32"/>
        </w:rPr>
        <w:t>7</w:t>
      </w:r>
      <w:r w:rsidR="0058505A" w:rsidRPr="00A3448F">
        <w:rPr>
          <w:rFonts w:ascii="仿宋_GB2312" w:eastAsia="仿宋_GB2312" w:hAnsi="仿宋_GB2312" w:cs="仿宋_GB2312" w:hint="eastAsia"/>
          <w:sz w:val="32"/>
          <w:szCs w:val="32"/>
        </w:rPr>
        <w:t>项比赛，冰雪体验、冰雪进社区、冰雪亲子趣味大联欢等</w:t>
      </w:r>
      <w:r w:rsidR="00930E18" w:rsidRPr="00A3448F">
        <w:rPr>
          <w:rFonts w:ascii="仿宋_GB2312" w:eastAsia="仿宋_GB2312" w:hAnsi="仿宋_GB2312" w:cs="仿宋_GB2312" w:hint="eastAsia"/>
          <w:sz w:val="32"/>
          <w:szCs w:val="32"/>
        </w:rPr>
        <w:t>3</w:t>
      </w:r>
      <w:r w:rsidR="0058505A" w:rsidRPr="00A3448F">
        <w:rPr>
          <w:rFonts w:ascii="仿宋_GB2312" w:eastAsia="仿宋_GB2312" w:hAnsi="仿宋_GB2312" w:cs="仿宋_GB2312" w:hint="eastAsia"/>
          <w:sz w:val="32"/>
          <w:szCs w:val="32"/>
        </w:rPr>
        <w:t>项活动。</w:t>
      </w:r>
    </w:p>
    <w:p w14:paraId="4A055317" w14:textId="77777777" w:rsidR="0045578D" w:rsidRPr="00A3448F" w:rsidRDefault="0045578D" w:rsidP="0045578D">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③全民健身场地设施：创建10个全民健身示范街道和体育特色乡镇，新建足球、篮球等100余</w:t>
      </w:r>
      <w:proofErr w:type="gramStart"/>
      <w:r w:rsidRPr="00A3448F">
        <w:rPr>
          <w:rFonts w:ascii="仿宋_GB2312" w:eastAsia="仿宋_GB2312" w:hAnsi="仿宋_GB2312" w:cs="仿宋_GB2312" w:hint="eastAsia"/>
          <w:sz w:val="32"/>
          <w:szCs w:val="32"/>
        </w:rPr>
        <w:t>处体育</w:t>
      </w:r>
      <w:proofErr w:type="gramEnd"/>
      <w:r w:rsidRPr="00A3448F">
        <w:rPr>
          <w:rFonts w:ascii="仿宋_GB2312" w:eastAsia="仿宋_GB2312" w:hAnsi="仿宋_GB2312" w:cs="仿宋_GB2312" w:hint="eastAsia"/>
          <w:sz w:val="32"/>
          <w:szCs w:val="32"/>
        </w:rPr>
        <w:t>健身活动场所，维护和更新1000余处室外公共体育设施。</w:t>
      </w:r>
    </w:p>
    <w:p w14:paraId="41211440" w14:textId="1239DC96" w:rsidR="00BB3026" w:rsidRPr="00A3448F" w:rsidRDefault="0045578D" w:rsidP="00BB3026">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④</w:t>
      </w:r>
      <w:r w:rsidR="00BB3026" w:rsidRPr="00A3448F">
        <w:rPr>
          <w:rFonts w:ascii="仿宋_GB2312" w:eastAsia="仿宋_GB2312" w:hAnsi="仿宋_GB2312" w:cs="仿宋_GB2312" w:hint="eastAsia"/>
          <w:sz w:val="32"/>
          <w:szCs w:val="32"/>
        </w:rPr>
        <w:t>全民健身赛事活动：举办奥运城市体育文化节、“和谐杯”乒乓球等品牌活动，广泛组织健康走跑、骑行、广场舞等群众参与度高的赛事活动，推动乒乓球、羽毛球等群众喜爱项目发展，进一步丰富全民健身赛事活动供给。</w:t>
      </w:r>
    </w:p>
    <w:p w14:paraId="20922460" w14:textId="6F3D001A" w:rsidR="00BB3026" w:rsidRPr="00A3448F" w:rsidRDefault="0045578D" w:rsidP="00BB3026">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⑤</w:t>
      </w:r>
      <w:r w:rsidR="00BB3026" w:rsidRPr="00A3448F">
        <w:rPr>
          <w:rFonts w:ascii="仿宋_GB2312" w:eastAsia="仿宋_GB2312" w:hAnsi="仿宋_GB2312" w:cs="仿宋_GB2312" w:hint="eastAsia"/>
          <w:sz w:val="32"/>
          <w:szCs w:val="32"/>
        </w:rPr>
        <w:t>科学健身指导：举办线上线下相结合的全民健身科学讲座及活动。深化体</w:t>
      </w:r>
      <w:proofErr w:type="gramStart"/>
      <w:r w:rsidR="00BB3026" w:rsidRPr="00A3448F">
        <w:rPr>
          <w:rFonts w:ascii="仿宋_GB2312" w:eastAsia="仿宋_GB2312" w:hAnsi="仿宋_GB2312" w:cs="仿宋_GB2312" w:hint="eastAsia"/>
          <w:sz w:val="32"/>
          <w:szCs w:val="32"/>
        </w:rPr>
        <w:t>医</w:t>
      </w:r>
      <w:proofErr w:type="gramEnd"/>
      <w:r w:rsidR="00BB3026" w:rsidRPr="00A3448F">
        <w:rPr>
          <w:rFonts w:ascii="仿宋_GB2312" w:eastAsia="仿宋_GB2312" w:hAnsi="仿宋_GB2312" w:cs="仿宋_GB2312" w:hint="eastAsia"/>
          <w:sz w:val="32"/>
          <w:szCs w:val="32"/>
        </w:rPr>
        <w:t>融合，探索智慧体</w:t>
      </w:r>
      <w:proofErr w:type="gramStart"/>
      <w:r w:rsidR="00BB3026" w:rsidRPr="00A3448F">
        <w:rPr>
          <w:rFonts w:ascii="仿宋_GB2312" w:eastAsia="仿宋_GB2312" w:hAnsi="仿宋_GB2312" w:cs="仿宋_GB2312" w:hint="eastAsia"/>
          <w:sz w:val="32"/>
          <w:szCs w:val="32"/>
        </w:rPr>
        <w:t>医</w:t>
      </w:r>
      <w:proofErr w:type="gramEnd"/>
      <w:r w:rsidR="00BB3026" w:rsidRPr="00A3448F">
        <w:rPr>
          <w:rFonts w:ascii="仿宋_GB2312" w:eastAsia="仿宋_GB2312" w:hAnsi="仿宋_GB2312" w:cs="仿宋_GB2312" w:hint="eastAsia"/>
          <w:sz w:val="32"/>
          <w:szCs w:val="32"/>
        </w:rPr>
        <w:t>融合促进健康的科学模式。</w:t>
      </w:r>
    </w:p>
    <w:p w14:paraId="28EDDCAA" w14:textId="5704470E" w:rsidR="00BB3026" w:rsidRPr="00A3448F" w:rsidRDefault="0045578D" w:rsidP="00BB3026">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⑥</w:t>
      </w:r>
      <w:r w:rsidR="00BB3026" w:rsidRPr="00A3448F">
        <w:rPr>
          <w:rFonts w:ascii="仿宋_GB2312" w:eastAsia="仿宋_GB2312" w:hAnsi="仿宋_GB2312" w:cs="仿宋_GB2312" w:hint="eastAsia"/>
          <w:sz w:val="32"/>
          <w:szCs w:val="32"/>
        </w:rPr>
        <w:t>科技助力竞技体育：深入实施竞技体育科技助力发展规划，开展科技助力评估指导，加强竞技体育全要素科技赋能，持续提升训练、参赛科学化水平。</w:t>
      </w:r>
    </w:p>
    <w:p w14:paraId="48372EE3" w14:textId="43BEFAD9" w:rsidR="00BB3026" w:rsidRPr="00A3448F" w:rsidRDefault="0045578D" w:rsidP="00BB3026">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⑦</w:t>
      </w:r>
      <w:r w:rsidR="00BB3026" w:rsidRPr="00A3448F">
        <w:rPr>
          <w:rFonts w:ascii="仿宋_GB2312" w:eastAsia="仿宋_GB2312" w:hAnsi="仿宋_GB2312" w:cs="仿宋_GB2312" w:hint="eastAsia"/>
          <w:sz w:val="32"/>
          <w:szCs w:val="32"/>
        </w:rPr>
        <w:t>运动队训练比赛和管理：保证各项目运动队日常训练和备战的正常进行，力争取得优异成绩。</w:t>
      </w:r>
    </w:p>
    <w:p w14:paraId="247DA204" w14:textId="76EC81EA" w:rsidR="00175C1F" w:rsidRPr="00A3448F" w:rsidRDefault="0045578D">
      <w:pPr>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⑧</w:t>
      </w:r>
      <w:r w:rsidR="003E2FAE" w:rsidRPr="00A3448F">
        <w:rPr>
          <w:rFonts w:ascii="仿宋_GB2312" w:eastAsia="仿宋_GB2312" w:hAnsi="仿宋_GB2312" w:cs="仿宋_GB2312" w:hint="eastAsia"/>
          <w:sz w:val="32"/>
          <w:szCs w:val="32"/>
        </w:rPr>
        <w:t>青少年赛事活动：</w:t>
      </w:r>
      <w:r w:rsidR="00175C1F" w:rsidRPr="00A3448F">
        <w:rPr>
          <w:rFonts w:ascii="仿宋_GB2312" w:eastAsia="仿宋_GB2312" w:hAnsi="仿宋_GB2312" w:cs="仿宋_GB2312" w:hint="eastAsia"/>
          <w:sz w:val="32"/>
          <w:szCs w:val="32"/>
        </w:rPr>
        <w:t>举办13项体育传统校比赛、U系列冠军赛</w:t>
      </w:r>
      <w:r w:rsidR="00811227" w:rsidRPr="00A3448F">
        <w:rPr>
          <w:rFonts w:ascii="仿宋_GB2312" w:eastAsia="仿宋_GB2312" w:hAnsi="仿宋_GB2312" w:cs="仿宋_GB2312" w:hint="eastAsia"/>
          <w:sz w:val="32"/>
          <w:szCs w:val="32"/>
        </w:rPr>
        <w:t>和5项</w:t>
      </w:r>
      <w:r w:rsidR="00175C1F" w:rsidRPr="00A3448F">
        <w:rPr>
          <w:rFonts w:ascii="仿宋_GB2312" w:eastAsia="仿宋_GB2312" w:hAnsi="仿宋_GB2312" w:cs="仿宋_GB2312" w:hint="eastAsia"/>
          <w:sz w:val="32"/>
          <w:szCs w:val="32"/>
        </w:rPr>
        <w:t>青少年三大球赛事活动</w:t>
      </w:r>
      <w:r w:rsidR="005969DA" w:rsidRPr="00A3448F">
        <w:rPr>
          <w:rFonts w:ascii="仿宋_GB2312" w:eastAsia="仿宋_GB2312" w:hAnsi="仿宋_GB2312" w:cs="仿宋_GB2312" w:hint="eastAsia"/>
          <w:sz w:val="32"/>
          <w:szCs w:val="32"/>
        </w:rPr>
        <w:t>。</w:t>
      </w:r>
    </w:p>
    <w:p w14:paraId="7CFD8DFC" w14:textId="2780CA2F" w:rsidR="003E2FAE" w:rsidRPr="00A3448F" w:rsidRDefault="0045578D" w:rsidP="003E2FAE">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⑨</w:t>
      </w:r>
      <w:r w:rsidR="003E2FAE" w:rsidRPr="00A3448F">
        <w:rPr>
          <w:rFonts w:ascii="仿宋_GB2312" w:eastAsia="仿宋_GB2312" w:hAnsi="仿宋_GB2312" w:cs="仿宋_GB2312" w:hint="eastAsia"/>
          <w:sz w:val="32"/>
          <w:szCs w:val="32"/>
        </w:rPr>
        <w:t>体育后备人才培养：</w:t>
      </w:r>
      <w:r w:rsidR="00523734" w:rsidRPr="00A3448F">
        <w:rPr>
          <w:rFonts w:ascii="仿宋_GB2312" w:eastAsia="仿宋_GB2312" w:hAnsi="仿宋_GB2312" w:cs="仿宋_GB2312" w:hint="eastAsia"/>
          <w:sz w:val="32"/>
          <w:szCs w:val="32"/>
        </w:rPr>
        <w:t>加强国家高水平体育后备人才基</w:t>
      </w:r>
      <w:r w:rsidR="00523734" w:rsidRPr="00A3448F">
        <w:rPr>
          <w:rFonts w:ascii="仿宋_GB2312" w:eastAsia="仿宋_GB2312" w:hAnsi="仿宋_GB2312" w:cs="仿宋_GB2312" w:hint="eastAsia"/>
          <w:sz w:val="32"/>
          <w:szCs w:val="32"/>
        </w:rPr>
        <w:lastRenderedPageBreak/>
        <w:t>地建设，完善青少年体育集训机制，组织青少年后备人才21个项目训练营，发现选拔更多优秀后备人才。</w:t>
      </w:r>
    </w:p>
    <w:p w14:paraId="5C4E2BBE" w14:textId="0798E36B" w:rsidR="00BB3026" w:rsidRPr="00A3448F" w:rsidRDefault="0045578D" w:rsidP="00BB3026">
      <w:pPr>
        <w:spacing w:line="600" w:lineRule="exact"/>
        <w:ind w:firstLineChars="200" w:firstLine="640"/>
      </w:pPr>
      <w:r w:rsidRPr="00A3448F">
        <w:rPr>
          <w:rFonts w:ascii="仿宋_GB2312" w:eastAsia="仿宋_GB2312" w:hAnsi="仿宋_GB2312" w:cs="仿宋_GB2312" w:hint="eastAsia"/>
          <w:sz w:val="32"/>
          <w:szCs w:val="32"/>
        </w:rPr>
        <w:t>⑩</w:t>
      </w:r>
      <w:r w:rsidR="00BB3026" w:rsidRPr="00A3448F">
        <w:rPr>
          <w:rFonts w:ascii="仿宋_GB2312" w:eastAsia="仿宋_GB2312" w:hAnsi="仿宋_GB2312" w:cs="仿宋_GB2312" w:hint="eastAsia"/>
          <w:sz w:val="32"/>
          <w:szCs w:val="32"/>
        </w:rPr>
        <w:t>推动体育产业高质量发展：举办以“悦运动  悦精彩”为主题的第三届“8·8”北京体育消费</w:t>
      </w:r>
      <w:proofErr w:type="gramStart"/>
      <w:r w:rsidR="00BB3026" w:rsidRPr="00A3448F">
        <w:rPr>
          <w:rFonts w:ascii="仿宋_GB2312" w:eastAsia="仿宋_GB2312" w:hAnsi="仿宋_GB2312" w:cs="仿宋_GB2312" w:hint="eastAsia"/>
          <w:sz w:val="32"/>
          <w:szCs w:val="32"/>
        </w:rPr>
        <w:t>节线下嘉年华</w:t>
      </w:r>
      <w:proofErr w:type="gramEnd"/>
      <w:r w:rsidR="00BB3026" w:rsidRPr="00A3448F">
        <w:rPr>
          <w:rFonts w:ascii="仿宋_GB2312" w:eastAsia="仿宋_GB2312" w:hAnsi="仿宋_GB2312" w:cs="仿宋_GB2312" w:hint="eastAsia"/>
          <w:sz w:val="32"/>
          <w:szCs w:val="32"/>
        </w:rPr>
        <w:t>活动。通过线下体验、线上下单的购物模式丰富市民的运动消费方式，助力国际消费中心城市建设。</w:t>
      </w:r>
    </w:p>
    <w:p w14:paraId="2A34206C" w14:textId="6C5BB837" w:rsidR="00BB3026" w:rsidRPr="00A3448F" w:rsidRDefault="0045578D" w:rsidP="00BB3026">
      <w:pPr>
        <w:spacing w:line="600" w:lineRule="exact"/>
        <w:ind w:firstLine="640"/>
      </w:pPr>
      <w:r w:rsidRPr="00A3448F">
        <w:rPr>
          <w:rFonts w:ascii="Cambria Math" w:eastAsia="仿宋_GB2312" w:hAnsi="Cambria Math" w:cs="Cambria Math"/>
          <w:sz w:val="28"/>
          <w:szCs w:val="28"/>
        </w:rPr>
        <w:t>⑪</w:t>
      </w:r>
      <w:r w:rsidR="00BB3026" w:rsidRPr="00A3448F">
        <w:rPr>
          <w:rFonts w:ascii="仿宋_GB2312" w:eastAsia="仿宋_GB2312" w:hAnsi="仿宋_GB2312" w:cs="仿宋_GB2312" w:hint="eastAsia"/>
          <w:sz w:val="32"/>
          <w:szCs w:val="32"/>
        </w:rPr>
        <w:t>举办大型国际国内体育赛事：举办北京马拉松、中国网球公开赛、国际雪联单板及自由式滑雪大跳台世界杯、第十六届北京市运动会等赛事</w:t>
      </w:r>
      <w:r w:rsidR="00BB3026" w:rsidRPr="00A3448F">
        <w:rPr>
          <w:rFonts w:ascii="仿宋_GB2312" w:eastAsia="仿宋_GB2312" w:hAnsi="仿宋_GB2312" w:cs="仿宋_GB2312"/>
          <w:sz w:val="32"/>
          <w:szCs w:val="32"/>
        </w:rPr>
        <w:t>。</w:t>
      </w:r>
    </w:p>
    <w:p w14:paraId="65750DE1" w14:textId="77777777" w:rsidR="00072FE6" w:rsidRPr="00A3448F" w:rsidRDefault="00CC198A">
      <w:pPr>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2）</w:t>
      </w:r>
      <w:r w:rsidRPr="00A3448F">
        <w:rPr>
          <w:rFonts w:ascii="仿宋_GB2312" w:eastAsia="仿宋_GB2312" w:hAnsi="仿宋_GB2312" w:cs="仿宋_GB2312" w:hint="eastAsia"/>
          <w:sz w:val="32"/>
          <w:szCs w:val="32"/>
        </w:rPr>
        <w:t>产出质量指标</w:t>
      </w:r>
    </w:p>
    <w:p w14:paraId="56A2524B" w14:textId="77777777" w:rsidR="00072FE6" w:rsidRPr="00A3448F" w:rsidRDefault="00CC198A">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增强全民健身质量：围绕广大市民多样化运动健身需求，进一步建设群众身边体育场地设施，开展丰富多彩的全民健身活动。</w:t>
      </w:r>
    </w:p>
    <w:p w14:paraId="2C3BF41E" w14:textId="77777777" w:rsidR="00072FE6" w:rsidRPr="00A3448F" w:rsidRDefault="00CC198A">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提升专业竞技实力：做好运动员训练保障，提升夺牌竞争力，保障竞技实力。</w:t>
      </w:r>
    </w:p>
    <w:p w14:paraId="1310F9D1" w14:textId="77777777" w:rsidR="00072FE6" w:rsidRPr="00A3448F" w:rsidRDefault="00CC198A">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保证赛事举办质量：做好疫情防控，赛事按工作手册执行，比赛场馆硬件设施符合标准，赛事服务保障符合标准。</w:t>
      </w:r>
    </w:p>
    <w:p w14:paraId="4E0B6488" w14:textId="77777777" w:rsidR="00072FE6" w:rsidRPr="00A3448F" w:rsidRDefault="00CC198A">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3）产出进度指标</w:t>
      </w:r>
    </w:p>
    <w:p w14:paraId="261C9B63" w14:textId="77777777" w:rsidR="00072FE6" w:rsidRPr="00A3448F" w:rsidRDefault="00CC198A">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各项目按计划在202</w:t>
      </w:r>
      <w:r w:rsidRPr="00A3448F">
        <w:rPr>
          <w:rFonts w:ascii="仿宋_GB2312" w:eastAsia="仿宋_GB2312" w:hAnsi="仿宋_GB2312" w:cs="仿宋_GB2312"/>
          <w:sz w:val="32"/>
          <w:szCs w:val="32"/>
        </w:rPr>
        <w:t>2</w:t>
      </w:r>
      <w:r w:rsidRPr="00A3448F">
        <w:rPr>
          <w:rFonts w:ascii="仿宋_GB2312" w:eastAsia="仿宋_GB2312" w:hAnsi="仿宋_GB2312" w:cs="仿宋_GB2312" w:hint="eastAsia"/>
          <w:sz w:val="32"/>
          <w:szCs w:val="32"/>
        </w:rPr>
        <w:t>年12月底前完成。</w:t>
      </w:r>
    </w:p>
    <w:p w14:paraId="3B928AA0" w14:textId="77777777" w:rsidR="00072FE6" w:rsidRPr="00A3448F" w:rsidRDefault="00CC198A">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4）产出成本指标</w:t>
      </w:r>
    </w:p>
    <w:p w14:paraId="7FDD00AD" w14:textId="77777777" w:rsidR="00072FE6" w:rsidRPr="00A3448F" w:rsidRDefault="00CC198A">
      <w:pPr>
        <w:spacing w:line="560" w:lineRule="exact"/>
        <w:ind w:firstLineChars="200" w:firstLine="640"/>
        <w:rPr>
          <w:rFonts w:ascii="仿宋_GB2312" w:eastAsia="仿宋_GB2312" w:hAnsi="仿宋_GB2312" w:cs="仿宋_GB2312"/>
        </w:rPr>
      </w:pPr>
      <w:r w:rsidRPr="00A3448F">
        <w:rPr>
          <w:rFonts w:ascii="仿宋_GB2312" w:eastAsia="仿宋_GB2312" w:hAnsi="仿宋_GB2312" w:cs="仿宋_GB2312" w:hint="eastAsia"/>
          <w:sz w:val="32"/>
          <w:szCs w:val="32"/>
        </w:rPr>
        <w:t>为实现相关目标的投入控制在预算范围内，支出费用严格控制在财政资金支出标准范围内。</w:t>
      </w:r>
    </w:p>
    <w:p w14:paraId="5C6FE3E8" w14:textId="77777777" w:rsidR="00072FE6" w:rsidRPr="00A3448F" w:rsidRDefault="00CC198A">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5）效果指标</w:t>
      </w:r>
    </w:p>
    <w:p w14:paraId="4B872D3F" w14:textId="77777777" w:rsidR="00072FE6" w:rsidRPr="00A3448F" w:rsidRDefault="00CC198A">
      <w:pPr>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lastRenderedPageBreak/>
        <w:t>①经济效益：推动体育产业高质量发展，不断满足体育消费需求，促进体育消费增长。</w:t>
      </w:r>
    </w:p>
    <w:p w14:paraId="1BDFAE4B" w14:textId="77777777" w:rsidR="00072FE6" w:rsidRPr="00A3448F" w:rsidRDefault="00CC198A">
      <w:pPr>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②社会效益：提高全民健身的社会影响力，普及全民健身运动知识，提升全民健身的社会关注度，扩大群众体育覆盖面。</w:t>
      </w:r>
    </w:p>
    <w:p w14:paraId="6F2E3601" w14:textId="77777777" w:rsidR="00072FE6" w:rsidRPr="00A3448F" w:rsidRDefault="00CC198A">
      <w:pPr>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③可持续性影响：培养青少年后备人才，促进可持续发展。</w:t>
      </w:r>
    </w:p>
    <w:p w14:paraId="5ADABE7F" w14:textId="77777777" w:rsidR="00072FE6" w:rsidRPr="00A3448F" w:rsidRDefault="00CC198A">
      <w:pPr>
        <w:spacing w:line="600" w:lineRule="exact"/>
        <w:ind w:firstLineChars="200" w:firstLine="640"/>
        <w:outlineLvl w:val="0"/>
        <w:rPr>
          <w:rFonts w:ascii="黑体" w:eastAsia="黑体" w:hAnsi="黑体" w:cs="宋体"/>
          <w:kern w:val="0"/>
          <w:sz w:val="32"/>
          <w:szCs w:val="32"/>
        </w:rPr>
      </w:pPr>
      <w:bookmarkStart w:id="23" w:name="_Toc7286"/>
      <w:bookmarkStart w:id="24" w:name="_Toc13674"/>
      <w:bookmarkStart w:id="25" w:name="_Toc137122106"/>
      <w:r w:rsidRPr="00A3448F">
        <w:rPr>
          <w:rFonts w:ascii="黑体" w:eastAsia="黑体" w:hAnsi="黑体" w:cs="宋体" w:hint="eastAsia"/>
          <w:kern w:val="0"/>
          <w:sz w:val="32"/>
          <w:szCs w:val="32"/>
        </w:rPr>
        <w:t>二</w:t>
      </w:r>
      <w:r w:rsidRPr="00A3448F">
        <w:rPr>
          <w:rFonts w:ascii="黑体" w:eastAsia="黑体" w:hAnsi="黑体" w:cs="宋体"/>
          <w:kern w:val="0"/>
          <w:sz w:val="32"/>
          <w:szCs w:val="32"/>
        </w:rPr>
        <w:t>、</w:t>
      </w:r>
      <w:r w:rsidRPr="00A3448F">
        <w:rPr>
          <w:rFonts w:ascii="黑体" w:eastAsia="黑体" w:hAnsi="黑体" w:cs="宋体" w:hint="eastAsia"/>
          <w:kern w:val="0"/>
          <w:sz w:val="32"/>
          <w:szCs w:val="32"/>
        </w:rPr>
        <w:t>当年</w:t>
      </w:r>
      <w:r w:rsidRPr="00A3448F">
        <w:rPr>
          <w:rFonts w:ascii="黑体" w:eastAsia="黑体" w:hAnsi="黑体" w:cs="宋体"/>
          <w:kern w:val="0"/>
          <w:sz w:val="32"/>
          <w:szCs w:val="32"/>
        </w:rPr>
        <w:t>预算执行情况</w:t>
      </w:r>
      <w:bookmarkEnd w:id="23"/>
      <w:bookmarkEnd w:id="24"/>
      <w:bookmarkEnd w:id="25"/>
    </w:p>
    <w:p w14:paraId="14CAEAFA" w14:textId="77777777" w:rsidR="00072FE6" w:rsidRPr="00A3448F" w:rsidRDefault="00CC198A">
      <w:pPr>
        <w:spacing w:line="600" w:lineRule="exact"/>
        <w:ind w:firstLineChars="200" w:firstLine="640"/>
        <w:rPr>
          <w:rFonts w:ascii="仿宋_GB2312" w:eastAsia="仿宋_GB2312" w:hAnsi="宋体" w:cs="宋体"/>
          <w:kern w:val="0"/>
          <w:sz w:val="32"/>
          <w:szCs w:val="32"/>
        </w:rPr>
      </w:pPr>
      <w:r w:rsidRPr="00A3448F">
        <w:rPr>
          <w:rFonts w:ascii="仿宋_GB2312" w:eastAsia="仿宋_GB2312" w:hAnsi="宋体" w:cs="宋体" w:hint="eastAsia"/>
          <w:kern w:val="0"/>
          <w:sz w:val="32"/>
          <w:szCs w:val="32"/>
        </w:rPr>
        <w:t>2022年全年预算数202,110.68万元，其中，基本支出预算数101,472.65万元，项目支出预算数100,638.03万元。资金总体支出186,242.66万元，其中，基本支出92,389.12万元，项目支出93,853.55万元。</w:t>
      </w:r>
    </w:p>
    <w:p w14:paraId="47A52E52" w14:textId="6A5C4828" w:rsidR="00072FE6" w:rsidRPr="00A3448F" w:rsidRDefault="00CC198A">
      <w:pPr>
        <w:spacing w:line="600" w:lineRule="exact"/>
        <w:ind w:firstLineChars="200" w:firstLine="640"/>
        <w:rPr>
          <w:rFonts w:ascii="仿宋_GB2312" w:eastAsia="仿宋_GB2312" w:hAnsi="宋体" w:cs="宋体"/>
          <w:kern w:val="0"/>
          <w:sz w:val="32"/>
          <w:szCs w:val="32"/>
        </w:rPr>
      </w:pPr>
      <w:r w:rsidRPr="00A3448F">
        <w:rPr>
          <w:rFonts w:ascii="仿宋_GB2312" w:eastAsia="仿宋_GB2312" w:hAnsi="宋体" w:cs="宋体" w:hint="eastAsia"/>
          <w:kern w:val="0"/>
          <w:sz w:val="32"/>
          <w:szCs w:val="32"/>
        </w:rPr>
        <w:t>预算执行率为92.15%,其中:基本支出预算执行率为91.05%，项目支出预算执行率为93.26%。</w:t>
      </w:r>
    </w:p>
    <w:p w14:paraId="26EECDCB" w14:textId="77777777" w:rsidR="00072FE6" w:rsidRPr="00A3448F" w:rsidRDefault="00CC198A">
      <w:pPr>
        <w:spacing w:line="600" w:lineRule="exact"/>
        <w:ind w:firstLineChars="200" w:firstLine="640"/>
        <w:outlineLvl w:val="0"/>
        <w:rPr>
          <w:rFonts w:ascii="黑体" w:eastAsia="黑体" w:hAnsi="黑体" w:cs="宋体"/>
          <w:kern w:val="0"/>
          <w:sz w:val="32"/>
          <w:szCs w:val="32"/>
        </w:rPr>
      </w:pPr>
      <w:bookmarkStart w:id="26" w:name="_Toc12331"/>
      <w:bookmarkStart w:id="27" w:name="_Toc26322"/>
      <w:bookmarkStart w:id="28" w:name="_Toc137122107"/>
      <w:r w:rsidRPr="00A3448F">
        <w:rPr>
          <w:rFonts w:ascii="黑体" w:eastAsia="黑体" w:hAnsi="黑体" w:cs="宋体" w:hint="eastAsia"/>
          <w:kern w:val="0"/>
          <w:sz w:val="32"/>
          <w:szCs w:val="32"/>
        </w:rPr>
        <w:t>三</w:t>
      </w:r>
      <w:r w:rsidRPr="00A3448F">
        <w:rPr>
          <w:rFonts w:ascii="黑体" w:eastAsia="黑体" w:hAnsi="黑体" w:cs="宋体"/>
          <w:kern w:val="0"/>
          <w:sz w:val="32"/>
          <w:szCs w:val="32"/>
        </w:rPr>
        <w:t>、整体绩效目标实现情况</w:t>
      </w:r>
      <w:bookmarkEnd w:id="26"/>
      <w:bookmarkEnd w:id="27"/>
      <w:bookmarkEnd w:id="28"/>
    </w:p>
    <w:p w14:paraId="32599B98" w14:textId="77777777" w:rsidR="00072FE6" w:rsidRPr="00A3448F" w:rsidRDefault="00CC198A">
      <w:pPr>
        <w:spacing w:line="600" w:lineRule="exact"/>
        <w:ind w:firstLineChars="200" w:firstLine="640"/>
        <w:outlineLvl w:val="1"/>
        <w:rPr>
          <w:rFonts w:ascii="楷体_GB2312" w:eastAsia="楷体_GB2312"/>
          <w:sz w:val="32"/>
          <w:szCs w:val="32"/>
        </w:rPr>
      </w:pPr>
      <w:bookmarkStart w:id="29" w:name="_Toc14080"/>
      <w:bookmarkStart w:id="30" w:name="_Toc23053"/>
      <w:bookmarkStart w:id="31" w:name="_Toc137122108"/>
      <w:r w:rsidRPr="00A3448F">
        <w:rPr>
          <w:rFonts w:ascii="楷体_GB2312" w:eastAsia="楷体_GB2312" w:hint="eastAsia"/>
          <w:sz w:val="32"/>
          <w:szCs w:val="32"/>
        </w:rPr>
        <w:t>（一）产出完成情况分析</w:t>
      </w:r>
      <w:bookmarkEnd w:id="29"/>
      <w:bookmarkEnd w:id="30"/>
      <w:bookmarkEnd w:id="31"/>
    </w:p>
    <w:p w14:paraId="32B2EE8F" w14:textId="77777777" w:rsidR="00072FE6" w:rsidRPr="00A3448F" w:rsidRDefault="00CC198A">
      <w:pPr>
        <w:spacing w:line="600" w:lineRule="exact"/>
        <w:ind w:firstLineChars="200" w:firstLine="640"/>
        <w:outlineLvl w:val="2"/>
        <w:rPr>
          <w:rFonts w:ascii="仿宋_GB2312" w:eastAsia="仿宋_GB2312" w:hAnsi="仿宋_GB2312" w:cs="仿宋_GB2312"/>
          <w:kern w:val="0"/>
          <w:sz w:val="32"/>
          <w:szCs w:val="32"/>
        </w:rPr>
      </w:pPr>
      <w:bookmarkStart w:id="32" w:name="_Toc137122109"/>
      <w:r w:rsidRPr="00A3448F">
        <w:rPr>
          <w:rFonts w:ascii="仿宋_GB2312" w:eastAsia="仿宋_GB2312" w:hAnsi="仿宋_GB2312" w:cs="仿宋_GB2312" w:hint="eastAsia"/>
          <w:kern w:val="0"/>
          <w:sz w:val="32"/>
          <w:szCs w:val="32"/>
        </w:rPr>
        <w:t>1.产出数量</w:t>
      </w:r>
      <w:bookmarkEnd w:id="32"/>
    </w:p>
    <w:p w14:paraId="72C13620" w14:textId="77777777" w:rsidR="009C58AE" w:rsidRPr="00A3448F" w:rsidRDefault="009C58AE" w:rsidP="009C58AE">
      <w:pPr>
        <w:spacing w:line="600" w:lineRule="exact"/>
        <w:ind w:firstLineChars="200" w:firstLine="640"/>
        <w:outlineLvl w:val="3"/>
        <w:rPr>
          <w:rFonts w:ascii="仿宋_GB2312" w:eastAsia="仿宋_GB2312" w:hAnsi="仿宋_GB2312" w:cs="仿宋_GB2312"/>
          <w:kern w:val="0"/>
          <w:sz w:val="32"/>
          <w:szCs w:val="32"/>
        </w:rPr>
      </w:pPr>
      <w:r w:rsidRPr="00A3448F">
        <w:rPr>
          <w:rFonts w:ascii="仿宋_GB2312" w:eastAsia="仿宋_GB2312" w:hAnsi="仿宋_GB2312" w:cs="仿宋_GB2312"/>
          <w:sz w:val="32"/>
          <w:szCs w:val="32"/>
          <w:lang w:eastAsia="zh-Hans"/>
        </w:rPr>
        <w:t>（1）</w:t>
      </w:r>
      <w:r w:rsidRPr="00A3448F">
        <w:rPr>
          <w:rFonts w:ascii="仿宋_GB2312" w:eastAsia="仿宋_GB2312" w:hAnsi="仿宋_GB2312" w:cs="仿宋_GB2312" w:hint="eastAsia"/>
          <w:sz w:val="32"/>
          <w:szCs w:val="32"/>
          <w:lang w:eastAsia="zh-Hans"/>
        </w:rPr>
        <w:t>竞技冰雪运动队训练比赛</w:t>
      </w:r>
    </w:p>
    <w:p w14:paraId="79466E05" w14:textId="047E3751" w:rsidR="009C58AE" w:rsidRPr="00A3448F" w:rsidRDefault="009C58AE" w:rsidP="009C58AE">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冬奥参赛成绩实现突破，我市34名运动员、3名教练员入选北京冬奥会中国体育代表团，共参加5个大项、17个小项角逐，赢得2枚金牌、1枚银牌，创造了历史。持续</w:t>
      </w:r>
      <w:proofErr w:type="gramStart"/>
      <w:r w:rsidRPr="00A3448F">
        <w:rPr>
          <w:rFonts w:ascii="仿宋_GB2312" w:eastAsia="仿宋_GB2312" w:hAnsi="仿宋_GB2312" w:cs="仿宋_GB2312" w:hint="eastAsia"/>
          <w:sz w:val="32"/>
          <w:szCs w:val="32"/>
        </w:rPr>
        <w:t>优化市</w:t>
      </w:r>
      <w:proofErr w:type="gramEnd"/>
      <w:r w:rsidRPr="00A3448F">
        <w:rPr>
          <w:rFonts w:ascii="仿宋_GB2312" w:eastAsia="仿宋_GB2312" w:hAnsi="仿宋_GB2312" w:cs="仿宋_GB2312" w:hint="eastAsia"/>
          <w:sz w:val="32"/>
          <w:szCs w:val="32"/>
        </w:rPr>
        <w:t>冰上项目训练基地综合保障能力，助力国家男子冰球队等5支国家队冬奥备战参赛，服务各级共20余支运动队入驻训</w:t>
      </w:r>
      <w:r w:rsidRPr="00A3448F">
        <w:rPr>
          <w:rFonts w:ascii="仿宋_GB2312" w:eastAsia="仿宋_GB2312" w:hAnsi="仿宋_GB2312" w:cs="仿宋_GB2312" w:hint="eastAsia"/>
          <w:sz w:val="32"/>
          <w:szCs w:val="32"/>
        </w:rPr>
        <w:lastRenderedPageBreak/>
        <w:t>练。</w:t>
      </w:r>
    </w:p>
    <w:p w14:paraId="4B79C991" w14:textId="5F33DC12" w:rsidR="00656A1F" w:rsidRPr="00A3448F" w:rsidRDefault="00CC198A" w:rsidP="00DC61BC">
      <w:pPr>
        <w:spacing w:line="600" w:lineRule="exact"/>
        <w:ind w:firstLineChars="200" w:firstLine="640"/>
        <w:outlineLvl w:val="3"/>
      </w:pPr>
      <w:r w:rsidRPr="00A3448F">
        <w:rPr>
          <w:rFonts w:ascii="仿宋_GB2312" w:eastAsia="仿宋_GB2312" w:hAnsi="仿宋_GB2312" w:cs="仿宋_GB2312" w:hint="eastAsia"/>
          <w:sz w:val="32"/>
          <w:szCs w:val="32"/>
        </w:rPr>
        <w:t>（2）</w:t>
      </w:r>
      <w:r w:rsidR="001417F0" w:rsidRPr="00A3448F">
        <w:rPr>
          <w:rFonts w:ascii="仿宋_GB2312" w:eastAsia="仿宋_GB2312" w:hAnsi="仿宋_GB2312" w:cs="仿宋_GB2312" w:hint="eastAsia"/>
          <w:sz w:val="32"/>
          <w:szCs w:val="32"/>
        </w:rPr>
        <w:t>大众冰雪赛事活动</w:t>
      </w:r>
    </w:p>
    <w:p w14:paraId="594809A0" w14:textId="32AA06DC" w:rsidR="00656A1F" w:rsidRPr="00A3448F" w:rsidRDefault="00656A1F" w:rsidP="00DC61BC">
      <w:pPr>
        <w:spacing w:line="600" w:lineRule="exact"/>
        <w:ind w:firstLineChars="200" w:firstLine="640"/>
        <w:rPr>
          <w:rFonts w:ascii="仿宋_GB2312" w:eastAsia="仿宋_GB2312" w:hAnsi="仿宋_GB2312" w:cs="仿宋_GB2312"/>
          <w:kern w:val="0"/>
          <w:sz w:val="32"/>
          <w:szCs w:val="32"/>
          <w:highlight w:val="lightGray"/>
        </w:rPr>
      </w:pPr>
      <w:r w:rsidRPr="00A3448F">
        <w:rPr>
          <w:rFonts w:ascii="仿宋_GB2312" w:eastAsia="仿宋_GB2312" w:hAnsi="仿宋_GB2312" w:cs="仿宋_GB2312" w:hint="eastAsia"/>
          <w:sz w:val="32"/>
          <w:szCs w:val="32"/>
        </w:rPr>
        <w:t>第八届市民快乐冰雪季，广泛开展群众冰雪活动、普及群众冰雪运动，巩固拓展“三亿人参与冰雪运动”成果，为北京2022年冬奥会和</w:t>
      </w:r>
      <w:proofErr w:type="gramStart"/>
      <w:r w:rsidRPr="00A3448F">
        <w:rPr>
          <w:rFonts w:ascii="仿宋_GB2312" w:eastAsia="仿宋_GB2312" w:hAnsi="仿宋_GB2312" w:cs="仿宋_GB2312" w:hint="eastAsia"/>
          <w:sz w:val="32"/>
          <w:szCs w:val="32"/>
        </w:rPr>
        <w:t>冬残</w:t>
      </w:r>
      <w:proofErr w:type="gramEnd"/>
      <w:r w:rsidRPr="00A3448F">
        <w:rPr>
          <w:rFonts w:ascii="仿宋_GB2312" w:eastAsia="仿宋_GB2312" w:hAnsi="仿宋_GB2312" w:cs="仿宋_GB2312" w:hint="eastAsia"/>
          <w:sz w:val="32"/>
          <w:szCs w:val="32"/>
        </w:rPr>
        <w:t>奥会营造良好社会氛围。本届冰雪季开展冬奥知识答题、冰雪足迹、冬奥倒计时打卡活动等形式多样的线上冰雪活动;在满足疫情防控要求前提下，适时开展</w:t>
      </w:r>
      <w:proofErr w:type="gramStart"/>
      <w:r w:rsidRPr="00A3448F">
        <w:rPr>
          <w:rFonts w:ascii="仿宋_GB2312" w:eastAsia="仿宋_GB2312" w:hAnsi="仿宋_GB2312" w:cs="仿宋_GB2312" w:hint="eastAsia"/>
          <w:sz w:val="32"/>
          <w:szCs w:val="32"/>
        </w:rPr>
        <w:t>冰雪公益</w:t>
      </w:r>
      <w:proofErr w:type="gramEnd"/>
      <w:r w:rsidRPr="00A3448F">
        <w:rPr>
          <w:rFonts w:ascii="仿宋_GB2312" w:eastAsia="仿宋_GB2312" w:hAnsi="仿宋_GB2312" w:cs="仿宋_GB2312" w:hint="eastAsia"/>
          <w:sz w:val="32"/>
          <w:szCs w:val="32"/>
        </w:rPr>
        <w:t>体验课、冰雪项目群众比赛、冰雪嘉年华等线下赛事活动。累计开展冰雪赛事、冰雪知识大讲堂、</w:t>
      </w:r>
      <w:proofErr w:type="gramStart"/>
      <w:r w:rsidRPr="00A3448F">
        <w:rPr>
          <w:rFonts w:ascii="仿宋_GB2312" w:eastAsia="仿宋_GB2312" w:hAnsi="仿宋_GB2312" w:cs="仿宋_GB2312" w:hint="eastAsia"/>
          <w:sz w:val="32"/>
          <w:szCs w:val="32"/>
        </w:rPr>
        <w:t>冰雪公益</w:t>
      </w:r>
      <w:proofErr w:type="gramEnd"/>
      <w:r w:rsidRPr="00A3448F">
        <w:rPr>
          <w:rFonts w:ascii="仿宋_GB2312" w:eastAsia="仿宋_GB2312" w:hAnsi="仿宋_GB2312" w:cs="仿宋_GB2312" w:hint="eastAsia"/>
          <w:sz w:val="32"/>
          <w:szCs w:val="32"/>
        </w:rPr>
        <w:t>体验课等各级各类线上线下赛事活动9075项次，参与人次达到1690万。</w:t>
      </w:r>
    </w:p>
    <w:p w14:paraId="536F5F7C" w14:textId="77777777" w:rsidR="0045578D" w:rsidRPr="00A3448F" w:rsidRDefault="0045578D" w:rsidP="0045578D">
      <w:pPr>
        <w:pStyle w:val="a0"/>
        <w:spacing w:line="600" w:lineRule="exact"/>
        <w:ind w:firstLineChars="0" w:firstLine="640"/>
        <w:outlineLvl w:val="3"/>
        <w:rPr>
          <w:rFonts w:ascii="仿宋_GB2312" w:eastAsia="仿宋_GB2312" w:hAnsi="仿宋_GB2312" w:cs="仿宋_GB2312"/>
          <w:bCs/>
          <w:kern w:val="0"/>
          <w:sz w:val="32"/>
          <w:szCs w:val="28"/>
        </w:rPr>
      </w:pPr>
      <w:r w:rsidRPr="00A3448F">
        <w:rPr>
          <w:rFonts w:ascii="仿宋_GB2312" w:eastAsia="仿宋_GB2312" w:hAnsi="仿宋_GB2312" w:cs="仿宋_GB2312" w:hint="eastAsia"/>
          <w:bCs/>
          <w:kern w:val="0"/>
          <w:sz w:val="32"/>
          <w:szCs w:val="28"/>
        </w:rPr>
        <w:t>（</w:t>
      </w:r>
      <w:r w:rsidRPr="00A3448F">
        <w:rPr>
          <w:rFonts w:ascii="仿宋_GB2312" w:eastAsia="仿宋_GB2312" w:hAnsi="仿宋_GB2312" w:cs="仿宋_GB2312"/>
          <w:bCs/>
          <w:kern w:val="0"/>
          <w:sz w:val="32"/>
          <w:szCs w:val="28"/>
        </w:rPr>
        <w:t>3</w:t>
      </w:r>
      <w:r w:rsidRPr="00A3448F">
        <w:rPr>
          <w:rFonts w:ascii="仿宋_GB2312" w:eastAsia="仿宋_GB2312" w:hAnsi="仿宋_GB2312" w:cs="仿宋_GB2312" w:hint="eastAsia"/>
          <w:bCs/>
          <w:kern w:val="0"/>
          <w:sz w:val="32"/>
          <w:szCs w:val="28"/>
        </w:rPr>
        <w:t>）全民健身场地设施</w:t>
      </w:r>
    </w:p>
    <w:p w14:paraId="0ED093E2" w14:textId="14B63F5E" w:rsidR="0045578D" w:rsidRPr="00A3448F" w:rsidRDefault="0045578D" w:rsidP="0045578D">
      <w:pPr>
        <w:pStyle w:val="a0"/>
        <w:spacing w:line="600" w:lineRule="exact"/>
        <w:ind w:firstLineChars="0" w:firstLine="641"/>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lang w:eastAsia="zh-Hans"/>
        </w:rPr>
        <w:t>紧扣群众需求，全民健身公共服务体系持续完善</w:t>
      </w:r>
      <w:r w:rsidRPr="00A3448F">
        <w:rPr>
          <w:rFonts w:ascii="仿宋_GB2312" w:eastAsia="仿宋_GB2312" w:hAnsi="仿宋_GB2312" w:cs="仿宋_GB2312"/>
          <w:kern w:val="0"/>
          <w:sz w:val="32"/>
          <w:szCs w:val="32"/>
          <w:lang w:eastAsia="zh-Hans"/>
        </w:rPr>
        <w:t>，</w:t>
      </w:r>
      <w:r w:rsidRPr="00A3448F">
        <w:rPr>
          <w:rFonts w:ascii="仿宋_GB2312" w:eastAsia="仿宋_GB2312" w:hAnsi="仿宋_GB2312" w:cs="仿宋_GB2312" w:hint="eastAsia"/>
          <w:kern w:val="0"/>
          <w:sz w:val="32"/>
          <w:szCs w:val="32"/>
          <w:lang w:eastAsia="zh-Hans"/>
        </w:rPr>
        <w:t>对全民健身公共服务体系进一步加强政策保障</w:t>
      </w:r>
      <w:r w:rsidRPr="00A3448F">
        <w:rPr>
          <w:rFonts w:ascii="仿宋_GB2312" w:eastAsia="仿宋_GB2312" w:hAnsi="仿宋_GB2312" w:cs="仿宋_GB2312"/>
          <w:kern w:val="0"/>
          <w:sz w:val="32"/>
          <w:szCs w:val="32"/>
          <w:lang w:eastAsia="zh-Hans"/>
        </w:rPr>
        <w:t>，</w:t>
      </w:r>
      <w:r w:rsidRPr="00A3448F">
        <w:rPr>
          <w:rFonts w:ascii="仿宋_GB2312" w:eastAsia="仿宋_GB2312" w:hAnsi="仿宋_GB2312" w:cs="仿宋_GB2312" w:hint="eastAsia"/>
          <w:kern w:val="0"/>
          <w:sz w:val="32"/>
          <w:szCs w:val="32"/>
          <w:lang w:eastAsia="zh-Hans"/>
        </w:rPr>
        <w:t>制发《北京市全民健身实施计划（2021—2025年）》任务分工方案、《北京市全民健身场地设施建设补短板五年行动计划（2021年—2025年）》，启动健身地图平台项目建设。增加健身场地设施</w:t>
      </w:r>
      <w:r w:rsidRPr="00A3448F">
        <w:rPr>
          <w:rFonts w:ascii="仿宋_GB2312" w:eastAsia="仿宋_GB2312" w:hAnsi="仿宋_GB2312" w:cs="仿宋_GB2312"/>
          <w:kern w:val="0"/>
          <w:sz w:val="32"/>
          <w:szCs w:val="32"/>
          <w:lang w:eastAsia="zh-Hans"/>
        </w:rPr>
        <w:t>，</w:t>
      </w:r>
      <w:r w:rsidRPr="00A3448F">
        <w:rPr>
          <w:rFonts w:ascii="仿宋_GB2312" w:eastAsia="仿宋_GB2312" w:hAnsi="仿宋_GB2312" w:cs="仿宋_GB2312" w:hint="eastAsia"/>
          <w:kern w:val="0"/>
          <w:sz w:val="32"/>
          <w:szCs w:val="32"/>
          <w:lang w:eastAsia="zh-Hans"/>
        </w:rPr>
        <w:t>超额完成政府重要民生实事项目任务，创建38个全民健身示范街道和体育特色乡镇，新建足球、篮球等106处体育健身活动场所，维护和更新1019处室外公共体育设施，为市民提供更加优质的全民健身公共服务。</w:t>
      </w:r>
    </w:p>
    <w:p w14:paraId="1C8B452C" w14:textId="06AF515A" w:rsidR="009C58AE" w:rsidRPr="00A3448F" w:rsidRDefault="009C58AE" w:rsidP="0045578D">
      <w:pPr>
        <w:pStyle w:val="a0"/>
        <w:spacing w:line="600" w:lineRule="exact"/>
        <w:ind w:firstLineChars="0" w:firstLine="640"/>
        <w:outlineLvl w:val="3"/>
        <w:rPr>
          <w:rFonts w:ascii="仿宋_GB2312" w:eastAsia="仿宋_GB2312" w:hAnsi="仿宋_GB2312" w:cs="仿宋_GB2312"/>
          <w:bCs/>
          <w:kern w:val="0"/>
          <w:sz w:val="32"/>
          <w:szCs w:val="28"/>
        </w:rPr>
      </w:pPr>
      <w:r w:rsidRPr="00A3448F">
        <w:rPr>
          <w:rFonts w:ascii="仿宋_GB2312" w:eastAsia="仿宋_GB2312" w:hAnsi="仿宋_GB2312" w:cs="仿宋_GB2312" w:hint="eastAsia"/>
          <w:bCs/>
          <w:kern w:val="0"/>
          <w:sz w:val="32"/>
          <w:szCs w:val="28"/>
        </w:rPr>
        <w:t>（</w:t>
      </w:r>
      <w:r w:rsidR="0045578D" w:rsidRPr="00A3448F">
        <w:rPr>
          <w:rFonts w:ascii="仿宋_GB2312" w:eastAsia="仿宋_GB2312" w:hAnsi="仿宋_GB2312" w:cs="仿宋_GB2312"/>
          <w:bCs/>
          <w:kern w:val="0"/>
          <w:sz w:val="32"/>
          <w:szCs w:val="28"/>
        </w:rPr>
        <w:t>4</w:t>
      </w:r>
      <w:r w:rsidRPr="00A3448F">
        <w:rPr>
          <w:rFonts w:ascii="仿宋_GB2312" w:eastAsia="仿宋_GB2312" w:hAnsi="仿宋_GB2312" w:cs="仿宋_GB2312" w:hint="eastAsia"/>
          <w:bCs/>
          <w:kern w:val="0"/>
          <w:sz w:val="32"/>
          <w:szCs w:val="28"/>
        </w:rPr>
        <w:t>）全民健身赛事活动</w:t>
      </w:r>
    </w:p>
    <w:p w14:paraId="25E96082" w14:textId="0AE20541" w:rsidR="009C58AE" w:rsidRPr="00A3448F" w:rsidRDefault="009C58AE" w:rsidP="009C58AE">
      <w:pPr>
        <w:pStyle w:val="a0"/>
        <w:spacing w:line="600" w:lineRule="exact"/>
        <w:ind w:firstLineChars="0" w:firstLine="641"/>
        <w:rPr>
          <w:rFonts w:ascii="仿宋_GB2312" w:eastAsia="仿宋_GB2312" w:hAnsi="仿宋_GB2312" w:cs="仿宋_GB2312"/>
          <w:bCs/>
          <w:kern w:val="0"/>
          <w:sz w:val="32"/>
          <w:szCs w:val="28"/>
        </w:rPr>
      </w:pPr>
      <w:r w:rsidRPr="00A3448F">
        <w:rPr>
          <w:rFonts w:ascii="仿宋_GB2312" w:eastAsia="仿宋_GB2312" w:hAnsi="仿宋_GB2312" w:cs="仿宋_GB2312" w:hint="eastAsia"/>
          <w:bCs/>
          <w:kern w:val="0"/>
          <w:sz w:val="32"/>
          <w:szCs w:val="28"/>
        </w:rPr>
        <w:t>以群众参与，人民满意为导向，北京市体育局切实</w:t>
      </w:r>
      <w:proofErr w:type="gramStart"/>
      <w:r w:rsidRPr="00A3448F">
        <w:rPr>
          <w:rFonts w:ascii="仿宋_GB2312" w:eastAsia="仿宋_GB2312" w:hAnsi="仿宋_GB2312" w:cs="仿宋_GB2312" w:hint="eastAsia"/>
          <w:bCs/>
          <w:kern w:val="0"/>
          <w:sz w:val="32"/>
          <w:szCs w:val="28"/>
        </w:rPr>
        <w:t>践行</w:t>
      </w:r>
      <w:proofErr w:type="gramEnd"/>
      <w:r w:rsidRPr="00A3448F">
        <w:rPr>
          <w:rFonts w:ascii="仿宋_GB2312" w:eastAsia="仿宋_GB2312" w:hAnsi="仿宋_GB2312" w:cs="仿宋_GB2312" w:hint="eastAsia"/>
          <w:bCs/>
          <w:kern w:val="0"/>
          <w:sz w:val="32"/>
          <w:szCs w:val="28"/>
        </w:rPr>
        <w:lastRenderedPageBreak/>
        <w:t>“全运惠民，健康中国”的办赛理念，并贯彻落实市体育局有关疫情防控的总体部署，一手抓疫情防控，一手抓全民健身，发挥体育组织专业优势开展线上（网络+赛事）线下（居家健身）赛事及健身，丰富广大市民居家健身活动内容，开展线上健身跟我学系列直播培训以及社区运动会。</w:t>
      </w:r>
      <w:r w:rsidR="00544442" w:rsidRPr="00A3448F">
        <w:rPr>
          <w:rFonts w:ascii="仿宋_GB2312" w:eastAsia="仿宋_GB2312" w:hAnsi="仿宋_GB2312" w:cs="仿宋_GB2312" w:hint="eastAsia"/>
          <w:bCs/>
          <w:kern w:val="0"/>
          <w:sz w:val="32"/>
          <w:szCs w:val="28"/>
        </w:rPr>
        <w:t>成功举办国际山地徒步大会、国际帆船赛、“和谐杯”乒乓球赛、“社区杯”足球赛、首届飞盘公开赛、桨板公开赛、露营大会等品牌和户外潮流赛事活动6135项次，参与人次达1414万。</w:t>
      </w:r>
    </w:p>
    <w:p w14:paraId="549E6A62" w14:textId="1B4F02A4" w:rsidR="009C58AE" w:rsidRPr="00A3448F" w:rsidRDefault="009C58AE" w:rsidP="009C58AE">
      <w:pPr>
        <w:pStyle w:val="a0"/>
        <w:spacing w:line="600" w:lineRule="exact"/>
        <w:ind w:firstLineChars="0" w:firstLine="640"/>
        <w:outlineLvl w:val="3"/>
        <w:rPr>
          <w:rFonts w:ascii="仿宋_GB2312" w:eastAsia="仿宋_GB2312" w:hAnsi="仿宋_GB2312" w:cs="仿宋_GB2312"/>
          <w:bCs/>
          <w:kern w:val="0"/>
          <w:sz w:val="32"/>
          <w:szCs w:val="28"/>
        </w:rPr>
      </w:pPr>
      <w:r w:rsidRPr="00A3448F">
        <w:rPr>
          <w:rFonts w:ascii="仿宋_GB2312" w:eastAsia="仿宋_GB2312" w:hAnsi="仿宋_GB2312" w:cs="仿宋_GB2312" w:hint="eastAsia"/>
          <w:bCs/>
          <w:kern w:val="0"/>
          <w:sz w:val="32"/>
          <w:szCs w:val="28"/>
        </w:rPr>
        <w:t>（</w:t>
      </w:r>
      <w:r w:rsidR="0045578D" w:rsidRPr="00A3448F">
        <w:rPr>
          <w:rFonts w:ascii="仿宋_GB2312" w:eastAsia="仿宋_GB2312" w:hAnsi="仿宋_GB2312" w:cs="仿宋_GB2312"/>
          <w:bCs/>
          <w:kern w:val="0"/>
          <w:sz w:val="32"/>
          <w:szCs w:val="28"/>
        </w:rPr>
        <w:t>5</w:t>
      </w:r>
      <w:r w:rsidRPr="00A3448F">
        <w:rPr>
          <w:rFonts w:ascii="仿宋_GB2312" w:eastAsia="仿宋_GB2312" w:hAnsi="仿宋_GB2312" w:cs="仿宋_GB2312" w:hint="eastAsia"/>
          <w:bCs/>
          <w:kern w:val="0"/>
          <w:sz w:val="32"/>
          <w:szCs w:val="28"/>
        </w:rPr>
        <w:t>）科学健身指导</w:t>
      </w:r>
    </w:p>
    <w:p w14:paraId="5C641062" w14:textId="26FAFBAF" w:rsidR="009C58AE" w:rsidRPr="00A3448F" w:rsidRDefault="003B1C8F" w:rsidP="009C58AE">
      <w:pPr>
        <w:pStyle w:val="a0"/>
        <w:spacing w:line="600" w:lineRule="exact"/>
        <w:ind w:firstLineChars="0" w:firstLine="641"/>
        <w:rPr>
          <w:rFonts w:ascii="仿宋_GB2312" w:eastAsia="仿宋_GB2312" w:hAnsi="仿宋_GB2312" w:cs="仿宋_GB2312"/>
          <w:bCs/>
          <w:kern w:val="0"/>
          <w:sz w:val="32"/>
          <w:szCs w:val="28"/>
        </w:rPr>
      </w:pPr>
      <w:r w:rsidRPr="00A3448F">
        <w:rPr>
          <w:rFonts w:ascii="仿宋_GB2312" w:eastAsia="仿宋_GB2312" w:hAnsi="仿宋_GB2312" w:cs="仿宋_GB2312" w:hint="eastAsia"/>
          <w:bCs/>
          <w:kern w:val="0"/>
          <w:sz w:val="32"/>
          <w:szCs w:val="28"/>
        </w:rPr>
        <w:t>科学健身指导广泛开展，举办20期社会体育指导员培训班，组织110余场社会体育指导员健身技能进校园、进基层培训活动，推送科学健身视频150余期，累计提供音视频节目超1000小时，超1.2亿人次受益。深化体</w:t>
      </w:r>
      <w:proofErr w:type="gramStart"/>
      <w:r w:rsidRPr="00A3448F">
        <w:rPr>
          <w:rFonts w:ascii="仿宋_GB2312" w:eastAsia="仿宋_GB2312" w:hAnsi="仿宋_GB2312" w:cs="仿宋_GB2312" w:hint="eastAsia"/>
          <w:bCs/>
          <w:kern w:val="0"/>
          <w:sz w:val="32"/>
          <w:szCs w:val="28"/>
        </w:rPr>
        <w:t>医</w:t>
      </w:r>
      <w:proofErr w:type="gramEnd"/>
      <w:r w:rsidRPr="00A3448F">
        <w:rPr>
          <w:rFonts w:ascii="仿宋_GB2312" w:eastAsia="仿宋_GB2312" w:hAnsi="仿宋_GB2312" w:cs="仿宋_GB2312" w:hint="eastAsia"/>
          <w:bCs/>
          <w:kern w:val="0"/>
          <w:sz w:val="32"/>
          <w:szCs w:val="28"/>
        </w:rPr>
        <w:t>融合，培训各级各类医护人员、健康管理人员422名，积极推进智能社会治理典型应用场景搭建，探索智慧体</w:t>
      </w:r>
      <w:proofErr w:type="gramStart"/>
      <w:r w:rsidRPr="00A3448F">
        <w:rPr>
          <w:rFonts w:ascii="仿宋_GB2312" w:eastAsia="仿宋_GB2312" w:hAnsi="仿宋_GB2312" w:cs="仿宋_GB2312" w:hint="eastAsia"/>
          <w:bCs/>
          <w:kern w:val="0"/>
          <w:sz w:val="32"/>
          <w:szCs w:val="28"/>
        </w:rPr>
        <w:t>医</w:t>
      </w:r>
      <w:proofErr w:type="gramEnd"/>
      <w:r w:rsidRPr="00A3448F">
        <w:rPr>
          <w:rFonts w:ascii="仿宋_GB2312" w:eastAsia="仿宋_GB2312" w:hAnsi="仿宋_GB2312" w:cs="仿宋_GB2312" w:hint="eastAsia"/>
          <w:bCs/>
          <w:kern w:val="0"/>
          <w:sz w:val="32"/>
          <w:szCs w:val="28"/>
        </w:rPr>
        <w:t>融合健康促进的科学模式</w:t>
      </w:r>
      <w:r w:rsidR="009C58AE" w:rsidRPr="00A3448F">
        <w:rPr>
          <w:rFonts w:ascii="仿宋_GB2312" w:eastAsia="仿宋_GB2312" w:hAnsi="仿宋_GB2312" w:cs="仿宋_GB2312" w:hint="eastAsia"/>
          <w:bCs/>
          <w:kern w:val="0"/>
          <w:sz w:val="32"/>
          <w:szCs w:val="28"/>
        </w:rPr>
        <w:t>。</w:t>
      </w:r>
    </w:p>
    <w:p w14:paraId="024D1CAA" w14:textId="43390CAC" w:rsidR="009C58AE" w:rsidRPr="00A3448F" w:rsidRDefault="009C58AE" w:rsidP="009C58AE">
      <w:pPr>
        <w:pStyle w:val="a0"/>
        <w:spacing w:line="600" w:lineRule="exact"/>
        <w:ind w:firstLineChars="0" w:firstLine="640"/>
        <w:outlineLvl w:val="3"/>
        <w:rPr>
          <w:rFonts w:ascii="仿宋_GB2312" w:eastAsia="仿宋_GB2312" w:hAnsi="仿宋_GB2312" w:cs="仿宋_GB2312"/>
          <w:bCs/>
          <w:kern w:val="0"/>
          <w:sz w:val="32"/>
          <w:szCs w:val="28"/>
        </w:rPr>
      </w:pPr>
      <w:r w:rsidRPr="00A3448F">
        <w:rPr>
          <w:rFonts w:ascii="仿宋_GB2312" w:eastAsia="仿宋_GB2312" w:hAnsi="仿宋_GB2312" w:cs="仿宋_GB2312" w:hint="eastAsia"/>
          <w:bCs/>
          <w:kern w:val="0"/>
          <w:sz w:val="32"/>
          <w:szCs w:val="28"/>
        </w:rPr>
        <w:t>（</w:t>
      </w:r>
      <w:r w:rsidR="0045578D" w:rsidRPr="00A3448F">
        <w:rPr>
          <w:rFonts w:ascii="仿宋_GB2312" w:eastAsia="仿宋_GB2312" w:hAnsi="仿宋_GB2312" w:cs="仿宋_GB2312"/>
          <w:bCs/>
          <w:kern w:val="0"/>
          <w:sz w:val="32"/>
          <w:szCs w:val="28"/>
        </w:rPr>
        <w:t>6</w:t>
      </w:r>
      <w:r w:rsidRPr="00A3448F">
        <w:rPr>
          <w:rFonts w:ascii="仿宋_GB2312" w:eastAsia="仿宋_GB2312" w:hAnsi="仿宋_GB2312" w:cs="仿宋_GB2312" w:hint="eastAsia"/>
          <w:bCs/>
          <w:kern w:val="0"/>
          <w:sz w:val="32"/>
          <w:szCs w:val="28"/>
        </w:rPr>
        <w:t>）科技助力竞技体育</w:t>
      </w:r>
    </w:p>
    <w:p w14:paraId="63514A3F" w14:textId="3C02E868" w:rsidR="009C58AE" w:rsidRPr="00A3448F" w:rsidRDefault="006F2E30" w:rsidP="009C58AE">
      <w:pPr>
        <w:pStyle w:val="a0"/>
        <w:spacing w:line="600" w:lineRule="exact"/>
        <w:ind w:firstLineChars="0" w:firstLine="641"/>
        <w:rPr>
          <w:rFonts w:ascii="仿宋_GB2312" w:eastAsia="仿宋_GB2312" w:hAnsi="仿宋_GB2312" w:cs="仿宋_GB2312"/>
          <w:bCs/>
          <w:kern w:val="0"/>
          <w:sz w:val="32"/>
          <w:szCs w:val="28"/>
          <w:highlight w:val="lightGray"/>
        </w:rPr>
      </w:pPr>
      <w:r w:rsidRPr="00A3448F">
        <w:rPr>
          <w:rFonts w:ascii="仿宋_GB2312" w:eastAsia="仿宋_GB2312" w:hAnsi="仿宋_GB2312" w:cs="仿宋_GB2312" w:hint="eastAsia"/>
          <w:bCs/>
          <w:kern w:val="0"/>
          <w:sz w:val="32"/>
          <w:szCs w:val="28"/>
        </w:rPr>
        <w:t>项目队伍建设进一步优化，完成新周期教练员聘用工作，开展运动员选拔培养，整合学校和社会资源，新增攀岩、滑板、激流回旋3个项目，努力为国家输送人才，127人进入国家集训队。训练备战更加科学，开展科学训练大讲堂、体能大比武、专项挑战赛等活动，多种方式提高疫情期间运动训练质量，开展科技助力评估指导，加强全要素科技赋能，</w:t>
      </w:r>
      <w:r w:rsidRPr="00A3448F">
        <w:rPr>
          <w:rFonts w:ascii="仿宋_GB2312" w:eastAsia="仿宋_GB2312" w:hAnsi="仿宋_GB2312" w:cs="仿宋_GB2312" w:hint="eastAsia"/>
          <w:bCs/>
          <w:kern w:val="0"/>
          <w:sz w:val="32"/>
          <w:szCs w:val="28"/>
        </w:rPr>
        <w:lastRenderedPageBreak/>
        <w:t>持续提升训练参赛科学化水平。</w:t>
      </w:r>
    </w:p>
    <w:p w14:paraId="409A3E56" w14:textId="0DEF492C" w:rsidR="009C58AE" w:rsidRPr="00A3448F" w:rsidRDefault="009C58AE" w:rsidP="009C58AE">
      <w:pPr>
        <w:pStyle w:val="a0"/>
        <w:spacing w:line="600" w:lineRule="exact"/>
        <w:ind w:firstLineChars="0" w:firstLine="640"/>
        <w:outlineLvl w:val="3"/>
        <w:rPr>
          <w:rFonts w:ascii="仿宋_GB2312" w:eastAsia="仿宋_GB2312" w:hAnsi="仿宋_GB2312" w:cs="仿宋_GB2312"/>
          <w:bCs/>
          <w:kern w:val="0"/>
          <w:sz w:val="32"/>
          <w:szCs w:val="28"/>
        </w:rPr>
      </w:pPr>
      <w:r w:rsidRPr="00A3448F">
        <w:rPr>
          <w:rFonts w:ascii="仿宋_GB2312" w:eastAsia="仿宋_GB2312" w:hAnsi="仿宋_GB2312" w:cs="仿宋_GB2312" w:hint="eastAsia"/>
          <w:bCs/>
          <w:kern w:val="0"/>
          <w:sz w:val="32"/>
          <w:szCs w:val="28"/>
        </w:rPr>
        <w:t>（</w:t>
      </w:r>
      <w:r w:rsidR="0045578D" w:rsidRPr="00A3448F">
        <w:rPr>
          <w:rFonts w:ascii="仿宋_GB2312" w:eastAsia="仿宋_GB2312" w:hAnsi="仿宋_GB2312" w:cs="仿宋_GB2312"/>
          <w:bCs/>
          <w:kern w:val="0"/>
          <w:sz w:val="32"/>
          <w:szCs w:val="28"/>
        </w:rPr>
        <w:t>7</w:t>
      </w:r>
      <w:r w:rsidRPr="00A3448F">
        <w:rPr>
          <w:rFonts w:ascii="仿宋_GB2312" w:eastAsia="仿宋_GB2312" w:hAnsi="仿宋_GB2312" w:cs="仿宋_GB2312" w:hint="eastAsia"/>
          <w:bCs/>
          <w:kern w:val="0"/>
          <w:sz w:val="32"/>
          <w:szCs w:val="28"/>
        </w:rPr>
        <w:t>）运动队训练比赛和管理</w:t>
      </w:r>
    </w:p>
    <w:p w14:paraId="785645DA" w14:textId="1C7F815A" w:rsidR="009C58AE" w:rsidRPr="00A3448F" w:rsidRDefault="007C4BDC" w:rsidP="009C58AE">
      <w:pPr>
        <w:pStyle w:val="a0"/>
        <w:spacing w:line="600" w:lineRule="exact"/>
        <w:ind w:firstLineChars="0" w:firstLine="641"/>
        <w:rPr>
          <w:rFonts w:ascii="仿宋_GB2312" w:eastAsia="仿宋_GB2312" w:hAnsi="仿宋_GB2312" w:cs="仿宋_GB2312"/>
          <w:bCs/>
          <w:kern w:val="0"/>
          <w:sz w:val="32"/>
          <w:szCs w:val="28"/>
        </w:rPr>
      </w:pPr>
      <w:r w:rsidRPr="00A3448F">
        <w:rPr>
          <w:rFonts w:ascii="仿宋_GB2312" w:eastAsia="仿宋_GB2312" w:hAnsi="仿宋_GB2312" w:cs="仿宋_GB2312" w:hint="eastAsia"/>
          <w:bCs/>
          <w:kern w:val="0"/>
          <w:sz w:val="32"/>
          <w:szCs w:val="28"/>
        </w:rPr>
        <w:t>国内外赛场佳绩频传，北京运动员在全国比赛中共获得62枚金牌、66枚银牌、69枚铜牌，在国际比赛中共获得36枚金牌、10枚银牌，7枚铜牌，马龙、王楚钦助力中国男子乒乓球队实现世锦赛十连冠，冯雨、常昊携手队友在游泳世锦赛上首次为中国获得花样游泳冠军。“三大球”发展取得新成绩，积极推进全国足球发展重点城市申报工作，北京市成功入选第二批全国足球发展重点城市。充分发挥市足协、篮协等社会组织作用，构建多个年龄段青训体系，完成3家三人篮球俱乐部落户和参赛准入工作，鼓励国安、首钢、北控、北汽等“三大球”职业俱乐部打好年度联赛，中国足协U21联赛北京国安以不败战绩夺冠。</w:t>
      </w:r>
      <w:proofErr w:type="gramStart"/>
      <w:r w:rsidRPr="00A3448F">
        <w:rPr>
          <w:rFonts w:ascii="仿宋_GB2312" w:eastAsia="仿宋_GB2312" w:hAnsi="仿宋_GB2312" w:cs="仿宋_GB2312" w:hint="eastAsia"/>
          <w:bCs/>
          <w:kern w:val="0"/>
          <w:sz w:val="32"/>
          <w:szCs w:val="28"/>
        </w:rPr>
        <w:t>非奥项目</w:t>
      </w:r>
      <w:proofErr w:type="gramEnd"/>
      <w:r w:rsidRPr="00A3448F">
        <w:rPr>
          <w:rFonts w:ascii="仿宋_GB2312" w:eastAsia="仿宋_GB2312" w:hAnsi="仿宋_GB2312" w:cs="仿宋_GB2312" w:hint="eastAsia"/>
          <w:bCs/>
          <w:kern w:val="0"/>
          <w:sz w:val="32"/>
          <w:szCs w:val="28"/>
        </w:rPr>
        <w:t>竞技水平稳步提升，北京跳伞队在全国各项赛事中赢得6金、9银、11铜的优异成绩。坚持赛风赛纪和兴奋剂问题“零容忍”，加强赛风赛纪教育和管理，创新开展反兴奋剂宣传教育，加大食品、药品、营养品监督检查力度，开展重大赛事检查450余例，未发现兴奋剂违规问题</w:t>
      </w:r>
      <w:r w:rsidR="009C58AE" w:rsidRPr="00A3448F">
        <w:rPr>
          <w:rFonts w:ascii="仿宋_GB2312" w:eastAsia="仿宋_GB2312" w:hAnsi="仿宋_GB2312" w:cs="仿宋_GB2312" w:hint="eastAsia"/>
          <w:bCs/>
          <w:kern w:val="0"/>
          <w:sz w:val="32"/>
          <w:szCs w:val="28"/>
        </w:rPr>
        <w:t>。</w:t>
      </w:r>
    </w:p>
    <w:p w14:paraId="71864BFA" w14:textId="5FC00843" w:rsidR="00072FE6" w:rsidRPr="00A3448F" w:rsidRDefault="00CC198A" w:rsidP="00DC61BC">
      <w:pPr>
        <w:pStyle w:val="a0"/>
        <w:spacing w:line="600" w:lineRule="exact"/>
        <w:ind w:firstLineChars="0" w:firstLine="640"/>
        <w:outlineLvl w:val="3"/>
        <w:rPr>
          <w:rFonts w:ascii="仿宋_GB2312" w:eastAsia="仿宋_GB2312" w:hAnsi="仿宋_GB2312" w:cs="仿宋_GB2312"/>
          <w:bCs/>
          <w:kern w:val="0"/>
          <w:sz w:val="32"/>
          <w:szCs w:val="28"/>
        </w:rPr>
      </w:pPr>
      <w:r w:rsidRPr="00A3448F">
        <w:rPr>
          <w:rFonts w:ascii="仿宋_GB2312" w:eastAsia="仿宋_GB2312" w:hAnsi="仿宋_GB2312" w:cs="仿宋_GB2312"/>
          <w:bCs/>
          <w:kern w:val="0"/>
          <w:sz w:val="32"/>
          <w:szCs w:val="28"/>
        </w:rPr>
        <w:t>（</w:t>
      </w:r>
      <w:r w:rsidR="0045578D" w:rsidRPr="00A3448F">
        <w:rPr>
          <w:rFonts w:ascii="仿宋_GB2312" w:eastAsia="仿宋_GB2312" w:hAnsi="仿宋_GB2312" w:cs="仿宋_GB2312"/>
          <w:bCs/>
          <w:kern w:val="0"/>
          <w:sz w:val="32"/>
          <w:szCs w:val="28"/>
        </w:rPr>
        <w:t>8</w:t>
      </w:r>
      <w:r w:rsidRPr="00A3448F">
        <w:rPr>
          <w:rFonts w:ascii="仿宋_GB2312" w:eastAsia="仿宋_GB2312" w:hAnsi="仿宋_GB2312" w:cs="仿宋_GB2312"/>
          <w:bCs/>
          <w:kern w:val="0"/>
          <w:sz w:val="32"/>
          <w:szCs w:val="28"/>
        </w:rPr>
        <w:t>）</w:t>
      </w:r>
      <w:r w:rsidR="00DF219F" w:rsidRPr="00A3448F">
        <w:rPr>
          <w:rFonts w:ascii="仿宋_GB2312" w:eastAsia="仿宋_GB2312" w:hAnsi="仿宋_GB2312" w:cs="仿宋_GB2312" w:hint="eastAsia"/>
          <w:bCs/>
          <w:kern w:val="0"/>
          <w:sz w:val="32"/>
          <w:szCs w:val="28"/>
          <w:lang w:eastAsia="zh-Hans"/>
        </w:rPr>
        <w:t>青少年赛事活动</w:t>
      </w:r>
    </w:p>
    <w:p w14:paraId="3373E624" w14:textId="5C8F5264" w:rsidR="007C4BDC" w:rsidRPr="00A3448F" w:rsidRDefault="007C4BDC" w:rsidP="00DC61BC">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相关政策进一步完善，与市教委共同制定深入推进体教融合实施方案，印发关于加强和改进业余训练工作的实施意见，为提升业余训练工作整体水平提供政策保障。工作考评顺利推进，组织运动负荷监测与评价试点工作，创新青少年</w:t>
      </w:r>
      <w:r w:rsidRPr="00A3448F">
        <w:rPr>
          <w:rFonts w:ascii="仿宋_GB2312" w:eastAsia="仿宋_GB2312" w:hAnsi="仿宋_GB2312" w:cs="仿宋_GB2312" w:hint="eastAsia"/>
          <w:sz w:val="32"/>
          <w:szCs w:val="32"/>
        </w:rPr>
        <w:lastRenderedPageBreak/>
        <w:t>体育工作考评方式，评估工作更加精细化。青少年赛事活动有序举办，开展“奔跑吧·少年”儿童青少年线上亲子体育活动，组织篮球等项目后备人才集训营，举办12个项目青少年锦标赛、中小学生篮球冠军赛、青少年足球俱乐部联赛等赛事，参赛青少年运动员超10万人次。</w:t>
      </w:r>
    </w:p>
    <w:p w14:paraId="40890408" w14:textId="44918AE2" w:rsidR="00072FE6" w:rsidRPr="00A3448F" w:rsidRDefault="00CC198A" w:rsidP="00DC61BC">
      <w:pPr>
        <w:spacing w:line="600" w:lineRule="exact"/>
        <w:ind w:firstLineChars="200" w:firstLine="640"/>
        <w:outlineLvl w:val="3"/>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w:t>
      </w:r>
      <w:r w:rsidR="0045578D" w:rsidRPr="00A3448F">
        <w:rPr>
          <w:rFonts w:ascii="仿宋_GB2312" w:eastAsia="仿宋_GB2312" w:hAnsi="仿宋_GB2312" w:cs="仿宋_GB2312"/>
          <w:sz w:val="32"/>
          <w:szCs w:val="32"/>
        </w:rPr>
        <w:t>9</w:t>
      </w:r>
      <w:r w:rsidRPr="00A3448F">
        <w:rPr>
          <w:rFonts w:ascii="仿宋_GB2312" w:eastAsia="仿宋_GB2312" w:hAnsi="仿宋_GB2312" w:cs="仿宋_GB2312" w:hint="eastAsia"/>
          <w:sz w:val="32"/>
          <w:szCs w:val="32"/>
        </w:rPr>
        <w:t>）</w:t>
      </w:r>
      <w:r w:rsidR="00DF219F" w:rsidRPr="00A3448F">
        <w:rPr>
          <w:rFonts w:ascii="仿宋_GB2312" w:eastAsia="仿宋_GB2312" w:hAnsi="仿宋_GB2312" w:cs="仿宋_GB2312" w:hint="eastAsia"/>
          <w:sz w:val="32"/>
          <w:szCs w:val="32"/>
        </w:rPr>
        <w:t>体育后备人才培养</w:t>
      </w:r>
    </w:p>
    <w:p w14:paraId="7DF8A135" w14:textId="3F7CF695" w:rsidR="00072FE6" w:rsidRPr="00A3448F" w:rsidRDefault="00BE32B7" w:rsidP="00DC61BC">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后备人才培养持续加强，积极创建体育后备人才基地，推荐各层次体育后备人才基地32所。整合利用北京冬奥会资源，与市教委合作建成30个青少年校外冰雪活动中心，推进各区开展青少年冬季项目业余训练，命名区级青少年冬季项目运动队125支</w:t>
      </w:r>
      <w:r w:rsidR="000C22AA" w:rsidRPr="00A3448F">
        <w:rPr>
          <w:rFonts w:ascii="仿宋_GB2312" w:eastAsia="仿宋_GB2312" w:hAnsi="仿宋_GB2312" w:cs="仿宋_GB2312" w:hint="eastAsia"/>
          <w:sz w:val="32"/>
          <w:szCs w:val="32"/>
        </w:rPr>
        <w:t>。</w:t>
      </w:r>
    </w:p>
    <w:p w14:paraId="1889E271" w14:textId="6D60F18E" w:rsidR="00BA54A5" w:rsidRPr="00A3448F" w:rsidRDefault="00BA54A5" w:rsidP="00BA54A5">
      <w:pPr>
        <w:spacing w:line="600" w:lineRule="exact"/>
        <w:ind w:firstLineChars="200" w:firstLine="640"/>
        <w:outlineLvl w:val="3"/>
        <w:rPr>
          <w:rFonts w:ascii="仿宋_GB2312" w:eastAsia="仿宋_GB2312" w:hAnsi="仿宋_GB2312" w:cs="仿宋_GB2312"/>
          <w:sz w:val="32"/>
          <w:szCs w:val="32"/>
          <w:lang w:eastAsia="zh-Hans"/>
        </w:rPr>
      </w:pPr>
      <w:r w:rsidRPr="00A3448F">
        <w:rPr>
          <w:rFonts w:ascii="仿宋_GB2312" w:eastAsia="仿宋_GB2312" w:hAnsi="仿宋_GB2312" w:cs="仿宋_GB2312" w:hint="eastAsia"/>
          <w:sz w:val="32"/>
          <w:szCs w:val="32"/>
        </w:rPr>
        <w:t>（</w:t>
      </w:r>
      <w:r w:rsidR="0045578D" w:rsidRPr="00A3448F">
        <w:rPr>
          <w:rFonts w:ascii="仿宋_GB2312" w:eastAsia="仿宋_GB2312" w:hAnsi="仿宋_GB2312" w:cs="仿宋_GB2312"/>
          <w:sz w:val="32"/>
          <w:szCs w:val="32"/>
        </w:rPr>
        <w:t>10</w:t>
      </w:r>
      <w:r w:rsidRPr="00A3448F">
        <w:rPr>
          <w:rFonts w:ascii="仿宋_GB2312" w:eastAsia="仿宋_GB2312" w:hAnsi="仿宋_GB2312" w:cs="仿宋_GB2312" w:hint="eastAsia"/>
          <w:sz w:val="32"/>
          <w:szCs w:val="32"/>
        </w:rPr>
        <w:t>）</w:t>
      </w:r>
      <w:r w:rsidRPr="00A3448F">
        <w:rPr>
          <w:rFonts w:ascii="仿宋_GB2312" w:eastAsia="仿宋_GB2312" w:hAnsi="仿宋_GB2312" w:cs="仿宋_GB2312" w:hint="eastAsia"/>
          <w:sz w:val="32"/>
          <w:szCs w:val="32"/>
          <w:lang w:eastAsia="zh-Hans"/>
        </w:rPr>
        <w:t>推动体育产业高质量发展</w:t>
      </w:r>
    </w:p>
    <w:p w14:paraId="6EC1B6AC" w14:textId="6248287F" w:rsidR="00BA54A5" w:rsidRPr="00A3448F" w:rsidRDefault="00552C01" w:rsidP="00BA54A5">
      <w:pPr>
        <w:pStyle w:val="a0"/>
        <w:spacing w:line="600" w:lineRule="exact"/>
        <w:ind w:firstLine="640"/>
        <w:rPr>
          <w:highlight w:val="lightGray"/>
        </w:rPr>
      </w:pPr>
      <w:r w:rsidRPr="00A3448F">
        <w:rPr>
          <w:rFonts w:ascii="仿宋_GB2312" w:eastAsia="仿宋_GB2312" w:hAnsi="仿宋_GB2312" w:cs="仿宋_GB2312" w:hint="eastAsia"/>
          <w:sz w:val="32"/>
          <w:szCs w:val="32"/>
        </w:rPr>
        <w:t>促消费政策措施效果良好，制定实施《全面促进体育消费 助力国际消费中心城市建设实施方案（2022—2025年）》，以全面促进全民健身和体育消费为抓手，丰富体育消费新业态，培育体育消费新场景，拓展体育消费空间，为体育消费赋能。成功举办第三届“8·8北京体育消费节”，设置“线上买”“线上订”“线上学”“线上赛”及线下嘉年华五大板块，成交总额达到1.75亿元，同比增长27.3%。认定4家企业为市级体育产业示范单位，发挥示范引领作用。开展体育旅游精品项目评选，推介精品景区、赛事、线路、目的地等项目34个，联合举办京张全</w:t>
      </w:r>
      <w:proofErr w:type="gramStart"/>
      <w:r w:rsidRPr="00A3448F">
        <w:rPr>
          <w:rFonts w:ascii="仿宋_GB2312" w:eastAsia="仿宋_GB2312" w:hAnsi="仿宋_GB2312" w:cs="仿宋_GB2312" w:hint="eastAsia"/>
          <w:sz w:val="32"/>
          <w:szCs w:val="32"/>
        </w:rPr>
        <w:t>季体育</w:t>
      </w:r>
      <w:proofErr w:type="gramEnd"/>
      <w:r w:rsidRPr="00A3448F">
        <w:rPr>
          <w:rFonts w:ascii="仿宋_GB2312" w:eastAsia="仿宋_GB2312" w:hAnsi="仿宋_GB2312" w:cs="仿宋_GB2312" w:hint="eastAsia"/>
          <w:sz w:val="32"/>
          <w:szCs w:val="32"/>
        </w:rPr>
        <w:t>旅游嘉年华。拓展体育彩票销售渠道，强化品牌引领作用，全年销售额超过72亿</w:t>
      </w:r>
      <w:r w:rsidRPr="00A3448F">
        <w:rPr>
          <w:rFonts w:ascii="仿宋_GB2312" w:eastAsia="仿宋_GB2312" w:hAnsi="仿宋_GB2312" w:cs="仿宋_GB2312" w:hint="eastAsia"/>
          <w:sz w:val="32"/>
          <w:szCs w:val="32"/>
        </w:rPr>
        <w:lastRenderedPageBreak/>
        <w:t>元，筹集公益金约18亿元，同比增长8％和5%。冰雪消费形成热点，发布北京冰雪消费地图，全国约2000万人次、</w:t>
      </w:r>
      <w:proofErr w:type="gramStart"/>
      <w:r w:rsidRPr="00A3448F">
        <w:rPr>
          <w:rFonts w:ascii="仿宋_GB2312" w:eastAsia="仿宋_GB2312" w:hAnsi="仿宋_GB2312" w:cs="仿宋_GB2312" w:hint="eastAsia"/>
          <w:sz w:val="32"/>
          <w:szCs w:val="32"/>
        </w:rPr>
        <w:t>京内100万人次</w:t>
      </w:r>
      <w:proofErr w:type="gramEnd"/>
      <w:r w:rsidRPr="00A3448F">
        <w:rPr>
          <w:rFonts w:ascii="仿宋_GB2312" w:eastAsia="仿宋_GB2312" w:hAnsi="仿宋_GB2312" w:cs="仿宋_GB2312" w:hint="eastAsia"/>
          <w:sz w:val="32"/>
          <w:szCs w:val="32"/>
        </w:rPr>
        <w:t>据此搜索“北京冰雪”，推动15万人次冰雪出游。</w:t>
      </w:r>
      <w:proofErr w:type="gramStart"/>
      <w:r w:rsidRPr="00A3448F">
        <w:rPr>
          <w:rFonts w:ascii="仿宋_GB2312" w:eastAsia="仿宋_GB2312" w:hAnsi="仿宋_GB2312" w:cs="仿宋_GB2312" w:hint="eastAsia"/>
          <w:sz w:val="32"/>
          <w:szCs w:val="32"/>
        </w:rPr>
        <w:t>服贸会</w:t>
      </w:r>
      <w:proofErr w:type="gramEnd"/>
      <w:r w:rsidRPr="00A3448F">
        <w:rPr>
          <w:rFonts w:ascii="仿宋_GB2312" w:eastAsia="仿宋_GB2312" w:hAnsi="仿宋_GB2312" w:cs="仿宋_GB2312" w:hint="eastAsia"/>
          <w:sz w:val="32"/>
          <w:szCs w:val="32"/>
        </w:rPr>
        <w:t>体育服务专题成果丰硕，吸引353家企业机构参展，签约总金额再上台阶，达到127.17亿元。体育企业服务管理进一步加强，建立重点企业服务机制，搭建企银对接平台，推进44家企业与17家银行对接，做好体育领域设备购置贷款贴息项目相关工作，助力企业</w:t>
      </w:r>
      <w:proofErr w:type="gramStart"/>
      <w:r w:rsidRPr="00A3448F">
        <w:rPr>
          <w:rFonts w:ascii="仿宋_GB2312" w:eastAsia="仿宋_GB2312" w:hAnsi="仿宋_GB2312" w:cs="仿宋_GB2312" w:hint="eastAsia"/>
          <w:sz w:val="32"/>
          <w:szCs w:val="32"/>
        </w:rPr>
        <w:t>纾</w:t>
      </w:r>
      <w:proofErr w:type="gramEnd"/>
      <w:r w:rsidRPr="00A3448F">
        <w:rPr>
          <w:rFonts w:ascii="仿宋_GB2312" w:eastAsia="仿宋_GB2312" w:hAnsi="仿宋_GB2312" w:cs="仿宋_GB2312" w:hint="eastAsia"/>
          <w:sz w:val="32"/>
          <w:szCs w:val="32"/>
        </w:rPr>
        <w:t>困解难。印发体育培训机构综合监管合</w:t>
      </w:r>
      <w:proofErr w:type="gramStart"/>
      <w:r w:rsidRPr="00A3448F">
        <w:rPr>
          <w:rFonts w:ascii="仿宋_GB2312" w:eastAsia="仿宋_GB2312" w:hAnsi="仿宋_GB2312" w:cs="仿宋_GB2312" w:hint="eastAsia"/>
          <w:sz w:val="32"/>
          <w:szCs w:val="32"/>
        </w:rPr>
        <w:t>规</w:t>
      </w:r>
      <w:proofErr w:type="gramEnd"/>
      <w:r w:rsidRPr="00A3448F">
        <w:rPr>
          <w:rFonts w:ascii="仿宋_GB2312" w:eastAsia="仿宋_GB2312" w:hAnsi="仿宋_GB2312" w:cs="仿宋_GB2312" w:hint="eastAsia"/>
          <w:sz w:val="32"/>
          <w:szCs w:val="32"/>
        </w:rPr>
        <w:t>手册及体育运动项目经营单位信用评价方法，探索建立体育培训一体化综合监管体系。加强体育行业预付式消费监管，引导体育经营单位诚信经营，推进体育市场规范管理。联合多部门进行调查统计，体育产业名录库法人单位数超过2.7万家。体育行业安全生产管理扎实推进，修订《体育场所安全管理规范》地方标准，持续开展专项整治三年行动、“百日行动”、安全生产月、安全生产大检查、气膜体育场馆联合检查等活动，组织安全生产标准化评审和主体责任检查，全年未发生重大安全生产责任事故，圆满完成重大活动安全保障任务。</w:t>
      </w:r>
    </w:p>
    <w:p w14:paraId="76844756" w14:textId="5087ED7F" w:rsidR="009C58AE" w:rsidRPr="00A3448F" w:rsidRDefault="009C58AE" w:rsidP="009C58AE">
      <w:pPr>
        <w:spacing w:line="600" w:lineRule="exact"/>
        <w:ind w:firstLineChars="200" w:firstLine="640"/>
        <w:outlineLvl w:val="3"/>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（1</w:t>
      </w:r>
      <w:r w:rsidR="0045578D" w:rsidRPr="00A3448F">
        <w:rPr>
          <w:rFonts w:ascii="仿宋_GB2312" w:eastAsia="仿宋_GB2312" w:hAnsi="仿宋_GB2312" w:cs="仿宋_GB2312"/>
          <w:kern w:val="0"/>
          <w:sz w:val="32"/>
          <w:szCs w:val="32"/>
        </w:rPr>
        <w:t>1</w:t>
      </w:r>
      <w:r w:rsidRPr="00A3448F">
        <w:rPr>
          <w:rFonts w:ascii="仿宋_GB2312" w:eastAsia="仿宋_GB2312" w:hAnsi="仿宋_GB2312" w:cs="仿宋_GB2312" w:hint="eastAsia"/>
          <w:kern w:val="0"/>
          <w:sz w:val="32"/>
          <w:szCs w:val="32"/>
        </w:rPr>
        <w:t>）</w:t>
      </w:r>
      <w:r w:rsidRPr="00A3448F">
        <w:rPr>
          <w:rFonts w:ascii="仿宋_GB2312" w:eastAsia="仿宋_GB2312" w:hAnsi="仿宋_GB2312" w:cs="仿宋_GB2312" w:hint="eastAsia"/>
          <w:sz w:val="32"/>
          <w:szCs w:val="32"/>
        </w:rPr>
        <w:t>举办大型国际国内体育赛事</w:t>
      </w:r>
    </w:p>
    <w:p w14:paraId="7F9F0CAB" w14:textId="4AD06CEE" w:rsidR="009C58AE" w:rsidRPr="00A3448F" w:rsidRDefault="0045578D" w:rsidP="009C58AE">
      <w:pPr>
        <w:pStyle w:val="a0"/>
        <w:spacing w:line="600" w:lineRule="exact"/>
        <w:ind w:firstLine="640"/>
        <w:rPr>
          <w:rFonts w:ascii="仿宋_GB2312" w:eastAsia="仿宋_GB2312" w:hAnsi="仿宋_GB2312" w:cs="仿宋_GB2312"/>
          <w:sz w:val="32"/>
          <w:szCs w:val="32"/>
          <w:highlight w:val="lightGray"/>
        </w:rPr>
      </w:pPr>
      <w:r w:rsidRPr="00A3448F">
        <w:rPr>
          <w:rFonts w:ascii="仿宋_GB2312" w:eastAsia="仿宋_GB2312" w:hAnsi="仿宋_GB2312" w:cs="仿宋_GB2312" w:hint="eastAsia"/>
          <w:sz w:val="32"/>
          <w:szCs w:val="32"/>
        </w:rPr>
        <w:t>坚定办赛信心，科学</w:t>
      </w:r>
      <w:proofErr w:type="gramStart"/>
      <w:r w:rsidRPr="00A3448F">
        <w:rPr>
          <w:rFonts w:ascii="仿宋_GB2312" w:eastAsia="仿宋_GB2312" w:hAnsi="仿宋_GB2312" w:cs="仿宋_GB2312" w:hint="eastAsia"/>
          <w:sz w:val="32"/>
          <w:szCs w:val="32"/>
        </w:rPr>
        <w:t>研</w:t>
      </w:r>
      <w:proofErr w:type="gramEnd"/>
      <w:r w:rsidRPr="00A3448F">
        <w:rPr>
          <w:rFonts w:ascii="仿宋_GB2312" w:eastAsia="仿宋_GB2312" w:hAnsi="仿宋_GB2312" w:cs="仿宋_GB2312" w:hint="eastAsia"/>
          <w:sz w:val="32"/>
          <w:szCs w:val="32"/>
        </w:rPr>
        <w:t>判疫情形势，精心制定、严格落实疫情防控措施，全力做好各项筹办工作。北京马拉松成功举办，把疫情防控放在赛事筹备工作首要位置，建立联合数据筛查机制，加强报名、领物、入场等环节管理，确保了赛</w:t>
      </w:r>
      <w:r w:rsidRPr="00A3448F">
        <w:rPr>
          <w:rFonts w:ascii="仿宋_GB2312" w:eastAsia="仿宋_GB2312" w:hAnsi="仿宋_GB2312" w:cs="仿宋_GB2312" w:hint="eastAsia"/>
          <w:sz w:val="32"/>
          <w:szCs w:val="32"/>
        </w:rPr>
        <w:lastRenderedPageBreak/>
        <w:t>事安全顺利，为长跑运动爱好者提供了期盼已久的舞台，提振了全社会战胜疫情的信心和决心，赢得了国内外的广泛赞誉。采取“一赛</w:t>
      </w:r>
      <w:proofErr w:type="gramStart"/>
      <w:r w:rsidRPr="00A3448F">
        <w:rPr>
          <w:rFonts w:ascii="仿宋_GB2312" w:eastAsia="仿宋_GB2312" w:hAnsi="仿宋_GB2312" w:cs="仿宋_GB2312" w:hint="eastAsia"/>
          <w:sz w:val="32"/>
          <w:szCs w:val="32"/>
        </w:rPr>
        <w:t>一</w:t>
      </w:r>
      <w:proofErr w:type="gramEnd"/>
      <w:r w:rsidRPr="00A3448F">
        <w:rPr>
          <w:rFonts w:ascii="仿宋_GB2312" w:eastAsia="仿宋_GB2312" w:hAnsi="仿宋_GB2312" w:cs="仿宋_GB2312" w:hint="eastAsia"/>
          <w:sz w:val="32"/>
          <w:szCs w:val="32"/>
        </w:rPr>
        <w:t>策”方式，圆满完成第十六届市运会赛事组织、疫情防控等任务，群众组近7000名体育爱好者参与15个大项比赛，青少年竞技组1.1万名选手参加28个大项和4个表演项目比赛，参赛规模再创新高。国际赛事申办取得积极成果，加强与国际体育组织联系，与国际冰壶联合会签署在国家游泳中心设立“世界冰壶学院培训中心”协议，与国际雪车联合会签署未来五年在国家雪车雪橇中心举办世界杯、亚洲杯等赛事合作备忘录，高山滑雪世界杯、短道速滑世锦赛等国际赛事申办工作积极推进。赛事监管和裁判员管理持续加强，制定体育赛事活动举办单位风险、信用监管等文件，进一步掌握全市各级各类体育赛事举办情况，审核、公示各类赛事信息477项，加强事中事后监管，保障各项赛事平稳开展。指导市级单项协会开展裁判员培训，举办晋级培训班12项次，全市一级（含）以上裁判员注册人数达到4921人，同比增加500余人。</w:t>
      </w:r>
    </w:p>
    <w:p w14:paraId="464D623E" w14:textId="77777777" w:rsidR="00072FE6" w:rsidRPr="00A3448F" w:rsidRDefault="00CC198A">
      <w:pPr>
        <w:spacing w:line="560" w:lineRule="exact"/>
        <w:ind w:firstLineChars="200" w:firstLine="640"/>
        <w:outlineLvl w:val="2"/>
        <w:rPr>
          <w:rFonts w:ascii="仿宋_GB2312" w:eastAsia="仿宋_GB2312" w:hAnsi="仿宋_GB2312" w:cs="仿宋_GB2312"/>
          <w:sz w:val="32"/>
          <w:szCs w:val="32"/>
        </w:rPr>
      </w:pPr>
      <w:bookmarkStart w:id="33" w:name="_Toc137122110"/>
      <w:r w:rsidRPr="00A3448F">
        <w:rPr>
          <w:rFonts w:ascii="仿宋_GB2312" w:eastAsia="仿宋_GB2312" w:hAnsi="仿宋_GB2312" w:cs="仿宋_GB2312" w:hint="eastAsia"/>
          <w:sz w:val="32"/>
          <w:szCs w:val="32"/>
        </w:rPr>
        <w:t>2.产出质量</w:t>
      </w:r>
      <w:bookmarkEnd w:id="33"/>
    </w:p>
    <w:p w14:paraId="7EF22378" w14:textId="089B73AC" w:rsidR="00072FE6" w:rsidRPr="00A3448F" w:rsidRDefault="007F79A3">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冬奥参赛成绩实现突破，我市34名运动员、3名教练员入选北京冬奥会中国体育代表团，共参加5个大项、17个小项角逐，赢得2枚金牌、1枚银牌，创造了历史。持续</w:t>
      </w:r>
      <w:proofErr w:type="gramStart"/>
      <w:r w:rsidRPr="00A3448F">
        <w:rPr>
          <w:rFonts w:ascii="仿宋_GB2312" w:eastAsia="仿宋_GB2312" w:hAnsi="仿宋_GB2312" w:cs="仿宋_GB2312" w:hint="eastAsia"/>
          <w:sz w:val="32"/>
          <w:szCs w:val="32"/>
        </w:rPr>
        <w:t>优化市</w:t>
      </w:r>
      <w:proofErr w:type="gramEnd"/>
      <w:r w:rsidRPr="00A3448F">
        <w:rPr>
          <w:rFonts w:ascii="仿宋_GB2312" w:eastAsia="仿宋_GB2312" w:hAnsi="仿宋_GB2312" w:cs="仿宋_GB2312" w:hint="eastAsia"/>
          <w:sz w:val="32"/>
          <w:szCs w:val="32"/>
        </w:rPr>
        <w:t>冰上项目训练基地综合保障能力，助力国家男子冰球队等5支国家队冬奥备战参赛，服务各级共20余支运动队入驻训</w:t>
      </w:r>
      <w:r w:rsidRPr="00A3448F">
        <w:rPr>
          <w:rFonts w:ascii="仿宋_GB2312" w:eastAsia="仿宋_GB2312" w:hAnsi="仿宋_GB2312" w:cs="仿宋_GB2312" w:hint="eastAsia"/>
          <w:sz w:val="32"/>
          <w:szCs w:val="32"/>
        </w:rPr>
        <w:lastRenderedPageBreak/>
        <w:t>练。市民参与冰雪运动热情高涨，成功举办第八届市民快乐冰雪季，累计开展冰雪赛事、冰雪知识大讲堂、</w:t>
      </w:r>
      <w:proofErr w:type="gramStart"/>
      <w:r w:rsidRPr="00A3448F">
        <w:rPr>
          <w:rFonts w:ascii="仿宋_GB2312" w:eastAsia="仿宋_GB2312" w:hAnsi="仿宋_GB2312" w:cs="仿宋_GB2312" w:hint="eastAsia"/>
          <w:sz w:val="32"/>
          <w:szCs w:val="32"/>
        </w:rPr>
        <w:t>冰雪公益</w:t>
      </w:r>
      <w:proofErr w:type="gramEnd"/>
      <w:r w:rsidRPr="00A3448F">
        <w:rPr>
          <w:rFonts w:ascii="仿宋_GB2312" w:eastAsia="仿宋_GB2312" w:hAnsi="仿宋_GB2312" w:cs="仿宋_GB2312" w:hint="eastAsia"/>
          <w:sz w:val="32"/>
          <w:szCs w:val="32"/>
        </w:rPr>
        <w:t>体验课等各级各类线上线下赛事活动9075项次，参与人次达到1690万。青少年冰雪运动广泛开展，举办中小学生校际冰球联赛，98所学校的1399名运动员参赛，比赛场次312场。组织青少年冰球俱乐部联赛，25</w:t>
      </w:r>
      <w:proofErr w:type="gramStart"/>
      <w:r w:rsidRPr="00A3448F">
        <w:rPr>
          <w:rFonts w:ascii="仿宋_GB2312" w:eastAsia="仿宋_GB2312" w:hAnsi="仿宋_GB2312" w:cs="仿宋_GB2312" w:hint="eastAsia"/>
          <w:sz w:val="32"/>
          <w:szCs w:val="32"/>
        </w:rPr>
        <w:t>家俱</w:t>
      </w:r>
      <w:proofErr w:type="gramEnd"/>
      <w:r w:rsidRPr="00A3448F">
        <w:rPr>
          <w:rFonts w:ascii="仿宋_GB2312" w:eastAsia="仿宋_GB2312" w:hAnsi="仿宋_GB2312" w:cs="仿宋_GB2312" w:hint="eastAsia"/>
          <w:sz w:val="32"/>
          <w:szCs w:val="32"/>
        </w:rPr>
        <w:t>乐部的近3200名运动员参赛，比赛场次达987场，赛事规模继续保持亚洲第一。</w:t>
      </w:r>
      <w:r w:rsidR="00B34DB1" w:rsidRPr="00A3448F">
        <w:rPr>
          <w:rFonts w:ascii="仿宋_GB2312" w:eastAsia="仿宋_GB2312" w:hAnsi="仿宋_GB2312" w:cs="仿宋_GB2312" w:hint="eastAsia"/>
          <w:sz w:val="32"/>
          <w:szCs w:val="32"/>
        </w:rPr>
        <w:t>国内外赛场佳绩频传，北京运动员在全国比赛中共获得62枚金牌、66枚银牌、69枚铜牌，在国际比赛中共获得36枚金牌、10枚银牌，7枚铜牌。</w:t>
      </w:r>
      <w:proofErr w:type="gramStart"/>
      <w:r w:rsidR="00B34DB1" w:rsidRPr="00A3448F">
        <w:rPr>
          <w:rFonts w:ascii="仿宋_GB2312" w:eastAsia="仿宋_GB2312" w:hAnsi="仿宋_GB2312" w:cs="仿宋_GB2312" w:hint="eastAsia"/>
          <w:sz w:val="32"/>
          <w:szCs w:val="32"/>
        </w:rPr>
        <w:t>非奥项目</w:t>
      </w:r>
      <w:proofErr w:type="gramEnd"/>
      <w:r w:rsidR="00B34DB1" w:rsidRPr="00A3448F">
        <w:rPr>
          <w:rFonts w:ascii="仿宋_GB2312" w:eastAsia="仿宋_GB2312" w:hAnsi="仿宋_GB2312" w:cs="仿宋_GB2312" w:hint="eastAsia"/>
          <w:sz w:val="32"/>
          <w:szCs w:val="32"/>
        </w:rPr>
        <w:t>竞技水平稳步提升，北京跳伞队在全国各项赛事中赢得6金、9银、11铜的优异成绩。</w:t>
      </w:r>
    </w:p>
    <w:p w14:paraId="169337CC" w14:textId="4EB13E69" w:rsidR="00B34DB1" w:rsidRPr="00A3448F" w:rsidRDefault="00B34DB1" w:rsidP="00B34DB1">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场地设施不断增加，超额完成市政府重要民生实事项目任务，创建38个全民健身示范街道和体育特色乡镇，新建足球、篮球等106处体育健身活动场所，维护和更新1019处室外公共体育设施。成功举办国际山地徒步大会、国际帆船赛、“和谐杯”乒乓球赛、“社区杯”足球赛、首届飞盘公开赛、桨板公开赛、露营大会等品牌和户外潮流赛事活动6135项次，参与人次达1414万。</w:t>
      </w:r>
    </w:p>
    <w:p w14:paraId="3288BB7E" w14:textId="31C897A4" w:rsidR="00B34DB1" w:rsidRPr="00A3448F" w:rsidRDefault="00B34DB1" w:rsidP="00B34DB1">
      <w:pPr>
        <w:pStyle w:val="a0"/>
        <w:spacing w:line="600" w:lineRule="exact"/>
        <w:ind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成功举办12个项目青少年锦标赛、中小学生篮球冠军赛、青少年足球俱乐部联赛等赛事，参赛青少年运动员超10万人次。后备人才培养持续加强，积极创建体育后备人才基地，推荐各层次体育后备人才基地32所。整合利用北京冬奥会资源，与市教委合作建成30个青少年校外冰雪活动中心，</w:t>
      </w:r>
      <w:r w:rsidRPr="00A3448F">
        <w:rPr>
          <w:rFonts w:ascii="仿宋_GB2312" w:eastAsia="仿宋_GB2312" w:hAnsi="仿宋_GB2312" w:cs="仿宋_GB2312" w:hint="eastAsia"/>
          <w:sz w:val="32"/>
          <w:szCs w:val="32"/>
        </w:rPr>
        <w:lastRenderedPageBreak/>
        <w:t>推进各区开展青少年冬季项目业余训练，命名区级青少年冬季项目运动队125支。</w:t>
      </w:r>
    </w:p>
    <w:p w14:paraId="185313EF" w14:textId="77777777" w:rsidR="00072FE6" w:rsidRPr="00A3448F" w:rsidRDefault="00CC198A">
      <w:pPr>
        <w:spacing w:line="560" w:lineRule="exact"/>
        <w:ind w:firstLineChars="200" w:firstLine="640"/>
        <w:outlineLvl w:val="2"/>
        <w:rPr>
          <w:rFonts w:ascii="仿宋_GB2312" w:eastAsia="仿宋_GB2312" w:hAnsi="仿宋_GB2312" w:cs="仿宋_GB2312"/>
          <w:sz w:val="32"/>
          <w:szCs w:val="32"/>
        </w:rPr>
      </w:pPr>
      <w:bookmarkStart w:id="34" w:name="_Toc137122111"/>
      <w:r w:rsidRPr="00A3448F">
        <w:rPr>
          <w:rFonts w:ascii="仿宋_GB2312" w:eastAsia="仿宋_GB2312" w:hAnsi="仿宋_GB2312" w:cs="仿宋_GB2312" w:hint="eastAsia"/>
          <w:sz w:val="32"/>
          <w:szCs w:val="32"/>
        </w:rPr>
        <w:t>3.产出进度</w:t>
      </w:r>
      <w:bookmarkEnd w:id="34"/>
    </w:p>
    <w:p w14:paraId="4630854D" w14:textId="545E686B" w:rsidR="00072FE6" w:rsidRPr="00A3448F" w:rsidRDefault="00CC198A">
      <w:pPr>
        <w:spacing w:line="56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严格执行《全民健身计划（2021－2025年）》和重大赛事计划安排。各项工作任务均制定了项目实施方案，明确了时间进度安排与人员分工，各项工作按照项目实施方案执行，为顺利完成绩效目标奠定了基础，保障了在规定时间完成年度各项工作任务。除个别项目受疫情影响出现赛事延迟或取消外，大部分项目均按计划完成。</w:t>
      </w:r>
    </w:p>
    <w:p w14:paraId="4E76ADC5" w14:textId="77777777" w:rsidR="00072FE6" w:rsidRPr="00A3448F" w:rsidRDefault="00CC198A">
      <w:pPr>
        <w:spacing w:line="560" w:lineRule="exact"/>
        <w:ind w:firstLineChars="200" w:firstLine="640"/>
        <w:outlineLvl w:val="2"/>
        <w:rPr>
          <w:rFonts w:ascii="仿宋_GB2312" w:eastAsia="仿宋_GB2312" w:hAnsi="仿宋_GB2312" w:cs="仿宋_GB2312"/>
          <w:kern w:val="0"/>
          <w:sz w:val="32"/>
          <w:szCs w:val="32"/>
        </w:rPr>
      </w:pPr>
      <w:bookmarkStart w:id="35" w:name="_Toc137122112"/>
      <w:r w:rsidRPr="00A3448F">
        <w:rPr>
          <w:rFonts w:ascii="仿宋_GB2312" w:eastAsia="仿宋_GB2312" w:hAnsi="仿宋_GB2312" w:cs="仿宋_GB2312" w:hint="eastAsia"/>
          <w:kern w:val="0"/>
          <w:sz w:val="32"/>
          <w:szCs w:val="32"/>
        </w:rPr>
        <w:t>4.产出成本</w:t>
      </w:r>
      <w:bookmarkEnd w:id="35"/>
    </w:p>
    <w:p w14:paraId="39F52D64" w14:textId="6B62D8DF" w:rsidR="00072FE6" w:rsidRPr="00A3448F" w:rsidRDefault="00CC198A">
      <w:pPr>
        <w:spacing w:line="560" w:lineRule="exact"/>
        <w:ind w:firstLineChars="200" w:firstLine="640"/>
        <w:rPr>
          <w:rFonts w:ascii="仿宋_GB2312" w:eastAsia="仿宋_GB2312" w:hAnsi="宋体" w:cs="宋体"/>
          <w:kern w:val="0"/>
          <w:sz w:val="32"/>
          <w:szCs w:val="32"/>
        </w:rPr>
      </w:pPr>
      <w:r w:rsidRPr="00A3448F">
        <w:rPr>
          <w:rFonts w:ascii="仿宋_GB2312" w:eastAsia="仿宋_GB2312" w:hAnsi="仿宋_GB2312" w:cs="仿宋_GB2312" w:hint="eastAsia"/>
          <w:kern w:val="0"/>
          <w:sz w:val="32"/>
          <w:szCs w:val="32"/>
        </w:rPr>
        <w:t>20</w:t>
      </w:r>
      <w:r w:rsidR="002A129F" w:rsidRPr="00A3448F">
        <w:rPr>
          <w:rFonts w:ascii="仿宋_GB2312" w:eastAsia="仿宋_GB2312" w:hAnsi="仿宋_GB2312" w:cs="仿宋_GB2312"/>
          <w:kern w:val="0"/>
          <w:sz w:val="32"/>
          <w:szCs w:val="32"/>
        </w:rPr>
        <w:t>22</w:t>
      </w:r>
      <w:r w:rsidRPr="00A3448F">
        <w:rPr>
          <w:rFonts w:ascii="仿宋_GB2312" w:eastAsia="仿宋_GB2312" w:hAnsi="仿宋_GB2312" w:cs="仿宋_GB2312" w:hint="eastAsia"/>
          <w:kern w:val="0"/>
          <w:sz w:val="32"/>
          <w:szCs w:val="32"/>
        </w:rPr>
        <w:t>年全年预算数</w:t>
      </w:r>
      <w:r w:rsidR="002A129F" w:rsidRPr="00A3448F">
        <w:rPr>
          <w:rFonts w:ascii="仿宋_GB2312" w:eastAsia="仿宋_GB2312" w:hAnsi="仿宋_GB2312" w:cs="仿宋_GB2312"/>
          <w:kern w:val="0"/>
          <w:sz w:val="32"/>
          <w:szCs w:val="32"/>
        </w:rPr>
        <w:t>202,110.68</w:t>
      </w:r>
      <w:r w:rsidRPr="00A3448F">
        <w:rPr>
          <w:rFonts w:ascii="仿宋_GB2312" w:eastAsia="仿宋_GB2312" w:hAnsi="仿宋_GB2312" w:cs="仿宋_GB2312" w:hint="eastAsia"/>
          <w:kern w:val="0"/>
          <w:sz w:val="32"/>
          <w:szCs w:val="32"/>
        </w:rPr>
        <w:t>万元，资金总体支出</w:t>
      </w:r>
      <w:r w:rsidR="002A129F" w:rsidRPr="00A3448F">
        <w:rPr>
          <w:rFonts w:ascii="仿宋_GB2312" w:eastAsia="仿宋_GB2312" w:hAnsi="仿宋_GB2312" w:cs="仿宋_GB2312"/>
          <w:kern w:val="0"/>
          <w:sz w:val="32"/>
          <w:szCs w:val="32"/>
        </w:rPr>
        <w:t>186,242.66</w:t>
      </w:r>
      <w:r w:rsidRPr="00A3448F">
        <w:rPr>
          <w:rFonts w:ascii="仿宋_GB2312" w:eastAsia="仿宋_GB2312" w:hAnsi="仿宋_GB2312" w:cs="仿宋_GB2312" w:hint="eastAsia"/>
          <w:kern w:val="0"/>
          <w:sz w:val="32"/>
          <w:szCs w:val="32"/>
        </w:rPr>
        <w:t>万元，预算执行率为</w:t>
      </w:r>
      <w:r w:rsidR="002A129F" w:rsidRPr="00A3448F">
        <w:rPr>
          <w:rFonts w:ascii="仿宋_GB2312" w:eastAsia="仿宋_GB2312" w:hAnsi="仿宋_GB2312" w:cs="仿宋_GB2312"/>
          <w:kern w:val="0"/>
          <w:sz w:val="32"/>
          <w:szCs w:val="32"/>
        </w:rPr>
        <w:t>92.15%</w:t>
      </w:r>
      <w:r w:rsidRPr="00A3448F">
        <w:rPr>
          <w:rFonts w:ascii="仿宋_GB2312" w:eastAsia="仿宋_GB2312" w:hAnsi="仿宋_GB2312" w:cs="仿宋_GB2312" w:hint="eastAsia"/>
          <w:kern w:val="0"/>
          <w:sz w:val="32"/>
          <w:szCs w:val="32"/>
        </w:rPr>
        <w:t>。各项经费未出现超预算支出情况，实际成本控制在预算范围内。</w:t>
      </w:r>
    </w:p>
    <w:p w14:paraId="0DDB3278" w14:textId="77777777" w:rsidR="00072FE6" w:rsidRPr="00A3448F" w:rsidRDefault="00CC198A">
      <w:pPr>
        <w:spacing w:line="600" w:lineRule="exact"/>
        <w:ind w:leftChars="50" w:left="105" w:firstLineChars="150" w:firstLine="480"/>
        <w:outlineLvl w:val="1"/>
        <w:rPr>
          <w:rFonts w:ascii="楷体_GB2312" w:eastAsia="楷体_GB2312"/>
          <w:sz w:val="32"/>
          <w:szCs w:val="32"/>
        </w:rPr>
      </w:pPr>
      <w:bookmarkStart w:id="36" w:name="_Toc31990"/>
      <w:bookmarkStart w:id="37" w:name="_Toc26329"/>
      <w:bookmarkStart w:id="38" w:name="_Toc137122113"/>
      <w:r w:rsidRPr="00A3448F">
        <w:rPr>
          <w:rFonts w:ascii="楷体_GB2312" w:eastAsia="楷体_GB2312" w:hint="eastAsia"/>
          <w:sz w:val="32"/>
          <w:szCs w:val="32"/>
        </w:rPr>
        <w:t>（二）效果</w:t>
      </w:r>
      <w:r w:rsidRPr="00A3448F">
        <w:rPr>
          <w:rFonts w:ascii="楷体_GB2312" w:eastAsia="楷体_GB2312"/>
          <w:sz w:val="32"/>
          <w:szCs w:val="32"/>
        </w:rPr>
        <w:t>实现情况分析</w:t>
      </w:r>
      <w:bookmarkEnd w:id="36"/>
      <w:bookmarkEnd w:id="37"/>
      <w:bookmarkEnd w:id="38"/>
    </w:p>
    <w:p w14:paraId="2D2BD09B" w14:textId="77777777" w:rsidR="00072FE6" w:rsidRPr="00A3448F" w:rsidRDefault="00CC198A">
      <w:pPr>
        <w:spacing w:line="560" w:lineRule="exact"/>
        <w:ind w:firstLineChars="200" w:firstLine="640"/>
        <w:outlineLvl w:val="2"/>
        <w:rPr>
          <w:rFonts w:ascii="仿宋_GB2312" w:eastAsia="仿宋_GB2312" w:hAnsi="仿宋_GB2312" w:cs="仿宋_GB2312"/>
          <w:kern w:val="0"/>
          <w:sz w:val="32"/>
          <w:szCs w:val="32"/>
        </w:rPr>
      </w:pPr>
      <w:bookmarkStart w:id="39" w:name="_Toc137122114"/>
      <w:r w:rsidRPr="00A3448F">
        <w:rPr>
          <w:rFonts w:ascii="仿宋_GB2312" w:eastAsia="仿宋_GB2312" w:hAnsi="仿宋_GB2312" w:cs="仿宋_GB2312" w:hint="eastAsia"/>
          <w:kern w:val="0"/>
          <w:sz w:val="32"/>
          <w:szCs w:val="32"/>
        </w:rPr>
        <w:t>1.经济效益</w:t>
      </w:r>
      <w:bookmarkEnd w:id="39"/>
    </w:p>
    <w:p w14:paraId="04EE87D4" w14:textId="70839FCD" w:rsidR="00072FE6" w:rsidRPr="00A3448F" w:rsidRDefault="00CC198A">
      <w:pPr>
        <w:spacing w:line="56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推动体育产业高质量发展，不断满足体育消费需求。积极筹办</w:t>
      </w:r>
      <w:proofErr w:type="gramStart"/>
      <w:r w:rsidRPr="00A3448F">
        <w:rPr>
          <w:rFonts w:ascii="仿宋_GB2312" w:eastAsia="仿宋_GB2312" w:hAnsi="仿宋_GB2312" w:cs="仿宋_GB2312" w:hint="eastAsia"/>
          <w:kern w:val="0"/>
          <w:sz w:val="32"/>
          <w:szCs w:val="32"/>
        </w:rPr>
        <w:t>服贸会</w:t>
      </w:r>
      <w:proofErr w:type="gramEnd"/>
      <w:r w:rsidRPr="00A3448F">
        <w:rPr>
          <w:rFonts w:ascii="仿宋_GB2312" w:eastAsia="仿宋_GB2312" w:hAnsi="仿宋_GB2312" w:cs="仿宋_GB2312" w:hint="eastAsia"/>
          <w:kern w:val="0"/>
          <w:sz w:val="32"/>
          <w:szCs w:val="32"/>
        </w:rPr>
        <w:t>体育服务专题，吸引</w:t>
      </w:r>
      <w:r w:rsidRPr="00A3448F">
        <w:rPr>
          <w:rFonts w:ascii="仿宋_GB2312" w:eastAsia="仿宋_GB2312" w:hAnsi="仿宋_GB2312" w:cs="仿宋_GB2312"/>
          <w:kern w:val="0"/>
          <w:sz w:val="32"/>
          <w:szCs w:val="32"/>
        </w:rPr>
        <w:t>353</w:t>
      </w:r>
      <w:r w:rsidRPr="00A3448F">
        <w:rPr>
          <w:rFonts w:ascii="仿宋_GB2312" w:eastAsia="仿宋_GB2312" w:hAnsi="仿宋_GB2312" w:cs="仿宋_GB2312" w:hint="eastAsia"/>
          <w:kern w:val="0"/>
          <w:sz w:val="32"/>
          <w:szCs w:val="32"/>
        </w:rPr>
        <w:t>家知名体育企业及相关机构参展，会期签约总金额</w:t>
      </w:r>
      <w:r w:rsidRPr="00A3448F">
        <w:rPr>
          <w:rFonts w:ascii="仿宋_GB2312" w:eastAsia="仿宋_GB2312" w:hAnsi="仿宋_GB2312" w:cs="仿宋_GB2312"/>
          <w:kern w:val="0"/>
          <w:sz w:val="32"/>
          <w:szCs w:val="32"/>
        </w:rPr>
        <w:t>127</w:t>
      </w:r>
      <w:r w:rsidRPr="00A3448F">
        <w:rPr>
          <w:rFonts w:ascii="仿宋_GB2312" w:eastAsia="仿宋_GB2312" w:hAnsi="仿宋_GB2312" w:cs="仿宋_GB2312" w:hint="eastAsia"/>
          <w:kern w:val="0"/>
          <w:sz w:val="32"/>
          <w:szCs w:val="32"/>
          <w:lang w:eastAsia="zh-Hans"/>
        </w:rPr>
        <w:t>.</w:t>
      </w:r>
      <w:r w:rsidRPr="00A3448F">
        <w:rPr>
          <w:rFonts w:ascii="仿宋_GB2312" w:eastAsia="仿宋_GB2312" w:hAnsi="仿宋_GB2312" w:cs="仿宋_GB2312"/>
          <w:kern w:val="0"/>
          <w:sz w:val="32"/>
          <w:szCs w:val="32"/>
          <w:lang w:eastAsia="zh-Hans"/>
        </w:rPr>
        <w:t>17</w:t>
      </w:r>
      <w:r w:rsidRPr="00A3448F">
        <w:rPr>
          <w:rFonts w:ascii="仿宋_GB2312" w:eastAsia="仿宋_GB2312" w:hAnsi="仿宋_GB2312" w:cs="仿宋_GB2312" w:hint="eastAsia"/>
          <w:kern w:val="0"/>
          <w:sz w:val="32"/>
          <w:szCs w:val="32"/>
        </w:rPr>
        <w:t>亿元，创历史新高。成功举办第</w:t>
      </w:r>
      <w:r w:rsidRPr="00A3448F">
        <w:rPr>
          <w:rFonts w:ascii="仿宋_GB2312" w:eastAsia="仿宋_GB2312" w:hAnsi="仿宋_GB2312" w:cs="仿宋_GB2312" w:hint="eastAsia"/>
          <w:kern w:val="0"/>
          <w:sz w:val="32"/>
          <w:szCs w:val="32"/>
          <w:lang w:eastAsia="zh-Hans"/>
        </w:rPr>
        <w:t>三</w:t>
      </w:r>
      <w:r w:rsidRPr="00A3448F">
        <w:rPr>
          <w:rFonts w:ascii="仿宋_GB2312" w:eastAsia="仿宋_GB2312" w:hAnsi="仿宋_GB2312" w:cs="仿宋_GB2312" w:hint="eastAsia"/>
          <w:kern w:val="0"/>
          <w:sz w:val="32"/>
          <w:szCs w:val="32"/>
        </w:rPr>
        <w:t>届“8.8北京体育消费节”，设置“线上买”“线上订”“线上学”“线上赛”及线下嘉年华五大板块</w:t>
      </w:r>
      <w:r w:rsidRPr="00A3448F">
        <w:rPr>
          <w:rFonts w:ascii="仿宋_GB2312" w:eastAsia="仿宋_GB2312" w:hAnsi="仿宋_GB2312" w:cs="仿宋_GB2312"/>
          <w:kern w:val="0"/>
          <w:sz w:val="32"/>
          <w:szCs w:val="32"/>
        </w:rPr>
        <w:t>，</w:t>
      </w:r>
      <w:r w:rsidRPr="00A3448F">
        <w:rPr>
          <w:rFonts w:ascii="仿宋_GB2312" w:eastAsia="仿宋_GB2312" w:hAnsi="仿宋_GB2312" w:cs="仿宋_GB2312" w:hint="eastAsia"/>
          <w:kern w:val="0"/>
          <w:sz w:val="32"/>
          <w:szCs w:val="32"/>
        </w:rPr>
        <w:t>成交总额达到1.75亿元，同比增长27.3%</w:t>
      </w:r>
      <w:r w:rsidRPr="00A3448F">
        <w:rPr>
          <w:rFonts w:ascii="仿宋_GB2312" w:eastAsia="仿宋_GB2312" w:hAnsi="仿宋_GB2312" w:cs="仿宋_GB2312"/>
          <w:kern w:val="0"/>
          <w:sz w:val="32"/>
          <w:szCs w:val="32"/>
        </w:rPr>
        <w:t>。</w:t>
      </w:r>
      <w:r w:rsidRPr="00A3448F">
        <w:rPr>
          <w:rFonts w:ascii="仿宋_GB2312" w:eastAsia="仿宋_GB2312" w:hAnsi="仿宋_GB2312" w:cs="仿宋_GB2312" w:hint="eastAsia"/>
          <w:kern w:val="0"/>
          <w:sz w:val="32"/>
          <w:szCs w:val="32"/>
        </w:rPr>
        <w:t>开展体育旅游精品项目评选</w:t>
      </w:r>
      <w:r w:rsidRPr="00A3448F">
        <w:rPr>
          <w:rFonts w:ascii="仿宋_GB2312" w:eastAsia="仿宋_GB2312" w:hAnsi="仿宋_GB2312" w:cs="仿宋_GB2312"/>
          <w:kern w:val="0"/>
          <w:sz w:val="32"/>
          <w:szCs w:val="32"/>
        </w:rPr>
        <w:t>，</w:t>
      </w:r>
      <w:r w:rsidRPr="00A3448F">
        <w:rPr>
          <w:rFonts w:ascii="仿宋_GB2312" w:eastAsia="仿宋_GB2312" w:hAnsi="仿宋_GB2312" w:cs="仿宋_GB2312" w:hint="eastAsia"/>
          <w:kern w:val="0"/>
          <w:sz w:val="32"/>
          <w:szCs w:val="32"/>
        </w:rPr>
        <w:t>推出</w:t>
      </w:r>
      <w:r w:rsidRPr="00A3448F">
        <w:rPr>
          <w:rFonts w:ascii="仿宋_GB2312" w:eastAsia="仿宋_GB2312" w:hAnsi="仿宋_GB2312" w:cs="仿宋_GB2312"/>
          <w:kern w:val="0"/>
          <w:sz w:val="32"/>
          <w:szCs w:val="32"/>
        </w:rPr>
        <w:t>34</w:t>
      </w:r>
      <w:r w:rsidRPr="00A3448F">
        <w:rPr>
          <w:rFonts w:ascii="仿宋_GB2312" w:eastAsia="仿宋_GB2312" w:hAnsi="仿宋_GB2312" w:cs="仿宋_GB2312" w:hint="eastAsia"/>
          <w:kern w:val="0"/>
          <w:sz w:val="32"/>
          <w:szCs w:val="32"/>
        </w:rPr>
        <w:t>个市级体育旅游精品项目，发挥体育头部企业和社会组织的示范引领作用</w:t>
      </w:r>
      <w:r w:rsidRPr="00A3448F">
        <w:rPr>
          <w:rFonts w:ascii="仿宋_GB2312" w:eastAsia="仿宋_GB2312" w:hAnsi="仿宋_GB2312" w:cs="仿宋_GB2312"/>
          <w:kern w:val="0"/>
          <w:sz w:val="32"/>
          <w:szCs w:val="32"/>
        </w:rPr>
        <w:t>。</w:t>
      </w:r>
      <w:r w:rsidRPr="00A3448F">
        <w:rPr>
          <w:rFonts w:ascii="仿宋_GB2312" w:eastAsia="仿宋_GB2312" w:hAnsi="仿宋_GB2312" w:cs="仿宋_GB2312" w:hint="eastAsia"/>
          <w:kern w:val="0"/>
          <w:sz w:val="32"/>
          <w:szCs w:val="32"/>
        </w:rPr>
        <w:t>强化体育彩票品牌建设，积极调整体彩游戏结构，全年销售额达到</w:t>
      </w:r>
      <w:r w:rsidRPr="00A3448F">
        <w:rPr>
          <w:rFonts w:ascii="仿宋_GB2312" w:eastAsia="仿宋_GB2312" w:hAnsi="仿宋_GB2312" w:cs="仿宋_GB2312"/>
          <w:kern w:val="0"/>
          <w:sz w:val="32"/>
          <w:szCs w:val="32"/>
        </w:rPr>
        <w:t>72</w:t>
      </w:r>
      <w:r w:rsidRPr="00A3448F">
        <w:rPr>
          <w:rFonts w:ascii="仿宋_GB2312" w:eastAsia="仿宋_GB2312" w:hAnsi="仿宋_GB2312" w:cs="仿宋_GB2312" w:hint="eastAsia"/>
          <w:kern w:val="0"/>
          <w:sz w:val="32"/>
          <w:szCs w:val="32"/>
        </w:rPr>
        <w:t>亿元，筹集公益金</w:t>
      </w:r>
      <w:r w:rsidRPr="00A3448F">
        <w:rPr>
          <w:rFonts w:ascii="仿宋_GB2312" w:eastAsia="仿宋_GB2312" w:hAnsi="仿宋_GB2312" w:cs="仿宋_GB2312"/>
          <w:kern w:val="0"/>
          <w:sz w:val="32"/>
          <w:szCs w:val="32"/>
        </w:rPr>
        <w:lastRenderedPageBreak/>
        <w:t>18</w:t>
      </w:r>
      <w:r w:rsidRPr="00A3448F">
        <w:rPr>
          <w:rFonts w:ascii="仿宋_GB2312" w:eastAsia="仿宋_GB2312" w:hAnsi="仿宋_GB2312" w:cs="仿宋_GB2312" w:hint="eastAsia"/>
          <w:kern w:val="0"/>
          <w:sz w:val="32"/>
          <w:szCs w:val="32"/>
        </w:rPr>
        <w:t>亿元，同比分别增长</w:t>
      </w:r>
      <w:r w:rsidRPr="00A3448F">
        <w:rPr>
          <w:rFonts w:ascii="仿宋_GB2312" w:eastAsia="仿宋_GB2312" w:hAnsi="仿宋_GB2312" w:cs="仿宋_GB2312"/>
          <w:kern w:val="0"/>
          <w:sz w:val="32"/>
          <w:szCs w:val="32"/>
        </w:rPr>
        <w:t>8</w:t>
      </w:r>
      <w:r w:rsidRPr="00A3448F">
        <w:rPr>
          <w:rFonts w:ascii="仿宋_GB2312" w:eastAsia="仿宋_GB2312" w:hAnsi="仿宋_GB2312" w:cs="仿宋_GB2312" w:hint="eastAsia"/>
          <w:kern w:val="0"/>
          <w:sz w:val="32"/>
          <w:szCs w:val="32"/>
        </w:rPr>
        <w:t>%和</w:t>
      </w:r>
      <w:r w:rsidRPr="00A3448F">
        <w:rPr>
          <w:rFonts w:ascii="仿宋_GB2312" w:eastAsia="仿宋_GB2312" w:hAnsi="仿宋_GB2312" w:cs="仿宋_GB2312"/>
          <w:kern w:val="0"/>
          <w:sz w:val="32"/>
          <w:szCs w:val="32"/>
        </w:rPr>
        <w:t>5</w:t>
      </w:r>
      <w:r w:rsidRPr="00A3448F">
        <w:rPr>
          <w:rFonts w:ascii="仿宋_GB2312" w:eastAsia="仿宋_GB2312" w:hAnsi="仿宋_GB2312" w:cs="仿宋_GB2312" w:hint="eastAsia"/>
          <w:kern w:val="0"/>
          <w:sz w:val="32"/>
          <w:szCs w:val="32"/>
        </w:rPr>
        <w:t>%。冰雪消费形成热点</w:t>
      </w:r>
      <w:r w:rsidRPr="00A3448F">
        <w:rPr>
          <w:rFonts w:ascii="仿宋_GB2312" w:eastAsia="仿宋_GB2312" w:hAnsi="仿宋_GB2312" w:cs="仿宋_GB2312"/>
          <w:kern w:val="0"/>
          <w:sz w:val="32"/>
          <w:szCs w:val="32"/>
        </w:rPr>
        <w:t>，</w:t>
      </w:r>
      <w:r w:rsidRPr="00A3448F">
        <w:rPr>
          <w:rFonts w:ascii="仿宋_GB2312" w:eastAsia="仿宋_GB2312" w:hAnsi="仿宋_GB2312" w:cs="仿宋_GB2312" w:hint="eastAsia"/>
          <w:kern w:val="0"/>
          <w:sz w:val="32"/>
          <w:szCs w:val="32"/>
        </w:rPr>
        <w:t>发布北京冰雪消费地图，全国约2000万人次、</w:t>
      </w:r>
      <w:proofErr w:type="gramStart"/>
      <w:r w:rsidRPr="00A3448F">
        <w:rPr>
          <w:rFonts w:ascii="仿宋_GB2312" w:eastAsia="仿宋_GB2312" w:hAnsi="仿宋_GB2312" w:cs="仿宋_GB2312" w:hint="eastAsia"/>
          <w:kern w:val="0"/>
          <w:sz w:val="32"/>
          <w:szCs w:val="32"/>
        </w:rPr>
        <w:t>京内100万人次</w:t>
      </w:r>
      <w:proofErr w:type="gramEnd"/>
      <w:r w:rsidRPr="00A3448F">
        <w:rPr>
          <w:rFonts w:ascii="仿宋_GB2312" w:eastAsia="仿宋_GB2312" w:hAnsi="仿宋_GB2312" w:cs="仿宋_GB2312" w:hint="eastAsia"/>
          <w:kern w:val="0"/>
          <w:sz w:val="32"/>
          <w:szCs w:val="32"/>
        </w:rPr>
        <w:t>据此搜索“北京冰雪”，推动15万人次冰雪出游</w:t>
      </w:r>
      <w:r w:rsidR="00392567" w:rsidRPr="00A3448F">
        <w:rPr>
          <w:rFonts w:ascii="仿宋_GB2312" w:eastAsia="仿宋_GB2312" w:hAnsi="仿宋_GB2312" w:cs="仿宋_GB2312" w:hint="eastAsia"/>
          <w:kern w:val="0"/>
          <w:sz w:val="32"/>
          <w:szCs w:val="32"/>
        </w:rPr>
        <w:t>。</w:t>
      </w:r>
    </w:p>
    <w:p w14:paraId="4DDD885C" w14:textId="77777777" w:rsidR="00072FE6" w:rsidRPr="00A3448F" w:rsidRDefault="00CC198A">
      <w:pPr>
        <w:spacing w:line="560" w:lineRule="exact"/>
        <w:ind w:firstLineChars="200" w:firstLine="640"/>
        <w:outlineLvl w:val="2"/>
        <w:rPr>
          <w:rFonts w:ascii="仿宋_GB2312" w:eastAsia="仿宋_GB2312" w:hAnsi="仿宋_GB2312" w:cs="仿宋_GB2312"/>
          <w:kern w:val="0"/>
          <w:sz w:val="32"/>
          <w:szCs w:val="32"/>
        </w:rPr>
      </w:pPr>
      <w:bookmarkStart w:id="40" w:name="_Toc137122115"/>
      <w:r w:rsidRPr="00A3448F">
        <w:rPr>
          <w:rFonts w:ascii="仿宋_GB2312" w:eastAsia="仿宋_GB2312" w:hAnsi="仿宋_GB2312" w:cs="仿宋_GB2312" w:hint="eastAsia"/>
          <w:kern w:val="0"/>
          <w:sz w:val="32"/>
          <w:szCs w:val="32"/>
        </w:rPr>
        <w:t>2.社会效益</w:t>
      </w:r>
      <w:bookmarkEnd w:id="40"/>
    </w:p>
    <w:p w14:paraId="46C5220A" w14:textId="693C934A" w:rsidR="00072FE6" w:rsidRPr="00A3448F" w:rsidRDefault="00140DBB">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体育对社会的影响和作用是多方面的，它能够促进社会的发展和进步，提</w:t>
      </w:r>
      <w:r w:rsidR="00A54331" w:rsidRPr="00A3448F">
        <w:rPr>
          <w:rFonts w:ascii="仿宋_GB2312" w:eastAsia="仿宋_GB2312" w:hAnsi="仿宋_GB2312" w:cs="仿宋_GB2312" w:hint="eastAsia"/>
          <w:sz w:val="32"/>
          <w:szCs w:val="32"/>
        </w:rPr>
        <w:t>升市民全民健身意识，提高市民全民</w:t>
      </w:r>
      <w:r w:rsidRPr="00A3448F">
        <w:rPr>
          <w:rFonts w:ascii="仿宋_GB2312" w:eastAsia="仿宋_GB2312" w:hAnsi="仿宋_GB2312" w:cs="仿宋_GB2312" w:hint="eastAsia"/>
          <w:sz w:val="32"/>
          <w:szCs w:val="32"/>
        </w:rPr>
        <w:t>的身体素质和心理素质，增强社会凝聚力和文化自信心。</w:t>
      </w:r>
      <w:r w:rsidR="002633FD" w:rsidRPr="00A3448F">
        <w:rPr>
          <w:rFonts w:ascii="仿宋_GB2312" w:eastAsia="仿宋_GB2312" w:hint="eastAsia"/>
          <w:sz w:val="32"/>
          <w:szCs w:val="32"/>
        </w:rPr>
        <w:t>随着全民健身活动的蓬勃开展，建设群众身边的体育健身设施，参加体育活动的人数不断增加，人民体质与健康状况不断得到改善，全民健身活动的内容和形式更加丰富多彩，满足人民群众日益增长的文化需求、健身需求。全民健身能产生巨大的社会效益，促进人的全面发展，在社会主义物质文明和精神文明建设发挥着越来越显著的作用</w:t>
      </w:r>
      <w:r w:rsidRPr="00A3448F">
        <w:rPr>
          <w:rFonts w:ascii="仿宋_GB2312" w:eastAsia="仿宋_GB2312" w:hAnsi="仿宋_GB2312" w:cs="仿宋_GB2312" w:hint="eastAsia"/>
          <w:sz w:val="32"/>
          <w:szCs w:val="32"/>
        </w:rPr>
        <w:t>。</w:t>
      </w:r>
    </w:p>
    <w:p w14:paraId="3A0609AA" w14:textId="77777777" w:rsidR="00072FE6" w:rsidRPr="00A3448F" w:rsidRDefault="00CC198A">
      <w:pPr>
        <w:spacing w:line="560" w:lineRule="exact"/>
        <w:ind w:firstLineChars="200" w:firstLine="640"/>
        <w:outlineLvl w:val="2"/>
        <w:rPr>
          <w:rFonts w:ascii="仿宋_GB2312" w:eastAsia="仿宋_GB2312" w:hAnsi="仿宋_GB2312" w:cs="仿宋_GB2312"/>
          <w:sz w:val="32"/>
          <w:szCs w:val="32"/>
        </w:rPr>
      </w:pPr>
      <w:bookmarkStart w:id="41" w:name="_Toc137122116"/>
      <w:r w:rsidRPr="00A3448F">
        <w:rPr>
          <w:rFonts w:ascii="仿宋_GB2312" w:eastAsia="仿宋_GB2312" w:hAnsi="仿宋_GB2312" w:cs="仿宋_GB2312" w:hint="eastAsia"/>
          <w:sz w:val="32"/>
          <w:szCs w:val="32"/>
        </w:rPr>
        <w:t>3.可持续性影响</w:t>
      </w:r>
      <w:bookmarkEnd w:id="41"/>
    </w:p>
    <w:p w14:paraId="12AC06FE" w14:textId="28BF6700" w:rsidR="00E66A51" w:rsidRPr="00A3448F" w:rsidRDefault="00CC198A" w:rsidP="005D012B">
      <w:pPr>
        <w:spacing w:line="560" w:lineRule="exact"/>
        <w:ind w:firstLineChars="200" w:firstLine="640"/>
        <w:rPr>
          <w:rFonts w:ascii="仿宋_GB2312" w:eastAsia="仿宋_GB2312"/>
          <w:sz w:val="32"/>
          <w:szCs w:val="32"/>
        </w:rPr>
      </w:pPr>
      <w:r w:rsidRPr="00A3448F">
        <w:rPr>
          <w:rFonts w:ascii="仿宋_GB2312" w:eastAsia="仿宋_GB2312" w:hAnsi="仿宋_GB2312" w:cs="仿宋_GB2312" w:hint="eastAsia"/>
          <w:sz w:val="32"/>
          <w:szCs w:val="32"/>
        </w:rPr>
        <w:t>培养青少年后备人才</w:t>
      </w:r>
      <w:r w:rsidR="005D012B" w:rsidRPr="00A3448F">
        <w:rPr>
          <w:rFonts w:ascii="仿宋_GB2312" w:eastAsia="仿宋_GB2312" w:hAnsi="仿宋_GB2312" w:cs="仿宋_GB2312" w:hint="eastAsia"/>
          <w:sz w:val="32"/>
          <w:szCs w:val="32"/>
        </w:rPr>
        <w:t>，促进可持续发展。</w:t>
      </w:r>
      <w:r w:rsidR="00E66A51" w:rsidRPr="00A3448F">
        <w:rPr>
          <w:rFonts w:ascii="仿宋_GB2312" w:eastAsia="仿宋_GB2312" w:hint="eastAsia"/>
          <w:sz w:val="32"/>
          <w:szCs w:val="32"/>
        </w:rPr>
        <w:t>弘扬体育精神</w:t>
      </w:r>
      <w:r w:rsidR="005D012B" w:rsidRPr="00A3448F">
        <w:rPr>
          <w:rFonts w:ascii="仿宋_GB2312" w:eastAsia="仿宋_GB2312" w:hint="eastAsia"/>
          <w:sz w:val="32"/>
          <w:szCs w:val="32"/>
        </w:rPr>
        <w:t>，</w:t>
      </w:r>
      <w:r w:rsidR="00E66A51" w:rsidRPr="00A3448F">
        <w:rPr>
          <w:rFonts w:ascii="仿宋_GB2312" w:eastAsia="仿宋_GB2312" w:hint="eastAsia"/>
          <w:sz w:val="32"/>
          <w:szCs w:val="32"/>
        </w:rPr>
        <w:t>充分挖掘体育育人的多元价值，大力弘扬奥林匹克精神和中华体育精神。组织优秀知名体育运动员进校宣讲，引导青少年</w:t>
      </w:r>
      <w:proofErr w:type="gramStart"/>
      <w:r w:rsidR="00E66A51" w:rsidRPr="00A3448F">
        <w:rPr>
          <w:rFonts w:ascii="仿宋_GB2312" w:eastAsia="仿宋_GB2312" w:hint="eastAsia"/>
          <w:sz w:val="32"/>
          <w:szCs w:val="32"/>
        </w:rPr>
        <w:t>学生培树家</w:t>
      </w:r>
      <w:proofErr w:type="gramEnd"/>
      <w:r w:rsidR="00E66A51" w:rsidRPr="00A3448F">
        <w:rPr>
          <w:rFonts w:ascii="仿宋_GB2312" w:eastAsia="仿宋_GB2312" w:hint="eastAsia"/>
          <w:sz w:val="32"/>
          <w:szCs w:val="32"/>
        </w:rPr>
        <w:t>国情怀和为国争光的责任感，增强不怕苦、不怕累、为目标奋力拼搏的进取精神。宣传体育文化</w:t>
      </w:r>
      <w:r w:rsidR="005D012B" w:rsidRPr="00A3448F">
        <w:rPr>
          <w:rFonts w:ascii="仿宋_GB2312" w:eastAsia="仿宋_GB2312" w:hint="eastAsia"/>
          <w:sz w:val="32"/>
          <w:szCs w:val="32"/>
        </w:rPr>
        <w:t>，</w:t>
      </w:r>
      <w:r w:rsidR="00E66A51" w:rsidRPr="00A3448F">
        <w:rPr>
          <w:rFonts w:ascii="仿宋_GB2312" w:eastAsia="仿宋_GB2312" w:hint="eastAsia"/>
          <w:sz w:val="32"/>
          <w:szCs w:val="32"/>
        </w:rPr>
        <w:t>充分利用网络、电视、报刊、广播等传播渠道，加强青少年体育宣传引导，讲好体育故事、传播体育文化，促进青少年健全人格、锻炼意志，营造全社会关心、重视、支持青少年健康成长的良好氛围。扩大体育交流。搭建平台，在国际国内开展形式多样的青少年体育交流与合作，鼓励青少年积极参与中</w:t>
      </w:r>
      <w:r w:rsidR="00E66A51" w:rsidRPr="00A3448F">
        <w:rPr>
          <w:rFonts w:ascii="仿宋_GB2312" w:eastAsia="仿宋_GB2312" w:hint="eastAsia"/>
          <w:sz w:val="32"/>
          <w:szCs w:val="32"/>
        </w:rPr>
        <w:lastRenderedPageBreak/>
        <w:t>华优秀传统体育文化“走出去”工程，向世界阐释具有中国特色、体现中国精神、蕴藏中国智慧的中华优秀传统体育文化，打造更多“体育名城”和国际体育赛事之都贡献力量。</w:t>
      </w:r>
    </w:p>
    <w:p w14:paraId="2A5F944E" w14:textId="77777777" w:rsidR="00072FE6" w:rsidRPr="00A3448F" w:rsidRDefault="00CC198A">
      <w:pPr>
        <w:spacing w:line="600" w:lineRule="exact"/>
        <w:ind w:firstLineChars="200" w:firstLine="640"/>
        <w:outlineLvl w:val="0"/>
        <w:rPr>
          <w:rFonts w:ascii="黑体" w:eastAsia="黑体" w:hAnsi="黑体" w:cs="宋体"/>
          <w:kern w:val="0"/>
          <w:sz w:val="32"/>
          <w:szCs w:val="32"/>
        </w:rPr>
      </w:pPr>
      <w:bookmarkStart w:id="42" w:name="_Toc13521"/>
      <w:bookmarkStart w:id="43" w:name="_Toc7300"/>
      <w:bookmarkStart w:id="44" w:name="_Toc137122117"/>
      <w:r w:rsidRPr="00A3448F">
        <w:rPr>
          <w:rFonts w:ascii="黑体" w:eastAsia="黑体" w:hAnsi="黑体" w:cs="宋体" w:hint="eastAsia"/>
          <w:kern w:val="0"/>
          <w:sz w:val="32"/>
          <w:szCs w:val="32"/>
        </w:rPr>
        <w:t>四</w:t>
      </w:r>
      <w:r w:rsidRPr="00A3448F">
        <w:rPr>
          <w:rFonts w:ascii="黑体" w:eastAsia="黑体" w:hAnsi="黑体" w:cs="宋体"/>
          <w:kern w:val="0"/>
          <w:sz w:val="32"/>
          <w:szCs w:val="32"/>
        </w:rPr>
        <w:t>、预算管理</w:t>
      </w:r>
      <w:r w:rsidRPr="00A3448F">
        <w:rPr>
          <w:rFonts w:ascii="黑体" w:eastAsia="黑体" w:hAnsi="黑体" w:cs="宋体" w:hint="eastAsia"/>
          <w:kern w:val="0"/>
          <w:sz w:val="32"/>
          <w:szCs w:val="32"/>
        </w:rPr>
        <w:t>情况分</w:t>
      </w:r>
      <w:r w:rsidRPr="00A3448F">
        <w:rPr>
          <w:rFonts w:ascii="黑体" w:eastAsia="黑体" w:hAnsi="黑体" w:cs="宋体"/>
          <w:kern w:val="0"/>
          <w:sz w:val="32"/>
          <w:szCs w:val="32"/>
        </w:rPr>
        <w:t>析</w:t>
      </w:r>
      <w:bookmarkEnd w:id="42"/>
      <w:bookmarkEnd w:id="43"/>
      <w:bookmarkEnd w:id="44"/>
    </w:p>
    <w:p w14:paraId="2FC94449" w14:textId="77777777" w:rsidR="00072FE6" w:rsidRPr="00A3448F" w:rsidRDefault="00CC198A">
      <w:pPr>
        <w:spacing w:line="600" w:lineRule="exact"/>
        <w:ind w:firstLineChars="200" w:firstLine="640"/>
        <w:outlineLvl w:val="1"/>
        <w:rPr>
          <w:rFonts w:ascii="楷体_GB2312" w:eastAsia="楷体_GB2312"/>
          <w:sz w:val="32"/>
          <w:szCs w:val="32"/>
        </w:rPr>
      </w:pPr>
      <w:bookmarkStart w:id="45" w:name="_Toc27326"/>
      <w:bookmarkStart w:id="46" w:name="_Toc29379"/>
      <w:bookmarkStart w:id="47" w:name="_Toc137122118"/>
      <w:r w:rsidRPr="00A3448F">
        <w:rPr>
          <w:rFonts w:ascii="楷体_GB2312" w:eastAsia="楷体_GB2312" w:hint="eastAsia"/>
          <w:sz w:val="32"/>
          <w:szCs w:val="32"/>
        </w:rPr>
        <w:t>（一）财务管理</w:t>
      </w:r>
      <w:bookmarkEnd w:id="45"/>
      <w:bookmarkEnd w:id="46"/>
      <w:bookmarkEnd w:id="47"/>
    </w:p>
    <w:p w14:paraId="51DE8DA3" w14:textId="77777777" w:rsidR="00072FE6" w:rsidRPr="00A3448F" w:rsidRDefault="00CC198A">
      <w:pPr>
        <w:spacing w:line="600" w:lineRule="exact"/>
        <w:ind w:firstLineChars="200" w:firstLine="640"/>
        <w:outlineLvl w:val="2"/>
        <w:rPr>
          <w:rFonts w:ascii="仿宋_GB2312" w:eastAsia="仿宋_GB2312" w:hAnsi="宋体" w:cs="宋体"/>
          <w:kern w:val="0"/>
          <w:sz w:val="32"/>
          <w:szCs w:val="32"/>
        </w:rPr>
      </w:pPr>
      <w:bookmarkStart w:id="48" w:name="_Toc137122119"/>
      <w:r w:rsidRPr="00A3448F">
        <w:rPr>
          <w:rFonts w:ascii="仿宋_GB2312" w:eastAsia="仿宋_GB2312" w:hAnsi="宋体" w:cs="宋体" w:hint="eastAsia"/>
          <w:kern w:val="0"/>
          <w:sz w:val="32"/>
          <w:szCs w:val="32"/>
        </w:rPr>
        <w:t>1.财务</w:t>
      </w:r>
      <w:r w:rsidRPr="00A3448F">
        <w:rPr>
          <w:rFonts w:ascii="仿宋_GB2312" w:eastAsia="仿宋_GB2312" w:hAnsi="宋体" w:cs="宋体"/>
          <w:kern w:val="0"/>
          <w:sz w:val="32"/>
          <w:szCs w:val="32"/>
        </w:rPr>
        <w:t>管理制度健全性</w:t>
      </w:r>
      <w:bookmarkEnd w:id="48"/>
    </w:p>
    <w:p w14:paraId="61EC8FB6" w14:textId="77777777" w:rsidR="00072FE6" w:rsidRPr="00A3448F" w:rsidRDefault="00CC198A">
      <w:pPr>
        <w:spacing w:line="600" w:lineRule="exact"/>
        <w:ind w:firstLineChars="200" w:firstLine="640"/>
        <w:rPr>
          <w:rFonts w:ascii="仿宋_GB2312" w:eastAsia="仿宋_GB2312" w:hAnsi="宋体" w:cs="宋体"/>
          <w:kern w:val="0"/>
          <w:sz w:val="32"/>
          <w:szCs w:val="32"/>
        </w:rPr>
      </w:pPr>
      <w:r w:rsidRPr="00A3448F">
        <w:rPr>
          <w:rFonts w:ascii="仿宋_GB2312" w:eastAsia="仿宋_GB2312" w:hAnsi="宋体" w:cs="宋体" w:hint="eastAsia"/>
          <w:kern w:val="0"/>
          <w:sz w:val="32"/>
          <w:szCs w:val="32"/>
        </w:rPr>
        <w:t>为加强部门预算管理和规范资金使用，北京市体育局依据《中华人民共和国会计法》《中华人民共和国预算法》《中华人民共和国政府采购法》《中华人民共和国招标投标法》《事业单位财务规则》《行政事业单位内部控制规范（试行）》等有关法律法规，结合北京市体育局实际情况建立了《内部控制手册》，搭建了《北京市体育局机关预算管理制度（修订）》《北京市体育局预算执行督促约谈制度（试行）》《北京市体育局机关经费支出管理制度（修订）》《北京市体育局政府采购和公开招标管理办法（试行）》《北京市体育局系统固定资产管理办法（修订）》《北京市体育局机关办公用品管理办法》《北京市体育局机关资金管理规定》《北京市体育局工程建设项目管理办法（试行）》《北京市体育局合同管理制度》等内部管理制度体系。</w:t>
      </w:r>
    </w:p>
    <w:p w14:paraId="24E49953" w14:textId="14DBE06D" w:rsidR="003465A2" w:rsidRPr="00A3448F" w:rsidRDefault="003465A2" w:rsidP="003465A2">
      <w:pPr>
        <w:pStyle w:val="a0"/>
        <w:spacing w:line="600" w:lineRule="exact"/>
        <w:ind w:firstLine="640"/>
        <w:rPr>
          <w:rFonts w:ascii="仿宋_GB2312" w:eastAsia="仿宋_GB2312" w:hAnsi="宋体" w:cs="宋体"/>
          <w:kern w:val="0"/>
          <w:sz w:val="32"/>
          <w:szCs w:val="32"/>
        </w:rPr>
      </w:pPr>
      <w:r w:rsidRPr="00A3448F">
        <w:rPr>
          <w:rFonts w:ascii="仿宋_GB2312" w:eastAsia="仿宋_GB2312" w:hAnsi="宋体" w:cs="宋体" w:hint="eastAsia"/>
          <w:kern w:val="0"/>
          <w:sz w:val="32"/>
          <w:szCs w:val="32"/>
        </w:rPr>
        <w:t>2023年</w:t>
      </w:r>
      <w:r w:rsidR="0099167D" w:rsidRPr="00A3448F">
        <w:rPr>
          <w:rFonts w:ascii="仿宋_GB2312" w:eastAsia="仿宋_GB2312" w:hAnsi="宋体" w:cs="宋体" w:hint="eastAsia"/>
          <w:kern w:val="0"/>
          <w:sz w:val="32"/>
          <w:szCs w:val="32"/>
        </w:rPr>
        <w:t>制定</w:t>
      </w:r>
      <w:r w:rsidRPr="00A3448F">
        <w:rPr>
          <w:rFonts w:ascii="仿宋_GB2312" w:eastAsia="仿宋_GB2312" w:hAnsi="宋体" w:cs="宋体" w:hint="eastAsia"/>
          <w:kern w:val="0"/>
          <w:sz w:val="32"/>
          <w:szCs w:val="32"/>
        </w:rPr>
        <w:t>了《北京市体育局预算绩效管理办法》，建立预算绩效管理长效机制，提高资金使用效益。</w:t>
      </w:r>
      <w:r w:rsidR="0099167D" w:rsidRPr="00A3448F">
        <w:rPr>
          <w:rFonts w:ascii="仿宋_GB2312" w:eastAsia="仿宋_GB2312" w:hAnsi="宋体" w:cs="宋体" w:hint="eastAsia"/>
          <w:kern w:val="0"/>
          <w:sz w:val="32"/>
          <w:szCs w:val="32"/>
        </w:rPr>
        <w:t>制定</w:t>
      </w:r>
      <w:r w:rsidRPr="00A3448F">
        <w:rPr>
          <w:rFonts w:ascii="仿宋_GB2312" w:eastAsia="仿宋_GB2312" w:hAnsi="宋体" w:cs="宋体" w:hint="eastAsia"/>
          <w:kern w:val="0"/>
          <w:sz w:val="32"/>
          <w:szCs w:val="32"/>
        </w:rPr>
        <w:t>《北京市体育局课题经费管理办法》（</w:t>
      </w:r>
      <w:proofErr w:type="gramStart"/>
      <w:r w:rsidRPr="00A3448F">
        <w:rPr>
          <w:rFonts w:ascii="仿宋_GB2312" w:eastAsia="仿宋_GB2312" w:hAnsi="宋体" w:cs="宋体" w:hint="eastAsia"/>
          <w:kern w:val="0"/>
          <w:sz w:val="32"/>
          <w:szCs w:val="32"/>
        </w:rPr>
        <w:t>京体财字</w:t>
      </w:r>
      <w:proofErr w:type="gramEnd"/>
      <w:r w:rsidRPr="00A3448F">
        <w:rPr>
          <w:rFonts w:ascii="仿宋_GB2312" w:eastAsia="仿宋_GB2312" w:hAnsi="宋体" w:cs="宋体" w:hint="eastAsia"/>
          <w:kern w:val="0"/>
          <w:sz w:val="32"/>
          <w:szCs w:val="32"/>
        </w:rPr>
        <w:t>〔2022〕27号）和《北京市体育局课题经费管理办法实施细则》（</w:t>
      </w:r>
      <w:proofErr w:type="gramStart"/>
      <w:r w:rsidRPr="00A3448F">
        <w:rPr>
          <w:rFonts w:ascii="仿宋_GB2312" w:eastAsia="仿宋_GB2312" w:hAnsi="宋体" w:cs="宋体" w:hint="eastAsia"/>
          <w:kern w:val="0"/>
          <w:sz w:val="32"/>
          <w:szCs w:val="32"/>
        </w:rPr>
        <w:t>京体财字</w:t>
      </w:r>
      <w:proofErr w:type="gramEnd"/>
      <w:r w:rsidRPr="00A3448F">
        <w:rPr>
          <w:rFonts w:ascii="仿宋_GB2312" w:eastAsia="仿宋_GB2312" w:hAnsi="宋体" w:cs="宋体" w:hint="eastAsia"/>
          <w:kern w:val="0"/>
          <w:sz w:val="32"/>
          <w:szCs w:val="32"/>
        </w:rPr>
        <w:lastRenderedPageBreak/>
        <w:t>〔2022〕44号），规范了课题经费的管理。</w:t>
      </w:r>
      <w:r w:rsidR="0099167D" w:rsidRPr="00A3448F">
        <w:rPr>
          <w:rFonts w:ascii="仿宋_GB2312" w:eastAsia="仿宋_GB2312" w:hAnsi="宋体" w:cs="宋体" w:hint="eastAsia"/>
          <w:kern w:val="0"/>
          <w:sz w:val="32"/>
          <w:szCs w:val="32"/>
        </w:rPr>
        <w:t>制定</w:t>
      </w:r>
      <w:r w:rsidRPr="00A3448F">
        <w:rPr>
          <w:rFonts w:ascii="仿宋_GB2312" w:eastAsia="仿宋_GB2312" w:hAnsi="宋体" w:cs="宋体" w:hint="eastAsia"/>
          <w:kern w:val="0"/>
          <w:sz w:val="32"/>
          <w:szCs w:val="32"/>
        </w:rPr>
        <w:t>《北京市体育局体育器材管理办法(试行)》（</w:t>
      </w:r>
      <w:proofErr w:type="gramStart"/>
      <w:r w:rsidRPr="00A3448F">
        <w:rPr>
          <w:rFonts w:ascii="仿宋_GB2312" w:eastAsia="仿宋_GB2312" w:hAnsi="宋体" w:cs="宋体" w:hint="eastAsia"/>
          <w:kern w:val="0"/>
          <w:sz w:val="32"/>
          <w:szCs w:val="32"/>
        </w:rPr>
        <w:t>京体财字</w:t>
      </w:r>
      <w:proofErr w:type="gramEnd"/>
      <w:r w:rsidRPr="00A3448F">
        <w:rPr>
          <w:rFonts w:ascii="仿宋_GB2312" w:eastAsia="仿宋_GB2312" w:hAnsi="宋体" w:cs="宋体" w:hint="eastAsia"/>
          <w:kern w:val="0"/>
          <w:sz w:val="32"/>
          <w:szCs w:val="32"/>
        </w:rPr>
        <w:t>〔2022〕49号），明确器材属性，提高体育器材使用效率，确保运动队训练效能。</w:t>
      </w:r>
    </w:p>
    <w:p w14:paraId="4B522FBA" w14:textId="77777777" w:rsidR="00072FE6" w:rsidRPr="00A3448F" w:rsidRDefault="00CC198A">
      <w:pPr>
        <w:spacing w:line="600" w:lineRule="exact"/>
        <w:ind w:firstLineChars="200" w:firstLine="640"/>
        <w:outlineLvl w:val="2"/>
        <w:rPr>
          <w:rFonts w:ascii="仿宋_GB2312" w:eastAsia="仿宋_GB2312" w:hAnsi="宋体" w:cs="宋体"/>
          <w:kern w:val="0"/>
          <w:sz w:val="32"/>
          <w:szCs w:val="32"/>
        </w:rPr>
      </w:pPr>
      <w:bookmarkStart w:id="49" w:name="_Toc137122120"/>
      <w:r w:rsidRPr="00A3448F">
        <w:rPr>
          <w:rFonts w:ascii="仿宋_GB2312" w:eastAsia="仿宋_GB2312" w:hAnsi="宋体" w:cs="宋体" w:hint="eastAsia"/>
          <w:kern w:val="0"/>
          <w:sz w:val="32"/>
          <w:szCs w:val="32"/>
        </w:rPr>
        <w:t>2.资金使用合</w:t>
      </w:r>
      <w:proofErr w:type="gramStart"/>
      <w:r w:rsidRPr="00A3448F">
        <w:rPr>
          <w:rFonts w:ascii="仿宋_GB2312" w:eastAsia="仿宋_GB2312" w:hAnsi="宋体" w:cs="宋体" w:hint="eastAsia"/>
          <w:kern w:val="0"/>
          <w:sz w:val="32"/>
          <w:szCs w:val="32"/>
        </w:rPr>
        <w:t>规</w:t>
      </w:r>
      <w:proofErr w:type="gramEnd"/>
      <w:r w:rsidRPr="00A3448F">
        <w:rPr>
          <w:rFonts w:ascii="仿宋_GB2312" w:eastAsia="仿宋_GB2312" w:hAnsi="宋体" w:cs="宋体" w:hint="eastAsia"/>
          <w:kern w:val="0"/>
          <w:sz w:val="32"/>
          <w:szCs w:val="32"/>
        </w:rPr>
        <w:t>性</w:t>
      </w:r>
      <w:r w:rsidRPr="00A3448F">
        <w:rPr>
          <w:rFonts w:ascii="仿宋_GB2312" w:eastAsia="仿宋_GB2312" w:hAnsi="宋体" w:cs="宋体"/>
          <w:kern w:val="0"/>
          <w:sz w:val="32"/>
          <w:szCs w:val="32"/>
        </w:rPr>
        <w:t>和安全性</w:t>
      </w:r>
      <w:bookmarkEnd w:id="49"/>
    </w:p>
    <w:p w14:paraId="2AFDE104" w14:textId="77777777" w:rsidR="00072FE6" w:rsidRPr="00A3448F" w:rsidRDefault="00CC198A">
      <w:pPr>
        <w:spacing w:line="600" w:lineRule="exact"/>
        <w:ind w:firstLineChars="200" w:firstLine="640"/>
        <w:rPr>
          <w:rFonts w:ascii="仿宋_GB2312" w:eastAsia="仿宋_GB2312" w:hAnsi="宋体" w:cs="宋体"/>
          <w:kern w:val="0"/>
          <w:sz w:val="32"/>
          <w:szCs w:val="32"/>
        </w:rPr>
      </w:pPr>
      <w:r w:rsidRPr="00A3448F">
        <w:rPr>
          <w:rFonts w:ascii="仿宋_GB2312" w:eastAsia="仿宋_GB2312" w:hAnsi="宋体" w:cs="宋体" w:hint="eastAsia"/>
          <w:kern w:val="0"/>
          <w:sz w:val="32"/>
          <w:szCs w:val="32"/>
        </w:rPr>
        <w:t>为加强北京市体育局财务管理工作，进一步明确财务管理的职责和工作程序，促进财务工作规范化、制度化和科学化，保证财政资金安全完整，切实降低单位运行成本，保障单位各项工作发展，北京市体育局修订完善了《北京市体育局机关财务管理办法（修订）》《北京市体育局机关经费支出管理制度（修订）》《北京市体育局机关会议费管理办法（修订）》《北京市体育局机关培训费管理办法（修订》《北京市体育局因公出国费用管理办法》《北京市体育局国内公务接待管理办法（修订）》《北京市体育局外宾接待经费管理办法（修订）》《京市体育局机关公务卡管理办法（修订）》《北京市体育局关于国家体育总局转入各训练单位的训练经费管理使用规定（试行）》《北京市体育局市内公务活动误餐费管理办法》《北京市体育局关于开展公务活动交通费的管理办法》《北京市体育局政府采购和公开招标管理办法（试行）》等制度，并严格按照管理制度规定，对执行程序等环节进行把控，履行审批程序和手续，防范经济活动风险。</w:t>
      </w:r>
    </w:p>
    <w:p w14:paraId="68AE2640" w14:textId="77777777" w:rsidR="00072FE6" w:rsidRPr="00A3448F" w:rsidRDefault="00CC198A">
      <w:pPr>
        <w:spacing w:line="600" w:lineRule="exact"/>
        <w:ind w:firstLineChars="200" w:firstLine="640"/>
        <w:outlineLvl w:val="2"/>
        <w:rPr>
          <w:rFonts w:ascii="仿宋_GB2312" w:eastAsia="仿宋_GB2312" w:hAnsi="宋体" w:cs="宋体"/>
          <w:kern w:val="0"/>
          <w:sz w:val="32"/>
          <w:szCs w:val="32"/>
        </w:rPr>
      </w:pPr>
      <w:bookmarkStart w:id="50" w:name="_Toc137122121"/>
      <w:r w:rsidRPr="00A3448F">
        <w:rPr>
          <w:rFonts w:ascii="仿宋_GB2312" w:eastAsia="仿宋_GB2312" w:hAnsi="宋体" w:cs="宋体"/>
          <w:kern w:val="0"/>
          <w:sz w:val="32"/>
          <w:szCs w:val="32"/>
        </w:rPr>
        <w:t>3.</w:t>
      </w:r>
      <w:r w:rsidRPr="00A3448F">
        <w:rPr>
          <w:rFonts w:ascii="仿宋_GB2312" w:eastAsia="仿宋_GB2312" w:hAnsi="宋体" w:cs="宋体" w:hint="eastAsia"/>
          <w:kern w:val="0"/>
          <w:sz w:val="32"/>
          <w:szCs w:val="32"/>
        </w:rPr>
        <w:t>会计</w:t>
      </w:r>
      <w:r w:rsidRPr="00A3448F">
        <w:rPr>
          <w:rFonts w:ascii="仿宋_GB2312" w:eastAsia="仿宋_GB2312" w:hAnsi="宋体" w:cs="宋体"/>
          <w:kern w:val="0"/>
          <w:sz w:val="32"/>
          <w:szCs w:val="32"/>
        </w:rPr>
        <w:t>基础信息完善性</w:t>
      </w:r>
      <w:bookmarkEnd w:id="50"/>
    </w:p>
    <w:p w14:paraId="7BFE503F" w14:textId="534AB114" w:rsidR="00072FE6" w:rsidRPr="00A3448F" w:rsidRDefault="00CC198A">
      <w:pPr>
        <w:spacing w:line="600" w:lineRule="exact"/>
        <w:ind w:firstLineChars="200" w:firstLine="640"/>
        <w:rPr>
          <w:rFonts w:ascii="仿宋_GB2312" w:eastAsia="仿宋_GB2312" w:hAnsi="宋体" w:cs="宋体"/>
          <w:kern w:val="0"/>
          <w:sz w:val="32"/>
          <w:szCs w:val="32"/>
        </w:rPr>
      </w:pPr>
      <w:r w:rsidRPr="00A3448F">
        <w:rPr>
          <w:rFonts w:ascii="仿宋_GB2312" w:eastAsia="仿宋_GB2312" w:hAnsi="宋体" w:cs="宋体" w:hint="eastAsia"/>
          <w:kern w:val="0"/>
          <w:sz w:val="32"/>
          <w:szCs w:val="32"/>
        </w:rPr>
        <w:t>北京市体育局严格按照《中华人民共和国会计法》《中</w:t>
      </w:r>
      <w:r w:rsidRPr="00A3448F">
        <w:rPr>
          <w:rFonts w:ascii="仿宋_GB2312" w:eastAsia="仿宋_GB2312" w:hAnsi="宋体" w:cs="宋体" w:hint="eastAsia"/>
          <w:kern w:val="0"/>
          <w:sz w:val="32"/>
          <w:szCs w:val="32"/>
        </w:rPr>
        <w:lastRenderedPageBreak/>
        <w:t>华人民共和国预算法》《政府会计准则——基本准则》《政府会计制度——行政事业单位会计科目和报表》等要求，对北京市体育局发生的各项经济业务或事项进行会计核算，具备财务会计与预算会计双重功能，能够全面、清晰</w:t>
      </w:r>
      <w:r w:rsidR="0099167D" w:rsidRPr="00A3448F">
        <w:rPr>
          <w:rFonts w:ascii="仿宋_GB2312" w:eastAsia="仿宋_GB2312" w:hAnsi="宋体" w:cs="宋体" w:hint="eastAsia"/>
          <w:kern w:val="0"/>
          <w:sz w:val="32"/>
          <w:szCs w:val="32"/>
        </w:rPr>
        <w:t>地</w:t>
      </w:r>
      <w:r w:rsidRPr="00A3448F">
        <w:rPr>
          <w:rFonts w:ascii="仿宋_GB2312" w:eastAsia="仿宋_GB2312" w:hAnsi="宋体" w:cs="宋体" w:hint="eastAsia"/>
          <w:kern w:val="0"/>
          <w:sz w:val="32"/>
          <w:szCs w:val="32"/>
        </w:rPr>
        <w:t>反映财务信息和预算执行信息。规范了会计核算，保证基础数据信息和会计信息资料的真实、完整和准确。</w:t>
      </w:r>
    </w:p>
    <w:p w14:paraId="66596969" w14:textId="77777777" w:rsidR="00072FE6" w:rsidRPr="00A3448F" w:rsidRDefault="00CC198A">
      <w:pPr>
        <w:numPr>
          <w:ilvl w:val="255"/>
          <w:numId w:val="0"/>
        </w:numPr>
        <w:spacing w:line="600" w:lineRule="exact"/>
        <w:ind w:firstLineChars="200" w:firstLine="640"/>
        <w:outlineLvl w:val="1"/>
        <w:rPr>
          <w:rFonts w:ascii="楷体_GB2312" w:eastAsia="楷体_GB2312"/>
          <w:sz w:val="32"/>
          <w:szCs w:val="32"/>
        </w:rPr>
      </w:pPr>
      <w:bookmarkStart w:id="51" w:name="_Toc29326"/>
      <w:bookmarkStart w:id="52" w:name="_Toc13777"/>
      <w:bookmarkStart w:id="53" w:name="_Toc137122122"/>
      <w:r w:rsidRPr="00A3448F">
        <w:rPr>
          <w:rFonts w:ascii="楷体_GB2312" w:eastAsia="楷体_GB2312" w:hint="eastAsia"/>
          <w:sz w:val="32"/>
          <w:szCs w:val="32"/>
        </w:rPr>
        <w:t>（二）资产管理</w:t>
      </w:r>
      <w:bookmarkEnd w:id="51"/>
      <w:bookmarkEnd w:id="52"/>
      <w:bookmarkEnd w:id="53"/>
    </w:p>
    <w:p w14:paraId="0F2DC9F9" w14:textId="77777777" w:rsidR="00072FE6" w:rsidRPr="00A3448F" w:rsidRDefault="00CC198A">
      <w:pPr>
        <w:spacing w:line="600" w:lineRule="exact"/>
        <w:ind w:firstLineChars="200" w:firstLine="640"/>
        <w:outlineLvl w:val="2"/>
        <w:rPr>
          <w:rFonts w:ascii="仿宋_GB2312" w:eastAsia="仿宋_GB2312" w:hAnsi="仿宋_GB2312" w:cs="仿宋_GB2312"/>
          <w:kern w:val="0"/>
          <w:sz w:val="32"/>
          <w:szCs w:val="32"/>
        </w:rPr>
      </w:pPr>
      <w:bookmarkStart w:id="54" w:name="_Toc137122123"/>
      <w:r w:rsidRPr="00A3448F">
        <w:rPr>
          <w:rFonts w:ascii="仿宋_GB2312" w:eastAsia="仿宋_GB2312" w:hAnsi="仿宋_GB2312" w:cs="仿宋_GB2312" w:hint="eastAsia"/>
          <w:kern w:val="0"/>
          <w:sz w:val="32"/>
          <w:szCs w:val="32"/>
        </w:rPr>
        <w:t>1.资产管理情况</w:t>
      </w:r>
      <w:bookmarkEnd w:id="54"/>
    </w:p>
    <w:p w14:paraId="6AAA0D5A" w14:textId="77777777" w:rsidR="00072FE6" w:rsidRPr="00A3448F" w:rsidRDefault="00CC198A">
      <w:pPr>
        <w:spacing w:line="56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北京市体育局严格贯彻落实《行政事业性国有资产管理条例》</w:t>
      </w:r>
      <w:r w:rsidRPr="00A3448F">
        <w:rPr>
          <w:rFonts w:ascii="仿宋_GB2312" w:eastAsia="仿宋_GB2312" w:hAnsi="仿宋_GB2312" w:cs="仿宋_GB2312" w:hint="eastAsia"/>
          <w:sz w:val="32"/>
          <w:szCs w:val="32"/>
        </w:rPr>
        <w:t>（国务院令第738号）和</w:t>
      </w:r>
      <w:r w:rsidRPr="00A3448F">
        <w:rPr>
          <w:rFonts w:ascii="仿宋_GB2312" w:eastAsia="仿宋_GB2312" w:hAnsi="仿宋_GB2312" w:cs="仿宋_GB2312" w:hint="eastAsia"/>
          <w:kern w:val="0"/>
          <w:sz w:val="32"/>
          <w:szCs w:val="32"/>
        </w:rPr>
        <w:t>各项固定资产管理制度，细化资产管理流程，切实增强各部门规范管理意识，认真履行国有资产管理职责。为进一步加强资产管理，保证国有资产的安全、完整，提高固定资产使用效率，制定了</w:t>
      </w:r>
      <w:r w:rsidRPr="00A3448F">
        <w:rPr>
          <w:rFonts w:ascii="仿宋_GB2312" w:eastAsia="仿宋_GB2312" w:hAnsi="仿宋_GB2312" w:cs="仿宋_GB2312" w:hint="eastAsia"/>
          <w:sz w:val="32"/>
          <w:szCs w:val="32"/>
        </w:rPr>
        <w:t>《北京市体育局系统固定资产管理办法（修订）》，该办法从固定资产管理机构及其职责、</w:t>
      </w:r>
      <w:r w:rsidRPr="00A3448F">
        <w:rPr>
          <w:rFonts w:ascii="仿宋_GB2312" w:eastAsia="仿宋_GB2312" w:hAnsi="仿宋_GB2312" w:cs="仿宋_GB2312" w:hint="eastAsia"/>
          <w:kern w:val="0"/>
          <w:sz w:val="32"/>
          <w:szCs w:val="32"/>
        </w:rPr>
        <w:t>固定资产标准和分类、固定资产的购置和日常管理、固定资产的处置及审批权限等方面明确和规范了固定资产全流程管理制度。按照“统一管理、分级负责”原则，实行预算与标准相结合、实物与卡片相结合、</w:t>
      </w:r>
      <w:proofErr w:type="gramStart"/>
      <w:r w:rsidRPr="00A3448F">
        <w:rPr>
          <w:rFonts w:ascii="仿宋_GB2312" w:eastAsia="仿宋_GB2312" w:hAnsi="仿宋_GB2312" w:cs="仿宋_GB2312" w:hint="eastAsia"/>
          <w:kern w:val="0"/>
          <w:sz w:val="32"/>
          <w:szCs w:val="32"/>
        </w:rPr>
        <w:t>实物账与财务</w:t>
      </w:r>
      <w:proofErr w:type="gramEnd"/>
      <w:r w:rsidRPr="00A3448F">
        <w:rPr>
          <w:rFonts w:ascii="仿宋_GB2312" w:eastAsia="仿宋_GB2312" w:hAnsi="仿宋_GB2312" w:cs="仿宋_GB2312" w:hint="eastAsia"/>
          <w:kern w:val="0"/>
          <w:sz w:val="32"/>
          <w:szCs w:val="32"/>
        </w:rPr>
        <w:t>账相结合进行固定资产管理。</w:t>
      </w:r>
    </w:p>
    <w:p w14:paraId="18CF22DE" w14:textId="77777777" w:rsidR="00072FE6" w:rsidRPr="00A3448F" w:rsidRDefault="00CC198A">
      <w:pPr>
        <w:spacing w:line="56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资产日常管理中严格规范固定资产的配置、录入、使用、流转、盘点、处置等环节流程。加强固定资产卡片管理，并随资产全生命周期管理动态更新。加大与实物管理部门的沟通，确保资产变动信息得到及时更新。</w:t>
      </w:r>
    </w:p>
    <w:p w14:paraId="5D796B13" w14:textId="77777777" w:rsidR="00072FE6" w:rsidRPr="00A3448F" w:rsidRDefault="00CC198A">
      <w:pPr>
        <w:spacing w:line="56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北京市体育局还建立了《北京市体育局机关办公用品管</w:t>
      </w:r>
      <w:r w:rsidRPr="00A3448F">
        <w:rPr>
          <w:rFonts w:ascii="仿宋_GB2312" w:eastAsia="仿宋_GB2312" w:hAnsi="仿宋_GB2312" w:cs="仿宋_GB2312" w:hint="eastAsia"/>
          <w:kern w:val="0"/>
          <w:sz w:val="32"/>
          <w:szCs w:val="32"/>
        </w:rPr>
        <w:lastRenderedPageBreak/>
        <w:t>理办法》《北京市体育局机关资金管理规定》，对办公用品、现金和银行存款进行管理。</w:t>
      </w:r>
    </w:p>
    <w:p w14:paraId="160D9C3C" w14:textId="357D52D4" w:rsidR="00072FE6" w:rsidRPr="00A3448F" w:rsidRDefault="00186580">
      <w:pPr>
        <w:spacing w:line="560" w:lineRule="exact"/>
        <w:ind w:firstLineChars="200" w:firstLine="640"/>
        <w:outlineLvl w:val="2"/>
        <w:rPr>
          <w:rFonts w:ascii="仿宋_GB2312" w:eastAsia="仿宋_GB2312" w:hAnsi="仿宋_GB2312" w:cs="仿宋_GB2312"/>
          <w:kern w:val="0"/>
          <w:sz w:val="32"/>
          <w:szCs w:val="32"/>
        </w:rPr>
      </w:pPr>
      <w:bookmarkStart w:id="55" w:name="_Toc137122124"/>
      <w:r w:rsidRPr="00A3448F">
        <w:rPr>
          <w:rFonts w:ascii="仿宋_GB2312" w:eastAsia="仿宋_GB2312" w:hAnsi="仿宋_GB2312" w:cs="仿宋_GB2312" w:hint="eastAsia"/>
          <w:kern w:val="0"/>
          <w:sz w:val="32"/>
          <w:szCs w:val="32"/>
        </w:rPr>
        <w:t>2</w:t>
      </w:r>
      <w:r w:rsidRPr="00A3448F">
        <w:rPr>
          <w:rFonts w:ascii="仿宋_GB2312" w:eastAsia="仿宋_GB2312" w:hAnsi="仿宋_GB2312" w:cs="仿宋_GB2312"/>
          <w:kern w:val="0"/>
          <w:sz w:val="32"/>
          <w:szCs w:val="32"/>
        </w:rPr>
        <w:t>.</w:t>
      </w:r>
      <w:r w:rsidRPr="00A3448F">
        <w:rPr>
          <w:rFonts w:ascii="仿宋_GB2312" w:eastAsia="仿宋_GB2312" w:hAnsi="仿宋_GB2312" w:cs="仿宋_GB2312" w:hint="eastAsia"/>
          <w:kern w:val="0"/>
          <w:sz w:val="32"/>
          <w:szCs w:val="32"/>
        </w:rPr>
        <w:t>资产基本情况</w:t>
      </w:r>
      <w:bookmarkEnd w:id="55"/>
    </w:p>
    <w:p w14:paraId="232F6597" w14:textId="4F490ECE" w:rsidR="00072FE6" w:rsidRPr="00A3448F" w:rsidRDefault="00F1426A">
      <w:pPr>
        <w:spacing w:line="60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202</w:t>
      </w:r>
      <w:r w:rsidRPr="00A3448F">
        <w:rPr>
          <w:rFonts w:ascii="仿宋_GB2312" w:eastAsia="仿宋_GB2312" w:hAnsi="仿宋_GB2312" w:cs="仿宋_GB2312"/>
          <w:kern w:val="0"/>
          <w:sz w:val="32"/>
          <w:szCs w:val="32"/>
        </w:rPr>
        <w:t>2</w:t>
      </w:r>
      <w:r w:rsidRPr="00A3448F">
        <w:rPr>
          <w:rFonts w:ascii="仿宋_GB2312" w:eastAsia="仿宋_GB2312" w:hAnsi="仿宋_GB2312" w:cs="仿宋_GB2312" w:hint="eastAsia"/>
          <w:kern w:val="0"/>
          <w:sz w:val="32"/>
          <w:szCs w:val="32"/>
        </w:rPr>
        <w:t>年12月31日，北京市体育局资产总额</w:t>
      </w:r>
      <w:r w:rsidRPr="00A3448F">
        <w:rPr>
          <w:rFonts w:ascii="仿宋_GB2312" w:eastAsia="仿宋_GB2312" w:hAnsi="仿宋_GB2312" w:cs="仿宋_GB2312"/>
          <w:kern w:val="0"/>
          <w:sz w:val="32"/>
          <w:szCs w:val="32"/>
        </w:rPr>
        <w:t>244,026.81</w:t>
      </w:r>
      <w:r w:rsidRPr="00A3448F">
        <w:rPr>
          <w:rFonts w:ascii="仿宋_GB2312" w:eastAsia="仿宋_GB2312" w:hAnsi="仿宋_GB2312" w:cs="仿宋_GB2312" w:hint="eastAsia"/>
          <w:kern w:val="0"/>
          <w:sz w:val="32"/>
          <w:szCs w:val="32"/>
        </w:rPr>
        <w:t>万元，其中：流动资产</w:t>
      </w:r>
      <w:r w:rsidRPr="00A3448F">
        <w:rPr>
          <w:rFonts w:ascii="仿宋_GB2312" w:eastAsia="仿宋_GB2312" w:hAnsi="仿宋_GB2312" w:cs="仿宋_GB2312"/>
          <w:kern w:val="0"/>
          <w:sz w:val="32"/>
          <w:szCs w:val="32"/>
        </w:rPr>
        <w:t>52,973.11</w:t>
      </w:r>
      <w:r w:rsidRPr="00A3448F">
        <w:rPr>
          <w:rFonts w:ascii="仿宋_GB2312" w:eastAsia="仿宋_GB2312" w:hAnsi="仿宋_GB2312" w:cs="仿宋_GB2312" w:hint="eastAsia"/>
          <w:kern w:val="0"/>
          <w:sz w:val="32"/>
          <w:szCs w:val="32"/>
        </w:rPr>
        <w:t>万元，包括货币资金</w:t>
      </w:r>
      <w:r w:rsidRPr="00A3448F">
        <w:rPr>
          <w:rFonts w:ascii="仿宋_GB2312" w:eastAsia="仿宋_GB2312" w:hAnsi="仿宋_GB2312" w:cs="仿宋_GB2312"/>
          <w:kern w:val="0"/>
          <w:sz w:val="32"/>
          <w:szCs w:val="32"/>
        </w:rPr>
        <w:t>28,322.72</w:t>
      </w:r>
      <w:r w:rsidRPr="00A3448F">
        <w:rPr>
          <w:rFonts w:ascii="仿宋_GB2312" w:eastAsia="仿宋_GB2312" w:hAnsi="仿宋_GB2312" w:cs="仿宋_GB2312" w:hint="eastAsia"/>
          <w:kern w:val="0"/>
          <w:sz w:val="32"/>
          <w:szCs w:val="32"/>
        </w:rPr>
        <w:t>万元，财政应返还额度</w:t>
      </w:r>
      <w:r w:rsidRPr="00A3448F">
        <w:rPr>
          <w:rFonts w:ascii="仿宋_GB2312" w:eastAsia="仿宋_GB2312" w:hAnsi="仿宋_GB2312" w:cs="仿宋_GB2312"/>
          <w:kern w:val="0"/>
          <w:sz w:val="32"/>
          <w:szCs w:val="32"/>
        </w:rPr>
        <w:t>12,557.40</w:t>
      </w:r>
      <w:r w:rsidRPr="00A3448F">
        <w:rPr>
          <w:rFonts w:ascii="仿宋_GB2312" w:eastAsia="仿宋_GB2312" w:hAnsi="仿宋_GB2312" w:cs="仿宋_GB2312" w:hint="eastAsia"/>
          <w:kern w:val="0"/>
          <w:sz w:val="32"/>
          <w:szCs w:val="32"/>
        </w:rPr>
        <w:t>万元，应收账款净额</w:t>
      </w:r>
      <w:r w:rsidRPr="00A3448F">
        <w:rPr>
          <w:rFonts w:ascii="仿宋_GB2312" w:eastAsia="仿宋_GB2312" w:hAnsi="仿宋_GB2312" w:cs="仿宋_GB2312"/>
          <w:kern w:val="0"/>
          <w:sz w:val="32"/>
          <w:szCs w:val="32"/>
        </w:rPr>
        <w:t>3.94</w:t>
      </w:r>
      <w:r w:rsidRPr="00A3448F">
        <w:rPr>
          <w:rFonts w:ascii="仿宋_GB2312" w:eastAsia="仿宋_GB2312" w:hAnsi="仿宋_GB2312" w:cs="仿宋_GB2312" w:hint="eastAsia"/>
          <w:kern w:val="0"/>
          <w:sz w:val="32"/>
          <w:szCs w:val="32"/>
        </w:rPr>
        <w:t>万元，预付账款</w:t>
      </w:r>
      <w:r w:rsidRPr="00A3448F">
        <w:rPr>
          <w:rFonts w:ascii="仿宋_GB2312" w:eastAsia="仿宋_GB2312" w:hAnsi="仿宋_GB2312" w:cs="仿宋_GB2312"/>
          <w:kern w:val="0"/>
          <w:sz w:val="32"/>
          <w:szCs w:val="32"/>
        </w:rPr>
        <w:t>5,969.91</w:t>
      </w:r>
      <w:r w:rsidRPr="00A3448F">
        <w:rPr>
          <w:rFonts w:ascii="仿宋_GB2312" w:eastAsia="仿宋_GB2312" w:hAnsi="仿宋_GB2312" w:cs="仿宋_GB2312" w:hint="eastAsia"/>
          <w:kern w:val="0"/>
          <w:sz w:val="32"/>
          <w:szCs w:val="32"/>
        </w:rPr>
        <w:t>万元，其他应收款净值</w:t>
      </w:r>
      <w:r w:rsidRPr="00A3448F">
        <w:rPr>
          <w:rFonts w:ascii="仿宋_GB2312" w:eastAsia="仿宋_GB2312" w:hAnsi="仿宋_GB2312" w:cs="仿宋_GB2312"/>
          <w:kern w:val="0"/>
          <w:sz w:val="32"/>
          <w:szCs w:val="32"/>
        </w:rPr>
        <w:t>5,392.63</w:t>
      </w:r>
      <w:r w:rsidRPr="00A3448F">
        <w:rPr>
          <w:rFonts w:ascii="仿宋_GB2312" w:eastAsia="仿宋_GB2312" w:hAnsi="仿宋_GB2312" w:cs="仿宋_GB2312" w:hint="eastAsia"/>
          <w:kern w:val="0"/>
          <w:sz w:val="32"/>
          <w:szCs w:val="32"/>
        </w:rPr>
        <w:t>万元，存货</w:t>
      </w:r>
      <w:r w:rsidRPr="00A3448F">
        <w:rPr>
          <w:rFonts w:ascii="仿宋_GB2312" w:eastAsia="仿宋_GB2312" w:hAnsi="仿宋_GB2312" w:cs="仿宋_GB2312"/>
          <w:kern w:val="0"/>
          <w:sz w:val="32"/>
          <w:szCs w:val="32"/>
        </w:rPr>
        <w:t>726.51</w:t>
      </w:r>
      <w:r w:rsidRPr="00A3448F">
        <w:rPr>
          <w:rFonts w:ascii="仿宋_GB2312" w:eastAsia="仿宋_GB2312" w:hAnsi="仿宋_GB2312" w:cs="仿宋_GB2312" w:hint="eastAsia"/>
          <w:kern w:val="0"/>
          <w:sz w:val="32"/>
          <w:szCs w:val="32"/>
        </w:rPr>
        <w:t>万元；非流动资产</w:t>
      </w:r>
      <w:r w:rsidRPr="00A3448F">
        <w:rPr>
          <w:rFonts w:ascii="仿宋_GB2312" w:eastAsia="仿宋_GB2312" w:hAnsi="仿宋_GB2312" w:cs="仿宋_GB2312"/>
          <w:kern w:val="0"/>
          <w:sz w:val="32"/>
          <w:szCs w:val="32"/>
        </w:rPr>
        <w:t>190,917.88</w:t>
      </w:r>
      <w:r w:rsidRPr="00A3448F">
        <w:rPr>
          <w:rFonts w:ascii="仿宋_GB2312" w:eastAsia="仿宋_GB2312" w:hAnsi="仿宋_GB2312" w:cs="仿宋_GB2312" w:hint="eastAsia"/>
          <w:kern w:val="0"/>
          <w:sz w:val="32"/>
          <w:szCs w:val="32"/>
        </w:rPr>
        <w:t>万元，包括长期股权投资</w:t>
      </w:r>
      <w:r w:rsidRPr="00A3448F">
        <w:rPr>
          <w:rFonts w:ascii="仿宋_GB2312" w:eastAsia="仿宋_GB2312" w:hAnsi="仿宋_GB2312" w:cs="仿宋_GB2312"/>
          <w:kern w:val="0"/>
          <w:sz w:val="32"/>
          <w:szCs w:val="32"/>
        </w:rPr>
        <w:t>847.81</w:t>
      </w:r>
      <w:r w:rsidRPr="00A3448F">
        <w:rPr>
          <w:rFonts w:ascii="仿宋_GB2312" w:eastAsia="仿宋_GB2312" w:hAnsi="仿宋_GB2312" w:cs="仿宋_GB2312" w:hint="eastAsia"/>
          <w:kern w:val="0"/>
          <w:sz w:val="32"/>
          <w:szCs w:val="32"/>
        </w:rPr>
        <w:t>万元，固定资产净值</w:t>
      </w:r>
      <w:r w:rsidRPr="00A3448F">
        <w:rPr>
          <w:rFonts w:ascii="仿宋_GB2312" w:eastAsia="仿宋_GB2312" w:hAnsi="仿宋_GB2312" w:cs="仿宋_GB2312"/>
          <w:kern w:val="0"/>
          <w:sz w:val="32"/>
          <w:szCs w:val="32"/>
        </w:rPr>
        <w:t>93,615.95</w:t>
      </w:r>
      <w:r w:rsidRPr="00A3448F">
        <w:rPr>
          <w:rFonts w:ascii="仿宋_GB2312" w:eastAsia="仿宋_GB2312" w:hAnsi="仿宋_GB2312" w:cs="仿宋_GB2312" w:hint="eastAsia"/>
          <w:kern w:val="0"/>
          <w:sz w:val="32"/>
          <w:szCs w:val="32"/>
        </w:rPr>
        <w:t>万元，在建工程</w:t>
      </w:r>
      <w:r w:rsidRPr="00A3448F">
        <w:rPr>
          <w:rFonts w:ascii="仿宋_GB2312" w:eastAsia="仿宋_GB2312" w:hAnsi="仿宋_GB2312" w:cs="仿宋_GB2312"/>
          <w:kern w:val="0"/>
          <w:sz w:val="32"/>
          <w:szCs w:val="32"/>
        </w:rPr>
        <w:t>95,536.14</w:t>
      </w:r>
      <w:r w:rsidRPr="00A3448F">
        <w:rPr>
          <w:rFonts w:ascii="仿宋_GB2312" w:eastAsia="仿宋_GB2312" w:hAnsi="仿宋_GB2312" w:cs="仿宋_GB2312" w:hint="eastAsia"/>
          <w:kern w:val="0"/>
          <w:sz w:val="32"/>
          <w:szCs w:val="32"/>
        </w:rPr>
        <w:t>万元，无形资产净值</w:t>
      </w:r>
      <w:r w:rsidRPr="00A3448F">
        <w:rPr>
          <w:rFonts w:ascii="仿宋_GB2312" w:eastAsia="仿宋_GB2312" w:hAnsi="仿宋_GB2312" w:cs="仿宋_GB2312"/>
          <w:kern w:val="0"/>
          <w:sz w:val="32"/>
          <w:szCs w:val="32"/>
        </w:rPr>
        <w:t>917.98</w:t>
      </w:r>
      <w:r w:rsidRPr="00A3448F">
        <w:rPr>
          <w:rFonts w:ascii="仿宋_GB2312" w:eastAsia="仿宋_GB2312" w:hAnsi="仿宋_GB2312" w:cs="仿宋_GB2312" w:hint="eastAsia"/>
          <w:kern w:val="0"/>
          <w:sz w:val="32"/>
          <w:szCs w:val="32"/>
        </w:rPr>
        <w:t>万元，受托代理资产</w:t>
      </w:r>
      <w:r w:rsidRPr="00A3448F">
        <w:rPr>
          <w:rFonts w:ascii="仿宋_GB2312" w:eastAsia="仿宋_GB2312" w:hAnsi="仿宋_GB2312" w:cs="仿宋_GB2312"/>
          <w:kern w:val="0"/>
          <w:sz w:val="32"/>
          <w:szCs w:val="32"/>
        </w:rPr>
        <w:t>135.82</w:t>
      </w:r>
      <w:r w:rsidRPr="00A3448F">
        <w:rPr>
          <w:rFonts w:ascii="仿宋_GB2312" w:eastAsia="仿宋_GB2312" w:hAnsi="仿宋_GB2312" w:cs="仿宋_GB2312" w:hint="eastAsia"/>
          <w:kern w:val="0"/>
          <w:sz w:val="32"/>
          <w:szCs w:val="32"/>
        </w:rPr>
        <w:t xml:space="preserve">万元。  </w:t>
      </w:r>
    </w:p>
    <w:p w14:paraId="6C5929BE" w14:textId="50B62984" w:rsidR="00072FE6" w:rsidRPr="00A3448F" w:rsidRDefault="00CC198A">
      <w:pPr>
        <w:spacing w:line="60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其中固定资产原值</w:t>
      </w:r>
      <w:r w:rsidR="00F1426A" w:rsidRPr="00A3448F">
        <w:rPr>
          <w:rFonts w:ascii="仿宋_GB2312" w:eastAsia="仿宋_GB2312" w:hAnsi="仿宋_GB2312" w:cs="仿宋_GB2312"/>
          <w:kern w:val="0"/>
          <w:sz w:val="32"/>
          <w:szCs w:val="32"/>
        </w:rPr>
        <w:t>183,926.73</w:t>
      </w:r>
      <w:r w:rsidRPr="00A3448F">
        <w:rPr>
          <w:rFonts w:ascii="仿宋_GB2312" w:eastAsia="仿宋_GB2312" w:hAnsi="仿宋_GB2312" w:cs="仿宋_GB2312" w:hint="eastAsia"/>
          <w:kern w:val="0"/>
          <w:sz w:val="32"/>
          <w:szCs w:val="32"/>
        </w:rPr>
        <w:t>万元，具体包括：土地、房屋及构筑物</w:t>
      </w:r>
      <w:r w:rsidR="00790B91" w:rsidRPr="00A3448F">
        <w:rPr>
          <w:rFonts w:ascii="仿宋_GB2312" w:eastAsia="仿宋_GB2312" w:hAnsi="仿宋_GB2312" w:cs="仿宋_GB2312"/>
          <w:kern w:val="0"/>
          <w:sz w:val="32"/>
          <w:szCs w:val="32"/>
        </w:rPr>
        <w:t>119,773.30</w:t>
      </w:r>
      <w:r w:rsidRPr="00A3448F">
        <w:rPr>
          <w:rFonts w:ascii="仿宋_GB2312" w:eastAsia="仿宋_GB2312" w:hAnsi="仿宋_GB2312" w:cs="仿宋_GB2312" w:hint="eastAsia"/>
          <w:kern w:val="0"/>
          <w:sz w:val="32"/>
          <w:szCs w:val="32"/>
        </w:rPr>
        <w:t>万元，</w:t>
      </w:r>
      <w:r w:rsidR="00A81DFD" w:rsidRPr="00A3448F">
        <w:rPr>
          <w:rFonts w:ascii="仿宋_GB2312" w:eastAsia="仿宋_GB2312" w:hAnsi="仿宋_GB2312" w:cs="仿宋_GB2312" w:hint="eastAsia"/>
          <w:kern w:val="0"/>
          <w:sz w:val="32"/>
          <w:szCs w:val="32"/>
        </w:rPr>
        <w:t>设备</w:t>
      </w:r>
      <w:r w:rsidR="00A81DFD" w:rsidRPr="00A3448F">
        <w:rPr>
          <w:rFonts w:ascii="仿宋_GB2312" w:eastAsia="仿宋_GB2312" w:hAnsi="仿宋_GB2312" w:cs="仿宋_GB2312"/>
          <w:kern w:val="0"/>
          <w:sz w:val="32"/>
          <w:szCs w:val="32"/>
        </w:rPr>
        <w:t>59,634.04</w:t>
      </w:r>
      <w:r w:rsidR="00A81DFD" w:rsidRPr="00A3448F">
        <w:rPr>
          <w:rFonts w:ascii="仿宋_GB2312" w:eastAsia="仿宋_GB2312" w:hAnsi="仿宋_GB2312" w:cs="仿宋_GB2312" w:hint="eastAsia"/>
          <w:kern w:val="0"/>
          <w:sz w:val="32"/>
          <w:szCs w:val="32"/>
        </w:rPr>
        <w:t>万元</w:t>
      </w:r>
      <w:r w:rsidRPr="00A3448F">
        <w:rPr>
          <w:rFonts w:ascii="仿宋_GB2312" w:eastAsia="仿宋_GB2312" w:hAnsi="仿宋_GB2312" w:cs="仿宋_GB2312" w:hint="eastAsia"/>
          <w:kern w:val="0"/>
          <w:sz w:val="32"/>
          <w:szCs w:val="32"/>
        </w:rPr>
        <w:t>，文物和陈列品54.02万元，图书档案</w:t>
      </w:r>
      <w:r w:rsidR="00790B91" w:rsidRPr="00A3448F">
        <w:rPr>
          <w:rFonts w:ascii="仿宋_GB2312" w:eastAsia="仿宋_GB2312" w:hAnsi="仿宋_GB2312" w:cs="仿宋_GB2312"/>
          <w:kern w:val="0"/>
          <w:sz w:val="32"/>
          <w:szCs w:val="32"/>
        </w:rPr>
        <w:t>354.61</w:t>
      </w:r>
      <w:r w:rsidRPr="00A3448F">
        <w:rPr>
          <w:rFonts w:ascii="仿宋_GB2312" w:eastAsia="仿宋_GB2312" w:hAnsi="仿宋_GB2312" w:cs="仿宋_GB2312" w:hint="eastAsia"/>
          <w:kern w:val="0"/>
          <w:sz w:val="32"/>
          <w:szCs w:val="32"/>
        </w:rPr>
        <w:t>万元，家具、用具、装具及动植物</w:t>
      </w:r>
      <w:r w:rsidR="00790B91" w:rsidRPr="00A3448F">
        <w:rPr>
          <w:rFonts w:ascii="仿宋_GB2312" w:eastAsia="仿宋_GB2312" w:hAnsi="仿宋_GB2312" w:cs="仿宋_GB2312"/>
          <w:kern w:val="0"/>
          <w:sz w:val="32"/>
          <w:szCs w:val="32"/>
        </w:rPr>
        <w:t>4,110.76</w:t>
      </w:r>
      <w:r w:rsidRPr="00A3448F">
        <w:rPr>
          <w:rFonts w:ascii="仿宋_GB2312" w:eastAsia="仿宋_GB2312" w:hAnsi="仿宋_GB2312" w:cs="仿宋_GB2312" w:hint="eastAsia"/>
          <w:kern w:val="0"/>
          <w:sz w:val="32"/>
          <w:szCs w:val="32"/>
        </w:rPr>
        <w:t>万元。其中待报废资产原值</w:t>
      </w:r>
      <w:r w:rsidR="003E7F11" w:rsidRPr="00A3448F">
        <w:rPr>
          <w:rFonts w:ascii="仿宋_GB2312" w:eastAsia="仿宋_GB2312" w:hAnsi="仿宋_GB2312" w:cs="仿宋_GB2312"/>
          <w:kern w:val="0"/>
          <w:sz w:val="32"/>
          <w:szCs w:val="32"/>
        </w:rPr>
        <w:t>323.52</w:t>
      </w:r>
      <w:r w:rsidRPr="00A3448F">
        <w:rPr>
          <w:rFonts w:ascii="仿宋_GB2312" w:eastAsia="仿宋_GB2312" w:hAnsi="仿宋_GB2312" w:cs="仿宋_GB2312" w:hint="eastAsia"/>
          <w:kern w:val="0"/>
          <w:sz w:val="32"/>
          <w:szCs w:val="32"/>
        </w:rPr>
        <w:t>万元。</w:t>
      </w:r>
    </w:p>
    <w:p w14:paraId="33A360B3" w14:textId="382B214E" w:rsidR="00072FE6" w:rsidRPr="00A3448F" w:rsidRDefault="00186580">
      <w:pPr>
        <w:spacing w:line="560" w:lineRule="exact"/>
        <w:ind w:firstLineChars="200" w:firstLine="640"/>
        <w:outlineLvl w:val="2"/>
        <w:rPr>
          <w:rFonts w:ascii="仿宋_GB2312" w:eastAsia="仿宋_GB2312" w:hAnsi="仿宋_GB2312" w:cs="仿宋_GB2312"/>
          <w:kern w:val="0"/>
          <w:sz w:val="32"/>
          <w:szCs w:val="32"/>
        </w:rPr>
      </w:pPr>
      <w:bookmarkStart w:id="56" w:name="_Toc137122125"/>
      <w:r w:rsidRPr="00A3448F">
        <w:rPr>
          <w:rFonts w:ascii="仿宋_GB2312" w:eastAsia="仿宋_GB2312" w:hAnsi="仿宋_GB2312" w:cs="仿宋_GB2312" w:hint="eastAsia"/>
          <w:kern w:val="0"/>
          <w:sz w:val="32"/>
          <w:szCs w:val="32"/>
        </w:rPr>
        <w:t>3</w:t>
      </w:r>
      <w:r w:rsidRPr="00A3448F">
        <w:rPr>
          <w:rFonts w:ascii="仿宋_GB2312" w:eastAsia="仿宋_GB2312" w:hAnsi="仿宋_GB2312" w:cs="仿宋_GB2312"/>
          <w:kern w:val="0"/>
          <w:sz w:val="32"/>
          <w:szCs w:val="32"/>
        </w:rPr>
        <w:t>.</w:t>
      </w:r>
      <w:r w:rsidRPr="00A3448F">
        <w:rPr>
          <w:rFonts w:ascii="仿宋_GB2312" w:eastAsia="仿宋_GB2312" w:hAnsi="仿宋_GB2312" w:cs="仿宋_GB2312" w:hint="eastAsia"/>
          <w:kern w:val="0"/>
          <w:sz w:val="32"/>
          <w:szCs w:val="32"/>
        </w:rPr>
        <w:t>资产配置情况</w:t>
      </w:r>
      <w:bookmarkEnd w:id="56"/>
    </w:p>
    <w:p w14:paraId="1DC1847A" w14:textId="168E04E0" w:rsidR="00072FE6" w:rsidRPr="00A3448F" w:rsidRDefault="00CC198A">
      <w:pPr>
        <w:spacing w:line="60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202</w:t>
      </w:r>
      <w:r w:rsidR="00A81DFD" w:rsidRPr="00A3448F">
        <w:rPr>
          <w:rFonts w:ascii="仿宋_GB2312" w:eastAsia="仿宋_GB2312" w:hAnsi="仿宋_GB2312" w:cs="仿宋_GB2312"/>
          <w:kern w:val="0"/>
          <w:sz w:val="32"/>
          <w:szCs w:val="32"/>
        </w:rPr>
        <w:t>2</w:t>
      </w:r>
      <w:r w:rsidRPr="00A3448F">
        <w:rPr>
          <w:rFonts w:ascii="仿宋_GB2312" w:eastAsia="仿宋_GB2312" w:hAnsi="仿宋_GB2312" w:cs="仿宋_GB2312" w:hint="eastAsia"/>
          <w:kern w:val="0"/>
          <w:sz w:val="32"/>
          <w:szCs w:val="32"/>
        </w:rPr>
        <w:t>年度北京市体育局配置固定资产原值</w:t>
      </w:r>
      <w:r w:rsidR="00A81DFD" w:rsidRPr="00A3448F">
        <w:rPr>
          <w:rFonts w:ascii="仿宋_GB2312" w:eastAsia="仿宋_GB2312" w:hAnsi="仿宋_GB2312" w:cs="仿宋_GB2312"/>
          <w:kern w:val="0"/>
          <w:sz w:val="32"/>
          <w:szCs w:val="32"/>
        </w:rPr>
        <w:t>35,106.23</w:t>
      </w:r>
      <w:r w:rsidRPr="00A3448F">
        <w:rPr>
          <w:rFonts w:ascii="仿宋_GB2312" w:eastAsia="仿宋_GB2312" w:hAnsi="仿宋_GB2312" w:cs="仿宋_GB2312" w:hint="eastAsia"/>
          <w:kern w:val="0"/>
          <w:sz w:val="32"/>
          <w:szCs w:val="32"/>
        </w:rPr>
        <w:t>万元，其中土地、房屋及构筑物</w:t>
      </w:r>
      <w:r w:rsidR="00A81DFD" w:rsidRPr="00A3448F">
        <w:rPr>
          <w:rFonts w:ascii="仿宋_GB2312" w:eastAsia="仿宋_GB2312" w:hAnsi="仿宋_GB2312" w:cs="仿宋_GB2312"/>
          <w:kern w:val="0"/>
          <w:sz w:val="32"/>
          <w:szCs w:val="32"/>
        </w:rPr>
        <w:t>29,669.09</w:t>
      </w:r>
      <w:r w:rsidRPr="00A3448F">
        <w:rPr>
          <w:rFonts w:ascii="仿宋_GB2312" w:eastAsia="仿宋_GB2312" w:hAnsi="仿宋_GB2312" w:cs="仿宋_GB2312" w:hint="eastAsia"/>
          <w:kern w:val="0"/>
          <w:sz w:val="32"/>
          <w:szCs w:val="32"/>
        </w:rPr>
        <w:t>万元，</w:t>
      </w:r>
      <w:r w:rsidR="00A81DFD" w:rsidRPr="00A3448F">
        <w:rPr>
          <w:rFonts w:ascii="仿宋_GB2312" w:eastAsia="仿宋_GB2312" w:hAnsi="仿宋_GB2312" w:cs="仿宋_GB2312" w:hint="eastAsia"/>
          <w:kern w:val="0"/>
          <w:sz w:val="32"/>
          <w:szCs w:val="32"/>
        </w:rPr>
        <w:t>设备</w:t>
      </w:r>
      <w:r w:rsidR="00A81DFD" w:rsidRPr="00A3448F">
        <w:rPr>
          <w:rFonts w:ascii="仿宋_GB2312" w:eastAsia="仿宋_GB2312" w:hAnsi="仿宋_GB2312" w:cs="仿宋_GB2312"/>
          <w:kern w:val="0"/>
          <w:sz w:val="32"/>
          <w:szCs w:val="32"/>
        </w:rPr>
        <w:t>5,275.57</w:t>
      </w:r>
      <w:r w:rsidR="00A81DFD" w:rsidRPr="00A3448F">
        <w:rPr>
          <w:rFonts w:ascii="仿宋_GB2312" w:eastAsia="仿宋_GB2312" w:hAnsi="仿宋_GB2312" w:cs="仿宋_GB2312" w:hint="eastAsia"/>
          <w:kern w:val="0"/>
          <w:sz w:val="32"/>
          <w:szCs w:val="32"/>
        </w:rPr>
        <w:t>万元</w:t>
      </w:r>
      <w:r w:rsidRPr="00A3448F">
        <w:rPr>
          <w:rFonts w:ascii="仿宋_GB2312" w:eastAsia="仿宋_GB2312" w:hAnsi="仿宋_GB2312" w:cs="仿宋_GB2312" w:hint="eastAsia"/>
          <w:kern w:val="0"/>
          <w:sz w:val="32"/>
          <w:szCs w:val="32"/>
        </w:rPr>
        <w:t>，</w:t>
      </w:r>
      <w:r w:rsidR="00A81DFD" w:rsidRPr="00A3448F">
        <w:rPr>
          <w:rFonts w:ascii="仿宋_GB2312" w:eastAsia="仿宋_GB2312" w:hAnsi="仿宋_GB2312" w:cs="仿宋_GB2312" w:hint="eastAsia"/>
          <w:kern w:val="0"/>
          <w:sz w:val="32"/>
          <w:szCs w:val="32"/>
        </w:rPr>
        <w:t>图书档案</w:t>
      </w:r>
      <w:r w:rsidR="00A81DFD" w:rsidRPr="00A3448F">
        <w:rPr>
          <w:rFonts w:ascii="仿宋_GB2312" w:eastAsia="仿宋_GB2312" w:hAnsi="仿宋_GB2312" w:cs="仿宋_GB2312"/>
          <w:kern w:val="0"/>
          <w:sz w:val="32"/>
          <w:szCs w:val="32"/>
        </w:rPr>
        <w:t>2.85</w:t>
      </w:r>
      <w:r w:rsidR="00A81DFD" w:rsidRPr="00A3448F">
        <w:rPr>
          <w:rFonts w:ascii="仿宋_GB2312" w:eastAsia="仿宋_GB2312" w:hAnsi="仿宋_GB2312" w:cs="仿宋_GB2312" w:hint="eastAsia"/>
          <w:kern w:val="0"/>
          <w:sz w:val="32"/>
          <w:szCs w:val="32"/>
        </w:rPr>
        <w:t>万元</w:t>
      </w:r>
      <w:r w:rsidRPr="00A3448F">
        <w:rPr>
          <w:rFonts w:ascii="仿宋_GB2312" w:eastAsia="仿宋_GB2312" w:hAnsi="仿宋_GB2312" w:cs="仿宋_GB2312" w:hint="eastAsia"/>
          <w:kern w:val="0"/>
          <w:sz w:val="32"/>
          <w:szCs w:val="32"/>
        </w:rPr>
        <w:t>家具、用具、装具及动植物</w:t>
      </w:r>
      <w:r w:rsidR="00A81DFD" w:rsidRPr="00A3448F">
        <w:rPr>
          <w:rFonts w:ascii="仿宋_GB2312" w:eastAsia="仿宋_GB2312" w:hAnsi="仿宋_GB2312" w:cs="仿宋_GB2312"/>
          <w:kern w:val="0"/>
          <w:sz w:val="32"/>
          <w:szCs w:val="32"/>
        </w:rPr>
        <w:t>158.73</w:t>
      </w:r>
      <w:r w:rsidRPr="00A3448F">
        <w:rPr>
          <w:rFonts w:ascii="仿宋_GB2312" w:eastAsia="仿宋_GB2312" w:hAnsi="仿宋_GB2312" w:cs="仿宋_GB2312" w:hint="eastAsia"/>
          <w:kern w:val="0"/>
          <w:sz w:val="32"/>
          <w:szCs w:val="32"/>
        </w:rPr>
        <w:t>万元。</w:t>
      </w:r>
    </w:p>
    <w:p w14:paraId="240400CF" w14:textId="3745662B" w:rsidR="00072FE6" w:rsidRPr="00A3448F" w:rsidRDefault="00CC198A">
      <w:pPr>
        <w:spacing w:line="60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202</w:t>
      </w:r>
      <w:r w:rsidR="00BC63AE" w:rsidRPr="00A3448F">
        <w:rPr>
          <w:rFonts w:ascii="仿宋_GB2312" w:eastAsia="仿宋_GB2312" w:hAnsi="仿宋_GB2312" w:cs="仿宋_GB2312"/>
          <w:kern w:val="0"/>
          <w:sz w:val="32"/>
          <w:szCs w:val="32"/>
        </w:rPr>
        <w:t>2</w:t>
      </w:r>
      <w:r w:rsidRPr="00A3448F">
        <w:rPr>
          <w:rFonts w:ascii="仿宋_GB2312" w:eastAsia="仿宋_GB2312" w:hAnsi="仿宋_GB2312" w:cs="仿宋_GB2312" w:hint="eastAsia"/>
          <w:kern w:val="0"/>
          <w:sz w:val="32"/>
          <w:szCs w:val="32"/>
        </w:rPr>
        <w:t>年度北京市体育局配置无形资产原值</w:t>
      </w:r>
      <w:r w:rsidR="00BC63AE" w:rsidRPr="00A3448F">
        <w:rPr>
          <w:rFonts w:ascii="仿宋_GB2312" w:eastAsia="仿宋_GB2312" w:hAnsi="仿宋_GB2312" w:cs="仿宋_GB2312"/>
          <w:kern w:val="0"/>
          <w:sz w:val="32"/>
          <w:szCs w:val="32"/>
        </w:rPr>
        <w:t>133.19</w:t>
      </w:r>
      <w:r w:rsidRPr="00A3448F">
        <w:rPr>
          <w:rFonts w:ascii="仿宋_GB2312" w:eastAsia="仿宋_GB2312" w:hAnsi="仿宋_GB2312" w:cs="仿宋_GB2312" w:hint="eastAsia"/>
          <w:kern w:val="0"/>
          <w:sz w:val="32"/>
          <w:szCs w:val="32"/>
        </w:rPr>
        <w:t>万元，全部为计算机软件。</w:t>
      </w:r>
    </w:p>
    <w:p w14:paraId="489FB96D" w14:textId="52196A93" w:rsidR="00072FE6" w:rsidRPr="00A3448F" w:rsidRDefault="00186580">
      <w:pPr>
        <w:spacing w:line="600" w:lineRule="exact"/>
        <w:ind w:leftChars="50" w:left="105" w:firstLineChars="150" w:firstLine="480"/>
        <w:outlineLvl w:val="2"/>
        <w:rPr>
          <w:rFonts w:ascii="仿宋_GB2312" w:eastAsia="仿宋_GB2312" w:hAnsi="仿宋_GB2312" w:cs="仿宋_GB2312"/>
          <w:sz w:val="32"/>
          <w:szCs w:val="32"/>
        </w:rPr>
      </w:pPr>
      <w:bookmarkStart w:id="57" w:name="_Toc137122126"/>
      <w:r w:rsidRPr="00A3448F">
        <w:rPr>
          <w:rFonts w:ascii="仿宋_GB2312" w:eastAsia="仿宋_GB2312" w:hAnsi="仿宋_GB2312" w:cs="仿宋_GB2312" w:hint="eastAsia"/>
          <w:sz w:val="32"/>
          <w:szCs w:val="32"/>
        </w:rPr>
        <w:lastRenderedPageBreak/>
        <w:t>4</w:t>
      </w:r>
      <w:r w:rsidRPr="00A3448F">
        <w:rPr>
          <w:rFonts w:ascii="仿宋_GB2312" w:eastAsia="仿宋_GB2312" w:hAnsi="仿宋_GB2312" w:cs="仿宋_GB2312"/>
          <w:sz w:val="32"/>
          <w:szCs w:val="32"/>
        </w:rPr>
        <w:t>.</w:t>
      </w:r>
      <w:r w:rsidRPr="00A3448F">
        <w:rPr>
          <w:rFonts w:ascii="仿宋_GB2312" w:eastAsia="仿宋_GB2312" w:hAnsi="仿宋_GB2312" w:cs="仿宋_GB2312" w:hint="eastAsia"/>
          <w:sz w:val="32"/>
          <w:szCs w:val="32"/>
        </w:rPr>
        <w:t>对外投资、出租出借情况</w:t>
      </w:r>
      <w:bookmarkEnd w:id="57"/>
    </w:p>
    <w:p w14:paraId="3299553A" w14:textId="0DBDEEAE" w:rsidR="00072FE6" w:rsidRPr="00A3448F" w:rsidRDefault="00CC198A">
      <w:pPr>
        <w:spacing w:line="60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北京市体育局长期股权投资</w:t>
      </w:r>
      <w:r w:rsidR="00BC63AE" w:rsidRPr="00A3448F">
        <w:rPr>
          <w:rFonts w:ascii="仿宋_GB2312" w:eastAsia="仿宋_GB2312" w:hAnsi="仿宋_GB2312" w:cs="仿宋_GB2312"/>
          <w:kern w:val="0"/>
          <w:sz w:val="32"/>
          <w:szCs w:val="32"/>
        </w:rPr>
        <w:t>847.81</w:t>
      </w:r>
      <w:r w:rsidRPr="00A3448F">
        <w:rPr>
          <w:rFonts w:ascii="仿宋_GB2312" w:eastAsia="仿宋_GB2312" w:hAnsi="仿宋_GB2312" w:cs="仿宋_GB2312" w:hint="eastAsia"/>
          <w:kern w:val="0"/>
          <w:sz w:val="32"/>
          <w:szCs w:val="32"/>
        </w:rPr>
        <w:t>万元，202</w:t>
      </w:r>
      <w:r w:rsidR="00BC63AE" w:rsidRPr="00A3448F">
        <w:rPr>
          <w:rFonts w:ascii="仿宋_GB2312" w:eastAsia="仿宋_GB2312" w:hAnsi="仿宋_GB2312" w:cs="仿宋_GB2312"/>
          <w:kern w:val="0"/>
          <w:sz w:val="32"/>
          <w:szCs w:val="32"/>
        </w:rPr>
        <w:t>2</w:t>
      </w:r>
      <w:r w:rsidRPr="00A3448F">
        <w:rPr>
          <w:rFonts w:ascii="仿宋_GB2312" w:eastAsia="仿宋_GB2312" w:hAnsi="仿宋_GB2312" w:cs="仿宋_GB2312" w:hint="eastAsia"/>
          <w:kern w:val="0"/>
          <w:sz w:val="32"/>
          <w:szCs w:val="32"/>
        </w:rPr>
        <w:t>年度新增对外投资</w:t>
      </w:r>
      <w:r w:rsidR="00BC63AE" w:rsidRPr="00A3448F">
        <w:rPr>
          <w:rFonts w:ascii="仿宋_GB2312" w:eastAsia="仿宋_GB2312" w:hAnsi="仿宋_GB2312" w:cs="仿宋_GB2312" w:hint="eastAsia"/>
          <w:kern w:val="0"/>
          <w:sz w:val="32"/>
          <w:szCs w:val="32"/>
        </w:rPr>
        <w:t>6</w:t>
      </w:r>
      <w:r w:rsidR="00BC63AE" w:rsidRPr="00A3448F">
        <w:rPr>
          <w:rFonts w:ascii="仿宋_GB2312" w:eastAsia="仿宋_GB2312" w:hAnsi="仿宋_GB2312" w:cs="仿宋_GB2312"/>
          <w:kern w:val="0"/>
          <w:sz w:val="32"/>
          <w:szCs w:val="32"/>
        </w:rPr>
        <w:t>33.81</w:t>
      </w:r>
      <w:r w:rsidR="00BC63AE" w:rsidRPr="00A3448F">
        <w:rPr>
          <w:rFonts w:ascii="仿宋_GB2312" w:eastAsia="仿宋_GB2312" w:hAnsi="仿宋_GB2312" w:cs="仿宋_GB2312" w:hint="eastAsia"/>
          <w:kern w:val="0"/>
          <w:sz w:val="32"/>
          <w:szCs w:val="32"/>
        </w:rPr>
        <w:t>万元</w:t>
      </w:r>
      <w:r w:rsidRPr="00A3448F">
        <w:rPr>
          <w:rFonts w:ascii="仿宋_GB2312" w:eastAsia="仿宋_GB2312" w:hAnsi="仿宋_GB2312" w:cs="仿宋_GB2312" w:hint="eastAsia"/>
          <w:kern w:val="0"/>
          <w:sz w:val="32"/>
          <w:szCs w:val="32"/>
        </w:rPr>
        <w:t>。</w:t>
      </w:r>
      <w:r w:rsidR="00B26EB1" w:rsidRPr="00A3448F">
        <w:rPr>
          <w:rFonts w:ascii="仿宋_GB2312" w:eastAsia="仿宋_GB2312" w:hAnsi="仿宋_GB2312" w:cs="仿宋_GB2312" w:hint="eastAsia"/>
          <w:kern w:val="0"/>
          <w:sz w:val="32"/>
          <w:szCs w:val="32"/>
        </w:rPr>
        <w:t>2</w:t>
      </w:r>
      <w:r w:rsidR="00B26EB1" w:rsidRPr="00A3448F">
        <w:rPr>
          <w:rFonts w:ascii="仿宋_GB2312" w:eastAsia="仿宋_GB2312" w:hAnsi="仿宋_GB2312" w:cs="仿宋_GB2312"/>
          <w:kern w:val="0"/>
          <w:sz w:val="32"/>
          <w:szCs w:val="32"/>
        </w:rPr>
        <w:t>022</w:t>
      </w:r>
      <w:r w:rsidR="00B26EB1" w:rsidRPr="00A3448F">
        <w:rPr>
          <w:rFonts w:ascii="仿宋_GB2312" w:eastAsia="仿宋_GB2312" w:hAnsi="仿宋_GB2312" w:cs="仿宋_GB2312" w:hint="eastAsia"/>
          <w:kern w:val="0"/>
          <w:sz w:val="32"/>
          <w:szCs w:val="32"/>
        </w:rPr>
        <w:t>年度长期股权投资收益为3</w:t>
      </w:r>
      <w:r w:rsidR="00B26EB1" w:rsidRPr="00A3448F">
        <w:rPr>
          <w:rFonts w:ascii="仿宋_GB2312" w:eastAsia="仿宋_GB2312" w:hAnsi="仿宋_GB2312" w:cs="仿宋_GB2312"/>
          <w:kern w:val="0"/>
          <w:sz w:val="32"/>
          <w:szCs w:val="32"/>
        </w:rPr>
        <w:t>00.00</w:t>
      </w:r>
      <w:r w:rsidR="00B26EB1" w:rsidRPr="00A3448F">
        <w:rPr>
          <w:rFonts w:ascii="仿宋_GB2312" w:eastAsia="仿宋_GB2312" w:hAnsi="仿宋_GB2312" w:cs="仿宋_GB2312" w:hint="eastAsia"/>
          <w:kern w:val="0"/>
          <w:sz w:val="32"/>
          <w:szCs w:val="32"/>
        </w:rPr>
        <w:t>万元。</w:t>
      </w:r>
    </w:p>
    <w:p w14:paraId="3F67689D" w14:textId="75FB508E" w:rsidR="00072FE6" w:rsidRPr="00A3448F" w:rsidRDefault="00CC198A">
      <w:pPr>
        <w:spacing w:line="60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北京市体育局下属事业单位存在房屋出租情况，202</w:t>
      </w:r>
      <w:r w:rsidR="00B26EB1" w:rsidRPr="00A3448F">
        <w:rPr>
          <w:rFonts w:ascii="仿宋_GB2312" w:eastAsia="仿宋_GB2312" w:hAnsi="仿宋_GB2312" w:cs="仿宋_GB2312"/>
          <w:kern w:val="0"/>
          <w:sz w:val="32"/>
          <w:szCs w:val="32"/>
        </w:rPr>
        <w:t>2</w:t>
      </w:r>
      <w:r w:rsidRPr="00A3448F">
        <w:rPr>
          <w:rFonts w:ascii="仿宋_GB2312" w:eastAsia="仿宋_GB2312" w:hAnsi="仿宋_GB2312" w:cs="仿宋_GB2312" w:hint="eastAsia"/>
          <w:kern w:val="0"/>
          <w:sz w:val="32"/>
          <w:szCs w:val="32"/>
        </w:rPr>
        <w:t>年度出租收益为</w:t>
      </w:r>
      <w:r w:rsidR="00B26EB1" w:rsidRPr="00A3448F">
        <w:rPr>
          <w:rFonts w:ascii="仿宋_GB2312" w:eastAsia="仿宋_GB2312" w:hAnsi="仿宋_GB2312" w:cs="仿宋_GB2312"/>
          <w:kern w:val="0"/>
          <w:sz w:val="32"/>
          <w:szCs w:val="32"/>
        </w:rPr>
        <w:t>44.23</w:t>
      </w:r>
      <w:r w:rsidRPr="00A3448F">
        <w:rPr>
          <w:rFonts w:ascii="仿宋_GB2312" w:eastAsia="仿宋_GB2312" w:hAnsi="仿宋_GB2312" w:cs="仿宋_GB2312" w:hint="eastAsia"/>
          <w:kern w:val="0"/>
          <w:sz w:val="32"/>
          <w:szCs w:val="32"/>
        </w:rPr>
        <w:t>万元。本年度未发生新增对外出租出借情况。</w:t>
      </w:r>
    </w:p>
    <w:p w14:paraId="7D252101" w14:textId="790D3D61" w:rsidR="00072FE6" w:rsidRPr="00A3448F" w:rsidRDefault="00186580">
      <w:pPr>
        <w:spacing w:line="600" w:lineRule="exact"/>
        <w:ind w:firstLineChars="200" w:firstLine="640"/>
        <w:outlineLvl w:val="2"/>
        <w:rPr>
          <w:rFonts w:ascii="仿宋_GB2312" w:eastAsia="仿宋_GB2312" w:hAnsi="仿宋_GB2312" w:cs="仿宋_GB2312"/>
          <w:kern w:val="0"/>
          <w:sz w:val="32"/>
          <w:szCs w:val="32"/>
        </w:rPr>
      </w:pPr>
      <w:bookmarkStart w:id="58" w:name="_Toc137122127"/>
      <w:r w:rsidRPr="00A3448F">
        <w:rPr>
          <w:rFonts w:ascii="仿宋_GB2312" w:eastAsia="仿宋_GB2312" w:hAnsi="仿宋_GB2312" w:cs="仿宋_GB2312" w:hint="eastAsia"/>
          <w:kern w:val="0"/>
          <w:sz w:val="32"/>
          <w:szCs w:val="32"/>
        </w:rPr>
        <w:t>5</w:t>
      </w:r>
      <w:r w:rsidRPr="00A3448F">
        <w:rPr>
          <w:rFonts w:ascii="仿宋_GB2312" w:eastAsia="仿宋_GB2312" w:hAnsi="仿宋_GB2312" w:cs="仿宋_GB2312"/>
          <w:kern w:val="0"/>
          <w:sz w:val="32"/>
          <w:szCs w:val="32"/>
        </w:rPr>
        <w:t>.</w:t>
      </w:r>
      <w:r w:rsidRPr="00A3448F">
        <w:rPr>
          <w:rFonts w:ascii="仿宋_GB2312" w:eastAsia="仿宋_GB2312" w:hAnsi="仿宋_GB2312" w:cs="仿宋_GB2312" w:hint="eastAsia"/>
          <w:kern w:val="0"/>
          <w:sz w:val="32"/>
          <w:szCs w:val="32"/>
        </w:rPr>
        <w:t>资产处置情况</w:t>
      </w:r>
      <w:bookmarkEnd w:id="58"/>
    </w:p>
    <w:p w14:paraId="147018A1" w14:textId="7657AE8E" w:rsidR="00072FE6" w:rsidRPr="00A3448F" w:rsidRDefault="00CC198A">
      <w:pPr>
        <w:spacing w:line="60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202</w:t>
      </w:r>
      <w:r w:rsidR="00B26EB1" w:rsidRPr="00A3448F">
        <w:rPr>
          <w:rFonts w:ascii="仿宋_GB2312" w:eastAsia="仿宋_GB2312" w:hAnsi="仿宋_GB2312" w:cs="仿宋_GB2312"/>
          <w:kern w:val="0"/>
          <w:sz w:val="32"/>
          <w:szCs w:val="32"/>
        </w:rPr>
        <w:t>2</w:t>
      </w:r>
      <w:r w:rsidRPr="00A3448F">
        <w:rPr>
          <w:rFonts w:ascii="仿宋_GB2312" w:eastAsia="仿宋_GB2312" w:hAnsi="仿宋_GB2312" w:cs="仿宋_GB2312" w:hint="eastAsia"/>
          <w:kern w:val="0"/>
          <w:sz w:val="32"/>
          <w:szCs w:val="32"/>
        </w:rPr>
        <w:t>年北京市体育局处置资产原值</w:t>
      </w:r>
      <w:r w:rsidR="00B26EB1" w:rsidRPr="00A3448F">
        <w:rPr>
          <w:rFonts w:ascii="仿宋_GB2312" w:eastAsia="仿宋_GB2312" w:hAnsi="仿宋_GB2312" w:cs="仿宋_GB2312"/>
          <w:kern w:val="0"/>
          <w:sz w:val="32"/>
          <w:szCs w:val="32"/>
        </w:rPr>
        <w:t>4,390.80</w:t>
      </w:r>
      <w:r w:rsidRPr="00A3448F">
        <w:rPr>
          <w:rFonts w:ascii="仿宋_GB2312" w:eastAsia="仿宋_GB2312" w:hAnsi="仿宋_GB2312" w:cs="仿宋_GB2312" w:hint="eastAsia"/>
          <w:kern w:val="0"/>
          <w:sz w:val="32"/>
          <w:szCs w:val="32"/>
        </w:rPr>
        <w:t>万元（其中</w:t>
      </w:r>
      <w:r w:rsidR="00B26EB1" w:rsidRPr="00A3448F">
        <w:rPr>
          <w:rFonts w:ascii="仿宋_GB2312" w:eastAsia="仿宋_GB2312" w:hAnsi="仿宋_GB2312" w:cs="仿宋_GB2312" w:hint="eastAsia"/>
          <w:kern w:val="0"/>
          <w:sz w:val="32"/>
          <w:szCs w:val="32"/>
        </w:rPr>
        <w:t>无偿划转处置</w:t>
      </w:r>
      <w:r w:rsidR="00B26EB1" w:rsidRPr="00A3448F">
        <w:rPr>
          <w:rFonts w:ascii="仿宋_GB2312" w:eastAsia="仿宋_GB2312" w:hAnsi="仿宋_GB2312" w:cs="仿宋_GB2312"/>
          <w:kern w:val="0"/>
          <w:sz w:val="32"/>
          <w:szCs w:val="32"/>
        </w:rPr>
        <w:t>2,795.72</w:t>
      </w:r>
      <w:r w:rsidR="00B26EB1" w:rsidRPr="00A3448F">
        <w:rPr>
          <w:rFonts w:ascii="仿宋_GB2312" w:eastAsia="仿宋_GB2312" w:hAnsi="仿宋_GB2312" w:cs="仿宋_GB2312" w:hint="eastAsia"/>
          <w:kern w:val="0"/>
          <w:sz w:val="32"/>
          <w:szCs w:val="32"/>
        </w:rPr>
        <w:t>万元、</w:t>
      </w:r>
      <w:r w:rsidRPr="00A3448F">
        <w:rPr>
          <w:rFonts w:ascii="仿宋_GB2312" w:eastAsia="仿宋_GB2312" w:hAnsi="仿宋_GB2312" w:cs="仿宋_GB2312" w:hint="eastAsia"/>
          <w:kern w:val="0"/>
          <w:sz w:val="32"/>
          <w:szCs w:val="32"/>
        </w:rPr>
        <w:t>报废报损处置</w:t>
      </w:r>
      <w:r w:rsidR="00B26EB1" w:rsidRPr="00A3448F">
        <w:rPr>
          <w:rFonts w:ascii="仿宋_GB2312" w:eastAsia="仿宋_GB2312" w:hAnsi="仿宋_GB2312" w:cs="仿宋_GB2312"/>
          <w:kern w:val="0"/>
          <w:sz w:val="32"/>
          <w:szCs w:val="32"/>
        </w:rPr>
        <w:t>1,595.07</w:t>
      </w:r>
      <w:r w:rsidRPr="00A3448F">
        <w:rPr>
          <w:rFonts w:ascii="仿宋_GB2312" w:eastAsia="仿宋_GB2312" w:hAnsi="仿宋_GB2312" w:cs="仿宋_GB2312" w:hint="eastAsia"/>
          <w:kern w:val="0"/>
          <w:sz w:val="32"/>
          <w:szCs w:val="32"/>
        </w:rPr>
        <w:t>万元），由财政部门审批的资产处置</w:t>
      </w:r>
      <w:r w:rsidR="00F20FD9" w:rsidRPr="00A3448F">
        <w:rPr>
          <w:rFonts w:ascii="仿宋_GB2312" w:eastAsia="仿宋_GB2312" w:hAnsi="仿宋_GB2312" w:cs="仿宋_GB2312"/>
          <w:kern w:val="0"/>
          <w:sz w:val="32"/>
          <w:szCs w:val="32"/>
        </w:rPr>
        <w:t>4,153.11</w:t>
      </w:r>
      <w:r w:rsidRPr="00A3448F">
        <w:rPr>
          <w:rFonts w:ascii="仿宋_GB2312" w:eastAsia="仿宋_GB2312" w:hAnsi="仿宋_GB2312" w:cs="仿宋_GB2312" w:hint="eastAsia"/>
          <w:kern w:val="0"/>
          <w:sz w:val="32"/>
          <w:szCs w:val="32"/>
        </w:rPr>
        <w:t>万元，由主管部门审批的资产处置</w:t>
      </w:r>
      <w:r w:rsidR="00F20FD9" w:rsidRPr="00A3448F">
        <w:rPr>
          <w:rFonts w:ascii="仿宋_GB2312" w:eastAsia="仿宋_GB2312" w:hAnsi="仿宋_GB2312" w:cs="仿宋_GB2312"/>
          <w:kern w:val="0"/>
          <w:sz w:val="32"/>
          <w:szCs w:val="32"/>
        </w:rPr>
        <w:t>221.75</w:t>
      </w:r>
      <w:r w:rsidRPr="00A3448F">
        <w:rPr>
          <w:rFonts w:ascii="仿宋_GB2312" w:eastAsia="仿宋_GB2312" w:hAnsi="仿宋_GB2312" w:cs="仿宋_GB2312" w:hint="eastAsia"/>
          <w:kern w:val="0"/>
          <w:sz w:val="32"/>
          <w:szCs w:val="32"/>
        </w:rPr>
        <w:t>万元，由单位内部审批的资产处置</w:t>
      </w:r>
      <w:r w:rsidR="00F20FD9" w:rsidRPr="00A3448F">
        <w:rPr>
          <w:rFonts w:ascii="仿宋_GB2312" w:eastAsia="仿宋_GB2312" w:hAnsi="仿宋_GB2312" w:cs="仿宋_GB2312"/>
          <w:kern w:val="0"/>
          <w:sz w:val="32"/>
          <w:szCs w:val="32"/>
        </w:rPr>
        <w:t>15.94</w:t>
      </w:r>
      <w:r w:rsidRPr="00A3448F">
        <w:rPr>
          <w:rFonts w:ascii="仿宋_GB2312" w:eastAsia="仿宋_GB2312" w:hAnsi="仿宋_GB2312" w:cs="仿宋_GB2312" w:hint="eastAsia"/>
          <w:kern w:val="0"/>
          <w:sz w:val="32"/>
          <w:szCs w:val="32"/>
        </w:rPr>
        <w:t>万元。资产处置能够按规定程序执行。</w:t>
      </w:r>
    </w:p>
    <w:p w14:paraId="2B6D964E" w14:textId="3CF4A558" w:rsidR="00072FE6" w:rsidRPr="00A3448F" w:rsidRDefault="00186580">
      <w:pPr>
        <w:spacing w:line="600" w:lineRule="exact"/>
        <w:ind w:firstLineChars="200" w:firstLine="640"/>
        <w:outlineLvl w:val="2"/>
        <w:rPr>
          <w:rFonts w:ascii="仿宋_GB2312" w:eastAsia="仿宋_GB2312" w:hAnsi="仿宋_GB2312" w:cs="仿宋_GB2312"/>
          <w:kern w:val="0"/>
          <w:sz w:val="32"/>
          <w:szCs w:val="32"/>
        </w:rPr>
      </w:pPr>
      <w:bookmarkStart w:id="59" w:name="_Toc137122128"/>
      <w:r w:rsidRPr="00A3448F">
        <w:rPr>
          <w:rFonts w:ascii="仿宋_GB2312" w:eastAsia="仿宋_GB2312" w:hAnsi="仿宋_GB2312" w:cs="仿宋_GB2312" w:hint="eastAsia"/>
          <w:kern w:val="0"/>
          <w:sz w:val="32"/>
          <w:szCs w:val="32"/>
        </w:rPr>
        <w:t>6</w:t>
      </w:r>
      <w:r w:rsidRPr="00A3448F">
        <w:rPr>
          <w:rFonts w:ascii="仿宋_GB2312" w:eastAsia="仿宋_GB2312" w:hAnsi="仿宋_GB2312" w:cs="仿宋_GB2312"/>
          <w:kern w:val="0"/>
          <w:sz w:val="32"/>
          <w:szCs w:val="32"/>
        </w:rPr>
        <w:t>.</w:t>
      </w:r>
      <w:r w:rsidRPr="00A3448F">
        <w:rPr>
          <w:rFonts w:ascii="仿宋_GB2312" w:eastAsia="仿宋_GB2312" w:hAnsi="仿宋_GB2312" w:cs="仿宋_GB2312" w:hint="eastAsia"/>
          <w:kern w:val="0"/>
          <w:sz w:val="32"/>
          <w:szCs w:val="32"/>
        </w:rPr>
        <w:t>资产绩效情况</w:t>
      </w:r>
      <w:bookmarkEnd w:id="59"/>
    </w:p>
    <w:p w14:paraId="262C028F" w14:textId="1A0F9C55" w:rsidR="00072FE6" w:rsidRPr="00A3448F" w:rsidRDefault="00CC198A">
      <w:pPr>
        <w:spacing w:line="60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截至202</w:t>
      </w:r>
      <w:r w:rsidR="00F20FD9" w:rsidRPr="00A3448F">
        <w:rPr>
          <w:rFonts w:ascii="仿宋_GB2312" w:eastAsia="仿宋_GB2312" w:hAnsi="仿宋_GB2312" w:cs="仿宋_GB2312"/>
          <w:kern w:val="0"/>
          <w:sz w:val="32"/>
          <w:szCs w:val="32"/>
        </w:rPr>
        <w:t>2</w:t>
      </w:r>
      <w:r w:rsidRPr="00A3448F">
        <w:rPr>
          <w:rFonts w:ascii="仿宋_GB2312" w:eastAsia="仿宋_GB2312" w:hAnsi="仿宋_GB2312" w:cs="仿宋_GB2312" w:hint="eastAsia"/>
          <w:kern w:val="0"/>
          <w:sz w:val="32"/>
          <w:szCs w:val="32"/>
        </w:rPr>
        <w:t>年12月31日，北京市体育局固定资产成新率为4</w:t>
      </w:r>
      <w:r w:rsidR="00F20FD9" w:rsidRPr="00A3448F">
        <w:rPr>
          <w:rFonts w:ascii="仿宋_GB2312" w:eastAsia="仿宋_GB2312" w:hAnsi="仿宋_GB2312" w:cs="仿宋_GB2312"/>
          <w:kern w:val="0"/>
          <w:sz w:val="32"/>
          <w:szCs w:val="32"/>
        </w:rPr>
        <w:t>9.51</w:t>
      </w:r>
      <w:r w:rsidRPr="00A3448F">
        <w:rPr>
          <w:rFonts w:ascii="仿宋_GB2312" w:eastAsia="仿宋_GB2312" w:hAnsi="仿宋_GB2312" w:cs="仿宋_GB2312" w:hint="eastAsia"/>
          <w:kern w:val="0"/>
          <w:sz w:val="32"/>
          <w:szCs w:val="32"/>
        </w:rPr>
        <w:t>%，资产配置比较合理。</w:t>
      </w:r>
    </w:p>
    <w:p w14:paraId="016AE1B9" w14:textId="77777777" w:rsidR="00072FE6" w:rsidRPr="00A3448F" w:rsidRDefault="00CC198A">
      <w:pPr>
        <w:spacing w:line="600" w:lineRule="exact"/>
        <w:ind w:firstLine="640"/>
        <w:outlineLvl w:val="1"/>
        <w:rPr>
          <w:rFonts w:ascii="楷体_GB2312" w:eastAsia="楷体_GB2312"/>
          <w:sz w:val="32"/>
          <w:szCs w:val="32"/>
        </w:rPr>
      </w:pPr>
      <w:bookmarkStart w:id="60" w:name="_Toc15873"/>
      <w:bookmarkStart w:id="61" w:name="_Toc29372"/>
      <w:bookmarkStart w:id="62" w:name="_Toc137122129"/>
      <w:r w:rsidRPr="00A3448F">
        <w:rPr>
          <w:rFonts w:ascii="楷体_GB2312" w:eastAsia="楷体_GB2312" w:hint="eastAsia"/>
          <w:sz w:val="32"/>
          <w:szCs w:val="32"/>
        </w:rPr>
        <w:t>（三）绩效</w:t>
      </w:r>
      <w:r w:rsidRPr="00A3448F">
        <w:rPr>
          <w:rFonts w:ascii="楷体_GB2312" w:eastAsia="楷体_GB2312"/>
          <w:sz w:val="32"/>
          <w:szCs w:val="32"/>
        </w:rPr>
        <w:t>管理</w:t>
      </w:r>
      <w:bookmarkEnd w:id="60"/>
      <w:bookmarkEnd w:id="61"/>
      <w:bookmarkEnd w:id="62"/>
    </w:p>
    <w:p w14:paraId="7C622B67" w14:textId="77777777" w:rsidR="00072FE6" w:rsidRPr="00A3448F" w:rsidRDefault="00CC198A">
      <w:pPr>
        <w:spacing w:line="600" w:lineRule="exact"/>
        <w:ind w:firstLineChars="200" w:firstLine="640"/>
        <w:rPr>
          <w:rFonts w:ascii="仿宋_GB2312" w:eastAsia="仿宋_GB2312" w:hAnsi="宋体" w:cs="宋体"/>
          <w:kern w:val="0"/>
          <w:sz w:val="32"/>
          <w:szCs w:val="32"/>
        </w:rPr>
      </w:pPr>
      <w:r w:rsidRPr="00A3448F">
        <w:rPr>
          <w:rFonts w:ascii="仿宋_GB2312" w:eastAsia="仿宋_GB2312" w:hAnsi="宋体" w:cs="宋体" w:hint="eastAsia"/>
          <w:kern w:val="0"/>
          <w:sz w:val="32"/>
          <w:szCs w:val="32"/>
        </w:rPr>
        <w:t>1.绩效监控</w:t>
      </w:r>
    </w:p>
    <w:p w14:paraId="5D280D45" w14:textId="3EAC207F" w:rsidR="00072FE6" w:rsidRPr="00A3448F" w:rsidRDefault="00CC198A">
      <w:pPr>
        <w:spacing w:line="600" w:lineRule="exact"/>
        <w:ind w:firstLineChars="200" w:firstLine="640"/>
        <w:rPr>
          <w:rFonts w:ascii="仿宋_GB2312" w:eastAsia="仿宋_GB2312" w:hAnsi="宋体" w:cs="宋体"/>
          <w:kern w:val="0"/>
          <w:sz w:val="32"/>
          <w:szCs w:val="32"/>
        </w:rPr>
      </w:pPr>
      <w:r w:rsidRPr="00A3448F">
        <w:rPr>
          <w:rFonts w:ascii="仿宋_GB2312" w:eastAsia="仿宋_GB2312" w:hAnsi="宋体" w:cs="宋体" w:hint="eastAsia"/>
          <w:kern w:val="0"/>
          <w:sz w:val="32"/>
          <w:szCs w:val="32"/>
        </w:rPr>
        <w:t>北京市体育局根据绩效运行监控有关要求，对202</w:t>
      </w:r>
      <w:r w:rsidR="007B4E93" w:rsidRPr="00A3448F">
        <w:rPr>
          <w:rFonts w:ascii="仿宋_GB2312" w:eastAsia="仿宋_GB2312" w:hAnsi="宋体" w:cs="宋体"/>
          <w:kern w:val="0"/>
          <w:sz w:val="32"/>
          <w:szCs w:val="32"/>
        </w:rPr>
        <w:t>2</w:t>
      </w:r>
      <w:r w:rsidRPr="00A3448F">
        <w:rPr>
          <w:rFonts w:ascii="仿宋_GB2312" w:eastAsia="仿宋_GB2312" w:hAnsi="宋体" w:cs="宋体" w:hint="eastAsia"/>
          <w:kern w:val="0"/>
          <w:sz w:val="32"/>
          <w:szCs w:val="32"/>
        </w:rPr>
        <w:t>年</w:t>
      </w:r>
      <w:r w:rsidR="00A477BF" w:rsidRPr="00A3448F">
        <w:rPr>
          <w:rFonts w:ascii="仿宋_GB2312" w:eastAsia="仿宋_GB2312" w:hAnsi="宋体" w:cs="宋体" w:hint="eastAsia"/>
          <w:kern w:val="0"/>
          <w:sz w:val="32"/>
          <w:szCs w:val="32"/>
        </w:rPr>
        <w:t>所有</w:t>
      </w:r>
      <w:r w:rsidRPr="00A3448F">
        <w:rPr>
          <w:rFonts w:ascii="仿宋_GB2312" w:eastAsia="仿宋_GB2312" w:hAnsi="宋体" w:cs="宋体" w:hint="eastAsia"/>
          <w:kern w:val="0"/>
          <w:sz w:val="32"/>
          <w:szCs w:val="32"/>
        </w:rPr>
        <w:t>项目实施了绩效运行半年监控，从预算资金执行、管理以及绩效目标完成等情况进行分析，提出了存在问题和改进建议，进一步加强了预算绩效运行监控管理，提高了预算执行效率和资金使用效益。</w:t>
      </w:r>
    </w:p>
    <w:p w14:paraId="64920960" w14:textId="77777777" w:rsidR="00072FE6" w:rsidRPr="00A3448F" w:rsidRDefault="00CC198A">
      <w:pPr>
        <w:spacing w:line="600" w:lineRule="exact"/>
        <w:ind w:firstLineChars="200" w:firstLine="640"/>
        <w:rPr>
          <w:rFonts w:ascii="仿宋_GB2312" w:eastAsia="仿宋_GB2312" w:hAnsi="宋体" w:cs="宋体"/>
          <w:kern w:val="0"/>
          <w:sz w:val="32"/>
          <w:szCs w:val="32"/>
        </w:rPr>
      </w:pPr>
      <w:r w:rsidRPr="00A3448F">
        <w:rPr>
          <w:rFonts w:ascii="仿宋_GB2312" w:eastAsia="仿宋_GB2312" w:hAnsi="宋体" w:cs="宋体" w:hint="eastAsia"/>
          <w:kern w:val="0"/>
          <w:sz w:val="32"/>
          <w:szCs w:val="32"/>
        </w:rPr>
        <w:lastRenderedPageBreak/>
        <w:t>2.绩效评价</w:t>
      </w:r>
    </w:p>
    <w:p w14:paraId="517E84A3" w14:textId="4EA6A489" w:rsidR="00072FE6" w:rsidRPr="00A3448F" w:rsidRDefault="00CC198A" w:rsidP="00B67540">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为全面实施预算绩效管理，建立科学、合理的项目支出绩效评价管理体系，北京市体育局根据《北京市项目支出绩效评价管理办法》（</w:t>
      </w:r>
      <w:proofErr w:type="gramStart"/>
      <w:r w:rsidRPr="00A3448F">
        <w:rPr>
          <w:rFonts w:ascii="仿宋_GB2312" w:eastAsia="仿宋_GB2312" w:hAnsi="仿宋_GB2312" w:cs="仿宋_GB2312" w:hint="eastAsia"/>
          <w:sz w:val="32"/>
          <w:szCs w:val="32"/>
        </w:rPr>
        <w:t>京财绩效</w:t>
      </w:r>
      <w:proofErr w:type="gramEnd"/>
      <w:r w:rsidRPr="00A3448F">
        <w:rPr>
          <w:rFonts w:ascii="仿宋_GB2312" w:eastAsia="仿宋_GB2312" w:hAnsi="仿宋_GB2312" w:cs="仿宋_GB2312" w:hint="eastAsia"/>
          <w:sz w:val="32"/>
          <w:szCs w:val="32"/>
        </w:rPr>
        <w:t>〔2020〕2146号）和《</w:t>
      </w:r>
      <w:r w:rsidR="00B67540" w:rsidRPr="00A3448F">
        <w:rPr>
          <w:rFonts w:ascii="仿宋_GB2312" w:eastAsia="仿宋_GB2312" w:hAnsi="仿宋_GB2312" w:cs="仿宋_GB2312" w:hint="eastAsia"/>
          <w:sz w:val="32"/>
          <w:szCs w:val="32"/>
        </w:rPr>
        <w:t>北京市财政局关于2023年推进全面实施预算绩效管理工作的通知</w:t>
      </w:r>
      <w:r w:rsidRPr="00A3448F">
        <w:rPr>
          <w:rFonts w:ascii="仿宋_GB2312" w:eastAsia="仿宋_GB2312" w:hAnsi="仿宋_GB2312" w:cs="仿宋_GB2312" w:hint="eastAsia"/>
          <w:sz w:val="32"/>
          <w:szCs w:val="32"/>
        </w:rPr>
        <w:t>》，</w:t>
      </w:r>
      <w:r w:rsidRPr="00A3448F">
        <w:rPr>
          <w:rFonts w:ascii="仿宋_GB2312" w:eastAsia="仿宋_GB2312" w:hint="eastAsia"/>
          <w:sz w:val="32"/>
          <w:szCs w:val="32"/>
        </w:rPr>
        <w:t>成立了绩效评价工作组，</w:t>
      </w:r>
      <w:r w:rsidRPr="00A3448F">
        <w:rPr>
          <w:rFonts w:ascii="仿宋_GB2312" w:eastAsia="仿宋_GB2312" w:hAnsi="仿宋_GB2312" w:cs="仿宋_GB2312" w:hint="eastAsia"/>
          <w:sz w:val="32"/>
          <w:szCs w:val="32"/>
        </w:rPr>
        <w:t>制定了实施方案，由</w:t>
      </w:r>
      <w:r w:rsidRPr="00A3448F">
        <w:rPr>
          <w:rFonts w:ascii="仿宋_GB2312" w:eastAsia="仿宋_GB2312" w:hint="eastAsia"/>
          <w:sz w:val="32"/>
          <w:szCs w:val="32"/>
        </w:rPr>
        <w:t>主要领导担任工作组组长，负责协调、处理、决定绩效评价工作中的重大事项，研究解决工作中遇到的重大问题。财务处及项目实施部门作为成员单位，其中财务处为牵头部门，负责具体组织绩效评价工作，组织审核相关资料、撰写报告等。项目实施部门负责项目资料的归集和整理，并填写项目支出绩效自评表，由财务处审核后，报主管局领导审阅</w:t>
      </w:r>
      <w:r w:rsidRPr="00A3448F">
        <w:rPr>
          <w:rFonts w:ascii="仿宋_GB2312" w:eastAsia="仿宋_GB2312" w:hAnsi="仿宋_GB2312" w:cs="仿宋_GB2312" w:hint="eastAsia"/>
          <w:sz w:val="32"/>
          <w:szCs w:val="32"/>
        </w:rPr>
        <w:t>。按照实施方案要求，对2022年度项目支出实施了绩效评价，包括：部门绩效评价、单位自评和部门整体绩效评价。评价项目</w:t>
      </w:r>
      <w:r w:rsidR="005A0F4B" w:rsidRPr="00A3448F">
        <w:rPr>
          <w:rFonts w:ascii="仿宋_GB2312" w:eastAsia="仿宋_GB2312" w:hAnsi="仿宋_GB2312" w:cs="仿宋_GB2312"/>
          <w:sz w:val="32"/>
          <w:szCs w:val="32"/>
        </w:rPr>
        <w:t>1</w:t>
      </w:r>
      <w:r w:rsidR="00883782" w:rsidRPr="00A3448F">
        <w:rPr>
          <w:rFonts w:ascii="仿宋_GB2312" w:eastAsia="仿宋_GB2312" w:hAnsi="仿宋_GB2312" w:cs="仿宋_GB2312"/>
          <w:sz w:val="32"/>
          <w:szCs w:val="32"/>
        </w:rPr>
        <w:t>9</w:t>
      </w:r>
      <w:r w:rsidR="00B02EA4" w:rsidRPr="00A3448F">
        <w:rPr>
          <w:rFonts w:ascii="仿宋_GB2312" w:eastAsia="仿宋_GB2312" w:hAnsi="仿宋_GB2312" w:cs="仿宋_GB2312"/>
          <w:sz w:val="32"/>
          <w:szCs w:val="32"/>
        </w:rPr>
        <w:t>5</w:t>
      </w:r>
      <w:r w:rsidRPr="00A3448F">
        <w:rPr>
          <w:rFonts w:ascii="仿宋_GB2312" w:eastAsia="仿宋_GB2312" w:hAnsi="仿宋_GB2312" w:cs="仿宋_GB2312" w:hint="eastAsia"/>
          <w:sz w:val="32"/>
          <w:szCs w:val="32"/>
        </w:rPr>
        <w:t>个，</w:t>
      </w:r>
      <w:r w:rsidRPr="00A3448F">
        <w:rPr>
          <w:rFonts w:ascii="仿宋_GB2312" w:eastAsia="仿宋_GB2312" w:hAnsi="仿宋_GB2312" w:cs="仿宋_GB2312"/>
          <w:sz w:val="32"/>
          <w:szCs w:val="32"/>
        </w:rPr>
        <w:t>涉及金额</w:t>
      </w:r>
      <w:r w:rsidR="00B02EA4" w:rsidRPr="00A3448F">
        <w:rPr>
          <w:rFonts w:ascii="仿宋_GB2312" w:eastAsia="仿宋_GB2312" w:hAnsi="仿宋_GB2312" w:cs="仿宋_GB2312"/>
          <w:sz w:val="32"/>
          <w:szCs w:val="32"/>
        </w:rPr>
        <w:t>79,438.01</w:t>
      </w:r>
      <w:r w:rsidRPr="00A3448F">
        <w:rPr>
          <w:rFonts w:ascii="仿宋_GB2312" w:eastAsia="仿宋_GB2312" w:hAnsi="仿宋_GB2312" w:cs="仿宋_GB2312" w:hint="eastAsia"/>
          <w:sz w:val="32"/>
          <w:szCs w:val="32"/>
        </w:rPr>
        <w:t>万元。其中：</w:t>
      </w:r>
    </w:p>
    <w:p w14:paraId="7DB3361B" w14:textId="2F06A0ED" w:rsidR="00072FE6" w:rsidRPr="00A3448F" w:rsidRDefault="00CC198A" w:rsidP="005A0F4B">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部门评价项目1个，为</w:t>
      </w:r>
      <w:r w:rsidR="005A0F4B" w:rsidRPr="00A3448F">
        <w:rPr>
          <w:rFonts w:ascii="仿宋_GB2312" w:eastAsia="仿宋_GB2312" w:hAnsi="仿宋_GB2312" w:cs="仿宋_GB2312" w:hint="eastAsia"/>
          <w:sz w:val="32"/>
          <w:szCs w:val="32"/>
        </w:rPr>
        <w:t>职业体育俱乐部评估奖励</w:t>
      </w:r>
      <w:r w:rsidRPr="00A3448F">
        <w:rPr>
          <w:rFonts w:ascii="仿宋_GB2312" w:eastAsia="仿宋_GB2312" w:hAnsi="仿宋_GB2312" w:cs="仿宋_GB2312" w:hint="eastAsia"/>
          <w:sz w:val="32"/>
          <w:szCs w:val="32"/>
        </w:rPr>
        <w:t xml:space="preserve">项目，涉及金额 </w:t>
      </w:r>
      <w:r w:rsidR="005A0F4B" w:rsidRPr="00A3448F">
        <w:rPr>
          <w:rFonts w:ascii="仿宋_GB2312" w:eastAsia="仿宋_GB2312" w:hAnsi="仿宋_GB2312" w:cs="仿宋_GB2312"/>
          <w:sz w:val="32"/>
          <w:szCs w:val="32"/>
        </w:rPr>
        <w:t>1</w:t>
      </w:r>
      <w:r w:rsidR="005A0F4B" w:rsidRPr="00A3448F">
        <w:rPr>
          <w:rFonts w:ascii="仿宋_GB2312" w:eastAsia="仿宋_GB2312" w:hAnsi="仿宋_GB2312" w:cs="仿宋_GB2312" w:hint="eastAsia"/>
          <w:sz w:val="32"/>
          <w:szCs w:val="32"/>
        </w:rPr>
        <w:t>,</w:t>
      </w:r>
      <w:r w:rsidR="005A0F4B" w:rsidRPr="00A3448F">
        <w:rPr>
          <w:rFonts w:ascii="仿宋_GB2312" w:eastAsia="仿宋_GB2312" w:hAnsi="仿宋_GB2312" w:cs="仿宋_GB2312"/>
          <w:sz w:val="32"/>
          <w:szCs w:val="32"/>
        </w:rPr>
        <w:t>950.00</w:t>
      </w:r>
      <w:r w:rsidRPr="00A3448F">
        <w:rPr>
          <w:rFonts w:ascii="仿宋_GB2312" w:eastAsia="仿宋_GB2312" w:hAnsi="仿宋_GB2312" w:cs="仿宋_GB2312" w:hint="eastAsia"/>
          <w:sz w:val="32"/>
          <w:szCs w:val="32"/>
        </w:rPr>
        <w:t>万元，评价得分为</w:t>
      </w:r>
      <w:r w:rsidR="00D63815" w:rsidRPr="00A3448F">
        <w:rPr>
          <w:rFonts w:ascii="仿宋_GB2312" w:eastAsia="仿宋_GB2312" w:hAnsi="仿宋_GB2312" w:cs="仿宋_GB2312"/>
          <w:sz w:val="32"/>
          <w:szCs w:val="32"/>
        </w:rPr>
        <w:t>96.14</w:t>
      </w:r>
      <w:r w:rsidRPr="00A3448F">
        <w:rPr>
          <w:rFonts w:ascii="仿宋_GB2312" w:eastAsia="仿宋_GB2312" w:hAnsi="仿宋_GB2312" w:cs="仿宋_GB2312" w:hint="eastAsia"/>
          <w:sz w:val="32"/>
          <w:szCs w:val="32"/>
        </w:rPr>
        <w:t>分。</w:t>
      </w:r>
    </w:p>
    <w:p w14:paraId="5F2FA24B" w14:textId="2FF90D69"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单位自评项目</w:t>
      </w:r>
      <w:r w:rsidR="002274F5" w:rsidRPr="00A3448F">
        <w:rPr>
          <w:rFonts w:ascii="仿宋_GB2312" w:eastAsia="仿宋_GB2312" w:hAnsi="仿宋_GB2312" w:cs="仿宋_GB2312"/>
          <w:sz w:val="32"/>
          <w:szCs w:val="32"/>
        </w:rPr>
        <w:t>19</w:t>
      </w:r>
      <w:r w:rsidR="000F26DF" w:rsidRPr="00A3448F">
        <w:rPr>
          <w:rFonts w:ascii="仿宋_GB2312" w:eastAsia="仿宋_GB2312" w:hAnsi="仿宋_GB2312" w:cs="仿宋_GB2312"/>
          <w:sz w:val="32"/>
          <w:szCs w:val="32"/>
        </w:rPr>
        <w:t>4</w:t>
      </w:r>
      <w:r w:rsidRPr="00A3448F">
        <w:rPr>
          <w:rFonts w:ascii="仿宋_GB2312" w:eastAsia="仿宋_GB2312" w:hAnsi="仿宋_GB2312" w:cs="仿宋_GB2312" w:hint="eastAsia"/>
          <w:sz w:val="32"/>
          <w:szCs w:val="32"/>
        </w:rPr>
        <w:t>个，涉及金额</w:t>
      </w:r>
      <w:r w:rsidR="00B02EA4" w:rsidRPr="00A3448F">
        <w:rPr>
          <w:rFonts w:ascii="仿宋_GB2312" w:eastAsia="仿宋_GB2312" w:hAnsi="仿宋_GB2312" w:cs="仿宋_GB2312"/>
          <w:sz w:val="32"/>
          <w:szCs w:val="32"/>
        </w:rPr>
        <w:t>7</w:t>
      </w:r>
      <w:r w:rsidR="000F26DF" w:rsidRPr="00A3448F">
        <w:rPr>
          <w:rFonts w:ascii="仿宋_GB2312" w:eastAsia="仿宋_GB2312" w:hAnsi="仿宋_GB2312" w:cs="仿宋_GB2312"/>
          <w:sz w:val="32"/>
          <w:szCs w:val="32"/>
        </w:rPr>
        <w:t>7,488</w:t>
      </w:r>
      <w:r w:rsidR="00B02EA4" w:rsidRPr="00A3448F">
        <w:rPr>
          <w:rFonts w:ascii="仿宋_GB2312" w:eastAsia="仿宋_GB2312" w:hAnsi="仿宋_GB2312" w:cs="仿宋_GB2312"/>
          <w:sz w:val="32"/>
          <w:szCs w:val="32"/>
        </w:rPr>
        <w:t>.01</w:t>
      </w:r>
      <w:r w:rsidRPr="00A3448F">
        <w:rPr>
          <w:rFonts w:ascii="仿宋_GB2312" w:eastAsia="仿宋_GB2312" w:hAnsi="仿宋_GB2312" w:cs="仿宋_GB2312" w:hint="eastAsia"/>
          <w:sz w:val="32"/>
          <w:szCs w:val="32"/>
        </w:rPr>
        <w:t>万元，评价得分在</w:t>
      </w:r>
      <w:r w:rsidRPr="00A3448F">
        <w:rPr>
          <w:rFonts w:ascii="仿宋_GB2312" w:eastAsia="仿宋_GB2312" w:hAnsi="仿宋_GB2312" w:cs="仿宋_GB2312"/>
          <w:sz w:val="32"/>
          <w:szCs w:val="32"/>
        </w:rPr>
        <w:t>90（含）-100分的</w:t>
      </w:r>
      <w:r w:rsidR="00132AAF" w:rsidRPr="00A3448F">
        <w:rPr>
          <w:rFonts w:ascii="仿宋_GB2312" w:eastAsia="仿宋_GB2312" w:hAnsi="仿宋_GB2312" w:cs="仿宋_GB2312"/>
          <w:sz w:val="32"/>
          <w:szCs w:val="32"/>
        </w:rPr>
        <w:t>177</w:t>
      </w:r>
      <w:r w:rsidRPr="00A3448F">
        <w:rPr>
          <w:rFonts w:ascii="仿宋_GB2312" w:eastAsia="仿宋_GB2312" w:hAnsi="仿宋_GB2312" w:cs="仿宋_GB2312" w:hint="eastAsia"/>
          <w:sz w:val="32"/>
          <w:szCs w:val="32"/>
        </w:rPr>
        <w:t>个、评价得分在</w:t>
      </w:r>
      <w:r w:rsidRPr="00A3448F">
        <w:rPr>
          <w:rFonts w:ascii="仿宋_GB2312" w:eastAsia="仿宋_GB2312" w:hAnsi="仿宋_GB2312" w:cs="仿宋_GB2312"/>
          <w:sz w:val="32"/>
          <w:szCs w:val="32"/>
        </w:rPr>
        <w:t>80（含）-90分的</w:t>
      </w:r>
      <w:r w:rsidR="002274F5" w:rsidRPr="00A3448F">
        <w:rPr>
          <w:rFonts w:ascii="仿宋_GB2312" w:eastAsia="仿宋_GB2312" w:hAnsi="仿宋_GB2312" w:cs="仿宋_GB2312"/>
          <w:sz w:val="32"/>
          <w:szCs w:val="32"/>
        </w:rPr>
        <w:t>15</w:t>
      </w:r>
      <w:r w:rsidRPr="00A3448F">
        <w:rPr>
          <w:rFonts w:ascii="仿宋_GB2312" w:eastAsia="仿宋_GB2312" w:hAnsi="仿宋_GB2312" w:cs="仿宋_GB2312" w:hint="eastAsia"/>
          <w:sz w:val="32"/>
          <w:szCs w:val="32"/>
        </w:rPr>
        <w:t>个、评价得分在</w:t>
      </w:r>
      <w:r w:rsidRPr="00A3448F">
        <w:rPr>
          <w:rFonts w:ascii="仿宋_GB2312" w:eastAsia="仿宋_GB2312" w:hAnsi="仿宋_GB2312" w:cs="仿宋_GB2312"/>
          <w:sz w:val="32"/>
          <w:szCs w:val="32"/>
        </w:rPr>
        <w:t>60（含）-80分的</w:t>
      </w:r>
      <w:r w:rsidR="00F13881" w:rsidRPr="00A3448F">
        <w:rPr>
          <w:rFonts w:ascii="仿宋_GB2312" w:eastAsia="仿宋_GB2312" w:hAnsi="仿宋_GB2312" w:cs="仿宋_GB2312"/>
          <w:sz w:val="32"/>
          <w:szCs w:val="32"/>
        </w:rPr>
        <w:t>2</w:t>
      </w:r>
      <w:r w:rsidRPr="00A3448F">
        <w:rPr>
          <w:rFonts w:ascii="仿宋_GB2312" w:eastAsia="仿宋_GB2312" w:hAnsi="仿宋_GB2312" w:cs="仿宋_GB2312" w:hint="eastAsia"/>
          <w:sz w:val="32"/>
          <w:szCs w:val="32"/>
        </w:rPr>
        <w:t>个。</w:t>
      </w:r>
    </w:p>
    <w:p w14:paraId="4171F415" w14:textId="2C586177"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从总体评价结果来看，各项目能够较好地按照预算编制要求完成，绩效目标设定较为合理、清晰，各项目标及指标的完成情况较好，项目执行过程比较规范，符合相关制度要求，项目执行金额能够控制在全年预算范围内，项目效果基</w:t>
      </w:r>
      <w:r w:rsidRPr="00A3448F">
        <w:rPr>
          <w:rFonts w:ascii="仿宋_GB2312" w:eastAsia="仿宋_GB2312" w:hAnsi="仿宋_GB2312" w:cs="仿宋_GB2312" w:hint="eastAsia"/>
          <w:sz w:val="32"/>
          <w:szCs w:val="32"/>
        </w:rPr>
        <w:lastRenderedPageBreak/>
        <w:t>本达到预定目标。受疫情影响，部分项目赛事推迟或取消或缩小规模，影响了部分指标的完成。</w:t>
      </w:r>
    </w:p>
    <w:p w14:paraId="4BADA57E" w14:textId="77777777"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通过组织绩效评价工作，全面、客观地反映了项目实施的工作成效，对项目决策、项目过程、项目产出、项目效益方面存在的不足提出了合理化建议，使预算管理更加科学、完善，进而规范了资金的使用管理，强化了项目实施部门预算成本控制、完善了绩效管理工作，以点带面提升了全局预算绩效管理水平。</w:t>
      </w:r>
    </w:p>
    <w:p w14:paraId="5FB2A0C6" w14:textId="77777777"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3.成本绩效分析</w:t>
      </w:r>
    </w:p>
    <w:p w14:paraId="708B27B9" w14:textId="71D46FDB" w:rsidR="009506FD" w:rsidRPr="00A3448F" w:rsidRDefault="009506FD">
      <w:pPr>
        <w:spacing w:line="560" w:lineRule="exact"/>
        <w:ind w:firstLineChars="200" w:firstLine="640"/>
        <w:rPr>
          <w:rFonts w:ascii="仿宋_GB2312" w:eastAsia="仿宋_GB2312" w:hAnsi="仿宋_GB2312" w:cs="仿宋_GB2312"/>
          <w:sz w:val="32"/>
          <w:szCs w:val="32"/>
          <w:highlight w:val="green"/>
        </w:rPr>
      </w:pPr>
      <w:r w:rsidRPr="00A3448F">
        <w:rPr>
          <w:rFonts w:ascii="仿宋_GB2312" w:eastAsia="仿宋_GB2312" w:hAnsi="仿宋_GB2312" w:cs="仿宋_GB2312" w:hint="eastAsia"/>
          <w:sz w:val="32"/>
          <w:szCs w:val="32"/>
        </w:rPr>
        <w:t>根据《北京市财政局关于开展2022年全面预算绩效管理工作的通知》（</w:t>
      </w:r>
      <w:proofErr w:type="gramStart"/>
      <w:r w:rsidRPr="00A3448F">
        <w:rPr>
          <w:rFonts w:ascii="仿宋_GB2312" w:eastAsia="仿宋_GB2312" w:hAnsi="仿宋_GB2312" w:cs="仿宋_GB2312" w:hint="eastAsia"/>
          <w:sz w:val="32"/>
          <w:szCs w:val="32"/>
        </w:rPr>
        <w:t>京财绩效</w:t>
      </w:r>
      <w:proofErr w:type="gramEnd"/>
      <w:r w:rsidRPr="00A3448F">
        <w:rPr>
          <w:rFonts w:ascii="仿宋_GB2312" w:eastAsia="仿宋_GB2312" w:hAnsi="仿宋_GB2312" w:cs="仿宋_GB2312" w:hint="eastAsia"/>
          <w:sz w:val="32"/>
          <w:szCs w:val="32"/>
        </w:rPr>
        <w:t>[2022]669号）、《北京市财政局关于印发〈北京市市级财政支出成本预算绩效分析操作流程〉的通知》（</w:t>
      </w:r>
      <w:proofErr w:type="gramStart"/>
      <w:r w:rsidRPr="00A3448F">
        <w:rPr>
          <w:rFonts w:ascii="仿宋_GB2312" w:eastAsia="仿宋_GB2312" w:hAnsi="仿宋_GB2312" w:cs="仿宋_GB2312" w:hint="eastAsia"/>
          <w:sz w:val="32"/>
          <w:szCs w:val="32"/>
        </w:rPr>
        <w:t>京财绩效</w:t>
      </w:r>
      <w:proofErr w:type="gramEnd"/>
      <w:r w:rsidRPr="00A3448F">
        <w:rPr>
          <w:rFonts w:ascii="仿宋_GB2312" w:eastAsia="仿宋_GB2312" w:hAnsi="仿宋_GB2312" w:cs="仿宋_GB2312" w:hint="eastAsia"/>
          <w:sz w:val="32"/>
          <w:szCs w:val="32"/>
        </w:rPr>
        <w:t>〔2020〕893号），我局</w:t>
      </w:r>
      <w:r w:rsidR="00CC198A" w:rsidRPr="00A3448F">
        <w:rPr>
          <w:rFonts w:ascii="仿宋_GB2312" w:eastAsia="仿宋_GB2312" w:hAnsi="仿宋_GB2312" w:cs="仿宋_GB2312" w:hint="eastAsia"/>
          <w:sz w:val="32"/>
          <w:szCs w:val="32"/>
        </w:rPr>
        <w:t>2022年</w:t>
      </w:r>
      <w:r w:rsidRPr="00A3448F">
        <w:rPr>
          <w:rFonts w:ascii="仿宋_GB2312" w:eastAsia="仿宋_GB2312" w:hAnsi="仿宋_GB2312" w:cs="仿宋_GB2312" w:hint="eastAsia"/>
          <w:sz w:val="32"/>
          <w:szCs w:val="32"/>
        </w:rPr>
        <w:t>组织各区共同完成全民健身场地设施指导性标准成本预算绩效分析报告，制定北京市足球、篮球、乒乓球、羽毛球、网球、门球六类全民健身场地设施建设指导性标准</w:t>
      </w:r>
      <w:r w:rsidR="00A146BA" w:rsidRPr="00A3448F">
        <w:rPr>
          <w:rFonts w:ascii="仿宋_GB2312" w:eastAsia="仿宋_GB2312" w:hAnsi="仿宋_GB2312" w:cs="仿宋_GB2312" w:hint="eastAsia"/>
          <w:sz w:val="32"/>
          <w:szCs w:val="32"/>
        </w:rPr>
        <w:t>，</w:t>
      </w:r>
      <w:r w:rsidR="00A146BA" w:rsidRPr="00A3448F">
        <w:rPr>
          <w:rFonts w:ascii="仿宋_GB2312" w:eastAsia="仿宋_GB2312" w:hint="eastAsia"/>
          <w:sz w:val="32"/>
          <w:szCs w:val="32"/>
        </w:rPr>
        <w:t>为各区提供相对合理的统一标准的参考造价，增强预算科学性、准确性</w:t>
      </w:r>
      <w:r w:rsidR="009D43D6" w:rsidRPr="00A3448F">
        <w:rPr>
          <w:rFonts w:ascii="仿宋_GB2312" w:eastAsia="仿宋_GB2312" w:hint="eastAsia"/>
          <w:sz w:val="32"/>
          <w:szCs w:val="32"/>
        </w:rPr>
        <w:t>，</w:t>
      </w:r>
      <w:r w:rsidRPr="00A3448F">
        <w:rPr>
          <w:rFonts w:ascii="仿宋_GB2312" w:eastAsia="仿宋_GB2312" w:hAnsi="仿宋_GB2312" w:cs="仿宋_GB2312" w:hint="eastAsia"/>
          <w:sz w:val="32"/>
          <w:szCs w:val="32"/>
        </w:rPr>
        <w:t>促进财政资金精细化管理。此项工作被评为北京市2022年市级成本绩效分析优秀案例。</w:t>
      </w:r>
    </w:p>
    <w:p w14:paraId="2D3BA26C" w14:textId="77777777" w:rsidR="00072FE6" w:rsidRPr="00A3448F" w:rsidRDefault="00CC198A">
      <w:pPr>
        <w:spacing w:line="560" w:lineRule="exact"/>
        <w:ind w:firstLineChars="200" w:firstLine="640"/>
        <w:outlineLvl w:val="1"/>
        <w:rPr>
          <w:rFonts w:ascii="楷体_GB2312" w:eastAsia="楷体_GB2312"/>
          <w:sz w:val="32"/>
          <w:szCs w:val="32"/>
        </w:rPr>
      </w:pPr>
      <w:bookmarkStart w:id="63" w:name="_Toc2347"/>
      <w:bookmarkStart w:id="64" w:name="_Toc11828"/>
      <w:bookmarkStart w:id="65" w:name="_Toc137122130"/>
      <w:r w:rsidRPr="00A3448F">
        <w:rPr>
          <w:rFonts w:ascii="楷体_GB2312" w:eastAsia="楷体_GB2312" w:hint="eastAsia"/>
          <w:sz w:val="32"/>
          <w:szCs w:val="32"/>
        </w:rPr>
        <w:t>（四）结转结余率</w:t>
      </w:r>
      <w:bookmarkEnd w:id="63"/>
      <w:bookmarkEnd w:id="64"/>
      <w:bookmarkEnd w:id="65"/>
    </w:p>
    <w:p w14:paraId="27817993" w14:textId="78C7C7B3" w:rsidR="00072FE6" w:rsidRPr="00A3448F" w:rsidRDefault="00CC198A" w:rsidP="000A46F8">
      <w:pPr>
        <w:spacing w:line="600" w:lineRule="exact"/>
        <w:ind w:firstLineChars="200" w:firstLine="640"/>
        <w:rPr>
          <w:rFonts w:ascii="仿宋_GB2312" w:eastAsia="仿宋_GB2312" w:hAnsi="仿宋_GB2312" w:cs="仿宋_GB2312"/>
          <w:sz w:val="32"/>
          <w:szCs w:val="32"/>
        </w:rPr>
      </w:pPr>
      <w:bookmarkStart w:id="66" w:name="_Hlk137063517"/>
      <w:bookmarkStart w:id="67" w:name="_Toc23727"/>
      <w:bookmarkStart w:id="68" w:name="_Toc22450"/>
      <w:r w:rsidRPr="00A3448F">
        <w:rPr>
          <w:rFonts w:ascii="仿宋_GB2312" w:eastAsia="仿宋_GB2312" w:hAnsi="仿宋_GB2312" w:cs="仿宋_GB2312" w:hint="eastAsia"/>
          <w:sz w:val="32"/>
          <w:szCs w:val="32"/>
        </w:rPr>
        <w:t>北京市体育局2022年末结转结余15,675.52万元，结转结余率为9.10%。</w:t>
      </w:r>
      <w:bookmarkEnd w:id="66"/>
      <w:r w:rsidRPr="00A3448F">
        <w:rPr>
          <w:rFonts w:ascii="仿宋_GB2312" w:eastAsia="仿宋_GB2312" w:hAnsi="仿宋_GB2312" w:cs="仿宋_GB2312" w:hint="eastAsia"/>
          <w:sz w:val="32"/>
          <w:szCs w:val="32"/>
        </w:rPr>
        <w:t>其中：按资金来源分，财政拨款结转和结余12,557.40万元，非财政补助结转和结余3</w:t>
      </w:r>
      <w:r w:rsidR="001165B5" w:rsidRPr="00A3448F">
        <w:rPr>
          <w:rFonts w:ascii="仿宋_GB2312" w:eastAsia="仿宋_GB2312" w:hAnsi="仿宋_GB2312" w:cs="仿宋_GB2312" w:hint="eastAsia"/>
          <w:sz w:val="32"/>
          <w:szCs w:val="32"/>
        </w:rPr>
        <w:t>,</w:t>
      </w:r>
      <w:r w:rsidRPr="00A3448F">
        <w:rPr>
          <w:rFonts w:ascii="仿宋_GB2312" w:eastAsia="仿宋_GB2312" w:hAnsi="仿宋_GB2312" w:cs="仿宋_GB2312" w:hint="eastAsia"/>
          <w:sz w:val="32"/>
          <w:szCs w:val="32"/>
        </w:rPr>
        <w:t>118.12万元；按资金性质分，基本支出结转9,443.09万元，项目支出结转和</w:t>
      </w:r>
      <w:r w:rsidRPr="00A3448F">
        <w:rPr>
          <w:rFonts w:ascii="仿宋_GB2312" w:eastAsia="仿宋_GB2312" w:hAnsi="仿宋_GB2312" w:cs="仿宋_GB2312" w:hint="eastAsia"/>
          <w:sz w:val="32"/>
          <w:szCs w:val="32"/>
        </w:rPr>
        <w:lastRenderedPageBreak/>
        <w:t>结余6,232.43万元。</w:t>
      </w:r>
    </w:p>
    <w:p w14:paraId="2D21C323" w14:textId="7E946A5F" w:rsidR="00072FE6" w:rsidRPr="00A3448F" w:rsidRDefault="00CC198A" w:rsidP="00E4066D">
      <w:pPr>
        <w:spacing w:line="60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财政拨款项目结转资金</w:t>
      </w:r>
      <w:r w:rsidRPr="00A3448F">
        <w:rPr>
          <w:rFonts w:ascii="仿宋_GB2312" w:eastAsia="仿宋_GB2312" w:hAnsi="仿宋_GB2312" w:cs="仿宋_GB2312"/>
          <w:sz w:val="32"/>
          <w:szCs w:val="32"/>
        </w:rPr>
        <w:t>3,807.04万元</w:t>
      </w:r>
      <w:r w:rsidRPr="00A3448F">
        <w:rPr>
          <w:rFonts w:ascii="仿宋_GB2312" w:eastAsia="仿宋_GB2312" w:hAnsi="仿宋_GB2312" w:cs="仿宋_GB2312" w:hint="eastAsia"/>
          <w:sz w:val="32"/>
          <w:szCs w:val="32"/>
        </w:rPr>
        <w:t>。主要为中央体彩-网球后备人才培养、中央体彩-北京冬奥会输送经费、北京市青少年U系列冠军赛项目、1号网球馆修缮工程等项目，为年中追加预算项目，将严格按照项目进度及资金支付计划于2023年完成支付。</w:t>
      </w:r>
    </w:p>
    <w:p w14:paraId="0347DB2D" w14:textId="234521FA" w:rsidR="00072FE6" w:rsidRPr="00A3448F" w:rsidRDefault="00CC198A" w:rsidP="00E4066D">
      <w:pPr>
        <w:spacing w:line="600" w:lineRule="exact"/>
        <w:ind w:firstLineChars="200" w:firstLine="640"/>
        <w:rPr>
          <w:rFonts w:ascii="仿宋_GB2312" w:eastAsia="仿宋_GB2312" w:hAnsi="仿宋_GB2312" w:cs="仿宋_GB2312"/>
          <w:sz w:val="32"/>
          <w:szCs w:val="32"/>
          <w:highlight w:val="lightGray"/>
        </w:rPr>
      </w:pPr>
      <w:r w:rsidRPr="00A3448F">
        <w:rPr>
          <w:rFonts w:ascii="仿宋_GB2312" w:eastAsia="仿宋_GB2312" w:hAnsi="仿宋_GB2312" w:cs="仿宋_GB2312" w:hint="eastAsia"/>
          <w:sz w:val="32"/>
          <w:szCs w:val="32"/>
        </w:rPr>
        <w:t>财政拨款项目结余资金</w:t>
      </w:r>
      <w:r w:rsidRPr="00A3448F">
        <w:rPr>
          <w:rFonts w:ascii="仿宋_GB2312" w:eastAsia="仿宋_GB2312" w:hAnsi="仿宋_GB2312" w:cs="仿宋_GB2312"/>
          <w:sz w:val="32"/>
          <w:szCs w:val="32"/>
        </w:rPr>
        <w:t>2,122.49万元</w:t>
      </w:r>
      <w:r w:rsidRPr="00A3448F">
        <w:rPr>
          <w:rFonts w:ascii="仿宋_GB2312" w:eastAsia="仿宋_GB2312" w:hAnsi="仿宋_GB2312" w:cs="仿宋_GB2312" w:hint="eastAsia"/>
          <w:sz w:val="32"/>
          <w:szCs w:val="32"/>
        </w:rPr>
        <w:t>。主要为北京市第二届冬季运动会、青少年三大球赛事活动、学校体育竞赛活动项目等，结余原因主要为受政策调整或疫情影响，导致支出延后或取消。</w:t>
      </w:r>
    </w:p>
    <w:p w14:paraId="76B00F6E" w14:textId="77777777" w:rsidR="00072FE6" w:rsidRPr="00A3448F" w:rsidRDefault="00CC198A">
      <w:pPr>
        <w:spacing w:line="600" w:lineRule="exact"/>
        <w:ind w:firstLineChars="200" w:firstLine="640"/>
        <w:outlineLvl w:val="1"/>
        <w:rPr>
          <w:rFonts w:ascii="楷体_GB2312" w:eastAsia="楷体_GB2312"/>
          <w:sz w:val="32"/>
          <w:szCs w:val="32"/>
        </w:rPr>
      </w:pPr>
      <w:bookmarkStart w:id="69" w:name="_Toc137122131"/>
      <w:r w:rsidRPr="00A3448F">
        <w:rPr>
          <w:rFonts w:ascii="楷体_GB2312" w:eastAsia="楷体_GB2312" w:hint="eastAsia"/>
          <w:sz w:val="32"/>
          <w:szCs w:val="32"/>
        </w:rPr>
        <w:t>（五）部门</w:t>
      </w:r>
      <w:r w:rsidRPr="00A3448F">
        <w:rPr>
          <w:rFonts w:ascii="楷体_GB2312" w:eastAsia="楷体_GB2312"/>
          <w:sz w:val="32"/>
          <w:szCs w:val="32"/>
        </w:rPr>
        <w:t>预决算差异率</w:t>
      </w:r>
      <w:bookmarkEnd w:id="67"/>
      <w:bookmarkEnd w:id="68"/>
      <w:bookmarkEnd w:id="69"/>
    </w:p>
    <w:p w14:paraId="5B4CF71B" w14:textId="14400DA1" w:rsidR="00072FE6" w:rsidRPr="00A3448F" w:rsidRDefault="00CC198A" w:rsidP="00E4066D">
      <w:pPr>
        <w:spacing w:line="600" w:lineRule="exact"/>
        <w:ind w:leftChars="50" w:left="105" w:firstLineChars="200" w:firstLine="640"/>
        <w:rPr>
          <w:rFonts w:ascii="仿宋_GB2312" w:eastAsia="仿宋_GB2312" w:hAnsi="仿宋_GB2312" w:cs="仿宋_GB2312"/>
          <w:sz w:val="32"/>
          <w:szCs w:val="32"/>
        </w:rPr>
      </w:pPr>
      <w:bookmarkStart w:id="70" w:name="_Toc25231"/>
      <w:bookmarkStart w:id="71" w:name="_Toc22455"/>
      <w:r w:rsidRPr="00A3448F">
        <w:rPr>
          <w:rFonts w:ascii="仿宋_GB2312" w:eastAsia="仿宋_GB2312" w:hAnsi="仿宋_GB2312" w:cs="仿宋_GB2312" w:hint="eastAsia"/>
          <w:sz w:val="32"/>
          <w:szCs w:val="32"/>
        </w:rPr>
        <w:t>2022年度年初预算批复175,937.18万元，2022年度决算数186,242.66万元，预决算差异率5.86%</w:t>
      </w:r>
      <w:r w:rsidR="00457FF3" w:rsidRPr="00A3448F">
        <w:rPr>
          <w:rFonts w:ascii="仿宋_GB2312" w:eastAsia="仿宋_GB2312" w:hAnsi="仿宋_GB2312" w:cs="仿宋_GB2312" w:hint="eastAsia"/>
          <w:sz w:val="32"/>
          <w:szCs w:val="32"/>
        </w:rPr>
        <w:t>，</w:t>
      </w:r>
      <w:r w:rsidRPr="00A3448F">
        <w:rPr>
          <w:rFonts w:ascii="仿宋_GB2312" w:eastAsia="仿宋_GB2312" w:hAnsi="仿宋_GB2312" w:cs="仿宋_GB2312" w:hint="eastAsia"/>
          <w:sz w:val="32"/>
          <w:szCs w:val="32"/>
        </w:rPr>
        <w:t>部门预算的约束力较好。</w:t>
      </w:r>
    </w:p>
    <w:p w14:paraId="32B0B93A" w14:textId="77777777" w:rsidR="00072FE6" w:rsidRPr="00A3448F" w:rsidRDefault="00CC198A">
      <w:pPr>
        <w:spacing w:line="600" w:lineRule="exact"/>
        <w:ind w:leftChars="50" w:left="105" w:firstLineChars="150" w:firstLine="480"/>
        <w:outlineLvl w:val="0"/>
        <w:rPr>
          <w:rFonts w:ascii="黑体" w:eastAsia="黑体" w:hAnsi="黑体"/>
          <w:sz w:val="32"/>
          <w:szCs w:val="32"/>
        </w:rPr>
      </w:pPr>
      <w:bookmarkStart w:id="72" w:name="_Toc137122132"/>
      <w:r w:rsidRPr="00A3448F">
        <w:rPr>
          <w:rFonts w:ascii="黑体" w:eastAsia="黑体" w:hAnsi="黑体" w:hint="eastAsia"/>
          <w:sz w:val="32"/>
          <w:szCs w:val="32"/>
        </w:rPr>
        <w:t>五、总体</w:t>
      </w:r>
      <w:r w:rsidRPr="00A3448F">
        <w:rPr>
          <w:rFonts w:ascii="黑体" w:eastAsia="黑体" w:hAnsi="黑体"/>
          <w:sz w:val="32"/>
          <w:szCs w:val="32"/>
        </w:rPr>
        <w:t>评价结论</w:t>
      </w:r>
      <w:bookmarkEnd w:id="70"/>
      <w:bookmarkEnd w:id="71"/>
      <w:bookmarkEnd w:id="72"/>
    </w:p>
    <w:p w14:paraId="40BEA78F" w14:textId="77777777" w:rsidR="00072FE6" w:rsidRPr="00A3448F" w:rsidRDefault="00CC198A">
      <w:pPr>
        <w:spacing w:line="600" w:lineRule="exact"/>
        <w:ind w:leftChars="50" w:left="105" w:firstLineChars="150" w:firstLine="480"/>
        <w:outlineLvl w:val="1"/>
        <w:rPr>
          <w:rFonts w:ascii="楷体_GB2312" w:eastAsia="楷体_GB2312"/>
          <w:sz w:val="32"/>
          <w:szCs w:val="32"/>
        </w:rPr>
      </w:pPr>
      <w:bookmarkStart w:id="73" w:name="_Toc29088"/>
      <w:bookmarkStart w:id="74" w:name="_Toc12631"/>
      <w:bookmarkStart w:id="75" w:name="_Toc137122133"/>
      <w:r w:rsidRPr="00A3448F">
        <w:rPr>
          <w:rFonts w:ascii="楷体_GB2312" w:eastAsia="楷体_GB2312" w:hint="eastAsia"/>
          <w:sz w:val="32"/>
          <w:szCs w:val="32"/>
        </w:rPr>
        <w:t>（一）评价</w:t>
      </w:r>
      <w:r w:rsidRPr="00A3448F">
        <w:rPr>
          <w:rFonts w:ascii="楷体_GB2312" w:eastAsia="楷体_GB2312"/>
          <w:sz w:val="32"/>
          <w:szCs w:val="32"/>
        </w:rPr>
        <w:t>得分</w:t>
      </w:r>
      <w:r w:rsidRPr="00A3448F">
        <w:rPr>
          <w:rFonts w:ascii="楷体_GB2312" w:eastAsia="楷体_GB2312" w:hint="eastAsia"/>
          <w:sz w:val="32"/>
          <w:szCs w:val="32"/>
        </w:rPr>
        <w:t>情况</w:t>
      </w:r>
      <w:bookmarkEnd w:id="73"/>
      <w:bookmarkEnd w:id="74"/>
      <w:bookmarkEnd w:id="75"/>
    </w:p>
    <w:p w14:paraId="6D2EE958" w14:textId="11028800" w:rsidR="00072FE6" w:rsidRPr="00A3448F" w:rsidRDefault="00CC198A">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部门整体绩效评价综合得分9</w:t>
      </w:r>
      <w:r w:rsidR="00F863B0" w:rsidRPr="00A3448F">
        <w:rPr>
          <w:rFonts w:ascii="仿宋_GB2312" w:eastAsia="仿宋_GB2312" w:hAnsi="仿宋_GB2312" w:cs="仿宋_GB2312"/>
          <w:sz w:val="32"/>
          <w:szCs w:val="32"/>
        </w:rPr>
        <w:t>4.</w:t>
      </w:r>
      <w:r w:rsidR="00EE26EA" w:rsidRPr="00A3448F">
        <w:rPr>
          <w:rFonts w:ascii="仿宋_GB2312" w:eastAsia="仿宋_GB2312" w:hAnsi="仿宋_GB2312" w:cs="仿宋_GB2312"/>
          <w:sz w:val="32"/>
          <w:szCs w:val="32"/>
        </w:rPr>
        <w:t>3</w:t>
      </w:r>
      <w:r w:rsidR="00F863B0" w:rsidRPr="00A3448F">
        <w:rPr>
          <w:rFonts w:ascii="仿宋_GB2312" w:eastAsia="仿宋_GB2312" w:hAnsi="仿宋_GB2312" w:cs="仿宋_GB2312"/>
          <w:sz w:val="32"/>
          <w:szCs w:val="32"/>
        </w:rPr>
        <w:t>7</w:t>
      </w:r>
      <w:r w:rsidRPr="00A3448F">
        <w:rPr>
          <w:rFonts w:ascii="仿宋_GB2312" w:eastAsia="仿宋_GB2312" w:hAnsi="仿宋_GB2312" w:cs="仿宋_GB2312" w:hint="eastAsia"/>
          <w:sz w:val="32"/>
          <w:szCs w:val="32"/>
        </w:rPr>
        <w:t>分，其中：当年预算执行情况1</w:t>
      </w:r>
      <w:r w:rsidR="00F863B0" w:rsidRPr="00A3448F">
        <w:rPr>
          <w:rFonts w:ascii="仿宋_GB2312" w:eastAsia="仿宋_GB2312" w:hAnsi="仿宋_GB2312" w:cs="仿宋_GB2312"/>
          <w:sz w:val="32"/>
          <w:szCs w:val="32"/>
        </w:rPr>
        <w:t>8.43</w:t>
      </w:r>
      <w:r w:rsidRPr="00A3448F">
        <w:rPr>
          <w:rFonts w:ascii="仿宋_GB2312" w:eastAsia="仿宋_GB2312" w:hAnsi="仿宋_GB2312" w:cs="仿宋_GB2312" w:hint="eastAsia"/>
          <w:sz w:val="32"/>
          <w:szCs w:val="32"/>
        </w:rPr>
        <w:t>分，整体绩效目标实现情况</w:t>
      </w:r>
      <w:r w:rsidR="00F863B0" w:rsidRPr="00A3448F">
        <w:rPr>
          <w:rFonts w:ascii="仿宋_GB2312" w:eastAsia="仿宋_GB2312" w:hAnsi="仿宋_GB2312" w:cs="仿宋_GB2312"/>
          <w:sz w:val="32"/>
          <w:szCs w:val="32"/>
        </w:rPr>
        <w:t>56.</w:t>
      </w:r>
      <w:r w:rsidR="00EE26EA" w:rsidRPr="00A3448F">
        <w:rPr>
          <w:rFonts w:ascii="仿宋_GB2312" w:eastAsia="仿宋_GB2312" w:hAnsi="仿宋_GB2312" w:cs="仿宋_GB2312"/>
          <w:sz w:val="32"/>
          <w:szCs w:val="32"/>
        </w:rPr>
        <w:t>3</w:t>
      </w:r>
      <w:r w:rsidR="00F863B0" w:rsidRPr="00A3448F">
        <w:rPr>
          <w:rFonts w:ascii="仿宋_GB2312" w:eastAsia="仿宋_GB2312" w:hAnsi="仿宋_GB2312" w:cs="仿宋_GB2312"/>
          <w:sz w:val="32"/>
          <w:szCs w:val="32"/>
        </w:rPr>
        <w:t>4</w:t>
      </w:r>
      <w:r w:rsidRPr="00A3448F">
        <w:rPr>
          <w:rFonts w:ascii="仿宋_GB2312" w:eastAsia="仿宋_GB2312" w:hAnsi="仿宋_GB2312" w:cs="仿宋_GB2312" w:hint="eastAsia"/>
          <w:sz w:val="32"/>
          <w:szCs w:val="32"/>
        </w:rPr>
        <w:t>分、预算管理情况19.60分。</w:t>
      </w:r>
    </w:p>
    <w:p w14:paraId="3BBAD15A" w14:textId="2F1E0597" w:rsidR="00072FE6" w:rsidRPr="00A3448F" w:rsidRDefault="00CC198A">
      <w:pPr>
        <w:spacing w:line="560" w:lineRule="exact"/>
        <w:jc w:val="center"/>
        <w:rPr>
          <w:rFonts w:ascii="仿宋_GB2312" w:eastAsia="仿宋_GB2312" w:hAnsi="仿宋_GB2312" w:cs="仿宋_GB2312"/>
          <w:sz w:val="32"/>
          <w:szCs w:val="32"/>
        </w:rPr>
      </w:pPr>
      <w:r w:rsidRPr="00A3448F">
        <w:rPr>
          <w:rFonts w:ascii="仿宋_GB2312" w:eastAsia="仿宋_GB2312" w:hAnsi="仿宋_GB2312" w:cs="仿宋_GB2312" w:hint="eastAsia"/>
          <w:b/>
          <w:bCs/>
          <w:sz w:val="32"/>
          <w:szCs w:val="32"/>
        </w:rPr>
        <w:t>202</w:t>
      </w:r>
      <w:r w:rsidR="00D661A4" w:rsidRPr="00A3448F">
        <w:rPr>
          <w:rFonts w:ascii="仿宋_GB2312" w:eastAsia="仿宋_GB2312" w:hAnsi="仿宋_GB2312" w:cs="仿宋_GB2312"/>
          <w:b/>
          <w:bCs/>
          <w:sz w:val="32"/>
          <w:szCs w:val="32"/>
        </w:rPr>
        <w:t>2</w:t>
      </w:r>
      <w:r w:rsidRPr="00A3448F">
        <w:rPr>
          <w:rFonts w:ascii="仿宋_GB2312" w:eastAsia="仿宋_GB2312" w:hAnsi="仿宋_GB2312" w:cs="仿宋_GB2312" w:hint="eastAsia"/>
          <w:b/>
          <w:bCs/>
          <w:sz w:val="32"/>
          <w:szCs w:val="32"/>
        </w:rPr>
        <w:t>年部门整体绩效评价指标体系评分一览表</w:t>
      </w:r>
    </w:p>
    <w:tbl>
      <w:tblPr>
        <w:tblW w:w="8407" w:type="dxa"/>
        <w:tblInd w:w="-94" w:type="dxa"/>
        <w:tblLayout w:type="fixed"/>
        <w:tblCellMar>
          <w:left w:w="0" w:type="dxa"/>
          <w:right w:w="0" w:type="dxa"/>
        </w:tblCellMar>
        <w:tblLook w:val="04A0" w:firstRow="1" w:lastRow="0" w:firstColumn="1" w:lastColumn="0" w:noHBand="0" w:noVBand="1"/>
      </w:tblPr>
      <w:tblGrid>
        <w:gridCol w:w="2003"/>
        <w:gridCol w:w="1232"/>
        <w:gridCol w:w="2844"/>
        <w:gridCol w:w="1056"/>
        <w:gridCol w:w="1272"/>
      </w:tblGrid>
      <w:tr w:rsidR="00A3448F" w:rsidRPr="00A3448F" w14:paraId="18FF51AB" w14:textId="77777777">
        <w:trPr>
          <w:trHeight w:val="572"/>
          <w:tblHeader/>
        </w:trPr>
        <w:tc>
          <w:tcPr>
            <w:tcW w:w="2003"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8FE3141" w14:textId="77777777" w:rsidR="00072FE6" w:rsidRPr="00A3448F" w:rsidRDefault="00CC198A">
            <w:pPr>
              <w:widowControl/>
              <w:jc w:val="center"/>
              <w:textAlignment w:val="center"/>
              <w:rPr>
                <w:rFonts w:ascii="仿宋_GB2312" w:eastAsia="仿宋_GB2312" w:hAnsi="Arial" w:cs="仿宋_GB2312"/>
                <w:b/>
                <w:sz w:val="24"/>
              </w:rPr>
            </w:pPr>
            <w:r w:rsidRPr="00A3448F">
              <w:rPr>
                <w:rFonts w:ascii="仿宋_GB2312" w:eastAsia="仿宋_GB2312" w:hAnsi="Arial" w:cs="仿宋_GB2312" w:hint="eastAsia"/>
                <w:b/>
                <w:kern w:val="0"/>
                <w:sz w:val="24"/>
                <w:lang w:bidi="ar"/>
              </w:rPr>
              <w:t>一级指标</w:t>
            </w:r>
          </w:p>
        </w:tc>
        <w:tc>
          <w:tcPr>
            <w:tcW w:w="123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AB45000" w14:textId="77777777" w:rsidR="00072FE6" w:rsidRPr="00A3448F" w:rsidRDefault="00CC198A">
            <w:pPr>
              <w:widowControl/>
              <w:jc w:val="center"/>
              <w:textAlignment w:val="center"/>
              <w:rPr>
                <w:rFonts w:ascii="仿宋_GB2312" w:eastAsia="仿宋_GB2312" w:hAnsi="Arial" w:cs="仿宋_GB2312"/>
                <w:b/>
                <w:sz w:val="24"/>
              </w:rPr>
            </w:pPr>
            <w:r w:rsidRPr="00A3448F">
              <w:rPr>
                <w:rFonts w:ascii="仿宋_GB2312" w:eastAsia="仿宋_GB2312" w:hAnsi="Arial" w:cs="仿宋_GB2312" w:hint="eastAsia"/>
                <w:b/>
                <w:kern w:val="0"/>
                <w:sz w:val="24"/>
                <w:lang w:bidi="ar"/>
              </w:rPr>
              <w:t>二级指标</w:t>
            </w:r>
          </w:p>
        </w:tc>
        <w:tc>
          <w:tcPr>
            <w:tcW w:w="2844"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26DCB1F" w14:textId="77777777" w:rsidR="00072FE6" w:rsidRPr="00A3448F" w:rsidRDefault="00CC198A">
            <w:pPr>
              <w:widowControl/>
              <w:jc w:val="center"/>
              <w:textAlignment w:val="center"/>
              <w:rPr>
                <w:rFonts w:ascii="仿宋_GB2312" w:eastAsia="仿宋_GB2312" w:hAnsi="Arial" w:cs="仿宋_GB2312"/>
                <w:b/>
                <w:sz w:val="24"/>
              </w:rPr>
            </w:pPr>
            <w:r w:rsidRPr="00A3448F">
              <w:rPr>
                <w:rFonts w:ascii="仿宋_GB2312" w:eastAsia="仿宋_GB2312" w:hAnsi="Arial" w:cs="仿宋_GB2312" w:hint="eastAsia"/>
                <w:b/>
                <w:kern w:val="0"/>
                <w:sz w:val="24"/>
                <w:lang w:bidi="ar"/>
              </w:rPr>
              <w:t>三级指标</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91623CE" w14:textId="77777777" w:rsidR="00072FE6" w:rsidRPr="00A3448F" w:rsidRDefault="00CC198A">
            <w:pPr>
              <w:widowControl/>
              <w:jc w:val="center"/>
              <w:textAlignment w:val="center"/>
              <w:rPr>
                <w:rFonts w:ascii="仿宋_GB2312" w:eastAsia="仿宋_GB2312" w:hAnsi="Arial" w:cs="仿宋_GB2312"/>
                <w:b/>
                <w:sz w:val="24"/>
              </w:rPr>
            </w:pPr>
            <w:r w:rsidRPr="00A3448F">
              <w:rPr>
                <w:rFonts w:ascii="仿宋_GB2312" w:eastAsia="仿宋_GB2312" w:hAnsi="Arial" w:cs="仿宋_GB2312" w:hint="eastAsia"/>
                <w:b/>
                <w:kern w:val="0"/>
                <w:sz w:val="24"/>
                <w:lang w:bidi="ar"/>
              </w:rPr>
              <w:t>分值</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1684A84" w14:textId="77777777" w:rsidR="00072FE6" w:rsidRPr="00A3448F" w:rsidRDefault="00CC198A">
            <w:pPr>
              <w:widowControl/>
              <w:jc w:val="center"/>
              <w:textAlignment w:val="center"/>
              <w:rPr>
                <w:rFonts w:ascii="仿宋_GB2312" w:eastAsia="仿宋_GB2312" w:hAnsi="Arial" w:cs="仿宋_GB2312"/>
                <w:b/>
                <w:sz w:val="24"/>
              </w:rPr>
            </w:pPr>
            <w:r w:rsidRPr="00A3448F">
              <w:rPr>
                <w:rFonts w:ascii="仿宋_GB2312" w:eastAsia="仿宋_GB2312" w:hAnsi="Arial" w:cs="仿宋_GB2312" w:hint="eastAsia"/>
                <w:b/>
                <w:kern w:val="0"/>
                <w:sz w:val="24"/>
                <w:lang w:bidi="ar"/>
              </w:rPr>
              <w:t>得分</w:t>
            </w:r>
          </w:p>
        </w:tc>
      </w:tr>
      <w:tr w:rsidR="00A3448F" w:rsidRPr="00A3448F" w14:paraId="7FAD07D2" w14:textId="77777777">
        <w:trPr>
          <w:trHeight w:val="764"/>
        </w:trPr>
        <w:tc>
          <w:tcPr>
            <w:tcW w:w="2003"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5ECCAF1" w14:textId="67124C9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当年预算执行情况（</w:t>
            </w:r>
            <w:r w:rsidR="00EC4C15" w:rsidRPr="00A3448F">
              <w:rPr>
                <w:rFonts w:ascii="仿宋_GB2312" w:eastAsia="仿宋_GB2312" w:hAnsi="Arial" w:cs="仿宋_GB2312"/>
                <w:kern w:val="0"/>
                <w:sz w:val="24"/>
                <w:lang w:bidi="ar"/>
              </w:rPr>
              <w:t>2</w:t>
            </w:r>
            <w:r w:rsidRPr="00A3448F">
              <w:rPr>
                <w:rFonts w:ascii="仿宋_GB2312" w:eastAsia="仿宋_GB2312" w:hAnsi="Arial" w:cs="仿宋_GB2312" w:hint="eastAsia"/>
                <w:kern w:val="0"/>
                <w:sz w:val="24"/>
                <w:lang w:bidi="ar"/>
              </w:rPr>
              <w:t>0分）</w:t>
            </w:r>
          </w:p>
        </w:tc>
        <w:tc>
          <w:tcPr>
            <w:tcW w:w="123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83238E9"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w:t>
            </w:r>
          </w:p>
        </w:tc>
        <w:tc>
          <w:tcPr>
            <w:tcW w:w="2844"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79BE0B0F"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ABB40D4"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20</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CB2BA97" w14:textId="0AD7F8F6" w:rsidR="00072FE6" w:rsidRPr="00A3448F" w:rsidRDefault="00902152">
            <w:pPr>
              <w:widowControl/>
              <w:jc w:val="center"/>
              <w:textAlignment w:val="center"/>
              <w:rPr>
                <w:rFonts w:ascii="仿宋_GB2312" w:eastAsia="仿宋_GB2312" w:hAnsi="Arial" w:cs="仿宋_GB2312"/>
                <w:sz w:val="24"/>
              </w:rPr>
            </w:pPr>
            <w:r w:rsidRPr="00A3448F">
              <w:rPr>
                <w:rFonts w:ascii="仿宋_GB2312" w:eastAsia="仿宋_GB2312" w:hAnsi="Arial" w:cs="仿宋_GB2312"/>
                <w:kern w:val="0"/>
                <w:sz w:val="24"/>
                <w:lang w:bidi="ar"/>
              </w:rPr>
              <w:t>18.43</w:t>
            </w:r>
          </w:p>
        </w:tc>
      </w:tr>
      <w:tr w:rsidR="00A3448F" w:rsidRPr="00A3448F" w14:paraId="74E2D2D3" w14:textId="77777777">
        <w:trPr>
          <w:trHeight w:val="586"/>
        </w:trPr>
        <w:tc>
          <w:tcPr>
            <w:tcW w:w="2003"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C1202BE" w14:textId="5FD40E7F" w:rsidR="00447FDA" w:rsidRPr="00A3448F" w:rsidRDefault="00447FDA" w:rsidP="00447FD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整体绩效目标实现情况（</w:t>
            </w:r>
            <w:r w:rsidRPr="00A3448F">
              <w:rPr>
                <w:rFonts w:ascii="仿宋_GB2312" w:eastAsia="仿宋_GB2312" w:hAnsi="Arial" w:cs="仿宋_GB2312"/>
                <w:kern w:val="0"/>
                <w:sz w:val="24"/>
                <w:lang w:bidi="ar"/>
              </w:rPr>
              <w:t>6</w:t>
            </w:r>
            <w:r w:rsidRPr="00A3448F">
              <w:rPr>
                <w:rFonts w:ascii="仿宋_GB2312" w:eastAsia="仿宋_GB2312" w:hAnsi="Arial" w:cs="仿宋_GB2312" w:hint="eastAsia"/>
                <w:kern w:val="0"/>
                <w:sz w:val="24"/>
                <w:lang w:bidi="ar"/>
              </w:rPr>
              <w:t>0分）</w:t>
            </w:r>
          </w:p>
        </w:tc>
        <w:tc>
          <w:tcPr>
            <w:tcW w:w="123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A000BD0" w14:textId="71D942C5" w:rsidR="00447FDA" w:rsidRPr="00A3448F" w:rsidRDefault="00447FDA" w:rsidP="00447FD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产出（</w:t>
            </w:r>
            <w:r w:rsidRPr="00A3448F">
              <w:rPr>
                <w:rFonts w:ascii="仿宋_GB2312" w:eastAsia="仿宋_GB2312" w:hAnsi="Arial" w:cs="仿宋_GB2312"/>
                <w:kern w:val="0"/>
                <w:sz w:val="24"/>
                <w:lang w:bidi="ar"/>
              </w:rPr>
              <w:t>3</w:t>
            </w:r>
            <w:r w:rsidRPr="00A3448F">
              <w:rPr>
                <w:rFonts w:ascii="仿宋_GB2312" w:eastAsia="仿宋_GB2312" w:hAnsi="Arial" w:cs="仿宋_GB2312" w:hint="eastAsia"/>
                <w:kern w:val="0"/>
                <w:sz w:val="24"/>
                <w:lang w:bidi="ar"/>
              </w:rPr>
              <w:t>0）</w:t>
            </w: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7ED20DC4" w14:textId="28992228" w:rsidR="00447FDA" w:rsidRPr="00A3448F" w:rsidRDefault="00EE26EA" w:rsidP="00447FDA">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竞技冰雪运动队训练比赛</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5B6704EC" w14:textId="7767483C"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A34C128" w14:textId="504B2865"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r w:rsidRPr="00A3448F">
              <w:rPr>
                <w:rFonts w:ascii="仿宋_GB2312" w:eastAsia="仿宋_GB2312" w:hAnsi="Arial" w:cs="仿宋_GB2312"/>
                <w:kern w:val="0"/>
                <w:sz w:val="24"/>
                <w:lang w:bidi="ar"/>
              </w:rPr>
              <w:t>.00</w:t>
            </w:r>
          </w:p>
        </w:tc>
      </w:tr>
      <w:tr w:rsidR="00A3448F" w:rsidRPr="00A3448F" w14:paraId="116A76FD" w14:textId="77777777">
        <w:trPr>
          <w:trHeight w:val="512"/>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CBEEACE" w14:textId="77777777" w:rsidR="00447FDA" w:rsidRPr="00A3448F" w:rsidRDefault="00447FDA" w:rsidP="00447FDA">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342A7F2" w14:textId="77777777" w:rsidR="00447FDA" w:rsidRPr="00A3448F" w:rsidRDefault="00447FDA" w:rsidP="00447FDA">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2F31B0DA" w14:textId="15C02F87" w:rsidR="00447FDA" w:rsidRPr="00A3448F" w:rsidRDefault="00EE26EA" w:rsidP="00447FDA">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大众冰雪赛事活动</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05A6F0B" w14:textId="01655087"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862CD4A" w14:textId="6FE71064"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kern w:val="0"/>
                <w:sz w:val="24"/>
                <w:lang w:bidi="ar"/>
              </w:rPr>
              <w:t>2.00</w:t>
            </w:r>
          </w:p>
        </w:tc>
      </w:tr>
      <w:tr w:rsidR="00A3448F" w:rsidRPr="00A3448F" w14:paraId="479386A7" w14:textId="77777777">
        <w:trPr>
          <w:trHeight w:val="520"/>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C6378FD" w14:textId="77777777" w:rsidR="00447FDA" w:rsidRPr="00A3448F" w:rsidRDefault="00447FDA" w:rsidP="00447FDA">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F255AC6" w14:textId="77777777" w:rsidR="00447FDA" w:rsidRPr="00A3448F" w:rsidRDefault="00447FDA" w:rsidP="00447FDA">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6718481A" w14:textId="576B49CB" w:rsidR="00447FDA" w:rsidRPr="00A3448F" w:rsidRDefault="00447FDA" w:rsidP="00447FDA">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全民健身场地设施</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992F60C" w14:textId="05EA2987"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5F5F3B8" w14:textId="0347D878"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kern w:val="0"/>
                <w:sz w:val="24"/>
                <w:lang w:bidi="ar"/>
              </w:rPr>
              <w:t>2.00</w:t>
            </w:r>
          </w:p>
        </w:tc>
      </w:tr>
      <w:tr w:rsidR="00A3448F" w:rsidRPr="00A3448F" w14:paraId="200F7046" w14:textId="77777777">
        <w:trPr>
          <w:trHeight w:val="520"/>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61067438" w14:textId="77777777" w:rsidR="00447FDA" w:rsidRPr="00A3448F" w:rsidRDefault="00447FDA" w:rsidP="00447FDA">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FA56135" w14:textId="77777777" w:rsidR="00447FDA" w:rsidRPr="00A3448F" w:rsidRDefault="00447FDA" w:rsidP="00447FDA">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168F186E" w14:textId="1CF0F6A8" w:rsidR="00447FDA" w:rsidRPr="00A3448F" w:rsidRDefault="00447FDA" w:rsidP="00447FDA">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全民健身赛事活动</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AA8F633" w14:textId="633342A0"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EF9CBE3" w14:textId="408FEBC9"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r w:rsidRPr="00A3448F">
              <w:rPr>
                <w:rFonts w:ascii="仿宋_GB2312" w:eastAsia="仿宋_GB2312" w:hAnsi="Arial" w:cs="仿宋_GB2312"/>
                <w:kern w:val="0"/>
                <w:sz w:val="24"/>
                <w:lang w:bidi="ar"/>
              </w:rPr>
              <w:t>.00</w:t>
            </w:r>
          </w:p>
        </w:tc>
      </w:tr>
      <w:tr w:rsidR="00A3448F" w:rsidRPr="00A3448F" w14:paraId="6AF7A808" w14:textId="77777777">
        <w:trPr>
          <w:trHeight w:val="520"/>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B52F8BC" w14:textId="77777777" w:rsidR="00447FDA" w:rsidRPr="00A3448F" w:rsidRDefault="00447FDA" w:rsidP="00447FDA">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91D0CD5" w14:textId="77777777" w:rsidR="00447FDA" w:rsidRPr="00A3448F" w:rsidRDefault="00447FDA" w:rsidP="00447FDA">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3A81F443" w14:textId="1BE50EA3" w:rsidR="00447FDA" w:rsidRPr="00A3448F" w:rsidRDefault="00447FDA" w:rsidP="00447FDA">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科学健身指导</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684809D" w14:textId="3D6F5556"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446CB72" w14:textId="7329A113"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r w:rsidRPr="00A3448F">
              <w:rPr>
                <w:rFonts w:ascii="仿宋_GB2312" w:eastAsia="仿宋_GB2312" w:hAnsi="Arial" w:cs="仿宋_GB2312"/>
                <w:kern w:val="0"/>
                <w:sz w:val="24"/>
                <w:lang w:bidi="ar"/>
              </w:rPr>
              <w:t>.00</w:t>
            </w:r>
          </w:p>
        </w:tc>
      </w:tr>
      <w:tr w:rsidR="00A3448F" w:rsidRPr="00A3448F" w14:paraId="4E436724" w14:textId="77777777" w:rsidTr="00F863B0">
        <w:trPr>
          <w:trHeight w:val="520"/>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9F63005" w14:textId="77777777" w:rsidR="00F863B0" w:rsidRPr="00A3448F" w:rsidRDefault="00F863B0" w:rsidP="00F863B0">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49D060F" w14:textId="77777777" w:rsidR="00F863B0" w:rsidRPr="00A3448F" w:rsidRDefault="00F863B0" w:rsidP="00F863B0">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06FE49EA" w14:textId="1DCBBB6A" w:rsidR="00F863B0" w:rsidRPr="00A3448F" w:rsidRDefault="00447FDA" w:rsidP="00F863B0">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科技助力竞技体育</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64664F07" w14:textId="2BE19D30" w:rsidR="00F863B0" w:rsidRPr="00A3448F" w:rsidRDefault="00447FDA" w:rsidP="00F863B0">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3F2A226" w14:textId="0FEF9D6C" w:rsidR="00F863B0" w:rsidRPr="00A3448F" w:rsidRDefault="00447FDA" w:rsidP="00F863B0">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r w:rsidRPr="00A3448F">
              <w:rPr>
                <w:rFonts w:ascii="仿宋_GB2312" w:eastAsia="仿宋_GB2312" w:hAnsi="Arial" w:cs="仿宋_GB2312"/>
                <w:kern w:val="0"/>
                <w:sz w:val="24"/>
                <w:lang w:bidi="ar"/>
              </w:rPr>
              <w:t>.00</w:t>
            </w:r>
          </w:p>
        </w:tc>
      </w:tr>
      <w:tr w:rsidR="00A3448F" w:rsidRPr="00A3448F" w14:paraId="24AA25BA" w14:textId="77777777" w:rsidTr="00F863B0">
        <w:trPr>
          <w:trHeight w:val="625"/>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1A17FFA" w14:textId="77777777" w:rsidR="00447FDA" w:rsidRPr="00A3448F" w:rsidRDefault="00447FDA" w:rsidP="00447FDA">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BB73BFD" w14:textId="77777777" w:rsidR="00447FDA" w:rsidRPr="00A3448F" w:rsidRDefault="00447FDA" w:rsidP="00447FDA">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2F852C28" w14:textId="21EA7B80" w:rsidR="00447FDA" w:rsidRPr="00A3448F" w:rsidRDefault="00447FDA" w:rsidP="00447FDA">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运动队训练比赛和管理</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2FBD84E" w14:textId="56152FA3" w:rsidR="00447FDA" w:rsidRPr="00A3448F" w:rsidRDefault="00C52921"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2A5FB65" w14:textId="7676E603"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r w:rsidRPr="00A3448F">
              <w:rPr>
                <w:rFonts w:ascii="仿宋_GB2312" w:eastAsia="仿宋_GB2312" w:hAnsi="Arial" w:cs="仿宋_GB2312"/>
                <w:kern w:val="0"/>
                <w:sz w:val="24"/>
                <w:lang w:bidi="ar"/>
              </w:rPr>
              <w:t>.00</w:t>
            </w:r>
          </w:p>
        </w:tc>
      </w:tr>
      <w:tr w:rsidR="00A3448F" w:rsidRPr="00A3448F" w14:paraId="4221DB7F" w14:textId="77777777" w:rsidTr="00F863B0">
        <w:trPr>
          <w:trHeight w:val="539"/>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E760C1A" w14:textId="77777777" w:rsidR="00447FDA" w:rsidRPr="00A3448F" w:rsidRDefault="00447FDA" w:rsidP="00447FDA">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1BB1422" w14:textId="77777777" w:rsidR="00447FDA" w:rsidRPr="00A3448F" w:rsidRDefault="00447FDA" w:rsidP="00447FDA">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01000D8C" w14:textId="0A63062B" w:rsidR="00447FDA" w:rsidRPr="00A3448F" w:rsidRDefault="00447FDA" w:rsidP="00447FDA">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青少年赛事活动</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7A145DA2" w14:textId="13F04982"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7A58F7A8" w14:textId="44514E7F"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1</w:t>
            </w:r>
            <w:r w:rsidRPr="00A3448F">
              <w:rPr>
                <w:rFonts w:ascii="仿宋_GB2312" w:eastAsia="仿宋_GB2312" w:hAnsi="Arial" w:cs="仿宋_GB2312"/>
                <w:kern w:val="0"/>
                <w:sz w:val="24"/>
                <w:lang w:bidi="ar"/>
              </w:rPr>
              <w:t>.08</w:t>
            </w:r>
          </w:p>
        </w:tc>
      </w:tr>
      <w:tr w:rsidR="00A3448F" w:rsidRPr="00A3448F" w14:paraId="305870AA" w14:textId="77777777" w:rsidTr="00F863B0">
        <w:trPr>
          <w:trHeight w:val="539"/>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526C8874" w14:textId="77777777" w:rsidR="00447FDA" w:rsidRPr="00A3448F" w:rsidRDefault="00447FDA" w:rsidP="00447FDA">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8BBA362" w14:textId="77777777" w:rsidR="00447FDA" w:rsidRPr="00A3448F" w:rsidRDefault="00447FDA" w:rsidP="00447FDA">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4177A6E4" w14:textId="7E3D4921" w:rsidR="00447FDA" w:rsidRPr="00A3448F" w:rsidRDefault="00447FDA" w:rsidP="00447FDA">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体育后备人才培养</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64A4CD3" w14:textId="102B85E1"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B7205E2" w14:textId="70BBCB32"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r w:rsidRPr="00A3448F">
              <w:rPr>
                <w:rFonts w:ascii="仿宋_GB2312" w:eastAsia="仿宋_GB2312" w:hAnsi="Arial" w:cs="仿宋_GB2312"/>
                <w:kern w:val="0"/>
                <w:sz w:val="24"/>
                <w:lang w:bidi="ar"/>
              </w:rPr>
              <w:t>.00</w:t>
            </w:r>
          </w:p>
        </w:tc>
      </w:tr>
      <w:tr w:rsidR="00A3448F" w:rsidRPr="00A3448F" w14:paraId="3EB0E59C" w14:textId="77777777" w:rsidTr="00F863B0">
        <w:trPr>
          <w:trHeight w:val="539"/>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BE70120" w14:textId="77777777" w:rsidR="00447FDA" w:rsidRPr="00A3448F" w:rsidRDefault="00447FDA" w:rsidP="00447FDA">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7822FA85" w14:textId="77777777" w:rsidR="00447FDA" w:rsidRPr="00A3448F" w:rsidRDefault="00447FDA" w:rsidP="00447FDA">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70F1AE9C" w14:textId="3D71499A" w:rsidR="00447FDA" w:rsidRPr="00A3448F" w:rsidRDefault="00C52921" w:rsidP="001125F0">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推动体育产业高质量发展</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2C47EE7" w14:textId="79348198" w:rsidR="00447FDA" w:rsidRPr="00A3448F" w:rsidRDefault="00C52921"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7450A82" w14:textId="60527311" w:rsidR="00447FDA" w:rsidRPr="00A3448F" w:rsidRDefault="00C52921"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r w:rsidRPr="00A3448F">
              <w:rPr>
                <w:rFonts w:ascii="仿宋_GB2312" w:eastAsia="仿宋_GB2312" w:hAnsi="Arial" w:cs="仿宋_GB2312"/>
                <w:kern w:val="0"/>
                <w:sz w:val="24"/>
                <w:lang w:bidi="ar"/>
              </w:rPr>
              <w:t>.00</w:t>
            </w:r>
          </w:p>
        </w:tc>
      </w:tr>
      <w:tr w:rsidR="00A3448F" w:rsidRPr="00A3448F" w14:paraId="48703124" w14:textId="77777777" w:rsidTr="00F863B0">
        <w:trPr>
          <w:trHeight w:val="539"/>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3656DFC" w14:textId="77777777" w:rsidR="00447FDA" w:rsidRPr="00A3448F" w:rsidRDefault="00447FDA" w:rsidP="00447FDA">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5392DFF" w14:textId="77777777" w:rsidR="00447FDA" w:rsidRPr="00A3448F" w:rsidRDefault="00447FDA" w:rsidP="00447FDA">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7DA6541E" w14:textId="7BE6AB0E" w:rsidR="00447FDA" w:rsidRPr="00A3448F" w:rsidRDefault="00447FDA" w:rsidP="00447FDA">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举办大型国际国内体育赛事</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70F603D9" w14:textId="567A227E"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8FE8CE7" w14:textId="1DDE7202" w:rsidR="00447FDA" w:rsidRPr="00A3448F" w:rsidRDefault="00447FDA" w:rsidP="00447FD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1</w:t>
            </w:r>
            <w:r w:rsidRPr="00A3448F">
              <w:rPr>
                <w:rFonts w:ascii="仿宋_GB2312" w:eastAsia="仿宋_GB2312" w:hAnsi="Arial" w:cs="仿宋_GB2312"/>
                <w:kern w:val="0"/>
                <w:sz w:val="24"/>
                <w:lang w:bidi="ar"/>
              </w:rPr>
              <w:t>.00</w:t>
            </w:r>
          </w:p>
        </w:tc>
      </w:tr>
      <w:tr w:rsidR="00A3448F" w:rsidRPr="00A3448F" w14:paraId="6714D46A" w14:textId="77777777">
        <w:trPr>
          <w:trHeight w:val="539"/>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94727C6" w14:textId="77777777" w:rsidR="00072FE6" w:rsidRPr="00A3448F" w:rsidRDefault="00072FE6">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79CD9C93" w14:textId="77777777" w:rsidR="00072FE6" w:rsidRPr="00A3448F" w:rsidRDefault="00072FE6">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5FFC9A0D" w14:textId="77777777" w:rsidR="00072FE6" w:rsidRPr="00A3448F" w:rsidRDefault="00CC198A" w:rsidP="000673D5">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保证质量</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78AEDF3A" w14:textId="5248C420" w:rsidR="00072FE6" w:rsidRPr="00A3448F" w:rsidRDefault="00FB0A6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67B6B399" w14:textId="4C4D5330" w:rsidR="00072FE6" w:rsidRPr="00A3448F" w:rsidRDefault="00FB0A6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1</w:t>
            </w:r>
            <w:r w:rsidRPr="00A3448F">
              <w:rPr>
                <w:rFonts w:ascii="仿宋_GB2312" w:eastAsia="仿宋_GB2312" w:hAnsi="Arial" w:cs="仿宋_GB2312"/>
                <w:kern w:val="0"/>
                <w:sz w:val="24"/>
                <w:lang w:bidi="ar"/>
              </w:rPr>
              <w:t>.9</w:t>
            </w:r>
            <w:r w:rsidR="00C52921" w:rsidRPr="00A3448F">
              <w:rPr>
                <w:rFonts w:ascii="仿宋_GB2312" w:eastAsia="仿宋_GB2312" w:hAnsi="Arial" w:cs="仿宋_GB2312"/>
                <w:kern w:val="0"/>
                <w:sz w:val="24"/>
                <w:lang w:bidi="ar"/>
              </w:rPr>
              <w:t>6</w:t>
            </w:r>
          </w:p>
        </w:tc>
      </w:tr>
      <w:tr w:rsidR="00A3448F" w:rsidRPr="00A3448F" w14:paraId="692AFD26" w14:textId="77777777">
        <w:trPr>
          <w:trHeight w:val="638"/>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525CC90" w14:textId="77777777" w:rsidR="00072FE6" w:rsidRPr="00A3448F" w:rsidRDefault="00072FE6">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62572ED" w14:textId="77777777" w:rsidR="00072FE6" w:rsidRPr="00A3448F" w:rsidRDefault="00072FE6">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55B6B3EE" w14:textId="77777777" w:rsidR="00072FE6" w:rsidRPr="00A3448F" w:rsidRDefault="00CC198A" w:rsidP="000673D5">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各项目按计划完成</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5D219663" w14:textId="15490EA2" w:rsidR="00072FE6" w:rsidRPr="00A3448F" w:rsidRDefault="00631A88">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kern w:val="0"/>
                <w:sz w:val="24"/>
                <w:lang w:bidi="ar"/>
              </w:rPr>
              <w:t>3</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6C934780" w14:textId="57381CE1" w:rsidR="00072FE6" w:rsidRPr="00A3448F" w:rsidRDefault="00631A88">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kern w:val="0"/>
                <w:sz w:val="24"/>
                <w:lang w:bidi="ar"/>
              </w:rPr>
              <w:t>2.8</w:t>
            </w:r>
            <w:r w:rsidR="00C52921" w:rsidRPr="00A3448F">
              <w:rPr>
                <w:rFonts w:ascii="仿宋_GB2312" w:eastAsia="仿宋_GB2312" w:hAnsi="Arial" w:cs="仿宋_GB2312"/>
                <w:kern w:val="0"/>
                <w:sz w:val="24"/>
                <w:lang w:bidi="ar"/>
              </w:rPr>
              <w:t>7</w:t>
            </w:r>
          </w:p>
        </w:tc>
      </w:tr>
      <w:tr w:rsidR="00A3448F" w:rsidRPr="00A3448F" w14:paraId="6C8C74E8" w14:textId="77777777">
        <w:trPr>
          <w:trHeight w:val="625"/>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13E7A31" w14:textId="77777777" w:rsidR="00072FE6" w:rsidRPr="00A3448F" w:rsidRDefault="00072FE6">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4E2660B" w14:textId="77777777" w:rsidR="00072FE6" w:rsidRPr="00A3448F" w:rsidRDefault="00072FE6">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3C718F56" w14:textId="77777777" w:rsidR="00072FE6" w:rsidRPr="00A3448F" w:rsidRDefault="00CC198A" w:rsidP="000673D5">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成本控制在预算范围之内</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6B9499D3" w14:textId="195CC34B" w:rsidR="00072FE6" w:rsidRPr="00A3448F" w:rsidRDefault="00482CF0">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kern w:val="0"/>
                <w:sz w:val="24"/>
                <w:lang w:bidi="ar"/>
              </w:rPr>
              <w:t>3</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EDE2DB6" w14:textId="42BE9C95" w:rsidR="00072FE6" w:rsidRPr="00A3448F" w:rsidRDefault="00482CF0">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kern w:val="0"/>
                <w:sz w:val="24"/>
                <w:lang w:bidi="ar"/>
              </w:rPr>
              <w:t>3</w:t>
            </w:r>
            <w:r w:rsidR="00F863B0" w:rsidRPr="00A3448F">
              <w:rPr>
                <w:rFonts w:ascii="仿宋_GB2312" w:eastAsia="仿宋_GB2312" w:hAnsi="Arial" w:cs="仿宋_GB2312"/>
                <w:kern w:val="0"/>
                <w:sz w:val="24"/>
                <w:lang w:bidi="ar"/>
              </w:rPr>
              <w:t>.00</w:t>
            </w:r>
          </w:p>
        </w:tc>
      </w:tr>
      <w:tr w:rsidR="00A3448F" w:rsidRPr="00A3448F" w14:paraId="04BA5FD6" w14:textId="77777777">
        <w:trPr>
          <w:trHeight w:val="767"/>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636DE7A8" w14:textId="77777777" w:rsidR="00072FE6" w:rsidRPr="00A3448F" w:rsidRDefault="00072FE6">
            <w:pPr>
              <w:jc w:val="center"/>
              <w:rPr>
                <w:rFonts w:ascii="仿宋_GB2312" w:eastAsia="仿宋_GB2312" w:hAnsi="Arial" w:cs="仿宋_GB2312"/>
                <w:sz w:val="24"/>
              </w:rPr>
            </w:pPr>
          </w:p>
        </w:tc>
        <w:tc>
          <w:tcPr>
            <w:tcW w:w="123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A5D1025"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效果（30）</w:t>
            </w: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2F411570" w14:textId="77777777" w:rsidR="00072FE6" w:rsidRPr="00A3448F" w:rsidRDefault="00CC198A">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经济效益:推动体育产业高质量发展，不断满足体育消费需求，促进体育消费增长</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6EE033CA"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10</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A2FBEE0" w14:textId="10C9C9C6" w:rsidR="00072FE6" w:rsidRPr="00A3448F" w:rsidRDefault="00482CF0">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kern w:val="0"/>
                <w:sz w:val="24"/>
                <w:lang w:bidi="ar"/>
              </w:rPr>
              <w:t>9.28</w:t>
            </w:r>
          </w:p>
        </w:tc>
      </w:tr>
      <w:tr w:rsidR="00A3448F" w:rsidRPr="00A3448F" w14:paraId="3C15F2FC" w14:textId="77777777">
        <w:trPr>
          <w:trHeight w:val="713"/>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7CFB3AA7" w14:textId="77777777" w:rsidR="00072FE6" w:rsidRPr="00A3448F" w:rsidRDefault="00072FE6">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D06156C" w14:textId="77777777" w:rsidR="00072FE6" w:rsidRPr="00A3448F" w:rsidRDefault="00072FE6">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7D70BAB4" w14:textId="77777777" w:rsidR="00072FE6" w:rsidRPr="00A3448F" w:rsidRDefault="00CC198A">
            <w:pPr>
              <w:widowControl/>
              <w:jc w:val="left"/>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社会效益:普及全民健身运动知识，提升全民健身的社会关注度，扩大群众体育覆盖面</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68B78FDD"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10</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6516F084" w14:textId="666EDEDD" w:rsidR="00072FE6" w:rsidRPr="00A3448F" w:rsidRDefault="00482CF0">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kern w:val="0"/>
                <w:sz w:val="24"/>
                <w:lang w:bidi="ar"/>
              </w:rPr>
              <w:t>9.</w:t>
            </w:r>
            <w:r w:rsidR="00C52921" w:rsidRPr="00A3448F">
              <w:rPr>
                <w:rFonts w:ascii="仿宋_GB2312" w:eastAsia="仿宋_GB2312" w:hAnsi="Arial" w:cs="仿宋_GB2312"/>
                <w:kern w:val="0"/>
                <w:sz w:val="24"/>
                <w:lang w:bidi="ar"/>
              </w:rPr>
              <w:t>65</w:t>
            </w:r>
          </w:p>
        </w:tc>
      </w:tr>
      <w:tr w:rsidR="00A3448F" w:rsidRPr="00A3448F" w14:paraId="720F6362" w14:textId="77777777">
        <w:trPr>
          <w:trHeight w:val="797"/>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1179121" w14:textId="77777777" w:rsidR="00072FE6" w:rsidRPr="00A3448F" w:rsidRDefault="00072FE6">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702761D2" w14:textId="77777777" w:rsidR="00072FE6" w:rsidRPr="00A3448F" w:rsidRDefault="00072FE6">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14:paraId="31E0B664" w14:textId="77777777" w:rsidR="00072FE6" w:rsidRPr="00A3448F" w:rsidRDefault="00CC198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可持续性影响:培养青少年后备人才，促进可持续发展</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4C1F2F9"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10</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6F92E95C" w14:textId="549302DA" w:rsidR="00072FE6" w:rsidRPr="00A3448F" w:rsidRDefault="00482CF0">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kern w:val="0"/>
                <w:sz w:val="24"/>
                <w:lang w:bidi="ar"/>
              </w:rPr>
              <w:t>9.</w:t>
            </w:r>
            <w:r w:rsidR="00C52921" w:rsidRPr="00A3448F">
              <w:rPr>
                <w:rFonts w:ascii="仿宋_GB2312" w:eastAsia="仿宋_GB2312" w:hAnsi="Arial" w:cs="仿宋_GB2312"/>
                <w:kern w:val="0"/>
                <w:sz w:val="24"/>
                <w:lang w:bidi="ar"/>
              </w:rPr>
              <w:t>50</w:t>
            </w:r>
          </w:p>
        </w:tc>
      </w:tr>
      <w:tr w:rsidR="00A3448F" w:rsidRPr="00A3448F" w14:paraId="30A35121" w14:textId="77777777">
        <w:trPr>
          <w:trHeight w:val="693"/>
        </w:trPr>
        <w:tc>
          <w:tcPr>
            <w:tcW w:w="2003"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53649545" w14:textId="77777777" w:rsidR="00072FE6" w:rsidRPr="00A3448F" w:rsidRDefault="00CC198A">
            <w:pPr>
              <w:widowControl/>
              <w:jc w:val="center"/>
              <w:textAlignment w:val="center"/>
              <w:rPr>
                <w:rFonts w:ascii="仿宋_GB2312" w:eastAsia="仿宋_GB2312" w:hAnsi="Arial" w:cs="仿宋_GB2312"/>
                <w:kern w:val="0"/>
                <w:sz w:val="24"/>
                <w:lang w:bidi="ar"/>
              </w:rPr>
            </w:pPr>
            <w:r w:rsidRPr="00A3448F">
              <w:rPr>
                <w:rFonts w:ascii="仿宋_GB2312" w:eastAsia="仿宋_GB2312" w:hAnsi="Arial" w:cs="仿宋_GB2312" w:hint="eastAsia"/>
                <w:kern w:val="0"/>
                <w:sz w:val="24"/>
                <w:lang w:bidi="ar"/>
              </w:rPr>
              <w:t>预算管理情况</w:t>
            </w:r>
          </w:p>
          <w:p w14:paraId="54BF5CD8"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（20分）</w:t>
            </w:r>
          </w:p>
        </w:tc>
        <w:tc>
          <w:tcPr>
            <w:tcW w:w="123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C59B012"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财务管理</w:t>
            </w:r>
          </w:p>
        </w:tc>
        <w:tc>
          <w:tcPr>
            <w:tcW w:w="2844"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7C48812"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财务管理制度健全性</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9A4D2BC"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1</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33558FB"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宋体" w:cs="宋体" w:hint="eastAsia"/>
                <w:kern w:val="0"/>
                <w:sz w:val="24"/>
                <w:lang w:bidi="ar"/>
              </w:rPr>
              <w:t xml:space="preserve">1.00 </w:t>
            </w:r>
          </w:p>
        </w:tc>
      </w:tr>
      <w:tr w:rsidR="00A3448F" w:rsidRPr="00A3448F" w14:paraId="49A688A2" w14:textId="77777777">
        <w:trPr>
          <w:trHeight w:val="650"/>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46C1E75" w14:textId="77777777" w:rsidR="00072FE6" w:rsidRPr="00A3448F" w:rsidRDefault="00072FE6">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2D93337" w14:textId="77777777" w:rsidR="00072FE6" w:rsidRPr="00A3448F" w:rsidRDefault="00072FE6">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18E8E1D"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资金使用合</w:t>
            </w:r>
            <w:proofErr w:type="gramStart"/>
            <w:r w:rsidRPr="00A3448F">
              <w:rPr>
                <w:rFonts w:ascii="仿宋_GB2312" w:eastAsia="仿宋_GB2312" w:hAnsi="Arial" w:cs="仿宋_GB2312" w:hint="eastAsia"/>
                <w:kern w:val="0"/>
                <w:sz w:val="24"/>
                <w:lang w:bidi="ar"/>
              </w:rPr>
              <w:t>规</w:t>
            </w:r>
            <w:proofErr w:type="gramEnd"/>
            <w:r w:rsidRPr="00A3448F">
              <w:rPr>
                <w:rFonts w:ascii="仿宋_GB2312" w:eastAsia="仿宋_GB2312" w:hAnsi="Arial" w:cs="仿宋_GB2312" w:hint="eastAsia"/>
                <w:kern w:val="0"/>
                <w:sz w:val="24"/>
                <w:lang w:bidi="ar"/>
              </w:rPr>
              <w:t>性和安全性</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74EEACCC"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2</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3680C25"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宋体" w:cs="宋体" w:hint="eastAsia"/>
                <w:kern w:val="0"/>
                <w:sz w:val="24"/>
                <w:lang w:bidi="ar"/>
              </w:rPr>
              <w:t xml:space="preserve">2.00 </w:t>
            </w:r>
          </w:p>
        </w:tc>
      </w:tr>
      <w:tr w:rsidR="00A3448F" w:rsidRPr="00A3448F" w14:paraId="2B49D361" w14:textId="77777777">
        <w:trPr>
          <w:trHeight w:val="625"/>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4D49A9A" w14:textId="77777777" w:rsidR="00072FE6" w:rsidRPr="00A3448F" w:rsidRDefault="00072FE6">
            <w:pPr>
              <w:jc w:val="center"/>
              <w:rPr>
                <w:rFonts w:ascii="仿宋_GB2312" w:eastAsia="仿宋_GB2312" w:hAnsi="Arial" w:cs="仿宋_GB2312"/>
                <w:sz w:val="24"/>
              </w:rPr>
            </w:pPr>
          </w:p>
        </w:tc>
        <w:tc>
          <w:tcPr>
            <w:tcW w:w="1232"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B3BC110" w14:textId="77777777" w:rsidR="00072FE6" w:rsidRPr="00A3448F" w:rsidRDefault="00072FE6">
            <w:pPr>
              <w:jc w:val="center"/>
              <w:rPr>
                <w:rFonts w:ascii="仿宋_GB2312" w:eastAsia="仿宋_GB2312" w:hAnsi="Arial" w:cs="仿宋_GB2312"/>
                <w:sz w:val="24"/>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7E6A68B6"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会计基础信息完善性</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53400F84"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1</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5BA02F77"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宋体" w:cs="宋体" w:hint="eastAsia"/>
                <w:kern w:val="0"/>
                <w:sz w:val="24"/>
                <w:lang w:bidi="ar"/>
              </w:rPr>
              <w:t xml:space="preserve">1.00 </w:t>
            </w:r>
          </w:p>
        </w:tc>
      </w:tr>
      <w:tr w:rsidR="00A3448F" w:rsidRPr="00A3448F" w14:paraId="7D0F6992" w14:textId="77777777">
        <w:trPr>
          <w:trHeight w:val="663"/>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A3F0056" w14:textId="77777777" w:rsidR="00072FE6" w:rsidRPr="00A3448F" w:rsidRDefault="00072FE6">
            <w:pPr>
              <w:jc w:val="center"/>
              <w:rPr>
                <w:rFonts w:ascii="仿宋_GB2312" w:eastAsia="仿宋_GB2312" w:hAnsi="Arial" w:cs="仿宋_GB2312"/>
                <w:sz w:val="24"/>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6DFCC3BF"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资产管理</w:t>
            </w:r>
          </w:p>
        </w:tc>
        <w:tc>
          <w:tcPr>
            <w:tcW w:w="2844"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4EE74CB"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资产管理规范性</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B0353B5"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4</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69AF16ED"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宋体" w:cs="宋体" w:hint="eastAsia"/>
                <w:kern w:val="0"/>
                <w:sz w:val="24"/>
                <w:lang w:bidi="ar"/>
              </w:rPr>
              <w:t xml:space="preserve">4.00 </w:t>
            </w:r>
          </w:p>
        </w:tc>
      </w:tr>
      <w:tr w:rsidR="00A3448F" w:rsidRPr="00A3448F" w14:paraId="61769ECB" w14:textId="77777777">
        <w:trPr>
          <w:trHeight w:val="716"/>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53520052" w14:textId="77777777" w:rsidR="00072FE6" w:rsidRPr="00A3448F" w:rsidRDefault="00072FE6">
            <w:pPr>
              <w:jc w:val="center"/>
              <w:rPr>
                <w:rFonts w:ascii="仿宋_GB2312" w:eastAsia="仿宋_GB2312" w:hAnsi="Arial" w:cs="仿宋_GB2312"/>
                <w:sz w:val="24"/>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BE3346A"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绩效管理</w:t>
            </w:r>
          </w:p>
        </w:tc>
        <w:tc>
          <w:tcPr>
            <w:tcW w:w="2844"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265E8C31"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绩效管理情况</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4350ACC"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4</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51EBE32A"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宋体" w:cs="宋体" w:hint="eastAsia"/>
                <w:kern w:val="0"/>
                <w:sz w:val="24"/>
                <w:lang w:bidi="ar"/>
              </w:rPr>
              <w:t xml:space="preserve">4.00 </w:t>
            </w:r>
          </w:p>
        </w:tc>
      </w:tr>
      <w:tr w:rsidR="00A3448F" w:rsidRPr="00A3448F" w14:paraId="63249C3F" w14:textId="77777777">
        <w:trPr>
          <w:trHeight w:val="678"/>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EB6B81A" w14:textId="77777777" w:rsidR="00072FE6" w:rsidRPr="00A3448F" w:rsidRDefault="00072FE6">
            <w:pPr>
              <w:jc w:val="center"/>
              <w:rPr>
                <w:rFonts w:ascii="仿宋_GB2312" w:eastAsia="仿宋_GB2312" w:hAnsi="Arial" w:cs="仿宋_GB2312"/>
                <w:sz w:val="24"/>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62C17591"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结转结余率</w:t>
            </w:r>
          </w:p>
        </w:tc>
        <w:tc>
          <w:tcPr>
            <w:tcW w:w="2844"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32C81764"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1361764"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4</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532C3CC8"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宋体" w:cs="宋体" w:hint="eastAsia"/>
                <w:kern w:val="0"/>
                <w:sz w:val="24"/>
                <w:lang w:bidi="ar"/>
              </w:rPr>
              <w:t xml:space="preserve">3.60 </w:t>
            </w:r>
          </w:p>
        </w:tc>
      </w:tr>
      <w:tr w:rsidR="00A3448F" w:rsidRPr="00A3448F" w14:paraId="3ABA2E04" w14:textId="77777777">
        <w:trPr>
          <w:trHeight w:val="787"/>
        </w:trPr>
        <w:tc>
          <w:tcPr>
            <w:tcW w:w="2003" w:type="dxa"/>
            <w:vMerge/>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E8B03B1" w14:textId="77777777" w:rsidR="00072FE6" w:rsidRPr="00A3448F" w:rsidRDefault="00072FE6">
            <w:pPr>
              <w:jc w:val="center"/>
              <w:rPr>
                <w:rFonts w:ascii="仿宋_GB2312" w:eastAsia="仿宋_GB2312" w:hAnsi="Arial" w:cs="仿宋_GB2312"/>
                <w:sz w:val="24"/>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61958DF"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部门预决算差异率</w:t>
            </w:r>
          </w:p>
        </w:tc>
        <w:tc>
          <w:tcPr>
            <w:tcW w:w="2844"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5732600"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7D85904F"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Arial" w:cs="仿宋_GB2312" w:hint="eastAsia"/>
                <w:kern w:val="0"/>
                <w:sz w:val="24"/>
                <w:lang w:bidi="ar"/>
              </w:rPr>
              <w:t>4</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07FE1D64" w14:textId="77777777" w:rsidR="00072FE6" w:rsidRPr="00A3448F" w:rsidRDefault="00CC198A">
            <w:pPr>
              <w:widowControl/>
              <w:jc w:val="center"/>
              <w:textAlignment w:val="center"/>
              <w:rPr>
                <w:rFonts w:ascii="仿宋_GB2312" w:eastAsia="仿宋_GB2312" w:hAnsi="Arial" w:cs="仿宋_GB2312"/>
                <w:sz w:val="24"/>
              </w:rPr>
            </w:pPr>
            <w:r w:rsidRPr="00A3448F">
              <w:rPr>
                <w:rFonts w:ascii="仿宋_GB2312" w:eastAsia="仿宋_GB2312" w:hAnsi="宋体" w:cs="宋体" w:hint="eastAsia"/>
                <w:kern w:val="0"/>
                <w:sz w:val="24"/>
                <w:lang w:bidi="ar"/>
              </w:rPr>
              <w:t xml:space="preserve">4.00 </w:t>
            </w:r>
          </w:p>
        </w:tc>
      </w:tr>
      <w:tr w:rsidR="00A3448F" w:rsidRPr="00A3448F" w14:paraId="157E6BBF" w14:textId="77777777">
        <w:trPr>
          <w:trHeight w:val="740"/>
        </w:trPr>
        <w:tc>
          <w:tcPr>
            <w:tcW w:w="607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3841B22" w14:textId="77777777" w:rsidR="00072FE6" w:rsidRPr="00A3448F" w:rsidRDefault="00CC198A">
            <w:pPr>
              <w:widowControl/>
              <w:jc w:val="center"/>
              <w:textAlignment w:val="center"/>
              <w:rPr>
                <w:rFonts w:ascii="仿宋_GB2312" w:eastAsia="仿宋_GB2312" w:hAnsi="Arial" w:cs="仿宋_GB2312"/>
                <w:b/>
                <w:bCs/>
                <w:sz w:val="24"/>
              </w:rPr>
            </w:pPr>
            <w:r w:rsidRPr="00A3448F">
              <w:rPr>
                <w:rFonts w:ascii="仿宋_GB2312" w:eastAsia="仿宋_GB2312" w:hAnsi="Arial" w:cs="仿宋_GB2312" w:hint="eastAsia"/>
                <w:b/>
                <w:bCs/>
                <w:kern w:val="0"/>
                <w:sz w:val="24"/>
                <w:lang w:bidi="ar"/>
              </w:rPr>
              <w:t>合计</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4E11AC5C" w14:textId="77777777" w:rsidR="00072FE6" w:rsidRPr="00A3448F" w:rsidRDefault="00CC198A">
            <w:pPr>
              <w:widowControl/>
              <w:jc w:val="center"/>
              <w:textAlignment w:val="center"/>
              <w:rPr>
                <w:rFonts w:ascii="仿宋_GB2312" w:eastAsia="仿宋_GB2312" w:hAnsi="Arial" w:cs="仿宋_GB2312"/>
                <w:b/>
                <w:bCs/>
                <w:sz w:val="24"/>
              </w:rPr>
            </w:pPr>
            <w:r w:rsidRPr="00A3448F">
              <w:rPr>
                <w:rFonts w:ascii="仿宋_GB2312" w:eastAsia="仿宋_GB2312" w:hAnsi="Arial" w:cs="仿宋_GB2312" w:hint="eastAsia"/>
                <w:b/>
                <w:bCs/>
                <w:kern w:val="0"/>
                <w:sz w:val="24"/>
                <w:lang w:bidi="ar"/>
              </w:rPr>
              <w:t>100</w:t>
            </w:r>
          </w:p>
        </w:tc>
        <w:tc>
          <w:tcPr>
            <w:tcW w:w="127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14:paraId="170E2A6E" w14:textId="537A1952" w:rsidR="00072FE6" w:rsidRPr="00A3448F" w:rsidRDefault="00CC198A">
            <w:pPr>
              <w:widowControl/>
              <w:jc w:val="center"/>
              <w:textAlignment w:val="center"/>
              <w:rPr>
                <w:rFonts w:ascii="仿宋_GB2312" w:eastAsia="仿宋_GB2312" w:hAnsi="Arial" w:cs="仿宋_GB2312"/>
                <w:b/>
                <w:bCs/>
                <w:sz w:val="24"/>
              </w:rPr>
            </w:pPr>
            <w:r w:rsidRPr="00A3448F">
              <w:rPr>
                <w:rFonts w:ascii="仿宋_GB2312" w:eastAsia="仿宋_GB2312" w:hAnsi="Arial" w:cs="仿宋_GB2312" w:hint="eastAsia"/>
                <w:b/>
                <w:bCs/>
                <w:kern w:val="0"/>
                <w:sz w:val="24"/>
                <w:lang w:bidi="ar"/>
              </w:rPr>
              <w:t>9</w:t>
            </w:r>
            <w:r w:rsidR="00F863B0" w:rsidRPr="00A3448F">
              <w:rPr>
                <w:rFonts w:ascii="仿宋_GB2312" w:eastAsia="仿宋_GB2312" w:hAnsi="Arial" w:cs="仿宋_GB2312"/>
                <w:b/>
                <w:bCs/>
                <w:kern w:val="0"/>
                <w:sz w:val="24"/>
                <w:lang w:bidi="ar"/>
              </w:rPr>
              <w:t>4</w:t>
            </w:r>
            <w:r w:rsidRPr="00A3448F">
              <w:rPr>
                <w:rFonts w:ascii="仿宋_GB2312" w:eastAsia="仿宋_GB2312" w:hAnsi="Arial" w:cs="仿宋_GB2312" w:hint="eastAsia"/>
                <w:b/>
                <w:bCs/>
                <w:kern w:val="0"/>
                <w:sz w:val="24"/>
                <w:lang w:bidi="ar"/>
              </w:rPr>
              <w:t>.</w:t>
            </w:r>
            <w:r w:rsidR="006A5885" w:rsidRPr="00A3448F">
              <w:rPr>
                <w:rFonts w:ascii="仿宋_GB2312" w:eastAsia="仿宋_GB2312" w:hAnsi="Arial" w:cs="仿宋_GB2312"/>
                <w:b/>
                <w:bCs/>
                <w:kern w:val="0"/>
                <w:sz w:val="24"/>
                <w:lang w:bidi="ar"/>
              </w:rPr>
              <w:t>3</w:t>
            </w:r>
            <w:r w:rsidR="00F863B0" w:rsidRPr="00A3448F">
              <w:rPr>
                <w:rFonts w:ascii="仿宋_GB2312" w:eastAsia="仿宋_GB2312" w:hAnsi="Arial" w:cs="仿宋_GB2312"/>
                <w:b/>
                <w:bCs/>
                <w:kern w:val="0"/>
                <w:sz w:val="24"/>
                <w:lang w:bidi="ar"/>
              </w:rPr>
              <w:t>7</w:t>
            </w:r>
          </w:p>
        </w:tc>
      </w:tr>
    </w:tbl>
    <w:p w14:paraId="2DF83131" w14:textId="77777777" w:rsidR="00072FE6" w:rsidRPr="00A3448F" w:rsidRDefault="00CC198A">
      <w:pPr>
        <w:spacing w:line="600" w:lineRule="exact"/>
        <w:ind w:left="105" w:firstLine="480"/>
        <w:outlineLvl w:val="1"/>
        <w:rPr>
          <w:rFonts w:ascii="楷体_GB2312" w:eastAsia="楷体_GB2312"/>
          <w:sz w:val="32"/>
          <w:szCs w:val="32"/>
        </w:rPr>
      </w:pPr>
      <w:bookmarkStart w:id="76" w:name="_Toc16050"/>
      <w:bookmarkStart w:id="77" w:name="_Toc26537"/>
      <w:bookmarkStart w:id="78" w:name="_Toc137122134"/>
      <w:r w:rsidRPr="00A3448F">
        <w:rPr>
          <w:rFonts w:ascii="楷体_GB2312" w:eastAsia="楷体_GB2312" w:hint="eastAsia"/>
          <w:sz w:val="32"/>
          <w:szCs w:val="32"/>
        </w:rPr>
        <w:t>（二）存在的问题及原因分析</w:t>
      </w:r>
      <w:bookmarkEnd w:id="76"/>
      <w:bookmarkEnd w:id="77"/>
      <w:bookmarkEnd w:id="78"/>
    </w:p>
    <w:p w14:paraId="618DFF89" w14:textId="79DDF8A4" w:rsidR="00026798" w:rsidRPr="00A3448F" w:rsidRDefault="00CC198A" w:rsidP="00356397">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hint="eastAsia"/>
          <w:sz w:val="32"/>
          <w:szCs w:val="32"/>
        </w:rPr>
        <w:t>1.</w:t>
      </w:r>
      <w:r w:rsidR="00026798" w:rsidRPr="00A3448F">
        <w:rPr>
          <w:rFonts w:ascii="仿宋_GB2312" w:eastAsia="仿宋_GB2312" w:hAnsi="仿宋_GB2312" w:cs="仿宋_GB2312" w:hint="eastAsia"/>
          <w:sz w:val="32"/>
          <w:szCs w:val="32"/>
        </w:rPr>
        <w:t>预算执行进度</w:t>
      </w:r>
      <w:r w:rsidR="00C23C58" w:rsidRPr="00A3448F">
        <w:rPr>
          <w:rFonts w:ascii="仿宋_GB2312" w:eastAsia="仿宋_GB2312" w:hAnsi="仿宋_GB2312" w:cs="仿宋_GB2312" w:hint="eastAsia"/>
          <w:sz w:val="32"/>
          <w:szCs w:val="32"/>
        </w:rPr>
        <w:t>不够科学合理，部分</w:t>
      </w:r>
      <w:r w:rsidR="0089461C" w:rsidRPr="00A3448F">
        <w:rPr>
          <w:rFonts w:ascii="仿宋_GB2312" w:eastAsia="仿宋_GB2312" w:hAnsi="仿宋_GB2312" w:cs="仿宋_GB2312" w:hint="eastAsia"/>
          <w:sz w:val="32"/>
          <w:szCs w:val="32"/>
        </w:rPr>
        <w:t>项目资金存在年底较集中的现象</w:t>
      </w:r>
      <w:r w:rsidR="00026798" w:rsidRPr="00A3448F">
        <w:rPr>
          <w:rFonts w:ascii="仿宋_GB2312" w:eastAsia="仿宋_GB2312" w:hAnsi="仿宋_GB2312" w:cs="仿宋_GB2312" w:hint="eastAsia"/>
          <w:sz w:val="32"/>
          <w:szCs w:val="32"/>
        </w:rPr>
        <w:t>。</w:t>
      </w:r>
    </w:p>
    <w:p w14:paraId="71A77859" w14:textId="523BEFC7" w:rsidR="00CA1024" w:rsidRPr="00A3448F" w:rsidRDefault="00026798" w:rsidP="00356397">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2.</w:t>
      </w:r>
      <w:r w:rsidR="00CA1024" w:rsidRPr="00A3448F">
        <w:rPr>
          <w:rFonts w:ascii="仿宋_GB2312" w:eastAsia="仿宋_GB2312" w:hAnsi="仿宋_GB2312" w:cs="仿宋_GB2312" w:hint="eastAsia"/>
          <w:sz w:val="32"/>
          <w:szCs w:val="32"/>
        </w:rPr>
        <w:t>预算绩效目标编制方面存在的问题。编制年度预算时未准确设置预算绩效目标及</w:t>
      </w:r>
      <w:r w:rsidR="00E67124" w:rsidRPr="00A3448F">
        <w:rPr>
          <w:rFonts w:ascii="仿宋_GB2312" w:eastAsia="仿宋_GB2312" w:hAnsi="仿宋_GB2312" w:cs="仿宋_GB2312" w:hint="eastAsia"/>
          <w:sz w:val="32"/>
          <w:szCs w:val="32"/>
        </w:rPr>
        <w:t>指标</w:t>
      </w:r>
      <w:r w:rsidR="00CA1024" w:rsidRPr="00A3448F">
        <w:rPr>
          <w:rFonts w:ascii="仿宋_GB2312" w:eastAsia="仿宋_GB2312" w:hAnsi="仿宋_GB2312" w:cs="仿宋_GB2312" w:hint="eastAsia"/>
          <w:sz w:val="32"/>
          <w:szCs w:val="32"/>
        </w:rPr>
        <w:t>权重，缺少可衡量性和可比性。</w:t>
      </w:r>
    </w:p>
    <w:p w14:paraId="7A730B17" w14:textId="6BE25316" w:rsidR="00072FE6" w:rsidRPr="00A3448F" w:rsidRDefault="00026798">
      <w:pPr>
        <w:numPr>
          <w:ilvl w:val="255"/>
          <w:numId w:val="0"/>
        </w:num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3</w:t>
      </w:r>
      <w:r w:rsidRPr="00A3448F">
        <w:rPr>
          <w:rFonts w:ascii="仿宋_GB2312" w:eastAsia="仿宋_GB2312" w:hAnsi="仿宋_GB2312" w:cs="仿宋_GB2312" w:hint="eastAsia"/>
          <w:sz w:val="32"/>
          <w:szCs w:val="32"/>
        </w:rPr>
        <w:t>.受疫情影响，部分赛事项目并未能如期举办、不得不推迟举办甚至取消，部分推广筹备活动未能启动，202</w:t>
      </w:r>
      <w:r w:rsidR="002D3F6C" w:rsidRPr="00A3448F">
        <w:rPr>
          <w:rFonts w:ascii="仿宋_GB2312" w:eastAsia="仿宋_GB2312" w:hAnsi="仿宋_GB2312" w:cs="仿宋_GB2312"/>
          <w:sz w:val="32"/>
          <w:szCs w:val="32"/>
        </w:rPr>
        <w:t>2</w:t>
      </w:r>
      <w:r w:rsidRPr="00A3448F">
        <w:rPr>
          <w:rFonts w:ascii="仿宋_GB2312" w:eastAsia="仿宋_GB2312" w:hAnsi="仿宋_GB2312" w:cs="仿宋_GB2312" w:hint="eastAsia"/>
          <w:sz w:val="32"/>
          <w:szCs w:val="32"/>
        </w:rPr>
        <w:t>年度部分工作任务推进受到一定客观情况影响，影响了部分指标的完成。</w:t>
      </w:r>
    </w:p>
    <w:p w14:paraId="2A7D5CCE" w14:textId="13F19A89" w:rsidR="00072FE6" w:rsidRPr="00A3448F" w:rsidRDefault="00026798">
      <w:pPr>
        <w:spacing w:line="560" w:lineRule="exact"/>
        <w:ind w:firstLineChars="200" w:firstLine="640"/>
        <w:rPr>
          <w:rFonts w:ascii="仿宋_GB2312" w:eastAsia="仿宋_GB2312" w:hAnsi="仿宋_GB2312" w:cs="仿宋_GB2312"/>
          <w:sz w:val="32"/>
          <w:szCs w:val="32"/>
        </w:rPr>
      </w:pPr>
      <w:r w:rsidRPr="00A3448F">
        <w:rPr>
          <w:rFonts w:ascii="仿宋_GB2312" w:eastAsia="仿宋_GB2312" w:hAnsi="仿宋_GB2312" w:cs="仿宋_GB2312"/>
          <w:sz w:val="32"/>
          <w:szCs w:val="32"/>
        </w:rPr>
        <w:t>4</w:t>
      </w:r>
      <w:r w:rsidRPr="00A3448F">
        <w:rPr>
          <w:rFonts w:ascii="仿宋_GB2312" w:eastAsia="仿宋_GB2312" w:hAnsi="仿宋_GB2312" w:cs="仿宋_GB2312" w:hint="eastAsia"/>
          <w:sz w:val="32"/>
          <w:szCs w:val="32"/>
        </w:rPr>
        <w:t>.部门整体实施效果对应的效益资料归集不够全面，项目过程资料留痕不足，不能充分体现项目实施效果。</w:t>
      </w:r>
    </w:p>
    <w:p w14:paraId="265E1099" w14:textId="77777777" w:rsidR="00072FE6" w:rsidRPr="00A3448F" w:rsidRDefault="00CC198A">
      <w:pPr>
        <w:spacing w:line="600" w:lineRule="exact"/>
        <w:ind w:firstLineChars="200" w:firstLine="640"/>
        <w:outlineLvl w:val="0"/>
        <w:rPr>
          <w:rFonts w:ascii="仿宋_GB2312" w:eastAsia="仿宋_GB2312" w:hAnsi="宋体" w:cs="宋体"/>
          <w:kern w:val="0"/>
          <w:sz w:val="32"/>
          <w:szCs w:val="32"/>
        </w:rPr>
      </w:pPr>
      <w:bookmarkStart w:id="79" w:name="_Toc6332"/>
      <w:bookmarkStart w:id="80" w:name="_Toc17710"/>
      <w:bookmarkStart w:id="81" w:name="_Toc137122135"/>
      <w:r w:rsidRPr="00A3448F">
        <w:rPr>
          <w:rFonts w:ascii="黑体" w:eastAsia="黑体" w:hAnsi="黑体" w:cs="宋体" w:hint="eastAsia"/>
          <w:kern w:val="0"/>
          <w:sz w:val="32"/>
          <w:szCs w:val="32"/>
        </w:rPr>
        <w:t>六、措施建议</w:t>
      </w:r>
      <w:bookmarkEnd w:id="79"/>
      <w:bookmarkEnd w:id="80"/>
      <w:bookmarkEnd w:id="81"/>
    </w:p>
    <w:p w14:paraId="01AF752F" w14:textId="4F5700C3" w:rsidR="00072FE6" w:rsidRPr="00A3448F" w:rsidRDefault="00CC198A" w:rsidP="00781047">
      <w:pPr>
        <w:widowControl/>
        <w:spacing w:line="56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1.</w:t>
      </w:r>
      <w:r w:rsidRPr="00A3448F">
        <w:rPr>
          <w:rFonts w:ascii="仿宋_GB2312" w:eastAsia="仿宋_GB2312" w:hAnsi="仿宋_GB2312" w:hint="eastAsia"/>
          <w:snapToGrid w:val="0"/>
          <w:sz w:val="32"/>
          <w:szCs w:val="32"/>
        </w:rPr>
        <w:t>加强预算绩效管理，</w:t>
      </w:r>
      <w:r w:rsidR="00781047" w:rsidRPr="00A3448F">
        <w:rPr>
          <w:rFonts w:ascii="仿宋_GB2312" w:eastAsia="仿宋_GB2312" w:hAnsi="仿宋_GB2312" w:hint="eastAsia"/>
          <w:snapToGrid w:val="0"/>
          <w:sz w:val="32"/>
          <w:szCs w:val="32"/>
        </w:rPr>
        <w:t>确保项目的科学性</w:t>
      </w:r>
      <w:r w:rsidR="00E54109" w:rsidRPr="00A3448F">
        <w:rPr>
          <w:rFonts w:ascii="仿宋_GB2312" w:eastAsia="仿宋_GB2312" w:hAnsi="仿宋_GB2312" w:hint="eastAsia"/>
          <w:snapToGrid w:val="0"/>
          <w:sz w:val="32"/>
          <w:szCs w:val="32"/>
        </w:rPr>
        <w:t>、</w:t>
      </w:r>
      <w:r w:rsidR="00781047" w:rsidRPr="00A3448F">
        <w:rPr>
          <w:rFonts w:ascii="仿宋_GB2312" w:eastAsia="仿宋_GB2312" w:hAnsi="仿宋_GB2312" w:hint="eastAsia"/>
          <w:snapToGrid w:val="0"/>
          <w:sz w:val="32"/>
          <w:szCs w:val="32"/>
        </w:rPr>
        <w:t>绩效目标</w:t>
      </w:r>
      <w:r w:rsidR="00E54109" w:rsidRPr="00A3448F">
        <w:rPr>
          <w:rFonts w:ascii="仿宋_GB2312" w:eastAsia="仿宋_GB2312" w:hAnsi="仿宋_GB2312" w:hint="eastAsia"/>
          <w:snapToGrid w:val="0"/>
          <w:sz w:val="32"/>
          <w:szCs w:val="32"/>
        </w:rPr>
        <w:t>的</w:t>
      </w:r>
      <w:r w:rsidR="00781047" w:rsidRPr="00A3448F">
        <w:rPr>
          <w:rFonts w:ascii="仿宋_GB2312" w:eastAsia="仿宋_GB2312" w:hAnsi="仿宋_GB2312" w:hint="eastAsia"/>
          <w:snapToGrid w:val="0"/>
          <w:sz w:val="32"/>
          <w:szCs w:val="32"/>
        </w:rPr>
        <w:t>合理性、实施方案</w:t>
      </w:r>
      <w:r w:rsidR="00E54109" w:rsidRPr="00A3448F">
        <w:rPr>
          <w:rFonts w:ascii="仿宋_GB2312" w:eastAsia="仿宋_GB2312" w:hAnsi="仿宋_GB2312" w:hint="eastAsia"/>
          <w:snapToGrid w:val="0"/>
          <w:sz w:val="32"/>
          <w:szCs w:val="32"/>
        </w:rPr>
        <w:t>的</w:t>
      </w:r>
      <w:r w:rsidR="00781047" w:rsidRPr="00A3448F">
        <w:rPr>
          <w:rFonts w:ascii="仿宋_GB2312" w:eastAsia="仿宋_GB2312" w:hAnsi="仿宋_GB2312" w:hint="eastAsia"/>
          <w:snapToGrid w:val="0"/>
          <w:sz w:val="32"/>
          <w:szCs w:val="32"/>
        </w:rPr>
        <w:t>可行性</w:t>
      </w:r>
      <w:r w:rsidR="00E54109" w:rsidRPr="00A3448F">
        <w:rPr>
          <w:rFonts w:ascii="仿宋_GB2312" w:eastAsia="仿宋_GB2312" w:hAnsi="仿宋_GB2312" w:hint="eastAsia"/>
          <w:snapToGrid w:val="0"/>
          <w:sz w:val="32"/>
          <w:szCs w:val="32"/>
        </w:rPr>
        <w:t>，</w:t>
      </w:r>
      <w:r w:rsidR="00781047" w:rsidRPr="00A3448F">
        <w:rPr>
          <w:rFonts w:ascii="仿宋_GB2312" w:eastAsia="仿宋_GB2312" w:hAnsi="仿宋_GB2312" w:hint="eastAsia"/>
          <w:snapToGrid w:val="0"/>
          <w:sz w:val="32"/>
          <w:szCs w:val="32"/>
        </w:rPr>
        <w:t>项目实施达到预期效果，发挥最大效益。</w:t>
      </w:r>
    </w:p>
    <w:p w14:paraId="432F3702" w14:textId="7E8CA5F2" w:rsidR="00072FE6" w:rsidRPr="00A3448F" w:rsidRDefault="00CC198A">
      <w:pPr>
        <w:widowControl/>
        <w:spacing w:line="56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lastRenderedPageBreak/>
        <w:t>2.</w:t>
      </w:r>
      <w:r w:rsidR="0089461C" w:rsidRPr="00A3448F">
        <w:rPr>
          <w:rFonts w:hint="eastAsia"/>
        </w:rPr>
        <w:t xml:space="preserve"> </w:t>
      </w:r>
      <w:r w:rsidR="00162DF5" w:rsidRPr="00A3448F">
        <w:rPr>
          <w:rFonts w:ascii="仿宋_GB2312" w:eastAsia="仿宋_GB2312" w:hAnsi="仿宋_GB2312" w:cs="仿宋_GB2312" w:hint="eastAsia"/>
          <w:kern w:val="0"/>
          <w:sz w:val="32"/>
          <w:szCs w:val="32"/>
        </w:rPr>
        <w:t>落实预算执行分析，及时了解预算执行差异，合理调整、纠正预算执行偏差，切实提高部门预算收支管理水平</w:t>
      </w:r>
      <w:r w:rsidRPr="00A3448F">
        <w:rPr>
          <w:rFonts w:ascii="仿宋_GB2312" w:eastAsia="仿宋_GB2312" w:hAnsi="仿宋_GB2312" w:cs="仿宋_GB2312" w:hint="eastAsia"/>
          <w:kern w:val="0"/>
          <w:sz w:val="32"/>
          <w:szCs w:val="32"/>
        </w:rPr>
        <w:t>。</w:t>
      </w:r>
    </w:p>
    <w:p w14:paraId="055E24A5" w14:textId="77777777" w:rsidR="00072FE6" w:rsidRPr="00A3448F" w:rsidRDefault="00CC198A">
      <w:pPr>
        <w:widowControl/>
        <w:spacing w:line="56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3.落实疫情常态化防控措施，充分考虑赛事组织工作中有可能受到的影响，建立应急备选方案。调整预算的同时，及时调整绩效目标。</w:t>
      </w:r>
    </w:p>
    <w:p w14:paraId="07B07B0D" w14:textId="77777777" w:rsidR="00072FE6" w:rsidRPr="00A3448F" w:rsidRDefault="00CC198A">
      <w:pPr>
        <w:widowControl/>
        <w:spacing w:line="56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4.加强项目效益、效果资料的归集整理，注重绩效产出证明材料的充分性和完整性。</w:t>
      </w:r>
    </w:p>
    <w:p w14:paraId="0268AF73" w14:textId="2050E3F8" w:rsidR="00A06423" w:rsidRPr="00A3448F" w:rsidRDefault="00FC7B4C" w:rsidP="00A06423">
      <w:pPr>
        <w:pStyle w:val="a0"/>
        <w:spacing w:line="600" w:lineRule="exact"/>
        <w:ind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5</w:t>
      </w:r>
      <w:r w:rsidRPr="00A3448F">
        <w:rPr>
          <w:rFonts w:ascii="仿宋_GB2312" w:eastAsia="仿宋_GB2312" w:hAnsi="仿宋_GB2312" w:cs="仿宋_GB2312"/>
          <w:kern w:val="0"/>
          <w:sz w:val="32"/>
          <w:szCs w:val="32"/>
        </w:rPr>
        <w:t>.</w:t>
      </w:r>
      <w:r w:rsidR="00A06423" w:rsidRPr="00A3448F">
        <w:rPr>
          <w:rFonts w:ascii="仿宋_GB2312" w:eastAsia="仿宋_GB2312" w:hAnsi="仿宋_GB2312" w:cs="仿宋_GB2312" w:hint="eastAsia"/>
          <w:kern w:val="0"/>
          <w:sz w:val="32"/>
          <w:szCs w:val="32"/>
        </w:rPr>
        <w:t>推进问题整改。对评价中发现的问题，及时反馈并督促整改，严格落实绩效评价中问题的整改，将评价结果及整改情况作为推进部门管理的重要依据。</w:t>
      </w:r>
    </w:p>
    <w:p w14:paraId="186D628A" w14:textId="77777777" w:rsidR="00072FE6" w:rsidRPr="00A3448F" w:rsidRDefault="00CC198A">
      <w:pPr>
        <w:spacing w:line="600" w:lineRule="exact"/>
        <w:ind w:firstLineChars="200" w:firstLine="640"/>
        <w:outlineLvl w:val="0"/>
        <w:rPr>
          <w:rFonts w:ascii="黑体" w:eastAsia="黑体" w:hAnsi="黑体" w:cs="宋体"/>
          <w:kern w:val="0"/>
          <w:sz w:val="32"/>
          <w:szCs w:val="32"/>
        </w:rPr>
      </w:pPr>
      <w:bookmarkStart w:id="82" w:name="_Toc30400"/>
      <w:bookmarkStart w:id="83" w:name="_Toc3317"/>
      <w:bookmarkStart w:id="84" w:name="_Toc137122136"/>
      <w:r w:rsidRPr="00A3448F">
        <w:rPr>
          <w:rFonts w:ascii="黑体" w:eastAsia="黑体" w:hAnsi="黑体" w:cs="宋体" w:hint="eastAsia"/>
          <w:kern w:val="0"/>
          <w:sz w:val="32"/>
          <w:szCs w:val="32"/>
        </w:rPr>
        <w:t>七、附件</w:t>
      </w:r>
      <w:bookmarkEnd w:id="82"/>
      <w:bookmarkEnd w:id="83"/>
      <w:bookmarkEnd w:id="84"/>
    </w:p>
    <w:p w14:paraId="376A002E" w14:textId="40B2587D" w:rsidR="00072FE6" w:rsidRPr="00A3448F" w:rsidRDefault="00CC198A">
      <w:pPr>
        <w:widowControl/>
        <w:spacing w:line="560" w:lineRule="exact"/>
        <w:ind w:firstLineChars="200" w:firstLine="640"/>
        <w:rPr>
          <w:rFonts w:ascii="仿宋_GB2312" w:eastAsia="仿宋_GB2312" w:hAnsi="仿宋_GB2312" w:cs="仿宋_GB2312"/>
          <w:kern w:val="0"/>
          <w:sz w:val="32"/>
          <w:szCs w:val="32"/>
        </w:rPr>
      </w:pPr>
      <w:r w:rsidRPr="00A3448F">
        <w:rPr>
          <w:rFonts w:ascii="仿宋_GB2312" w:eastAsia="仿宋_GB2312" w:hAnsi="仿宋_GB2312" w:cs="仿宋_GB2312" w:hint="eastAsia"/>
          <w:kern w:val="0"/>
          <w:sz w:val="32"/>
          <w:szCs w:val="32"/>
        </w:rPr>
        <w:t>202</w:t>
      </w:r>
      <w:r w:rsidR="00655F4F" w:rsidRPr="00A3448F">
        <w:rPr>
          <w:rFonts w:ascii="仿宋_GB2312" w:eastAsia="仿宋_GB2312" w:hAnsi="仿宋_GB2312" w:cs="仿宋_GB2312"/>
          <w:kern w:val="0"/>
          <w:sz w:val="32"/>
          <w:szCs w:val="32"/>
        </w:rPr>
        <w:t>2</w:t>
      </w:r>
      <w:r w:rsidRPr="00A3448F">
        <w:rPr>
          <w:rFonts w:ascii="仿宋_GB2312" w:eastAsia="仿宋_GB2312" w:hAnsi="仿宋_GB2312" w:cs="仿宋_GB2312" w:hint="eastAsia"/>
          <w:kern w:val="0"/>
          <w:sz w:val="32"/>
          <w:szCs w:val="32"/>
        </w:rPr>
        <w:t>年部门整体绩效评价指标体系评分表</w:t>
      </w:r>
    </w:p>
    <w:p w14:paraId="7895B974" w14:textId="77777777" w:rsidR="00072FE6" w:rsidRPr="00A3448F" w:rsidRDefault="00072FE6"/>
    <w:p w14:paraId="5447B81F" w14:textId="77777777" w:rsidR="00072FE6" w:rsidRPr="00A3448F" w:rsidRDefault="00072FE6">
      <w:pPr>
        <w:pStyle w:val="4"/>
        <w:sectPr w:rsidR="00072FE6" w:rsidRPr="00A3448F" w:rsidSect="002C5253">
          <w:footerReference w:type="default" r:id="rId13"/>
          <w:pgSz w:w="11906" w:h="16838"/>
          <w:pgMar w:top="1440" w:right="1800" w:bottom="1440" w:left="1800" w:header="851" w:footer="992" w:gutter="0"/>
          <w:pgNumType w:start="1"/>
          <w:cols w:space="425"/>
          <w:docGrid w:type="lines" w:linePitch="312"/>
        </w:sectPr>
      </w:pPr>
    </w:p>
    <w:p w14:paraId="5E6F52E7" w14:textId="77777777" w:rsidR="00072FE6" w:rsidRPr="00A3448F" w:rsidRDefault="00CC198A">
      <w:r w:rsidRPr="00A3448F">
        <w:rPr>
          <w:rFonts w:hint="eastAsia"/>
        </w:rPr>
        <w:lastRenderedPageBreak/>
        <w:t>附件</w:t>
      </w:r>
    </w:p>
    <w:tbl>
      <w:tblPr>
        <w:tblW w:w="14288" w:type="dxa"/>
        <w:tblInd w:w="-66" w:type="dxa"/>
        <w:tblLayout w:type="fixed"/>
        <w:tblCellMar>
          <w:left w:w="0" w:type="dxa"/>
          <w:right w:w="0" w:type="dxa"/>
        </w:tblCellMar>
        <w:tblLook w:val="04A0" w:firstRow="1" w:lastRow="0" w:firstColumn="1" w:lastColumn="0" w:noHBand="0" w:noVBand="1"/>
      </w:tblPr>
      <w:tblGrid>
        <w:gridCol w:w="1028"/>
        <w:gridCol w:w="1012"/>
        <w:gridCol w:w="1223"/>
        <w:gridCol w:w="1635"/>
        <w:gridCol w:w="2445"/>
        <w:gridCol w:w="540"/>
        <w:gridCol w:w="480"/>
        <w:gridCol w:w="1987"/>
        <w:gridCol w:w="3938"/>
      </w:tblGrid>
      <w:tr w:rsidR="00A3448F" w:rsidRPr="00A3448F" w14:paraId="0D8CF86A" w14:textId="77777777">
        <w:trPr>
          <w:trHeight w:val="774"/>
        </w:trPr>
        <w:tc>
          <w:tcPr>
            <w:tcW w:w="14288" w:type="dxa"/>
            <w:gridSpan w:val="9"/>
            <w:tcBorders>
              <w:top w:val="nil"/>
              <w:left w:val="nil"/>
              <w:bottom w:val="nil"/>
              <w:right w:val="nil"/>
            </w:tcBorders>
            <w:shd w:val="clear" w:color="auto" w:fill="auto"/>
            <w:noWrap/>
            <w:tcMar>
              <w:top w:w="12" w:type="dxa"/>
              <w:left w:w="12" w:type="dxa"/>
              <w:right w:w="12" w:type="dxa"/>
            </w:tcMar>
            <w:vAlign w:val="bottom"/>
          </w:tcPr>
          <w:p w14:paraId="6FCC595B" w14:textId="4495A2F5" w:rsidR="00072FE6" w:rsidRPr="00A3448F" w:rsidRDefault="00CC198A">
            <w:pPr>
              <w:widowControl/>
              <w:jc w:val="center"/>
              <w:textAlignment w:val="bottom"/>
              <w:rPr>
                <w:rFonts w:ascii="方正小标宋简体" w:eastAsia="方正小标宋简体" w:hAnsi="方正小标宋简体" w:cs="方正小标宋简体"/>
                <w:sz w:val="44"/>
                <w:szCs w:val="44"/>
              </w:rPr>
            </w:pPr>
            <w:r w:rsidRPr="00A3448F">
              <w:rPr>
                <w:rFonts w:ascii="方正小标宋简体" w:eastAsia="方正小标宋简体" w:hAnsi="方正小标宋简体" w:cs="方正小标宋简体" w:hint="eastAsia"/>
                <w:kern w:val="0"/>
                <w:sz w:val="44"/>
                <w:szCs w:val="44"/>
                <w:lang w:bidi="ar"/>
              </w:rPr>
              <w:t>202</w:t>
            </w:r>
            <w:r w:rsidR="00655F4F" w:rsidRPr="00A3448F">
              <w:rPr>
                <w:rFonts w:ascii="方正小标宋简体" w:eastAsia="方正小标宋简体" w:hAnsi="方正小标宋简体" w:cs="方正小标宋简体"/>
                <w:kern w:val="0"/>
                <w:sz w:val="44"/>
                <w:szCs w:val="44"/>
                <w:lang w:bidi="ar"/>
              </w:rPr>
              <w:t>2</w:t>
            </w:r>
            <w:r w:rsidRPr="00A3448F">
              <w:rPr>
                <w:rFonts w:ascii="方正小标宋简体" w:eastAsia="方正小标宋简体" w:hAnsi="方正小标宋简体" w:cs="方正小标宋简体" w:hint="eastAsia"/>
                <w:kern w:val="0"/>
                <w:sz w:val="44"/>
                <w:szCs w:val="44"/>
                <w:lang w:bidi="ar"/>
              </w:rPr>
              <w:t>年部门整体绩效评价指标体系评分表</w:t>
            </w:r>
          </w:p>
        </w:tc>
      </w:tr>
      <w:tr w:rsidR="00A3448F" w:rsidRPr="00A3448F" w14:paraId="572D0EA7" w14:textId="77777777">
        <w:trPr>
          <w:trHeight w:val="440"/>
        </w:trPr>
        <w:tc>
          <w:tcPr>
            <w:tcW w:w="3263" w:type="dxa"/>
            <w:gridSpan w:val="3"/>
            <w:tcBorders>
              <w:top w:val="nil"/>
              <w:left w:val="nil"/>
              <w:bottom w:val="nil"/>
              <w:right w:val="nil"/>
            </w:tcBorders>
            <w:shd w:val="clear" w:color="auto" w:fill="auto"/>
            <w:noWrap/>
            <w:tcMar>
              <w:top w:w="12" w:type="dxa"/>
              <w:left w:w="12" w:type="dxa"/>
              <w:right w:w="12" w:type="dxa"/>
            </w:tcMar>
            <w:vAlign w:val="center"/>
          </w:tcPr>
          <w:p w14:paraId="7422B3D3" w14:textId="77777777" w:rsidR="00072FE6" w:rsidRPr="00A3448F" w:rsidRDefault="00CC198A">
            <w:pPr>
              <w:rPr>
                <w:rFonts w:ascii="方正小标宋简体" w:eastAsia="方正小标宋简体" w:hAnsi="方正小标宋简体" w:cs="方正小标宋简体"/>
                <w:szCs w:val="21"/>
              </w:rPr>
            </w:pPr>
            <w:r w:rsidRPr="00A3448F">
              <w:rPr>
                <w:rFonts w:ascii="方正小标宋简体" w:eastAsia="方正小标宋简体" w:hAnsi="方正小标宋简体" w:cs="方正小标宋简体" w:hint="eastAsia"/>
                <w:kern w:val="0"/>
                <w:szCs w:val="21"/>
                <w:lang w:bidi="ar"/>
              </w:rPr>
              <w:t>部门名称：北京市体育局</w:t>
            </w:r>
          </w:p>
        </w:tc>
        <w:tc>
          <w:tcPr>
            <w:tcW w:w="1635" w:type="dxa"/>
            <w:tcBorders>
              <w:top w:val="nil"/>
              <w:left w:val="nil"/>
              <w:bottom w:val="nil"/>
              <w:right w:val="nil"/>
            </w:tcBorders>
            <w:shd w:val="clear" w:color="auto" w:fill="auto"/>
            <w:noWrap/>
            <w:tcMar>
              <w:top w:w="12" w:type="dxa"/>
              <w:left w:w="12" w:type="dxa"/>
              <w:right w:w="12" w:type="dxa"/>
            </w:tcMar>
            <w:vAlign w:val="center"/>
          </w:tcPr>
          <w:p w14:paraId="7259A421" w14:textId="77777777" w:rsidR="00072FE6" w:rsidRPr="00A3448F" w:rsidRDefault="00072FE6">
            <w:pPr>
              <w:rPr>
                <w:rFonts w:ascii="方正小标宋简体" w:eastAsia="方正小标宋简体" w:hAnsi="方正小标宋简体" w:cs="方正小标宋简体"/>
                <w:szCs w:val="21"/>
              </w:rPr>
            </w:pPr>
          </w:p>
        </w:tc>
        <w:tc>
          <w:tcPr>
            <w:tcW w:w="2445" w:type="dxa"/>
            <w:tcBorders>
              <w:top w:val="nil"/>
              <w:left w:val="nil"/>
              <w:bottom w:val="nil"/>
              <w:right w:val="nil"/>
            </w:tcBorders>
            <w:shd w:val="clear" w:color="auto" w:fill="auto"/>
            <w:noWrap/>
            <w:tcMar>
              <w:top w:w="12" w:type="dxa"/>
              <w:left w:w="12" w:type="dxa"/>
              <w:right w:w="12" w:type="dxa"/>
            </w:tcMar>
            <w:vAlign w:val="center"/>
          </w:tcPr>
          <w:p w14:paraId="73FA7734" w14:textId="77777777" w:rsidR="00072FE6" w:rsidRPr="00A3448F" w:rsidRDefault="00072FE6">
            <w:pPr>
              <w:rPr>
                <w:rFonts w:ascii="方正小标宋简体" w:eastAsia="方正小标宋简体" w:hAnsi="方正小标宋简体" w:cs="方正小标宋简体"/>
                <w:szCs w:val="21"/>
              </w:rPr>
            </w:pPr>
          </w:p>
        </w:tc>
        <w:tc>
          <w:tcPr>
            <w:tcW w:w="540" w:type="dxa"/>
            <w:tcBorders>
              <w:top w:val="nil"/>
              <w:left w:val="nil"/>
              <w:bottom w:val="nil"/>
              <w:right w:val="nil"/>
            </w:tcBorders>
            <w:shd w:val="clear" w:color="auto" w:fill="auto"/>
            <w:noWrap/>
            <w:tcMar>
              <w:top w:w="12" w:type="dxa"/>
              <w:left w:w="12" w:type="dxa"/>
              <w:right w:w="12" w:type="dxa"/>
            </w:tcMar>
            <w:vAlign w:val="center"/>
          </w:tcPr>
          <w:p w14:paraId="6ABBF169" w14:textId="77777777" w:rsidR="00072FE6" w:rsidRPr="00A3448F" w:rsidRDefault="00072FE6">
            <w:pPr>
              <w:rPr>
                <w:rFonts w:ascii="方正小标宋简体" w:eastAsia="方正小标宋简体" w:hAnsi="方正小标宋简体" w:cs="方正小标宋简体"/>
                <w:szCs w:val="21"/>
              </w:rPr>
            </w:pPr>
          </w:p>
        </w:tc>
        <w:tc>
          <w:tcPr>
            <w:tcW w:w="480" w:type="dxa"/>
            <w:tcBorders>
              <w:top w:val="nil"/>
              <w:left w:val="nil"/>
              <w:bottom w:val="nil"/>
              <w:right w:val="nil"/>
            </w:tcBorders>
            <w:shd w:val="clear" w:color="auto" w:fill="auto"/>
            <w:noWrap/>
            <w:tcMar>
              <w:top w:w="12" w:type="dxa"/>
              <w:left w:w="12" w:type="dxa"/>
              <w:right w:w="12" w:type="dxa"/>
            </w:tcMar>
            <w:vAlign w:val="center"/>
          </w:tcPr>
          <w:p w14:paraId="47293C29" w14:textId="77777777" w:rsidR="00072FE6" w:rsidRPr="00A3448F" w:rsidRDefault="00072FE6">
            <w:pPr>
              <w:rPr>
                <w:rFonts w:ascii="方正小标宋简体" w:eastAsia="方正小标宋简体" w:hAnsi="方正小标宋简体" w:cs="方正小标宋简体"/>
                <w:szCs w:val="21"/>
              </w:rPr>
            </w:pPr>
          </w:p>
        </w:tc>
        <w:tc>
          <w:tcPr>
            <w:tcW w:w="1987" w:type="dxa"/>
            <w:tcBorders>
              <w:top w:val="nil"/>
              <w:left w:val="nil"/>
              <w:bottom w:val="nil"/>
              <w:right w:val="nil"/>
            </w:tcBorders>
            <w:shd w:val="clear" w:color="auto" w:fill="auto"/>
            <w:noWrap/>
            <w:tcMar>
              <w:top w:w="12" w:type="dxa"/>
              <w:left w:w="12" w:type="dxa"/>
              <w:right w:w="12" w:type="dxa"/>
            </w:tcMar>
            <w:vAlign w:val="center"/>
          </w:tcPr>
          <w:p w14:paraId="13F5C3C5" w14:textId="77777777" w:rsidR="00072FE6" w:rsidRPr="00A3448F" w:rsidRDefault="00072FE6">
            <w:pPr>
              <w:rPr>
                <w:rFonts w:ascii="方正小标宋简体" w:eastAsia="方正小标宋简体" w:hAnsi="方正小标宋简体" w:cs="方正小标宋简体"/>
                <w:szCs w:val="21"/>
              </w:rPr>
            </w:pPr>
          </w:p>
        </w:tc>
        <w:tc>
          <w:tcPr>
            <w:tcW w:w="3938" w:type="dxa"/>
            <w:tcBorders>
              <w:top w:val="nil"/>
              <w:left w:val="nil"/>
              <w:bottom w:val="nil"/>
              <w:right w:val="nil"/>
            </w:tcBorders>
            <w:shd w:val="clear" w:color="auto" w:fill="auto"/>
            <w:noWrap/>
            <w:tcMar>
              <w:top w:w="12" w:type="dxa"/>
              <w:left w:w="12" w:type="dxa"/>
              <w:right w:w="12" w:type="dxa"/>
            </w:tcMar>
            <w:vAlign w:val="center"/>
          </w:tcPr>
          <w:p w14:paraId="56640BFF" w14:textId="77777777" w:rsidR="00072FE6" w:rsidRPr="00A3448F" w:rsidRDefault="00072FE6">
            <w:pPr>
              <w:rPr>
                <w:rFonts w:ascii="方正小标宋简体" w:eastAsia="方正小标宋简体" w:hAnsi="方正小标宋简体" w:cs="方正小标宋简体"/>
                <w:szCs w:val="21"/>
              </w:rPr>
            </w:pPr>
          </w:p>
        </w:tc>
      </w:tr>
      <w:tr w:rsidR="00A3448F" w:rsidRPr="00A3448F" w14:paraId="3DA238DE" w14:textId="77777777">
        <w:trPr>
          <w:trHeight w:val="318"/>
        </w:trPr>
        <w:tc>
          <w:tcPr>
            <w:tcW w:w="14288"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97EE69"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一、当年预算执行情况（20分）</w:t>
            </w:r>
          </w:p>
        </w:tc>
      </w:tr>
      <w:tr w:rsidR="00A3448F" w:rsidRPr="00A3448F" w14:paraId="76684142" w14:textId="77777777">
        <w:trPr>
          <w:trHeight w:val="288"/>
        </w:trPr>
        <w:tc>
          <w:tcPr>
            <w:tcW w:w="102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6C66E8"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一级指标　</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B485FB"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二级指标　</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84D4C2"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预算数（万元）</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E309DE"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执行数（万元）</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FE5900"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预算执行率</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A9162F"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分值</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C50A54"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得分</w:t>
            </w: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2A0FA9"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指标解释</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A78363"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评分标准</w:t>
            </w:r>
          </w:p>
        </w:tc>
      </w:tr>
      <w:tr w:rsidR="00A3448F" w:rsidRPr="00A3448F" w14:paraId="601904BE" w14:textId="77777777">
        <w:trPr>
          <w:trHeight w:val="860"/>
        </w:trPr>
        <w:tc>
          <w:tcPr>
            <w:tcW w:w="102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9C6815"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当年预算执行情况（20）</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519EB5"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资金总体</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425E9F" w14:textId="43C77310" w:rsidR="00072FE6" w:rsidRPr="00A3448F" w:rsidRDefault="00655F4F">
            <w:pPr>
              <w:widowControl/>
              <w:jc w:val="center"/>
              <w:textAlignment w:val="center"/>
              <w:rPr>
                <w:rFonts w:ascii="宋体" w:hAnsi="宋体" w:cs="宋体"/>
                <w:sz w:val="18"/>
                <w:szCs w:val="18"/>
              </w:rPr>
            </w:pPr>
            <w:r w:rsidRPr="00A3448F">
              <w:rPr>
                <w:rFonts w:ascii="宋体" w:hAnsi="宋体" w:cs="宋体"/>
                <w:kern w:val="0"/>
                <w:sz w:val="18"/>
                <w:szCs w:val="18"/>
                <w:lang w:bidi="ar"/>
              </w:rPr>
              <w:t>202,110.68</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34BD92" w14:textId="0C43AE47" w:rsidR="00072FE6" w:rsidRPr="00A3448F" w:rsidRDefault="00655F4F">
            <w:pPr>
              <w:widowControl/>
              <w:jc w:val="center"/>
              <w:textAlignment w:val="center"/>
              <w:rPr>
                <w:rFonts w:ascii="宋体" w:hAnsi="宋体" w:cs="宋体"/>
                <w:sz w:val="18"/>
                <w:szCs w:val="18"/>
              </w:rPr>
            </w:pPr>
            <w:r w:rsidRPr="00A3448F">
              <w:rPr>
                <w:rFonts w:ascii="宋体" w:hAnsi="宋体" w:cs="宋体"/>
                <w:kern w:val="0"/>
                <w:sz w:val="18"/>
                <w:szCs w:val="18"/>
                <w:lang w:bidi="ar"/>
              </w:rPr>
              <w:t>186,242.66</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5972A4" w14:textId="1C86A445" w:rsidR="00072FE6" w:rsidRPr="00A3448F" w:rsidRDefault="00655F4F">
            <w:pPr>
              <w:widowControl/>
              <w:jc w:val="center"/>
              <w:textAlignment w:val="center"/>
              <w:rPr>
                <w:rFonts w:ascii="宋体" w:hAnsi="宋体" w:cs="宋体"/>
                <w:sz w:val="18"/>
                <w:szCs w:val="18"/>
              </w:rPr>
            </w:pPr>
            <w:r w:rsidRPr="00A3448F">
              <w:rPr>
                <w:rFonts w:ascii="宋体" w:hAnsi="宋体" w:cs="宋体"/>
                <w:kern w:val="0"/>
                <w:sz w:val="18"/>
                <w:szCs w:val="18"/>
                <w:lang w:bidi="ar"/>
              </w:rPr>
              <w:t>92.15%</w:t>
            </w:r>
          </w:p>
        </w:tc>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28FC6EF"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20</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70CF91FE" w14:textId="60EDBF58" w:rsidR="00072FE6" w:rsidRPr="00A3448F" w:rsidRDefault="00655F4F">
            <w:pPr>
              <w:widowControl/>
              <w:jc w:val="center"/>
              <w:textAlignment w:val="center"/>
              <w:rPr>
                <w:rFonts w:ascii="宋体" w:hAnsi="宋体" w:cs="宋体"/>
                <w:sz w:val="18"/>
                <w:szCs w:val="18"/>
              </w:rPr>
            </w:pPr>
            <w:r w:rsidRPr="00A3448F">
              <w:rPr>
                <w:rFonts w:ascii="宋体" w:hAnsi="宋体" w:cs="宋体"/>
                <w:kern w:val="0"/>
                <w:sz w:val="18"/>
                <w:szCs w:val="18"/>
                <w:lang w:bidi="ar"/>
              </w:rPr>
              <w:t>18.43</w:t>
            </w:r>
          </w:p>
        </w:tc>
        <w:tc>
          <w:tcPr>
            <w:tcW w:w="198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20AEF0"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部门全年执行数与全年预算数的比率。资金总体=基本支出+项目支出+其他</w:t>
            </w:r>
          </w:p>
        </w:tc>
        <w:tc>
          <w:tcPr>
            <w:tcW w:w="39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E41C29"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①得分一档最高不能超过该指标分值上限（20分）。</w:t>
            </w:r>
            <w:r w:rsidRPr="00A3448F">
              <w:rPr>
                <w:rFonts w:ascii="宋体" w:hAnsi="宋体" w:cs="宋体" w:hint="eastAsia"/>
                <w:kern w:val="0"/>
                <w:sz w:val="18"/>
                <w:szCs w:val="18"/>
                <w:lang w:bidi="ar"/>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A3448F" w:rsidRPr="00A3448F" w14:paraId="4B74FFE8" w14:textId="77777777">
        <w:trPr>
          <w:trHeight w:val="860"/>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D7E18A" w14:textId="77777777" w:rsidR="00072FE6" w:rsidRPr="00A3448F" w:rsidRDefault="00072FE6">
            <w:pPr>
              <w:jc w:val="center"/>
              <w:rPr>
                <w:rFonts w:ascii="宋体" w:hAnsi="宋体" w:cs="宋体"/>
                <w:sz w:val="18"/>
                <w:szCs w:val="18"/>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F42FEC"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基本支出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DF1A78" w14:textId="0F337D4F" w:rsidR="00072FE6" w:rsidRPr="00A3448F" w:rsidRDefault="00655F4F">
            <w:pPr>
              <w:widowControl/>
              <w:jc w:val="center"/>
              <w:textAlignment w:val="center"/>
              <w:rPr>
                <w:rFonts w:ascii="宋体" w:hAnsi="宋体" w:cs="宋体"/>
                <w:sz w:val="18"/>
                <w:szCs w:val="18"/>
              </w:rPr>
            </w:pPr>
            <w:r w:rsidRPr="00A3448F">
              <w:rPr>
                <w:rFonts w:ascii="宋体" w:hAnsi="宋体" w:cs="宋体"/>
                <w:sz w:val="18"/>
                <w:szCs w:val="18"/>
              </w:rPr>
              <w:t>101,472.65</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074E19" w14:textId="29A7B5A8" w:rsidR="00072FE6" w:rsidRPr="00A3448F" w:rsidRDefault="00655F4F">
            <w:pPr>
              <w:widowControl/>
              <w:jc w:val="center"/>
              <w:textAlignment w:val="center"/>
              <w:rPr>
                <w:rFonts w:ascii="宋体" w:hAnsi="宋体" w:cs="宋体"/>
                <w:sz w:val="18"/>
                <w:szCs w:val="18"/>
              </w:rPr>
            </w:pPr>
            <w:r w:rsidRPr="00A3448F">
              <w:rPr>
                <w:rFonts w:ascii="宋体" w:hAnsi="宋体" w:cs="宋体"/>
                <w:sz w:val="18"/>
                <w:szCs w:val="18"/>
              </w:rPr>
              <w:t>92,389.12</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4C137D"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w:t>
            </w: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294664C" w14:textId="77777777" w:rsidR="00072FE6" w:rsidRPr="00A3448F" w:rsidRDefault="00072FE6">
            <w:pPr>
              <w:jc w:val="center"/>
              <w:rPr>
                <w:rFonts w:ascii="宋体" w:hAnsi="宋体" w:cs="宋体"/>
                <w:sz w:val="18"/>
                <w:szCs w:val="18"/>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2253AD0" w14:textId="77777777" w:rsidR="00072FE6" w:rsidRPr="00A3448F" w:rsidRDefault="00072FE6">
            <w:pPr>
              <w:jc w:val="center"/>
              <w:rPr>
                <w:rFonts w:ascii="宋体" w:hAnsi="宋体" w:cs="宋体"/>
                <w:sz w:val="18"/>
                <w:szCs w:val="18"/>
              </w:rPr>
            </w:pP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4E2928" w14:textId="77777777" w:rsidR="00072FE6" w:rsidRPr="00A3448F" w:rsidRDefault="00072FE6">
            <w:pPr>
              <w:jc w:val="left"/>
              <w:rPr>
                <w:rFonts w:ascii="宋体" w:hAnsi="宋体" w:cs="宋体"/>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8DDD71" w14:textId="77777777" w:rsidR="00072FE6" w:rsidRPr="00A3448F" w:rsidRDefault="00072FE6">
            <w:pPr>
              <w:jc w:val="left"/>
              <w:rPr>
                <w:rFonts w:ascii="宋体" w:hAnsi="宋体" w:cs="宋体"/>
                <w:sz w:val="18"/>
                <w:szCs w:val="18"/>
              </w:rPr>
            </w:pPr>
          </w:p>
        </w:tc>
      </w:tr>
      <w:tr w:rsidR="00A3448F" w:rsidRPr="00A3448F" w14:paraId="4ADF9BE1" w14:textId="77777777">
        <w:trPr>
          <w:trHeight w:val="860"/>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8A4889" w14:textId="77777777" w:rsidR="00072FE6" w:rsidRPr="00A3448F" w:rsidRDefault="00072FE6">
            <w:pPr>
              <w:jc w:val="center"/>
              <w:rPr>
                <w:rFonts w:ascii="宋体" w:hAnsi="宋体" w:cs="宋体"/>
                <w:sz w:val="18"/>
                <w:szCs w:val="18"/>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0DA721"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项目支出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D18464" w14:textId="7A08F958" w:rsidR="00072FE6" w:rsidRPr="00A3448F" w:rsidRDefault="00655F4F">
            <w:pPr>
              <w:widowControl/>
              <w:jc w:val="center"/>
              <w:textAlignment w:val="center"/>
              <w:rPr>
                <w:rFonts w:ascii="宋体" w:hAnsi="宋体" w:cs="宋体"/>
                <w:sz w:val="18"/>
                <w:szCs w:val="18"/>
              </w:rPr>
            </w:pPr>
            <w:r w:rsidRPr="00A3448F">
              <w:rPr>
                <w:rFonts w:ascii="宋体" w:hAnsi="宋体" w:cs="宋体"/>
                <w:sz w:val="18"/>
                <w:szCs w:val="18"/>
              </w:rPr>
              <w:t>100,638.03</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D0BD48" w14:textId="4429E222" w:rsidR="00072FE6" w:rsidRPr="00A3448F" w:rsidRDefault="00655F4F">
            <w:pPr>
              <w:widowControl/>
              <w:jc w:val="center"/>
              <w:textAlignment w:val="center"/>
              <w:rPr>
                <w:rFonts w:ascii="宋体" w:hAnsi="宋体" w:cs="宋体"/>
                <w:sz w:val="18"/>
                <w:szCs w:val="18"/>
              </w:rPr>
            </w:pPr>
            <w:r w:rsidRPr="00A3448F">
              <w:rPr>
                <w:rFonts w:ascii="宋体" w:hAnsi="宋体" w:cs="宋体"/>
                <w:sz w:val="18"/>
                <w:szCs w:val="18"/>
              </w:rPr>
              <w:t>93,853.55</w:t>
            </w: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FA3B89" w14:textId="77777777" w:rsidR="00072FE6" w:rsidRPr="00A3448F" w:rsidRDefault="00072FE6">
            <w:pPr>
              <w:jc w:val="center"/>
              <w:rPr>
                <w:rFonts w:ascii="宋体" w:hAnsi="宋体" w:cs="宋体"/>
                <w:sz w:val="18"/>
                <w:szCs w:val="18"/>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0CAE271" w14:textId="77777777" w:rsidR="00072FE6" w:rsidRPr="00A3448F" w:rsidRDefault="00072FE6">
            <w:pPr>
              <w:jc w:val="center"/>
              <w:rPr>
                <w:rFonts w:ascii="宋体" w:hAnsi="宋体" w:cs="宋体"/>
                <w:sz w:val="18"/>
                <w:szCs w:val="18"/>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25DE390" w14:textId="77777777" w:rsidR="00072FE6" w:rsidRPr="00A3448F" w:rsidRDefault="00072FE6">
            <w:pPr>
              <w:jc w:val="center"/>
              <w:rPr>
                <w:rFonts w:ascii="宋体" w:hAnsi="宋体" w:cs="宋体"/>
                <w:sz w:val="18"/>
                <w:szCs w:val="18"/>
              </w:rPr>
            </w:pP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EFF556" w14:textId="77777777" w:rsidR="00072FE6" w:rsidRPr="00A3448F" w:rsidRDefault="00072FE6">
            <w:pPr>
              <w:jc w:val="left"/>
              <w:rPr>
                <w:rFonts w:ascii="宋体" w:hAnsi="宋体" w:cs="宋体"/>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A3BEE7" w14:textId="77777777" w:rsidR="00072FE6" w:rsidRPr="00A3448F" w:rsidRDefault="00072FE6">
            <w:pPr>
              <w:jc w:val="left"/>
              <w:rPr>
                <w:rFonts w:ascii="宋体" w:hAnsi="宋体" w:cs="宋体"/>
                <w:sz w:val="18"/>
                <w:szCs w:val="18"/>
              </w:rPr>
            </w:pPr>
          </w:p>
        </w:tc>
      </w:tr>
      <w:tr w:rsidR="00A3448F" w:rsidRPr="00A3448F" w14:paraId="698E76CC" w14:textId="77777777">
        <w:trPr>
          <w:trHeight w:val="860"/>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6BD928" w14:textId="77777777" w:rsidR="00072FE6" w:rsidRPr="00A3448F" w:rsidRDefault="00072FE6">
            <w:pPr>
              <w:jc w:val="center"/>
              <w:rPr>
                <w:rFonts w:ascii="宋体" w:hAnsi="宋体" w:cs="宋体"/>
                <w:sz w:val="18"/>
                <w:szCs w:val="18"/>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76CC3D"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其他</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8631FA"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0.00 </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381A49"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0.00 </w:t>
            </w: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5553E3" w14:textId="77777777" w:rsidR="00072FE6" w:rsidRPr="00A3448F" w:rsidRDefault="00072FE6">
            <w:pPr>
              <w:jc w:val="center"/>
              <w:rPr>
                <w:rFonts w:ascii="宋体" w:hAnsi="宋体" w:cs="宋体"/>
                <w:sz w:val="18"/>
                <w:szCs w:val="18"/>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97FFE7C" w14:textId="77777777" w:rsidR="00072FE6" w:rsidRPr="00A3448F" w:rsidRDefault="00072FE6">
            <w:pPr>
              <w:jc w:val="center"/>
              <w:rPr>
                <w:rFonts w:ascii="宋体" w:hAnsi="宋体" w:cs="宋体"/>
                <w:sz w:val="18"/>
                <w:szCs w:val="18"/>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E52BEC7" w14:textId="77777777" w:rsidR="00072FE6" w:rsidRPr="00A3448F" w:rsidRDefault="00072FE6">
            <w:pPr>
              <w:jc w:val="center"/>
              <w:rPr>
                <w:rFonts w:ascii="宋体" w:hAnsi="宋体" w:cs="宋体"/>
                <w:sz w:val="18"/>
                <w:szCs w:val="18"/>
              </w:rPr>
            </w:pP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6DA911" w14:textId="77777777" w:rsidR="00072FE6" w:rsidRPr="00A3448F" w:rsidRDefault="00072FE6">
            <w:pPr>
              <w:jc w:val="left"/>
              <w:rPr>
                <w:rFonts w:ascii="宋体" w:hAnsi="宋体" w:cs="宋体"/>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FBC3AC" w14:textId="77777777" w:rsidR="00072FE6" w:rsidRPr="00A3448F" w:rsidRDefault="00072FE6">
            <w:pPr>
              <w:jc w:val="left"/>
              <w:rPr>
                <w:rFonts w:ascii="宋体" w:hAnsi="宋体" w:cs="宋体"/>
                <w:sz w:val="18"/>
                <w:szCs w:val="18"/>
              </w:rPr>
            </w:pPr>
          </w:p>
        </w:tc>
      </w:tr>
      <w:tr w:rsidR="00A3448F" w:rsidRPr="00A3448F" w14:paraId="06C89ED0" w14:textId="77777777">
        <w:trPr>
          <w:trHeight w:val="288"/>
        </w:trPr>
        <w:tc>
          <w:tcPr>
            <w:tcW w:w="14288"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705DBB"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二、整体绩效目标实现情况（60分）</w:t>
            </w:r>
          </w:p>
        </w:tc>
      </w:tr>
      <w:tr w:rsidR="00A3448F" w:rsidRPr="00A3448F" w14:paraId="78491EE7" w14:textId="77777777">
        <w:trPr>
          <w:trHeight w:val="288"/>
        </w:trPr>
        <w:tc>
          <w:tcPr>
            <w:tcW w:w="102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8136CD"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一级指标</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203AE0"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二级指标　</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7F8C7F"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三级指标　</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3DDE46"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指标值</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84D9C0"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完成值</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A28F0A"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分值</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565742"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得分</w:t>
            </w: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5E7D03"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指标解释</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EE7D49"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评分标准</w:t>
            </w:r>
          </w:p>
        </w:tc>
      </w:tr>
      <w:tr w:rsidR="00A3448F" w:rsidRPr="00A3448F" w14:paraId="081E3892" w14:textId="77777777" w:rsidTr="00A93524">
        <w:trPr>
          <w:trHeight w:val="971"/>
        </w:trPr>
        <w:tc>
          <w:tcPr>
            <w:tcW w:w="102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3370E7" w14:textId="77777777"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lastRenderedPageBreak/>
              <w:t>整体绩效目标实现情况（60）</w:t>
            </w:r>
          </w:p>
        </w:tc>
        <w:tc>
          <w:tcPr>
            <w:tcW w:w="101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7F1C38" w14:textId="77777777"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产出（30）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6A6311" w14:textId="767B144D"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竞技冰雪运动队训练比赛</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674B08" w14:textId="6AC6D750" w:rsidR="00EE26EA" w:rsidRPr="00A3448F" w:rsidRDefault="00EE26EA" w:rsidP="00EE26EA">
            <w:pPr>
              <w:widowControl/>
              <w:jc w:val="left"/>
              <w:textAlignment w:val="center"/>
              <w:rPr>
                <w:rFonts w:ascii="宋体" w:hAnsi="宋体" w:cs="宋体"/>
                <w:sz w:val="18"/>
                <w:szCs w:val="18"/>
              </w:rPr>
            </w:pPr>
            <w:r w:rsidRPr="00A3448F">
              <w:rPr>
                <w:rFonts w:ascii="宋体" w:hAnsi="宋体" w:cs="宋体" w:hint="eastAsia"/>
                <w:sz w:val="18"/>
                <w:szCs w:val="18"/>
              </w:rPr>
              <w:t>为入选雪车、雪橇项目等国家集训队的北京运动员提供训练保障经费，进一步完善入选国家队运动员激励保障机制，力争在北京冬奥会上取得奖牌</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B6532A" w14:textId="693F1651" w:rsidR="00EE26EA" w:rsidRPr="00A3448F" w:rsidRDefault="00EE26EA" w:rsidP="00EE26EA">
            <w:pPr>
              <w:widowControl/>
              <w:jc w:val="left"/>
              <w:textAlignment w:val="center"/>
              <w:rPr>
                <w:rFonts w:ascii="宋体" w:hAnsi="宋体" w:cs="宋体"/>
                <w:sz w:val="18"/>
                <w:szCs w:val="18"/>
              </w:rPr>
            </w:pPr>
            <w:r w:rsidRPr="00A3448F">
              <w:rPr>
                <w:rFonts w:ascii="宋体" w:hAnsi="宋体" w:cs="宋体" w:hint="eastAsia"/>
                <w:sz w:val="18"/>
                <w:szCs w:val="18"/>
              </w:rPr>
              <w:t>我市34名运动员、3名教练员入选北京冬奥会中国体育代表团，共参加5个大项、17个小项角逐，赢得2枚金牌、1枚银牌，创造了历史。持续</w:t>
            </w:r>
            <w:proofErr w:type="gramStart"/>
            <w:r w:rsidRPr="00A3448F">
              <w:rPr>
                <w:rFonts w:ascii="宋体" w:hAnsi="宋体" w:cs="宋体" w:hint="eastAsia"/>
                <w:sz w:val="18"/>
                <w:szCs w:val="18"/>
              </w:rPr>
              <w:t>优化市</w:t>
            </w:r>
            <w:proofErr w:type="gramEnd"/>
            <w:r w:rsidRPr="00A3448F">
              <w:rPr>
                <w:rFonts w:ascii="宋体" w:hAnsi="宋体" w:cs="宋体" w:hint="eastAsia"/>
                <w:sz w:val="18"/>
                <w:szCs w:val="18"/>
              </w:rPr>
              <w:t>冰上项目训练基地综合保障能力，助力国家男子冰球队等5支国家队冬奥备战参赛，服务各级共20余支运动队入驻训练</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A14342" w14:textId="3447FDD0"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9DFC03" w14:textId="6BA747DA"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sz w:val="18"/>
                <w:szCs w:val="18"/>
              </w:rPr>
              <w:t>2</w:t>
            </w:r>
            <w:r w:rsidR="005540DB" w:rsidRPr="00A3448F">
              <w:rPr>
                <w:rFonts w:ascii="宋体" w:hAnsi="宋体" w:cs="宋体"/>
                <w:sz w:val="18"/>
                <w:szCs w:val="18"/>
              </w:rPr>
              <w:t>.00</w:t>
            </w:r>
          </w:p>
        </w:tc>
        <w:tc>
          <w:tcPr>
            <w:tcW w:w="198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D9F267" w14:textId="77777777" w:rsidR="00EE26EA" w:rsidRPr="00A3448F" w:rsidRDefault="00EE26EA" w:rsidP="00EE26EA">
            <w:pPr>
              <w:widowControl/>
              <w:jc w:val="left"/>
              <w:textAlignment w:val="center"/>
              <w:rPr>
                <w:rFonts w:ascii="宋体" w:hAnsi="宋体" w:cs="宋体"/>
                <w:b/>
                <w:sz w:val="18"/>
                <w:szCs w:val="18"/>
              </w:rPr>
            </w:pPr>
            <w:r w:rsidRPr="00A3448F">
              <w:rPr>
                <w:rFonts w:ascii="宋体" w:hAnsi="宋体" w:cs="宋体" w:hint="eastAsia"/>
                <w:b/>
                <w:kern w:val="0"/>
                <w:sz w:val="18"/>
                <w:szCs w:val="18"/>
                <w:lang w:bidi="ar"/>
              </w:rPr>
              <w:t>产出数量</w:t>
            </w:r>
            <w:r w:rsidRPr="00A3448F">
              <w:rPr>
                <w:rFonts w:ascii="宋体" w:hAnsi="宋体" w:cs="宋体" w:hint="eastAsia"/>
                <w:kern w:val="0"/>
                <w:sz w:val="18"/>
                <w:szCs w:val="18"/>
                <w:lang w:bidi="ar"/>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sidRPr="00A3448F">
              <w:rPr>
                <w:rFonts w:ascii="宋体" w:hAnsi="宋体" w:cs="宋体" w:hint="eastAsia"/>
                <w:kern w:val="0"/>
                <w:sz w:val="18"/>
                <w:szCs w:val="18"/>
                <w:lang w:bidi="ar"/>
              </w:rPr>
              <w:br/>
            </w:r>
            <w:r w:rsidRPr="00A3448F">
              <w:rPr>
                <w:rFonts w:ascii="宋体" w:hAnsi="宋体" w:cs="宋体" w:hint="eastAsia"/>
                <w:b/>
                <w:kern w:val="0"/>
                <w:sz w:val="18"/>
                <w:szCs w:val="18"/>
                <w:lang w:bidi="ar"/>
              </w:rPr>
              <w:t>产出质量</w:t>
            </w:r>
            <w:r w:rsidRPr="00A3448F">
              <w:rPr>
                <w:rFonts w:ascii="宋体" w:hAnsi="宋体" w:cs="宋体" w:hint="eastAsia"/>
                <w:kern w:val="0"/>
                <w:sz w:val="18"/>
                <w:szCs w:val="18"/>
                <w:lang w:bidi="ar"/>
              </w:rPr>
              <w:t>：质量达标率=质量达标工作数/实际完成工作数×100%。质量达标工作数：一定时期（年度或规划期）内部门（单位）实际完成工作数中达到部门绩效目标要求（绩效标准值）</w:t>
            </w:r>
            <w:r w:rsidRPr="00A3448F">
              <w:rPr>
                <w:rFonts w:ascii="宋体" w:hAnsi="宋体" w:cs="宋体" w:hint="eastAsia"/>
                <w:kern w:val="0"/>
                <w:sz w:val="18"/>
                <w:szCs w:val="18"/>
                <w:lang w:bidi="ar"/>
              </w:rPr>
              <w:lastRenderedPageBreak/>
              <w:t>的工作任务数量。</w:t>
            </w:r>
            <w:r w:rsidRPr="00A3448F">
              <w:rPr>
                <w:rFonts w:ascii="宋体" w:hAnsi="宋体" w:cs="宋体" w:hint="eastAsia"/>
                <w:kern w:val="0"/>
                <w:sz w:val="18"/>
                <w:szCs w:val="18"/>
                <w:lang w:bidi="ar"/>
              </w:rPr>
              <w:br/>
            </w:r>
            <w:r w:rsidRPr="00A3448F">
              <w:rPr>
                <w:rFonts w:ascii="宋体" w:hAnsi="宋体" w:cs="宋体" w:hint="eastAsia"/>
                <w:b/>
                <w:kern w:val="0"/>
                <w:sz w:val="18"/>
                <w:szCs w:val="18"/>
                <w:lang w:bidi="ar"/>
              </w:rPr>
              <w:t>产出进度：</w:t>
            </w:r>
            <w:r w:rsidRPr="00A3448F">
              <w:rPr>
                <w:rFonts w:ascii="宋体" w:hAnsi="宋体" w:cs="宋体" w:hint="eastAsia"/>
                <w:kern w:val="0"/>
                <w:sz w:val="18"/>
                <w:szCs w:val="18"/>
                <w:lang w:bidi="ar"/>
              </w:rPr>
              <w:t>按时完成率=（按时完成工作数/实际完成工作数）×100%。按时完成工作数：部门（单位）按照整体绩效目标确定的时限实际完成的工作任务数量。</w:t>
            </w:r>
            <w:r w:rsidRPr="00A3448F">
              <w:rPr>
                <w:rFonts w:ascii="宋体" w:hAnsi="宋体" w:cs="宋体" w:hint="eastAsia"/>
                <w:kern w:val="0"/>
                <w:sz w:val="18"/>
                <w:szCs w:val="18"/>
                <w:lang w:bidi="ar"/>
              </w:rPr>
              <w:br/>
            </w:r>
            <w:r w:rsidRPr="00A3448F">
              <w:rPr>
                <w:rFonts w:ascii="宋体" w:hAnsi="宋体" w:cs="宋体" w:hint="eastAsia"/>
                <w:b/>
                <w:kern w:val="0"/>
                <w:sz w:val="18"/>
                <w:szCs w:val="18"/>
                <w:lang w:bidi="ar"/>
              </w:rPr>
              <w:t>产出成本</w:t>
            </w:r>
            <w:r w:rsidRPr="00A3448F">
              <w:rPr>
                <w:rFonts w:ascii="宋体" w:hAnsi="宋体" w:cs="宋体" w:hint="eastAsia"/>
                <w:kern w:val="0"/>
                <w:sz w:val="18"/>
                <w:szCs w:val="18"/>
                <w:lang w:bidi="ar"/>
              </w:rPr>
              <w:t>：单位产出相对于上一年度的节约额；②单位产出相对于市场同类产出的节约额；③部门公用经费的控制情况。</w:t>
            </w:r>
          </w:p>
        </w:tc>
        <w:tc>
          <w:tcPr>
            <w:tcW w:w="39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35482A" w14:textId="77777777" w:rsidR="00EE26EA" w:rsidRPr="00A3448F" w:rsidRDefault="00EE26EA" w:rsidP="00EE26E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lastRenderedPageBreak/>
              <w:t>部门根据本单位情况自行确定并选择产出指标，合理确定各项指标权重。可量化的指标按照比率*单项指标分值即为该指标得分。如果不能定量评价，则以定性的方式进行自评。</w:t>
            </w:r>
          </w:p>
        </w:tc>
      </w:tr>
      <w:tr w:rsidR="00A3448F" w:rsidRPr="00A3448F" w14:paraId="25226169" w14:textId="77777777" w:rsidTr="00A93524">
        <w:trPr>
          <w:trHeight w:val="1600"/>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6CED31" w14:textId="77777777" w:rsidR="00EE26EA" w:rsidRPr="00A3448F" w:rsidRDefault="00EE26EA" w:rsidP="00EE26EA">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D43477" w14:textId="77777777" w:rsidR="00EE26EA" w:rsidRPr="00A3448F" w:rsidRDefault="00EE26EA" w:rsidP="00EE26EA">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ED6D87" w14:textId="0BDB2ED4"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大众冰雪赛事活动</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8FCC00" w14:textId="72A031EF" w:rsidR="00EE26EA" w:rsidRPr="00A3448F" w:rsidRDefault="00EE26EA" w:rsidP="00EE26EA">
            <w:pPr>
              <w:widowControl/>
              <w:textAlignment w:val="center"/>
              <w:rPr>
                <w:rFonts w:ascii="宋体" w:hAnsi="宋体" w:cs="宋体"/>
                <w:sz w:val="18"/>
                <w:szCs w:val="18"/>
              </w:rPr>
            </w:pPr>
            <w:r w:rsidRPr="00A3448F">
              <w:rPr>
                <w:rFonts w:hint="eastAsia"/>
                <w:sz w:val="18"/>
                <w:szCs w:val="18"/>
              </w:rPr>
              <w:t>举办第八届市民快乐冰雪季系列活动，组织速度滑冰、花样滑冰、冰球、冰钓、冰</w:t>
            </w:r>
            <w:proofErr w:type="gramStart"/>
            <w:r w:rsidRPr="00A3448F">
              <w:rPr>
                <w:rFonts w:hint="eastAsia"/>
                <w:sz w:val="18"/>
                <w:szCs w:val="18"/>
              </w:rPr>
              <w:t>蹴</w:t>
            </w:r>
            <w:proofErr w:type="gramEnd"/>
            <w:r w:rsidRPr="00A3448F">
              <w:rPr>
                <w:rFonts w:hint="eastAsia"/>
                <w:sz w:val="18"/>
                <w:szCs w:val="18"/>
              </w:rPr>
              <w:t>球、雪地飞盘、青少年滑雪挑战赛等</w:t>
            </w:r>
            <w:r w:rsidRPr="00A3448F">
              <w:rPr>
                <w:rFonts w:hint="eastAsia"/>
                <w:sz w:val="18"/>
                <w:szCs w:val="18"/>
              </w:rPr>
              <w:t>7</w:t>
            </w:r>
            <w:r w:rsidRPr="00A3448F">
              <w:rPr>
                <w:rFonts w:hint="eastAsia"/>
                <w:sz w:val="18"/>
                <w:szCs w:val="18"/>
              </w:rPr>
              <w:t>项比赛，冰雪体验、冰雪进社区、冰雪亲子趣味大联欢等</w:t>
            </w:r>
            <w:r w:rsidRPr="00A3448F">
              <w:rPr>
                <w:rFonts w:hint="eastAsia"/>
                <w:sz w:val="18"/>
                <w:szCs w:val="18"/>
              </w:rPr>
              <w:t>3</w:t>
            </w:r>
            <w:r w:rsidRPr="00A3448F">
              <w:rPr>
                <w:rFonts w:hint="eastAsia"/>
                <w:sz w:val="18"/>
                <w:szCs w:val="18"/>
              </w:rPr>
              <w:t>项活动</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9214C8" w14:textId="06A8A380" w:rsidR="00EE26EA" w:rsidRPr="00A3448F" w:rsidRDefault="00EE26EA" w:rsidP="00EE26EA">
            <w:pPr>
              <w:widowControl/>
              <w:textAlignment w:val="center"/>
              <w:rPr>
                <w:rFonts w:ascii="宋体" w:hAnsi="宋体" w:cs="宋体"/>
                <w:sz w:val="18"/>
                <w:szCs w:val="18"/>
              </w:rPr>
            </w:pPr>
            <w:r w:rsidRPr="00A3448F">
              <w:rPr>
                <w:rFonts w:hint="eastAsia"/>
                <w:sz w:val="18"/>
                <w:szCs w:val="18"/>
              </w:rPr>
              <w:t>成功举办第八届大众冰雪公开赛，组织速度滑冰、花样滑冰、冰球、冰钓、冰</w:t>
            </w:r>
            <w:proofErr w:type="gramStart"/>
            <w:r w:rsidRPr="00A3448F">
              <w:rPr>
                <w:rFonts w:hint="eastAsia"/>
                <w:sz w:val="18"/>
                <w:szCs w:val="18"/>
              </w:rPr>
              <w:t>蹴</w:t>
            </w:r>
            <w:proofErr w:type="gramEnd"/>
            <w:r w:rsidRPr="00A3448F">
              <w:rPr>
                <w:rFonts w:hint="eastAsia"/>
                <w:sz w:val="18"/>
                <w:szCs w:val="18"/>
              </w:rPr>
              <w:t>球、雪地飞盘、青少年滑雪挑战赛等</w:t>
            </w:r>
            <w:r w:rsidRPr="00A3448F">
              <w:rPr>
                <w:rFonts w:hint="eastAsia"/>
                <w:sz w:val="18"/>
                <w:szCs w:val="18"/>
              </w:rPr>
              <w:t>7</w:t>
            </w:r>
            <w:r w:rsidRPr="00A3448F">
              <w:rPr>
                <w:rFonts w:hint="eastAsia"/>
                <w:sz w:val="18"/>
                <w:szCs w:val="18"/>
              </w:rPr>
              <w:t>项赛事和冰雪体验、冰雪进社区、冰雪亲子趣味大联欢等</w:t>
            </w:r>
            <w:r w:rsidRPr="00A3448F">
              <w:rPr>
                <w:rFonts w:hint="eastAsia"/>
                <w:sz w:val="18"/>
                <w:szCs w:val="18"/>
              </w:rPr>
              <w:t>3</w:t>
            </w:r>
            <w:r w:rsidRPr="00A3448F">
              <w:rPr>
                <w:rFonts w:hint="eastAsia"/>
                <w:sz w:val="18"/>
                <w:szCs w:val="18"/>
              </w:rPr>
              <w:t>项活动</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34355D" w14:textId="09F2F67A" w:rsidR="00EE26EA" w:rsidRPr="00A3448F" w:rsidRDefault="00D06F15" w:rsidP="00EE26EA">
            <w:pPr>
              <w:widowControl/>
              <w:jc w:val="center"/>
              <w:textAlignment w:val="center"/>
              <w:rPr>
                <w:rFonts w:ascii="宋体" w:hAnsi="宋体" w:cs="宋体"/>
                <w:sz w:val="18"/>
                <w:szCs w:val="18"/>
              </w:rPr>
            </w:pPr>
            <w:r w:rsidRPr="00A3448F">
              <w:rPr>
                <w:rFonts w:ascii="宋体" w:hAnsi="宋体" w:cs="宋体"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F02287" w14:textId="0930FD64"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2</w:t>
            </w:r>
            <w:r w:rsidRPr="00A3448F">
              <w:rPr>
                <w:rFonts w:ascii="宋体" w:hAnsi="宋体" w:cs="宋体"/>
                <w:sz w:val="18"/>
                <w:szCs w:val="18"/>
              </w:rPr>
              <w:t>.00</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69648A" w14:textId="77777777" w:rsidR="00EE26EA" w:rsidRPr="00A3448F" w:rsidRDefault="00EE26EA" w:rsidP="00EE26EA">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42F79E" w14:textId="77777777" w:rsidR="00EE26EA" w:rsidRPr="00A3448F" w:rsidRDefault="00EE26EA" w:rsidP="00EE26EA">
            <w:pPr>
              <w:jc w:val="left"/>
              <w:rPr>
                <w:rFonts w:ascii="宋体" w:hAnsi="宋体" w:cs="宋体"/>
                <w:sz w:val="18"/>
                <w:szCs w:val="18"/>
              </w:rPr>
            </w:pPr>
          </w:p>
        </w:tc>
      </w:tr>
      <w:tr w:rsidR="00A3448F" w:rsidRPr="00A3448F" w14:paraId="515B35C7" w14:textId="77777777">
        <w:trPr>
          <w:trHeight w:val="1980"/>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FFBA1C" w14:textId="77777777" w:rsidR="00EE26EA" w:rsidRPr="00A3448F" w:rsidRDefault="00EE26EA" w:rsidP="00EE26EA">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938A28" w14:textId="77777777" w:rsidR="00EE26EA" w:rsidRPr="00A3448F" w:rsidRDefault="00EE26EA" w:rsidP="00EE26EA">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27ED09" w14:textId="6713FED1"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全民健身场地设施</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BD3735" w14:textId="05237F7B" w:rsidR="00EE26EA" w:rsidRPr="00A3448F" w:rsidRDefault="00EE26EA" w:rsidP="00EE26EA">
            <w:pPr>
              <w:widowControl/>
              <w:jc w:val="left"/>
              <w:textAlignment w:val="center"/>
              <w:rPr>
                <w:rFonts w:ascii="宋体" w:hAnsi="宋体" w:cs="宋体"/>
                <w:sz w:val="18"/>
                <w:szCs w:val="18"/>
              </w:rPr>
            </w:pPr>
            <w:r w:rsidRPr="00A3448F">
              <w:rPr>
                <w:rFonts w:hint="eastAsia"/>
                <w:sz w:val="18"/>
                <w:szCs w:val="18"/>
              </w:rPr>
              <w:t>创建</w:t>
            </w:r>
            <w:r w:rsidRPr="00A3448F">
              <w:rPr>
                <w:rFonts w:hint="eastAsia"/>
                <w:sz w:val="18"/>
                <w:szCs w:val="18"/>
              </w:rPr>
              <w:t>10</w:t>
            </w:r>
            <w:r w:rsidRPr="00A3448F">
              <w:rPr>
                <w:rFonts w:hint="eastAsia"/>
                <w:sz w:val="18"/>
                <w:szCs w:val="18"/>
              </w:rPr>
              <w:t>个全民健身示范街道和体育特色乡镇，新建足球、篮球等</w:t>
            </w:r>
            <w:r w:rsidRPr="00A3448F">
              <w:rPr>
                <w:rFonts w:hint="eastAsia"/>
                <w:sz w:val="18"/>
                <w:szCs w:val="18"/>
              </w:rPr>
              <w:t>100</w:t>
            </w:r>
            <w:r w:rsidRPr="00A3448F">
              <w:rPr>
                <w:rFonts w:hint="eastAsia"/>
                <w:sz w:val="18"/>
                <w:szCs w:val="18"/>
              </w:rPr>
              <w:t>余</w:t>
            </w:r>
            <w:proofErr w:type="gramStart"/>
            <w:r w:rsidRPr="00A3448F">
              <w:rPr>
                <w:rFonts w:hint="eastAsia"/>
                <w:sz w:val="18"/>
                <w:szCs w:val="18"/>
              </w:rPr>
              <w:t>处体育</w:t>
            </w:r>
            <w:proofErr w:type="gramEnd"/>
            <w:r w:rsidRPr="00A3448F">
              <w:rPr>
                <w:rFonts w:hint="eastAsia"/>
                <w:sz w:val="18"/>
                <w:szCs w:val="18"/>
              </w:rPr>
              <w:t>健身活动场所，维护和更新</w:t>
            </w:r>
            <w:r w:rsidRPr="00A3448F">
              <w:rPr>
                <w:rFonts w:hint="eastAsia"/>
                <w:sz w:val="18"/>
                <w:szCs w:val="18"/>
              </w:rPr>
              <w:t>1000</w:t>
            </w:r>
            <w:r w:rsidRPr="00A3448F">
              <w:rPr>
                <w:rFonts w:hint="eastAsia"/>
                <w:sz w:val="18"/>
                <w:szCs w:val="18"/>
              </w:rPr>
              <w:t>余处室外公共体育设施。</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FBA3EE" w14:textId="3DDE4635" w:rsidR="00EE26EA" w:rsidRPr="00A3448F" w:rsidRDefault="00EE26EA" w:rsidP="00EE26EA">
            <w:pPr>
              <w:widowControl/>
              <w:jc w:val="left"/>
              <w:textAlignment w:val="center"/>
              <w:rPr>
                <w:rFonts w:ascii="宋体" w:hAnsi="宋体" w:cs="宋体"/>
                <w:sz w:val="18"/>
                <w:szCs w:val="18"/>
              </w:rPr>
            </w:pPr>
            <w:r w:rsidRPr="00A3448F">
              <w:rPr>
                <w:rFonts w:hint="eastAsia"/>
                <w:sz w:val="18"/>
                <w:szCs w:val="18"/>
              </w:rPr>
              <w:t>成功创建</w:t>
            </w:r>
            <w:r w:rsidRPr="00A3448F">
              <w:rPr>
                <w:rFonts w:hint="eastAsia"/>
                <w:sz w:val="18"/>
                <w:szCs w:val="18"/>
              </w:rPr>
              <w:t>38</w:t>
            </w:r>
            <w:r w:rsidRPr="00A3448F">
              <w:rPr>
                <w:rFonts w:hint="eastAsia"/>
                <w:sz w:val="18"/>
                <w:szCs w:val="18"/>
              </w:rPr>
              <w:t>个全民健身示范街道和体育特色乡镇，新建足球、篮球等</w:t>
            </w:r>
            <w:r w:rsidRPr="00A3448F">
              <w:rPr>
                <w:rFonts w:hint="eastAsia"/>
                <w:sz w:val="18"/>
                <w:szCs w:val="18"/>
              </w:rPr>
              <w:t>106</w:t>
            </w:r>
            <w:r w:rsidRPr="00A3448F">
              <w:rPr>
                <w:rFonts w:hint="eastAsia"/>
                <w:sz w:val="18"/>
                <w:szCs w:val="18"/>
              </w:rPr>
              <w:t>处体育健身活动场所，维护和更新</w:t>
            </w:r>
            <w:r w:rsidRPr="00A3448F">
              <w:rPr>
                <w:rFonts w:hint="eastAsia"/>
                <w:sz w:val="18"/>
                <w:szCs w:val="18"/>
              </w:rPr>
              <w:t>1019</w:t>
            </w:r>
            <w:r w:rsidRPr="00A3448F">
              <w:rPr>
                <w:rFonts w:hint="eastAsia"/>
                <w:sz w:val="18"/>
                <w:szCs w:val="18"/>
              </w:rPr>
              <w:t>处室外公共体育设施。</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CC935C" w14:textId="133845C2"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3E2F93" w14:textId="70D8E988"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2</w:t>
            </w:r>
            <w:r w:rsidRPr="00A3448F">
              <w:rPr>
                <w:rFonts w:ascii="宋体" w:hAnsi="宋体" w:cs="宋体"/>
                <w:sz w:val="18"/>
                <w:szCs w:val="18"/>
              </w:rPr>
              <w:t>.00</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B3FDAE" w14:textId="77777777" w:rsidR="00EE26EA" w:rsidRPr="00A3448F" w:rsidRDefault="00EE26EA" w:rsidP="00EE26EA">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17EFE7" w14:textId="77777777" w:rsidR="00EE26EA" w:rsidRPr="00A3448F" w:rsidRDefault="00EE26EA" w:rsidP="00EE26EA">
            <w:pPr>
              <w:jc w:val="left"/>
              <w:rPr>
                <w:rFonts w:ascii="宋体" w:hAnsi="宋体" w:cs="宋体"/>
                <w:sz w:val="18"/>
                <w:szCs w:val="18"/>
              </w:rPr>
            </w:pPr>
          </w:p>
        </w:tc>
      </w:tr>
      <w:tr w:rsidR="00A3448F" w:rsidRPr="00A3448F" w14:paraId="21536F6D" w14:textId="77777777">
        <w:trPr>
          <w:trHeight w:val="864"/>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2AEA5C" w14:textId="77777777" w:rsidR="00EE26EA" w:rsidRPr="00A3448F" w:rsidRDefault="00EE26EA" w:rsidP="00EE26EA">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6DA7D0" w14:textId="77777777" w:rsidR="00EE26EA" w:rsidRPr="00A3448F" w:rsidRDefault="00EE26EA" w:rsidP="00EE26EA">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CB889D" w14:textId="735D93AE"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全民健身赛事活动</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44D5C2" w14:textId="67F77039" w:rsidR="00EE26EA" w:rsidRPr="00A3448F" w:rsidRDefault="00EE26EA" w:rsidP="00EE26EA">
            <w:pPr>
              <w:widowControl/>
              <w:jc w:val="left"/>
              <w:textAlignment w:val="center"/>
              <w:rPr>
                <w:rFonts w:ascii="宋体" w:hAnsi="宋体" w:cs="宋体"/>
                <w:sz w:val="18"/>
                <w:szCs w:val="18"/>
              </w:rPr>
            </w:pPr>
            <w:r w:rsidRPr="00A3448F">
              <w:rPr>
                <w:rFonts w:hint="eastAsia"/>
                <w:sz w:val="18"/>
                <w:szCs w:val="18"/>
              </w:rPr>
              <w:t>举办奥运城市体育文化节、“和谐杯”乒乓球等品牌活动，广泛组织健康走跑、骑行、广场舞等群众参与度高的赛事活动，推动乒乓球、羽毛球等群众喜爱项目发展，进一步丰富全民健身赛事活动供给。</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C974CE" w14:textId="1A9917D8" w:rsidR="00EE26EA" w:rsidRPr="00A3448F" w:rsidRDefault="00EE26EA" w:rsidP="00EE26EA">
            <w:pPr>
              <w:widowControl/>
              <w:jc w:val="left"/>
              <w:textAlignment w:val="center"/>
              <w:rPr>
                <w:rFonts w:ascii="宋体" w:hAnsi="宋体" w:cs="宋体"/>
                <w:sz w:val="18"/>
                <w:szCs w:val="18"/>
              </w:rPr>
            </w:pPr>
            <w:r w:rsidRPr="00A3448F">
              <w:rPr>
                <w:rFonts w:hint="eastAsia"/>
                <w:sz w:val="18"/>
                <w:szCs w:val="18"/>
              </w:rPr>
              <w:t>成功举办奥运城市体育文化节、“和谐杯”乒乓球等品牌活动，成功组织组织健康走跑、骑行、广场舞、乒乓球、羽毛球等群众参与度高的赛事活动</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92CA18" w14:textId="7E348AD6"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5FCA99" w14:textId="40BF3DFC"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2</w:t>
            </w:r>
            <w:r w:rsidRPr="00A3448F">
              <w:rPr>
                <w:rFonts w:ascii="宋体" w:hAnsi="宋体" w:cs="宋体"/>
                <w:sz w:val="18"/>
                <w:szCs w:val="18"/>
              </w:rPr>
              <w:t>.00</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EBF4D2" w14:textId="77777777" w:rsidR="00EE26EA" w:rsidRPr="00A3448F" w:rsidRDefault="00EE26EA" w:rsidP="00EE26EA">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1C00B1" w14:textId="77777777" w:rsidR="00EE26EA" w:rsidRPr="00A3448F" w:rsidRDefault="00EE26EA" w:rsidP="00EE26EA">
            <w:pPr>
              <w:jc w:val="left"/>
              <w:rPr>
                <w:rFonts w:ascii="宋体" w:hAnsi="宋体" w:cs="宋体"/>
                <w:sz w:val="18"/>
                <w:szCs w:val="18"/>
              </w:rPr>
            </w:pPr>
          </w:p>
        </w:tc>
      </w:tr>
      <w:tr w:rsidR="00A3448F" w:rsidRPr="00A3448F" w14:paraId="001CCAF8" w14:textId="77777777" w:rsidTr="00916913">
        <w:trPr>
          <w:trHeight w:val="864"/>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2EDE0C" w14:textId="77777777" w:rsidR="00EE26EA" w:rsidRPr="00A3448F" w:rsidRDefault="00EE26EA" w:rsidP="00EE26EA">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095378" w14:textId="77777777" w:rsidR="00EE26EA" w:rsidRPr="00A3448F" w:rsidRDefault="00EE26EA" w:rsidP="00EE26EA">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D3E5A8" w14:textId="0D257F5C"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科学健身指导</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1E274F" w14:textId="7293A24B" w:rsidR="00EE26EA" w:rsidRPr="00A3448F" w:rsidRDefault="00EE26EA" w:rsidP="00EE26EA">
            <w:pPr>
              <w:widowControl/>
              <w:textAlignment w:val="center"/>
              <w:rPr>
                <w:rFonts w:ascii="宋体" w:hAnsi="宋体" w:cs="宋体"/>
                <w:sz w:val="18"/>
                <w:szCs w:val="18"/>
              </w:rPr>
            </w:pPr>
            <w:r w:rsidRPr="00A3448F">
              <w:rPr>
                <w:rFonts w:hint="eastAsia"/>
                <w:sz w:val="18"/>
                <w:szCs w:val="18"/>
              </w:rPr>
              <w:t>举办线上线下相结合的全民健身科学讲座及活动。深化体</w:t>
            </w:r>
            <w:proofErr w:type="gramStart"/>
            <w:r w:rsidRPr="00A3448F">
              <w:rPr>
                <w:rFonts w:hint="eastAsia"/>
                <w:sz w:val="18"/>
                <w:szCs w:val="18"/>
              </w:rPr>
              <w:t>医</w:t>
            </w:r>
            <w:proofErr w:type="gramEnd"/>
            <w:r w:rsidRPr="00A3448F">
              <w:rPr>
                <w:rFonts w:hint="eastAsia"/>
                <w:sz w:val="18"/>
                <w:szCs w:val="18"/>
              </w:rPr>
              <w:t>融合，探索智慧体</w:t>
            </w:r>
            <w:proofErr w:type="gramStart"/>
            <w:r w:rsidRPr="00A3448F">
              <w:rPr>
                <w:rFonts w:hint="eastAsia"/>
                <w:sz w:val="18"/>
                <w:szCs w:val="18"/>
              </w:rPr>
              <w:lastRenderedPageBreak/>
              <w:t>医</w:t>
            </w:r>
            <w:proofErr w:type="gramEnd"/>
            <w:r w:rsidRPr="00A3448F">
              <w:rPr>
                <w:rFonts w:hint="eastAsia"/>
                <w:sz w:val="18"/>
                <w:szCs w:val="18"/>
              </w:rPr>
              <w:t>融合促进健康的科学模式。</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D6F444" w14:textId="24C60817" w:rsidR="00EE26EA" w:rsidRPr="00A3448F" w:rsidRDefault="00EE26EA" w:rsidP="00EE26EA">
            <w:pPr>
              <w:widowControl/>
              <w:textAlignment w:val="center"/>
              <w:rPr>
                <w:rFonts w:ascii="宋体" w:hAnsi="宋体" w:cs="宋体"/>
                <w:sz w:val="18"/>
                <w:szCs w:val="18"/>
              </w:rPr>
            </w:pPr>
            <w:r w:rsidRPr="00A3448F">
              <w:rPr>
                <w:rFonts w:hint="eastAsia"/>
                <w:sz w:val="18"/>
                <w:szCs w:val="18"/>
              </w:rPr>
              <w:lastRenderedPageBreak/>
              <w:t>举办</w:t>
            </w:r>
            <w:r w:rsidRPr="00A3448F">
              <w:rPr>
                <w:rFonts w:hint="eastAsia"/>
                <w:sz w:val="18"/>
                <w:szCs w:val="18"/>
              </w:rPr>
              <w:t>20</w:t>
            </w:r>
            <w:r w:rsidRPr="00A3448F">
              <w:rPr>
                <w:rFonts w:hint="eastAsia"/>
                <w:sz w:val="18"/>
                <w:szCs w:val="18"/>
              </w:rPr>
              <w:t>期社会体育指导员培训班，组织</w:t>
            </w:r>
            <w:r w:rsidRPr="00A3448F">
              <w:rPr>
                <w:rFonts w:hint="eastAsia"/>
                <w:sz w:val="18"/>
                <w:szCs w:val="18"/>
              </w:rPr>
              <w:t>110</w:t>
            </w:r>
            <w:r w:rsidRPr="00A3448F">
              <w:rPr>
                <w:rFonts w:hint="eastAsia"/>
                <w:sz w:val="18"/>
                <w:szCs w:val="18"/>
              </w:rPr>
              <w:t>余场社会体育指导员健身技能进校园、进基层培训活动，推送科学健身视频</w:t>
            </w:r>
            <w:r w:rsidRPr="00A3448F">
              <w:rPr>
                <w:rFonts w:hint="eastAsia"/>
                <w:sz w:val="18"/>
                <w:szCs w:val="18"/>
              </w:rPr>
              <w:t>150</w:t>
            </w:r>
            <w:r w:rsidRPr="00A3448F">
              <w:rPr>
                <w:rFonts w:hint="eastAsia"/>
                <w:sz w:val="18"/>
                <w:szCs w:val="18"/>
              </w:rPr>
              <w:t>余期，累计提供音视频节目超</w:t>
            </w:r>
            <w:r w:rsidRPr="00A3448F">
              <w:rPr>
                <w:rFonts w:hint="eastAsia"/>
                <w:sz w:val="18"/>
                <w:szCs w:val="18"/>
              </w:rPr>
              <w:lastRenderedPageBreak/>
              <w:t>1000</w:t>
            </w:r>
            <w:r w:rsidRPr="00A3448F">
              <w:rPr>
                <w:rFonts w:hint="eastAsia"/>
                <w:sz w:val="18"/>
                <w:szCs w:val="18"/>
              </w:rPr>
              <w:t>小时，超</w:t>
            </w:r>
            <w:r w:rsidRPr="00A3448F">
              <w:rPr>
                <w:rFonts w:hint="eastAsia"/>
                <w:sz w:val="18"/>
                <w:szCs w:val="18"/>
              </w:rPr>
              <w:t>1.2</w:t>
            </w:r>
            <w:r w:rsidRPr="00A3448F">
              <w:rPr>
                <w:rFonts w:hint="eastAsia"/>
                <w:sz w:val="18"/>
                <w:szCs w:val="18"/>
              </w:rPr>
              <w:t>亿人次受益。深化体</w:t>
            </w:r>
            <w:proofErr w:type="gramStart"/>
            <w:r w:rsidRPr="00A3448F">
              <w:rPr>
                <w:rFonts w:hint="eastAsia"/>
                <w:sz w:val="18"/>
                <w:szCs w:val="18"/>
              </w:rPr>
              <w:t>医</w:t>
            </w:r>
            <w:proofErr w:type="gramEnd"/>
            <w:r w:rsidRPr="00A3448F">
              <w:rPr>
                <w:rFonts w:hint="eastAsia"/>
                <w:sz w:val="18"/>
                <w:szCs w:val="18"/>
              </w:rPr>
              <w:t>融合，培训各级各类医护人员、健康管理人员</w:t>
            </w:r>
            <w:r w:rsidRPr="00A3448F">
              <w:rPr>
                <w:rFonts w:hint="eastAsia"/>
                <w:sz w:val="18"/>
                <w:szCs w:val="18"/>
              </w:rPr>
              <w:t>422</w:t>
            </w:r>
            <w:r w:rsidRPr="00A3448F">
              <w:rPr>
                <w:rFonts w:hint="eastAsia"/>
                <w:sz w:val="18"/>
                <w:szCs w:val="18"/>
              </w:rPr>
              <w:t>名。</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65A421" w14:textId="5C31231C"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lastRenderedPageBreak/>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564E25" w14:textId="641CD152"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2</w:t>
            </w:r>
            <w:r w:rsidRPr="00A3448F">
              <w:rPr>
                <w:rFonts w:ascii="宋体" w:hAnsi="宋体" w:cs="宋体"/>
                <w:sz w:val="18"/>
                <w:szCs w:val="18"/>
              </w:rPr>
              <w:t>.00</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00B835" w14:textId="77777777" w:rsidR="00EE26EA" w:rsidRPr="00A3448F" w:rsidRDefault="00EE26EA" w:rsidP="00EE26EA">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A7B022" w14:textId="77777777" w:rsidR="00EE26EA" w:rsidRPr="00A3448F" w:rsidRDefault="00EE26EA" w:rsidP="00EE26EA">
            <w:pPr>
              <w:jc w:val="left"/>
              <w:rPr>
                <w:rFonts w:ascii="宋体" w:hAnsi="宋体" w:cs="宋体"/>
                <w:sz w:val="18"/>
                <w:szCs w:val="18"/>
              </w:rPr>
            </w:pPr>
          </w:p>
        </w:tc>
      </w:tr>
      <w:tr w:rsidR="00A3448F" w:rsidRPr="00A3448F" w14:paraId="4100EA58" w14:textId="77777777" w:rsidTr="00916913">
        <w:trPr>
          <w:trHeight w:val="864"/>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A32B90" w14:textId="77777777" w:rsidR="00916913" w:rsidRPr="00A3448F" w:rsidRDefault="00916913" w:rsidP="00916913">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CB183D" w14:textId="77777777" w:rsidR="00916913" w:rsidRPr="00A3448F" w:rsidRDefault="00916913" w:rsidP="00916913">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6DDE2A" w14:textId="54A2009A" w:rsidR="00916913" w:rsidRPr="00A3448F" w:rsidRDefault="00916913" w:rsidP="00916913">
            <w:pPr>
              <w:widowControl/>
              <w:jc w:val="center"/>
              <w:textAlignment w:val="center"/>
              <w:rPr>
                <w:rFonts w:ascii="宋体" w:hAnsi="宋体" w:cs="宋体"/>
                <w:sz w:val="18"/>
                <w:szCs w:val="18"/>
              </w:rPr>
            </w:pPr>
            <w:r w:rsidRPr="00A3448F">
              <w:rPr>
                <w:rFonts w:ascii="宋体" w:hAnsi="宋体" w:cs="宋体" w:hint="eastAsia"/>
                <w:sz w:val="18"/>
                <w:szCs w:val="18"/>
              </w:rPr>
              <w:t>科技助力竞技体育</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F0AA6E" w14:textId="0C8BC7D5" w:rsidR="00916913" w:rsidRPr="00A3448F" w:rsidRDefault="00916913" w:rsidP="00916913">
            <w:pPr>
              <w:widowControl/>
              <w:textAlignment w:val="center"/>
              <w:rPr>
                <w:rFonts w:ascii="宋体" w:hAnsi="宋体" w:cs="宋体"/>
                <w:sz w:val="18"/>
                <w:szCs w:val="18"/>
              </w:rPr>
            </w:pPr>
            <w:r w:rsidRPr="00A3448F">
              <w:rPr>
                <w:rFonts w:hint="eastAsia"/>
                <w:sz w:val="18"/>
                <w:szCs w:val="18"/>
              </w:rPr>
              <w:t>深入实施竞技体育科技助力发展规划，开展科技助力评估指导，加强竞技体育全要素科技赋能，持续提升训练、参赛科学化水平</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C70824" w14:textId="7B4E8629" w:rsidR="00916913" w:rsidRPr="00A3448F" w:rsidRDefault="00031A3B" w:rsidP="00916913">
            <w:pPr>
              <w:widowControl/>
              <w:textAlignment w:val="center"/>
              <w:rPr>
                <w:rFonts w:ascii="宋体" w:hAnsi="宋体" w:cs="宋体"/>
                <w:sz w:val="18"/>
                <w:szCs w:val="18"/>
              </w:rPr>
            </w:pPr>
            <w:r w:rsidRPr="00A3448F">
              <w:rPr>
                <w:rFonts w:hint="eastAsia"/>
                <w:sz w:val="18"/>
                <w:szCs w:val="18"/>
              </w:rPr>
              <w:t>项目队伍建设进一步优化，完成新周期教练员聘用工作，开展运动员选拔培养，整合学校和社会资源，新增攀岩、滑板、激流回旋</w:t>
            </w:r>
            <w:r w:rsidRPr="00A3448F">
              <w:rPr>
                <w:rFonts w:hint="eastAsia"/>
                <w:sz w:val="18"/>
                <w:szCs w:val="18"/>
              </w:rPr>
              <w:t>3</w:t>
            </w:r>
            <w:r w:rsidRPr="00A3448F">
              <w:rPr>
                <w:rFonts w:hint="eastAsia"/>
                <w:sz w:val="18"/>
                <w:szCs w:val="18"/>
              </w:rPr>
              <w:t>个项目，努力为国家输送人才，</w:t>
            </w:r>
            <w:r w:rsidRPr="00A3448F">
              <w:rPr>
                <w:rFonts w:hint="eastAsia"/>
                <w:sz w:val="18"/>
                <w:szCs w:val="18"/>
              </w:rPr>
              <w:t>127</w:t>
            </w:r>
            <w:r w:rsidRPr="00A3448F">
              <w:rPr>
                <w:rFonts w:hint="eastAsia"/>
                <w:sz w:val="18"/>
                <w:szCs w:val="18"/>
              </w:rPr>
              <w:t>人进入国家集训队。训练备战更加科学，开展科学训练大讲堂、体能大比武、专项挑战赛等活动，多种方式提高疫情期间运动训练质量，开展科技助力评估指导，加强全要素科技赋能，持续提升训练参赛科学化水平</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90202D" w14:textId="36C7F96E" w:rsidR="00916913" w:rsidRPr="00A3448F" w:rsidRDefault="00916913" w:rsidP="00916913">
            <w:pPr>
              <w:widowControl/>
              <w:jc w:val="center"/>
              <w:textAlignment w:val="center"/>
              <w:rPr>
                <w:rFonts w:ascii="宋体" w:hAnsi="宋体" w:cs="宋体"/>
                <w:sz w:val="18"/>
                <w:szCs w:val="18"/>
              </w:rPr>
            </w:pPr>
            <w:r w:rsidRPr="00A3448F">
              <w:rPr>
                <w:rFonts w:ascii="宋体" w:hAnsi="宋体" w:cs="宋体"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2F22AE" w14:textId="30B8D19F" w:rsidR="00916913" w:rsidRPr="00A3448F" w:rsidRDefault="00916913" w:rsidP="00916913">
            <w:pPr>
              <w:widowControl/>
              <w:jc w:val="center"/>
              <w:textAlignment w:val="center"/>
              <w:rPr>
                <w:rFonts w:ascii="宋体" w:hAnsi="宋体" w:cs="宋体"/>
                <w:sz w:val="18"/>
                <w:szCs w:val="18"/>
              </w:rPr>
            </w:pPr>
            <w:r w:rsidRPr="00A3448F">
              <w:rPr>
                <w:rFonts w:ascii="宋体" w:hAnsi="宋体" w:cs="宋体" w:hint="eastAsia"/>
                <w:sz w:val="18"/>
                <w:szCs w:val="18"/>
              </w:rPr>
              <w:t>2</w:t>
            </w:r>
            <w:r w:rsidRPr="00A3448F">
              <w:rPr>
                <w:rFonts w:ascii="宋体" w:hAnsi="宋体" w:cs="宋体"/>
                <w:sz w:val="18"/>
                <w:szCs w:val="18"/>
              </w:rPr>
              <w:t>.00</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52603B" w14:textId="77777777" w:rsidR="00916913" w:rsidRPr="00A3448F" w:rsidRDefault="00916913" w:rsidP="00916913">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4263F1" w14:textId="77777777" w:rsidR="00916913" w:rsidRPr="00A3448F" w:rsidRDefault="00916913" w:rsidP="00916913">
            <w:pPr>
              <w:jc w:val="left"/>
              <w:rPr>
                <w:rFonts w:ascii="宋体" w:hAnsi="宋体" w:cs="宋体"/>
                <w:sz w:val="18"/>
                <w:szCs w:val="18"/>
              </w:rPr>
            </w:pPr>
          </w:p>
        </w:tc>
      </w:tr>
      <w:tr w:rsidR="00A3448F" w:rsidRPr="00A3448F" w14:paraId="2AD93786" w14:textId="77777777" w:rsidTr="00916913">
        <w:trPr>
          <w:trHeight w:val="864"/>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2B0AFB" w14:textId="77777777" w:rsidR="00916913" w:rsidRPr="00A3448F" w:rsidRDefault="00916913" w:rsidP="00916913">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51374C" w14:textId="77777777" w:rsidR="00916913" w:rsidRPr="00A3448F" w:rsidRDefault="00916913" w:rsidP="00916913">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C3189A" w14:textId="3D442848" w:rsidR="00916913" w:rsidRPr="00A3448F" w:rsidRDefault="00916913" w:rsidP="00916913">
            <w:pPr>
              <w:widowControl/>
              <w:jc w:val="center"/>
              <w:textAlignment w:val="center"/>
              <w:rPr>
                <w:rFonts w:ascii="宋体" w:hAnsi="宋体" w:cs="宋体"/>
                <w:sz w:val="18"/>
                <w:szCs w:val="18"/>
              </w:rPr>
            </w:pPr>
            <w:r w:rsidRPr="00A3448F">
              <w:rPr>
                <w:rFonts w:ascii="宋体" w:hAnsi="宋体" w:cs="宋体" w:hint="eastAsia"/>
                <w:sz w:val="18"/>
                <w:szCs w:val="18"/>
              </w:rPr>
              <w:t>运动队训练比赛和管理</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93BC6B" w14:textId="1E72E8E1" w:rsidR="00916913" w:rsidRPr="00A3448F" w:rsidRDefault="00916913" w:rsidP="00916913">
            <w:pPr>
              <w:widowControl/>
              <w:textAlignment w:val="center"/>
              <w:rPr>
                <w:rFonts w:ascii="宋体" w:hAnsi="宋体" w:cs="宋体"/>
                <w:sz w:val="18"/>
                <w:szCs w:val="18"/>
              </w:rPr>
            </w:pPr>
            <w:r w:rsidRPr="00A3448F">
              <w:rPr>
                <w:rFonts w:hint="eastAsia"/>
                <w:sz w:val="18"/>
                <w:szCs w:val="18"/>
              </w:rPr>
              <w:t>保证各项目运动队日常训练和备战的正常进行，力争取得优异成绩</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AFFAA2" w14:textId="395CC75F" w:rsidR="00916913" w:rsidRPr="00A3448F" w:rsidRDefault="00916913" w:rsidP="00916913">
            <w:pPr>
              <w:widowControl/>
              <w:textAlignment w:val="center"/>
              <w:rPr>
                <w:rFonts w:ascii="宋体" w:hAnsi="宋体" w:cs="宋体"/>
                <w:sz w:val="18"/>
                <w:szCs w:val="18"/>
              </w:rPr>
            </w:pPr>
            <w:r w:rsidRPr="00A3448F">
              <w:rPr>
                <w:rFonts w:hint="eastAsia"/>
                <w:sz w:val="18"/>
                <w:szCs w:val="18"/>
              </w:rPr>
              <w:t>北京运动员在全国比赛中共获得</w:t>
            </w:r>
            <w:r w:rsidRPr="00A3448F">
              <w:rPr>
                <w:rFonts w:hint="eastAsia"/>
                <w:sz w:val="18"/>
                <w:szCs w:val="18"/>
              </w:rPr>
              <w:t>62</w:t>
            </w:r>
            <w:r w:rsidRPr="00A3448F">
              <w:rPr>
                <w:rFonts w:hint="eastAsia"/>
                <w:sz w:val="18"/>
                <w:szCs w:val="18"/>
              </w:rPr>
              <w:t>枚金牌、</w:t>
            </w:r>
            <w:r w:rsidRPr="00A3448F">
              <w:rPr>
                <w:rFonts w:hint="eastAsia"/>
                <w:sz w:val="18"/>
                <w:szCs w:val="18"/>
              </w:rPr>
              <w:t>66</w:t>
            </w:r>
            <w:r w:rsidRPr="00A3448F">
              <w:rPr>
                <w:rFonts w:hint="eastAsia"/>
                <w:sz w:val="18"/>
                <w:szCs w:val="18"/>
              </w:rPr>
              <w:t>枚银牌、</w:t>
            </w:r>
            <w:r w:rsidRPr="00A3448F">
              <w:rPr>
                <w:rFonts w:hint="eastAsia"/>
                <w:sz w:val="18"/>
                <w:szCs w:val="18"/>
              </w:rPr>
              <w:t>69</w:t>
            </w:r>
            <w:r w:rsidRPr="00A3448F">
              <w:rPr>
                <w:rFonts w:hint="eastAsia"/>
                <w:sz w:val="18"/>
                <w:szCs w:val="18"/>
              </w:rPr>
              <w:t>枚铜牌，在国际比赛中共获得</w:t>
            </w:r>
            <w:r w:rsidRPr="00A3448F">
              <w:rPr>
                <w:rFonts w:hint="eastAsia"/>
                <w:sz w:val="18"/>
                <w:szCs w:val="18"/>
              </w:rPr>
              <w:t>36</w:t>
            </w:r>
            <w:r w:rsidRPr="00A3448F">
              <w:rPr>
                <w:rFonts w:hint="eastAsia"/>
                <w:sz w:val="18"/>
                <w:szCs w:val="18"/>
              </w:rPr>
              <w:t>枚金牌、</w:t>
            </w:r>
            <w:r w:rsidRPr="00A3448F">
              <w:rPr>
                <w:rFonts w:hint="eastAsia"/>
                <w:sz w:val="18"/>
                <w:szCs w:val="18"/>
              </w:rPr>
              <w:t>10</w:t>
            </w:r>
            <w:r w:rsidRPr="00A3448F">
              <w:rPr>
                <w:rFonts w:hint="eastAsia"/>
                <w:sz w:val="18"/>
                <w:szCs w:val="18"/>
              </w:rPr>
              <w:t>枚银牌，</w:t>
            </w:r>
            <w:r w:rsidRPr="00A3448F">
              <w:rPr>
                <w:rFonts w:hint="eastAsia"/>
                <w:sz w:val="18"/>
                <w:szCs w:val="18"/>
              </w:rPr>
              <w:t>7</w:t>
            </w:r>
            <w:r w:rsidRPr="00A3448F">
              <w:rPr>
                <w:rFonts w:hint="eastAsia"/>
                <w:sz w:val="18"/>
                <w:szCs w:val="18"/>
              </w:rPr>
              <w:t>枚铜牌。</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2F07AB" w14:textId="4E0E0946" w:rsidR="00916913" w:rsidRPr="00A3448F" w:rsidRDefault="00916913" w:rsidP="00916913">
            <w:pPr>
              <w:widowControl/>
              <w:jc w:val="center"/>
              <w:textAlignment w:val="center"/>
              <w:rPr>
                <w:rFonts w:ascii="宋体" w:hAnsi="宋体" w:cs="宋体"/>
                <w:sz w:val="18"/>
                <w:szCs w:val="18"/>
              </w:rPr>
            </w:pPr>
            <w:r w:rsidRPr="00A3448F">
              <w:rPr>
                <w:rFonts w:ascii="宋体" w:hAnsi="宋体" w:cs="宋体"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461DC3" w14:textId="0B86B453" w:rsidR="00916913" w:rsidRPr="00A3448F" w:rsidRDefault="00916913" w:rsidP="00916913">
            <w:pPr>
              <w:widowControl/>
              <w:jc w:val="center"/>
              <w:textAlignment w:val="center"/>
              <w:rPr>
                <w:rFonts w:ascii="宋体" w:hAnsi="宋体" w:cs="宋体"/>
                <w:sz w:val="18"/>
                <w:szCs w:val="18"/>
              </w:rPr>
            </w:pPr>
            <w:r w:rsidRPr="00A3448F">
              <w:rPr>
                <w:rFonts w:ascii="宋体" w:hAnsi="宋体" w:cs="宋体" w:hint="eastAsia"/>
                <w:sz w:val="18"/>
                <w:szCs w:val="18"/>
              </w:rPr>
              <w:t>2</w:t>
            </w:r>
            <w:r w:rsidRPr="00A3448F">
              <w:rPr>
                <w:rFonts w:ascii="宋体" w:hAnsi="宋体" w:cs="宋体"/>
                <w:sz w:val="18"/>
                <w:szCs w:val="18"/>
              </w:rPr>
              <w:t>.00</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F0983B" w14:textId="77777777" w:rsidR="00916913" w:rsidRPr="00A3448F" w:rsidRDefault="00916913" w:rsidP="00916913">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0CF9D5" w14:textId="77777777" w:rsidR="00916913" w:rsidRPr="00A3448F" w:rsidRDefault="00916913" w:rsidP="00916913">
            <w:pPr>
              <w:jc w:val="left"/>
              <w:rPr>
                <w:rFonts w:ascii="宋体" w:hAnsi="宋体" w:cs="宋体"/>
                <w:sz w:val="18"/>
                <w:szCs w:val="18"/>
              </w:rPr>
            </w:pPr>
          </w:p>
        </w:tc>
      </w:tr>
      <w:tr w:rsidR="00A3448F" w:rsidRPr="00A3448F" w14:paraId="3809AF75" w14:textId="77777777" w:rsidTr="00916913">
        <w:trPr>
          <w:trHeight w:val="864"/>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33CCAB" w14:textId="77777777" w:rsidR="00EE26EA" w:rsidRPr="00A3448F" w:rsidRDefault="00EE26EA" w:rsidP="00EE26EA">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3FB6C7" w14:textId="77777777" w:rsidR="00EE26EA" w:rsidRPr="00A3448F" w:rsidRDefault="00EE26EA" w:rsidP="00EE26EA">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53D766" w14:textId="28DAABD0"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青少年赛事活动</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7B1522" w14:textId="67FE199C" w:rsidR="00EE26EA" w:rsidRPr="00A3448F" w:rsidRDefault="00EE26EA" w:rsidP="00EE26EA">
            <w:pPr>
              <w:widowControl/>
              <w:textAlignment w:val="center"/>
              <w:rPr>
                <w:rFonts w:ascii="宋体" w:hAnsi="宋体" w:cs="宋体"/>
                <w:sz w:val="18"/>
                <w:szCs w:val="18"/>
              </w:rPr>
            </w:pPr>
            <w:r w:rsidRPr="00A3448F">
              <w:rPr>
                <w:rFonts w:hint="eastAsia"/>
                <w:sz w:val="18"/>
                <w:szCs w:val="18"/>
              </w:rPr>
              <w:t>举办</w:t>
            </w:r>
            <w:r w:rsidRPr="00A3448F">
              <w:rPr>
                <w:rFonts w:hint="eastAsia"/>
                <w:sz w:val="18"/>
                <w:szCs w:val="18"/>
              </w:rPr>
              <w:t>13</w:t>
            </w:r>
            <w:r w:rsidRPr="00A3448F">
              <w:rPr>
                <w:rFonts w:hint="eastAsia"/>
                <w:sz w:val="18"/>
                <w:szCs w:val="18"/>
              </w:rPr>
              <w:t>项体育传统校比赛、</w:t>
            </w:r>
            <w:r w:rsidRPr="00A3448F">
              <w:rPr>
                <w:rFonts w:hint="eastAsia"/>
                <w:sz w:val="18"/>
                <w:szCs w:val="18"/>
              </w:rPr>
              <w:t>U</w:t>
            </w:r>
            <w:r w:rsidRPr="00A3448F">
              <w:rPr>
                <w:rFonts w:hint="eastAsia"/>
                <w:sz w:val="18"/>
                <w:szCs w:val="18"/>
              </w:rPr>
              <w:t>系列冠军赛和</w:t>
            </w:r>
            <w:r w:rsidRPr="00A3448F">
              <w:rPr>
                <w:rFonts w:hint="eastAsia"/>
                <w:sz w:val="18"/>
                <w:szCs w:val="18"/>
              </w:rPr>
              <w:t>5</w:t>
            </w:r>
            <w:r w:rsidRPr="00A3448F">
              <w:rPr>
                <w:rFonts w:hint="eastAsia"/>
                <w:sz w:val="18"/>
                <w:szCs w:val="18"/>
              </w:rPr>
              <w:t>项青少年三大球赛事活动</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E69238" w14:textId="1A2967B7" w:rsidR="00EE26EA" w:rsidRPr="00A3448F" w:rsidRDefault="00EE26EA" w:rsidP="00EE26EA">
            <w:pPr>
              <w:widowControl/>
              <w:textAlignment w:val="center"/>
              <w:rPr>
                <w:rFonts w:ascii="宋体" w:hAnsi="宋体" w:cs="宋体"/>
                <w:sz w:val="18"/>
                <w:szCs w:val="18"/>
              </w:rPr>
            </w:pPr>
            <w:r w:rsidRPr="00A3448F">
              <w:rPr>
                <w:rFonts w:hint="eastAsia"/>
                <w:sz w:val="18"/>
                <w:szCs w:val="18"/>
              </w:rPr>
              <w:t>成功举办</w:t>
            </w:r>
            <w:r w:rsidRPr="00A3448F">
              <w:rPr>
                <w:rFonts w:hint="eastAsia"/>
                <w:sz w:val="18"/>
                <w:szCs w:val="18"/>
              </w:rPr>
              <w:t>1</w:t>
            </w:r>
            <w:r w:rsidRPr="00A3448F">
              <w:rPr>
                <w:rFonts w:hint="eastAsia"/>
                <w:sz w:val="18"/>
                <w:szCs w:val="18"/>
              </w:rPr>
              <w:t>项体育传统校比赛，北京市青少年</w:t>
            </w:r>
            <w:r w:rsidRPr="00A3448F">
              <w:rPr>
                <w:rFonts w:hint="eastAsia"/>
                <w:sz w:val="18"/>
                <w:szCs w:val="18"/>
              </w:rPr>
              <w:t>U</w:t>
            </w:r>
            <w:r w:rsidRPr="00A3448F">
              <w:rPr>
                <w:rFonts w:hint="eastAsia"/>
                <w:sz w:val="18"/>
                <w:szCs w:val="18"/>
              </w:rPr>
              <w:t>系列冠军赛</w:t>
            </w:r>
            <w:r w:rsidRPr="00A3448F">
              <w:rPr>
                <w:rFonts w:hint="eastAsia"/>
                <w:sz w:val="18"/>
                <w:szCs w:val="18"/>
              </w:rPr>
              <w:t>9</w:t>
            </w:r>
            <w:r w:rsidRPr="00A3448F">
              <w:rPr>
                <w:rFonts w:hint="eastAsia"/>
                <w:sz w:val="18"/>
                <w:szCs w:val="18"/>
              </w:rPr>
              <w:t>项，</w:t>
            </w:r>
            <w:r w:rsidRPr="00A3448F">
              <w:rPr>
                <w:rFonts w:hint="eastAsia"/>
                <w:sz w:val="18"/>
                <w:szCs w:val="18"/>
              </w:rPr>
              <w:t>4</w:t>
            </w:r>
            <w:r w:rsidRPr="00A3448F">
              <w:rPr>
                <w:rFonts w:hint="eastAsia"/>
                <w:sz w:val="18"/>
                <w:szCs w:val="18"/>
              </w:rPr>
              <w:t>项青少年三大赛事活动</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843227" w14:textId="417C9C7D"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84EAC4" w14:textId="648C4C69"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1</w:t>
            </w:r>
            <w:r w:rsidRPr="00A3448F">
              <w:rPr>
                <w:rFonts w:ascii="宋体" w:hAnsi="宋体" w:cs="宋体"/>
                <w:sz w:val="18"/>
                <w:szCs w:val="18"/>
              </w:rPr>
              <w:t>.08</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2F50EC" w14:textId="77777777" w:rsidR="00EE26EA" w:rsidRPr="00A3448F" w:rsidRDefault="00EE26EA" w:rsidP="00EE26EA">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4040FB" w14:textId="77777777" w:rsidR="00EE26EA" w:rsidRPr="00A3448F" w:rsidRDefault="00EE26EA" w:rsidP="00EE26EA">
            <w:pPr>
              <w:jc w:val="left"/>
              <w:rPr>
                <w:rFonts w:ascii="宋体" w:hAnsi="宋体" w:cs="宋体"/>
                <w:sz w:val="18"/>
                <w:szCs w:val="18"/>
              </w:rPr>
            </w:pPr>
          </w:p>
        </w:tc>
      </w:tr>
      <w:tr w:rsidR="00A3448F" w:rsidRPr="00A3448F" w14:paraId="3A65B2CD" w14:textId="77777777" w:rsidTr="00916913">
        <w:trPr>
          <w:trHeight w:val="864"/>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E67C5F" w14:textId="77777777" w:rsidR="00EE26EA" w:rsidRPr="00A3448F" w:rsidRDefault="00EE26EA" w:rsidP="00EE26EA">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3DFED5" w14:textId="77777777" w:rsidR="00EE26EA" w:rsidRPr="00A3448F" w:rsidRDefault="00EE26EA" w:rsidP="00EE26EA">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6625AB" w14:textId="3AD2A73A"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体育后备人才培养</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BFE75E" w14:textId="3E662474" w:rsidR="00EE26EA" w:rsidRPr="00A3448F" w:rsidRDefault="00EE26EA" w:rsidP="00EE26EA">
            <w:pPr>
              <w:widowControl/>
              <w:textAlignment w:val="center"/>
              <w:rPr>
                <w:rFonts w:ascii="宋体" w:hAnsi="宋体" w:cs="宋体"/>
                <w:sz w:val="18"/>
                <w:szCs w:val="18"/>
              </w:rPr>
            </w:pPr>
            <w:r w:rsidRPr="00A3448F">
              <w:rPr>
                <w:rFonts w:hint="eastAsia"/>
                <w:sz w:val="18"/>
                <w:szCs w:val="18"/>
              </w:rPr>
              <w:t>加强国家高水平体育后备人才基地建设，完善青少年体育集训机制，组织青少年后备人才</w:t>
            </w:r>
            <w:r w:rsidRPr="00A3448F">
              <w:rPr>
                <w:rFonts w:hint="eastAsia"/>
                <w:sz w:val="18"/>
                <w:szCs w:val="18"/>
              </w:rPr>
              <w:t>21</w:t>
            </w:r>
            <w:r w:rsidRPr="00A3448F">
              <w:rPr>
                <w:rFonts w:hint="eastAsia"/>
                <w:sz w:val="18"/>
                <w:szCs w:val="18"/>
              </w:rPr>
              <w:t>个项目训练营，发现选拔更多优秀后备人才</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1BB740" w14:textId="6F913B72" w:rsidR="00EE26EA" w:rsidRPr="00A3448F" w:rsidRDefault="00EE26EA" w:rsidP="00EE26EA">
            <w:pPr>
              <w:widowControl/>
              <w:textAlignment w:val="center"/>
              <w:rPr>
                <w:rFonts w:ascii="宋体" w:hAnsi="宋体" w:cs="宋体"/>
                <w:sz w:val="18"/>
                <w:szCs w:val="18"/>
              </w:rPr>
            </w:pPr>
            <w:r w:rsidRPr="00A3448F">
              <w:rPr>
                <w:rFonts w:hint="eastAsia"/>
                <w:sz w:val="18"/>
                <w:szCs w:val="18"/>
              </w:rPr>
              <w:t>积极创建体育后备人才基地，推荐各层次体育后备人才基地</w:t>
            </w:r>
            <w:r w:rsidRPr="00A3448F">
              <w:rPr>
                <w:rFonts w:hint="eastAsia"/>
                <w:sz w:val="18"/>
                <w:szCs w:val="18"/>
              </w:rPr>
              <w:t>32</w:t>
            </w:r>
            <w:r w:rsidRPr="00A3448F">
              <w:rPr>
                <w:rFonts w:hint="eastAsia"/>
                <w:sz w:val="18"/>
                <w:szCs w:val="18"/>
              </w:rPr>
              <w:t>所。整合利用北京冬奥会资源，与市教委合作建成</w:t>
            </w:r>
            <w:r w:rsidRPr="00A3448F">
              <w:rPr>
                <w:rFonts w:hint="eastAsia"/>
                <w:sz w:val="18"/>
                <w:szCs w:val="18"/>
              </w:rPr>
              <w:t>30</w:t>
            </w:r>
            <w:r w:rsidRPr="00A3448F">
              <w:rPr>
                <w:rFonts w:hint="eastAsia"/>
                <w:sz w:val="18"/>
                <w:szCs w:val="18"/>
              </w:rPr>
              <w:t>个青少年校外冰雪活动中心，推进各区开展青少年冬季项目业余训练，命名区级青少年冬季项目运动队</w:t>
            </w:r>
            <w:r w:rsidRPr="00A3448F">
              <w:rPr>
                <w:rFonts w:hint="eastAsia"/>
                <w:sz w:val="18"/>
                <w:szCs w:val="18"/>
              </w:rPr>
              <w:t>125</w:t>
            </w:r>
            <w:r w:rsidRPr="00A3448F">
              <w:rPr>
                <w:rFonts w:hint="eastAsia"/>
                <w:sz w:val="18"/>
                <w:szCs w:val="18"/>
              </w:rPr>
              <w:t>支。完成青少年后备人才</w:t>
            </w:r>
            <w:r w:rsidRPr="00A3448F">
              <w:rPr>
                <w:rFonts w:hint="eastAsia"/>
                <w:sz w:val="18"/>
                <w:szCs w:val="18"/>
              </w:rPr>
              <w:t>21</w:t>
            </w:r>
            <w:r w:rsidRPr="00A3448F">
              <w:rPr>
                <w:rFonts w:hint="eastAsia"/>
                <w:sz w:val="18"/>
                <w:szCs w:val="18"/>
              </w:rPr>
              <w:t>个项目训练。</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51CB45" w14:textId="31A2854B"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EFF8AB" w14:textId="42E051E8"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2</w:t>
            </w:r>
            <w:r w:rsidRPr="00A3448F">
              <w:rPr>
                <w:rFonts w:ascii="宋体" w:hAnsi="宋体" w:cs="宋体"/>
                <w:sz w:val="18"/>
                <w:szCs w:val="18"/>
              </w:rPr>
              <w:t>.00</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23B9D2" w14:textId="77777777" w:rsidR="00EE26EA" w:rsidRPr="00A3448F" w:rsidRDefault="00EE26EA" w:rsidP="00EE26EA">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9C9750" w14:textId="77777777" w:rsidR="00EE26EA" w:rsidRPr="00A3448F" w:rsidRDefault="00EE26EA" w:rsidP="00EE26EA">
            <w:pPr>
              <w:jc w:val="left"/>
              <w:rPr>
                <w:rFonts w:ascii="宋体" w:hAnsi="宋体" w:cs="宋体"/>
                <w:sz w:val="18"/>
                <w:szCs w:val="18"/>
              </w:rPr>
            </w:pPr>
          </w:p>
        </w:tc>
      </w:tr>
      <w:tr w:rsidR="00A3448F" w:rsidRPr="00A3448F" w14:paraId="70CA9399" w14:textId="77777777" w:rsidTr="00916913">
        <w:trPr>
          <w:trHeight w:val="648"/>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893B09" w14:textId="77777777" w:rsidR="00EE26EA" w:rsidRPr="00A3448F" w:rsidRDefault="00EE26EA" w:rsidP="00EE26EA">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AABCEF" w14:textId="77777777" w:rsidR="00EE26EA" w:rsidRPr="00A3448F" w:rsidRDefault="00EE26EA" w:rsidP="00EE26EA">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1EEF8C" w14:textId="4A679BA1" w:rsidR="00EE26EA" w:rsidRPr="00A3448F" w:rsidRDefault="00621861" w:rsidP="00EE26EA">
            <w:pPr>
              <w:widowControl/>
              <w:jc w:val="center"/>
              <w:textAlignment w:val="center"/>
              <w:rPr>
                <w:rFonts w:ascii="宋体" w:hAnsi="宋体" w:cs="宋体"/>
                <w:sz w:val="18"/>
                <w:szCs w:val="18"/>
              </w:rPr>
            </w:pPr>
            <w:r w:rsidRPr="00A3448F">
              <w:rPr>
                <w:rFonts w:ascii="宋体" w:hAnsi="宋体" w:cs="宋体" w:hint="eastAsia"/>
                <w:sz w:val="18"/>
                <w:szCs w:val="18"/>
              </w:rPr>
              <w:t>推动体育产业</w:t>
            </w:r>
            <w:r w:rsidR="00EE26EA" w:rsidRPr="00A3448F">
              <w:rPr>
                <w:rFonts w:ascii="宋体" w:hAnsi="宋体" w:cs="宋体" w:hint="eastAsia"/>
                <w:sz w:val="18"/>
                <w:szCs w:val="18"/>
              </w:rPr>
              <w:t>高质量发展</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D895B7" w14:textId="7FE3D8E3" w:rsidR="00EE26EA" w:rsidRPr="00A3448F" w:rsidRDefault="00EE26EA" w:rsidP="00EE26EA">
            <w:pPr>
              <w:widowControl/>
              <w:textAlignment w:val="center"/>
              <w:rPr>
                <w:rFonts w:ascii="宋体" w:hAnsi="宋体" w:cs="宋体"/>
                <w:sz w:val="18"/>
                <w:szCs w:val="18"/>
              </w:rPr>
            </w:pPr>
            <w:r w:rsidRPr="00A3448F">
              <w:rPr>
                <w:rFonts w:ascii="宋体" w:hAnsi="宋体" w:cs="宋体" w:hint="eastAsia"/>
                <w:sz w:val="18"/>
                <w:szCs w:val="18"/>
              </w:rPr>
              <w:t>举办第三届“8·8”北京体育消费</w:t>
            </w:r>
            <w:proofErr w:type="gramStart"/>
            <w:r w:rsidRPr="00A3448F">
              <w:rPr>
                <w:rFonts w:ascii="宋体" w:hAnsi="宋体" w:cs="宋体" w:hint="eastAsia"/>
                <w:sz w:val="18"/>
                <w:szCs w:val="18"/>
              </w:rPr>
              <w:t>节线下嘉年华</w:t>
            </w:r>
            <w:proofErr w:type="gramEnd"/>
            <w:r w:rsidRPr="00A3448F">
              <w:rPr>
                <w:rFonts w:ascii="宋体" w:hAnsi="宋体" w:cs="宋体" w:hint="eastAsia"/>
                <w:sz w:val="18"/>
                <w:szCs w:val="18"/>
              </w:rPr>
              <w:t>，通过线下体验、线上下单的购物模式丰富市民的运动消费方式，助力国际消费中心城市建设</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F46EBE" w14:textId="52BB9BA3" w:rsidR="00EE26EA" w:rsidRPr="00A3448F" w:rsidRDefault="004D46F8" w:rsidP="00EE26EA">
            <w:pPr>
              <w:widowControl/>
              <w:textAlignment w:val="center"/>
              <w:rPr>
                <w:rFonts w:ascii="宋体" w:hAnsi="宋体" w:cs="宋体"/>
                <w:sz w:val="18"/>
                <w:szCs w:val="18"/>
              </w:rPr>
            </w:pPr>
            <w:r w:rsidRPr="00A3448F">
              <w:rPr>
                <w:rFonts w:ascii="宋体" w:hAnsi="宋体" w:cs="宋体" w:hint="eastAsia"/>
                <w:sz w:val="18"/>
                <w:szCs w:val="18"/>
              </w:rPr>
              <w:t>成功举办第三届“8·8北京体育消费节”，设置“线上买”“线上订”“线上学”“线上赛”及线下嘉年华五大板块，成交总额达到1.75亿元，同比增长27.3%。冰雪消费形成热点，发布北京冰雪消费地图，全国约2000万人次、</w:t>
            </w:r>
            <w:proofErr w:type="gramStart"/>
            <w:r w:rsidRPr="00A3448F">
              <w:rPr>
                <w:rFonts w:ascii="宋体" w:hAnsi="宋体" w:cs="宋体" w:hint="eastAsia"/>
                <w:sz w:val="18"/>
                <w:szCs w:val="18"/>
              </w:rPr>
              <w:t>京内100万人次</w:t>
            </w:r>
            <w:proofErr w:type="gramEnd"/>
            <w:r w:rsidRPr="00A3448F">
              <w:rPr>
                <w:rFonts w:ascii="宋体" w:hAnsi="宋体" w:cs="宋体" w:hint="eastAsia"/>
                <w:sz w:val="18"/>
                <w:szCs w:val="18"/>
              </w:rPr>
              <w:t>据此搜索“北京冰雪”，推动15万人次冰雪出游。</w:t>
            </w:r>
            <w:proofErr w:type="gramStart"/>
            <w:r w:rsidRPr="00A3448F">
              <w:rPr>
                <w:rFonts w:ascii="宋体" w:hAnsi="宋体" w:cs="宋体" w:hint="eastAsia"/>
                <w:sz w:val="18"/>
                <w:szCs w:val="18"/>
              </w:rPr>
              <w:t>服贸会</w:t>
            </w:r>
            <w:proofErr w:type="gramEnd"/>
            <w:r w:rsidRPr="00A3448F">
              <w:rPr>
                <w:rFonts w:ascii="宋体" w:hAnsi="宋体" w:cs="宋体" w:hint="eastAsia"/>
                <w:sz w:val="18"/>
                <w:szCs w:val="18"/>
              </w:rPr>
              <w:t>体育服务专题成果丰硕，吸引353家企业机构参展，签约总金额再上台阶，达到127.17亿元</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4919A8" w14:textId="3EE495CC"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6A296E" w14:textId="62537CFD"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2</w:t>
            </w:r>
            <w:r w:rsidRPr="00A3448F">
              <w:rPr>
                <w:rFonts w:ascii="宋体" w:hAnsi="宋体" w:cs="宋体"/>
                <w:sz w:val="18"/>
                <w:szCs w:val="18"/>
              </w:rPr>
              <w:t>.00</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C45446" w14:textId="77777777" w:rsidR="00EE26EA" w:rsidRPr="00A3448F" w:rsidRDefault="00EE26EA" w:rsidP="00EE26EA">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E1F040" w14:textId="77777777" w:rsidR="00EE26EA" w:rsidRPr="00A3448F" w:rsidRDefault="00EE26EA" w:rsidP="00EE26EA">
            <w:pPr>
              <w:jc w:val="left"/>
              <w:rPr>
                <w:rFonts w:ascii="宋体" w:hAnsi="宋体" w:cs="宋体"/>
                <w:sz w:val="18"/>
                <w:szCs w:val="18"/>
              </w:rPr>
            </w:pPr>
          </w:p>
        </w:tc>
      </w:tr>
      <w:tr w:rsidR="00A3448F" w:rsidRPr="00A3448F" w14:paraId="57F08A42" w14:textId="77777777" w:rsidTr="00916913">
        <w:trPr>
          <w:trHeight w:val="648"/>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A7A3EB" w14:textId="77777777" w:rsidR="00EE26EA" w:rsidRPr="00A3448F" w:rsidRDefault="00EE26EA" w:rsidP="00EE26EA">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483D31" w14:textId="77777777" w:rsidR="00EE26EA" w:rsidRPr="00A3448F" w:rsidRDefault="00EE26EA" w:rsidP="00EE26EA">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60844D" w14:textId="71254023"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举办大型国际国内体育赛事</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C04F6C" w14:textId="3D1A7913" w:rsidR="00EE26EA" w:rsidRPr="00A3448F" w:rsidRDefault="00EE26EA" w:rsidP="00EE26EA">
            <w:pPr>
              <w:widowControl/>
              <w:textAlignment w:val="center"/>
              <w:rPr>
                <w:sz w:val="18"/>
                <w:szCs w:val="18"/>
              </w:rPr>
            </w:pPr>
            <w:r w:rsidRPr="00A3448F">
              <w:rPr>
                <w:rFonts w:ascii="宋体" w:hAnsi="宋体" w:cs="宋体" w:hint="eastAsia"/>
                <w:sz w:val="18"/>
                <w:szCs w:val="18"/>
              </w:rPr>
              <w:t>举办北京马拉松、中国网球公开赛、国际雪联单板及自由式</w:t>
            </w:r>
            <w:r w:rsidRPr="00A3448F">
              <w:rPr>
                <w:rFonts w:ascii="宋体" w:hAnsi="宋体" w:cs="宋体" w:hint="eastAsia"/>
                <w:sz w:val="18"/>
                <w:szCs w:val="18"/>
              </w:rPr>
              <w:lastRenderedPageBreak/>
              <w:t>滑雪大跳台世界杯、第十六届北京市运动会赛事</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B3A6B7" w14:textId="3BA39935" w:rsidR="00EE26EA" w:rsidRPr="00A3448F" w:rsidRDefault="00EE26EA" w:rsidP="00EE26EA">
            <w:pPr>
              <w:widowControl/>
              <w:textAlignment w:val="center"/>
              <w:rPr>
                <w:sz w:val="18"/>
                <w:szCs w:val="18"/>
              </w:rPr>
            </w:pPr>
            <w:r w:rsidRPr="00A3448F">
              <w:rPr>
                <w:rFonts w:ascii="宋体" w:hAnsi="宋体" w:cs="宋体" w:hint="eastAsia"/>
                <w:sz w:val="18"/>
                <w:szCs w:val="18"/>
              </w:rPr>
              <w:lastRenderedPageBreak/>
              <w:t>成功举办北京马拉松、第十六届北京市运动会，受疫情影响未举办中国网球公开赛和国际</w:t>
            </w:r>
            <w:r w:rsidRPr="00A3448F">
              <w:rPr>
                <w:rFonts w:ascii="宋体" w:hAnsi="宋体" w:cs="宋体" w:hint="eastAsia"/>
                <w:sz w:val="18"/>
                <w:szCs w:val="18"/>
              </w:rPr>
              <w:lastRenderedPageBreak/>
              <w:t>雪联单板及自由式滑雪大跳台世界杯</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0FBB6E" w14:textId="0E394ECA"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lastRenderedPageBreak/>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965BF4" w14:textId="26B3140E" w:rsidR="00EE26EA" w:rsidRPr="00A3448F" w:rsidRDefault="00EE26EA" w:rsidP="00EE26EA">
            <w:pPr>
              <w:widowControl/>
              <w:jc w:val="center"/>
              <w:textAlignment w:val="center"/>
              <w:rPr>
                <w:rFonts w:ascii="宋体" w:hAnsi="宋体" w:cs="宋体"/>
                <w:sz w:val="18"/>
                <w:szCs w:val="18"/>
              </w:rPr>
            </w:pPr>
            <w:r w:rsidRPr="00A3448F">
              <w:rPr>
                <w:rFonts w:ascii="宋体" w:hAnsi="宋体" w:cs="宋体" w:hint="eastAsia"/>
                <w:sz w:val="18"/>
                <w:szCs w:val="18"/>
              </w:rPr>
              <w:t>1</w:t>
            </w:r>
            <w:r w:rsidRPr="00A3448F">
              <w:rPr>
                <w:rFonts w:ascii="宋体" w:hAnsi="宋体" w:cs="宋体"/>
                <w:sz w:val="18"/>
                <w:szCs w:val="18"/>
              </w:rPr>
              <w:t>.00</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527630" w14:textId="77777777" w:rsidR="00EE26EA" w:rsidRPr="00A3448F" w:rsidRDefault="00EE26EA" w:rsidP="00EE26EA">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8CBB0B" w14:textId="77777777" w:rsidR="00EE26EA" w:rsidRPr="00A3448F" w:rsidRDefault="00EE26EA" w:rsidP="00EE26EA">
            <w:pPr>
              <w:jc w:val="left"/>
              <w:rPr>
                <w:rFonts w:ascii="宋体" w:hAnsi="宋体" w:cs="宋体"/>
                <w:sz w:val="18"/>
                <w:szCs w:val="18"/>
              </w:rPr>
            </w:pPr>
          </w:p>
        </w:tc>
      </w:tr>
      <w:tr w:rsidR="00A3448F" w:rsidRPr="00A3448F" w14:paraId="2DEF68C3" w14:textId="77777777">
        <w:trPr>
          <w:trHeight w:val="432"/>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8D584F" w14:textId="77777777" w:rsidR="00072FE6" w:rsidRPr="00A3448F" w:rsidRDefault="00072FE6">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818EC4" w14:textId="77777777" w:rsidR="00072FE6" w:rsidRPr="00A3448F" w:rsidRDefault="00072FE6">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4EB44B"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保证质量</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6778D6"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增强全民健身质量，提升专业竞技实力，保证赛事举办质量</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93908C"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增强全民健身质量，提升专业竞技实力，保证赛事举办质量</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1D066D" w14:textId="704CB7E6" w:rsidR="00072FE6" w:rsidRPr="00A3448F" w:rsidRDefault="00916913">
            <w:pPr>
              <w:widowControl/>
              <w:jc w:val="center"/>
              <w:textAlignment w:val="center"/>
              <w:rPr>
                <w:rFonts w:ascii="宋体" w:hAnsi="宋体" w:cs="宋体"/>
                <w:sz w:val="18"/>
                <w:szCs w:val="18"/>
              </w:rPr>
            </w:pPr>
            <w:r w:rsidRPr="00A3448F">
              <w:rPr>
                <w:rFonts w:ascii="宋体" w:hAnsi="宋体" w:cs="宋体"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8C6CF3" w14:textId="1BBA1233" w:rsidR="00072FE6" w:rsidRPr="00A3448F" w:rsidRDefault="00916913">
            <w:pPr>
              <w:widowControl/>
              <w:jc w:val="center"/>
              <w:textAlignment w:val="center"/>
              <w:rPr>
                <w:rFonts w:ascii="宋体" w:hAnsi="宋体" w:cs="宋体"/>
                <w:sz w:val="18"/>
                <w:szCs w:val="18"/>
              </w:rPr>
            </w:pPr>
            <w:r w:rsidRPr="00A3448F">
              <w:rPr>
                <w:rFonts w:ascii="宋体" w:hAnsi="宋体" w:cs="宋体" w:hint="eastAsia"/>
                <w:sz w:val="18"/>
                <w:szCs w:val="18"/>
              </w:rPr>
              <w:t>1</w:t>
            </w:r>
            <w:r w:rsidRPr="00A3448F">
              <w:rPr>
                <w:rFonts w:ascii="宋体" w:hAnsi="宋体" w:cs="宋体"/>
                <w:sz w:val="18"/>
                <w:szCs w:val="18"/>
              </w:rPr>
              <w:t>.9</w:t>
            </w:r>
            <w:r w:rsidR="000674AD" w:rsidRPr="00A3448F">
              <w:rPr>
                <w:rFonts w:ascii="宋体" w:hAnsi="宋体" w:cs="宋体"/>
                <w:sz w:val="18"/>
                <w:szCs w:val="18"/>
              </w:rPr>
              <w:t>6</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3C6896" w14:textId="77777777" w:rsidR="00072FE6" w:rsidRPr="00A3448F" w:rsidRDefault="00072FE6">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85392E" w14:textId="77777777" w:rsidR="00072FE6" w:rsidRPr="00A3448F" w:rsidRDefault="00072FE6">
            <w:pPr>
              <w:jc w:val="left"/>
              <w:rPr>
                <w:rFonts w:ascii="宋体" w:hAnsi="宋体" w:cs="宋体"/>
                <w:sz w:val="18"/>
                <w:szCs w:val="18"/>
              </w:rPr>
            </w:pPr>
          </w:p>
        </w:tc>
      </w:tr>
      <w:tr w:rsidR="00A3448F" w:rsidRPr="00A3448F" w14:paraId="585E75C8" w14:textId="77777777">
        <w:trPr>
          <w:trHeight w:val="432"/>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92CC84" w14:textId="77777777" w:rsidR="00072FE6" w:rsidRPr="00A3448F" w:rsidRDefault="00072FE6">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BCCF54" w14:textId="77777777" w:rsidR="00072FE6" w:rsidRPr="00A3448F" w:rsidRDefault="00072FE6">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6A8828"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各项目按计划完成</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F63AAD" w14:textId="74BB4543"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202</w:t>
            </w:r>
            <w:r w:rsidR="00A93524" w:rsidRPr="00A3448F">
              <w:rPr>
                <w:rFonts w:ascii="宋体" w:hAnsi="宋体" w:cs="宋体"/>
                <w:kern w:val="0"/>
                <w:sz w:val="18"/>
                <w:szCs w:val="18"/>
                <w:lang w:bidi="ar"/>
              </w:rPr>
              <w:t>2</w:t>
            </w:r>
            <w:r w:rsidRPr="00A3448F">
              <w:rPr>
                <w:rFonts w:ascii="宋体" w:hAnsi="宋体" w:cs="宋体" w:hint="eastAsia"/>
                <w:kern w:val="0"/>
                <w:sz w:val="18"/>
                <w:szCs w:val="18"/>
                <w:lang w:bidi="ar"/>
              </w:rPr>
              <w:t>年12月底前完成</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35D803"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受疫情影响个别赛事延期或取消或赛事规模缩小</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ACCAC6" w14:textId="31ECDD9B" w:rsidR="00072FE6" w:rsidRPr="00A3448F" w:rsidRDefault="00916913">
            <w:pPr>
              <w:widowControl/>
              <w:jc w:val="center"/>
              <w:textAlignment w:val="center"/>
              <w:rPr>
                <w:rFonts w:ascii="宋体" w:hAnsi="宋体" w:cs="宋体"/>
                <w:sz w:val="18"/>
                <w:szCs w:val="18"/>
              </w:rPr>
            </w:pPr>
            <w:r w:rsidRPr="00A3448F">
              <w:rPr>
                <w:rFonts w:ascii="宋体" w:hAnsi="宋体" w:cs="宋体"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EBE60C" w14:textId="0BBD3131" w:rsidR="00072FE6" w:rsidRPr="00A3448F" w:rsidRDefault="00916913">
            <w:pPr>
              <w:widowControl/>
              <w:jc w:val="center"/>
              <w:textAlignment w:val="center"/>
              <w:rPr>
                <w:rFonts w:ascii="宋体" w:hAnsi="宋体" w:cs="宋体"/>
                <w:sz w:val="18"/>
                <w:szCs w:val="18"/>
              </w:rPr>
            </w:pPr>
            <w:r w:rsidRPr="00A3448F">
              <w:rPr>
                <w:rFonts w:ascii="宋体" w:hAnsi="宋体" w:cs="宋体" w:hint="eastAsia"/>
                <w:sz w:val="18"/>
                <w:szCs w:val="18"/>
              </w:rPr>
              <w:t>2</w:t>
            </w:r>
            <w:r w:rsidRPr="00A3448F">
              <w:rPr>
                <w:rFonts w:ascii="宋体" w:hAnsi="宋体" w:cs="宋体"/>
                <w:sz w:val="18"/>
                <w:szCs w:val="18"/>
              </w:rPr>
              <w:t>.8</w:t>
            </w:r>
            <w:r w:rsidR="000674AD" w:rsidRPr="00A3448F">
              <w:rPr>
                <w:rFonts w:ascii="宋体" w:hAnsi="宋体" w:cs="宋体"/>
                <w:sz w:val="18"/>
                <w:szCs w:val="18"/>
              </w:rPr>
              <w:t>7</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E52536" w14:textId="77777777" w:rsidR="00072FE6" w:rsidRPr="00A3448F" w:rsidRDefault="00072FE6">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D17411" w14:textId="77777777" w:rsidR="00072FE6" w:rsidRPr="00A3448F" w:rsidRDefault="00072FE6">
            <w:pPr>
              <w:jc w:val="left"/>
              <w:rPr>
                <w:rFonts w:ascii="宋体" w:hAnsi="宋体" w:cs="宋体"/>
                <w:sz w:val="18"/>
                <w:szCs w:val="18"/>
              </w:rPr>
            </w:pPr>
          </w:p>
        </w:tc>
      </w:tr>
      <w:tr w:rsidR="00A3448F" w:rsidRPr="00A3448F" w14:paraId="4EA3D2D1" w14:textId="77777777">
        <w:trPr>
          <w:trHeight w:val="432"/>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D9700B" w14:textId="77777777" w:rsidR="00072FE6" w:rsidRPr="00A3448F" w:rsidRDefault="00072FE6">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AC2F89" w14:textId="77777777" w:rsidR="00072FE6" w:rsidRPr="00A3448F" w:rsidRDefault="00072FE6">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A876EE"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成本控制在预算范围之内</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E77255"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 xml:space="preserve">198,539.94 </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1A19F9"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 xml:space="preserve">163,830.14 </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6318EF" w14:textId="66FE3F79" w:rsidR="00072FE6" w:rsidRPr="00A3448F" w:rsidRDefault="00916913">
            <w:pPr>
              <w:widowControl/>
              <w:jc w:val="center"/>
              <w:textAlignment w:val="center"/>
              <w:rPr>
                <w:rFonts w:ascii="宋体" w:hAnsi="宋体" w:cs="宋体"/>
                <w:sz w:val="18"/>
                <w:szCs w:val="18"/>
              </w:rPr>
            </w:pPr>
            <w:r w:rsidRPr="00A3448F">
              <w:rPr>
                <w:rFonts w:ascii="宋体" w:hAnsi="宋体" w:cs="宋体"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C05A7F" w14:textId="1F20D141" w:rsidR="00072FE6" w:rsidRPr="00A3448F" w:rsidRDefault="00916913">
            <w:pPr>
              <w:widowControl/>
              <w:jc w:val="center"/>
              <w:textAlignment w:val="center"/>
              <w:rPr>
                <w:rFonts w:ascii="宋体" w:hAnsi="宋体" w:cs="宋体"/>
                <w:sz w:val="18"/>
                <w:szCs w:val="18"/>
              </w:rPr>
            </w:pPr>
            <w:r w:rsidRPr="00A3448F">
              <w:rPr>
                <w:rFonts w:ascii="宋体" w:hAnsi="宋体" w:cs="宋体" w:hint="eastAsia"/>
                <w:sz w:val="18"/>
                <w:szCs w:val="18"/>
              </w:rPr>
              <w:t>3</w:t>
            </w:r>
            <w:r w:rsidRPr="00A3448F">
              <w:rPr>
                <w:rFonts w:ascii="宋体" w:hAnsi="宋体" w:cs="宋体"/>
                <w:sz w:val="18"/>
                <w:szCs w:val="18"/>
              </w:rPr>
              <w:t>.00</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5C9388" w14:textId="77777777" w:rsidR="00072FE6" w:rsidRPr="00A3448F" w:rsidRDefault="00072FE6">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947044" w14:textId="77777777" w:rsidR="00072FE6" w:rsidRPr="00A3448F" w:rsidRDefault="00072FE6">
            <w:pPr>
              <w:jc w:val="left"/>
              <w:rPr>
                <w:rFonts w:ascii="宋体" w:hAnsi="宋体" w:cs="宋体"/>
                <w:sz w:val="18"/>
                <w:szCs w:val="18"/>
              </w:rPr>
            </w:pPr>
          </w:p>
        </w:tc>
      </w:tr>
      <w:tr w:rsidR="00A3448F" w:rsidRPr="00A3448F" w14:paraId="37E247D3" w14:textId="77777777">
        <w:trPr>
          <w:trHeight w:val="864"/>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DB8E56" w14:textId="77777777" w:rsidR="00072FE6" w:rsidRPr="00A3448F" w:rsidRDefault="00072FE6">
            <w:pPr>
              <w:jc w:val="center"/>
              <w:rPr>
                <w:rFonts w:ascii="宋体" w:hAnsi="宋体" w:cs="宋体"/>
                <w:sz w:val="18"/>
                <w:szCs w:val="18"/>
              </w:rPr>
            </w:pPr>
          </w:p>
        </w:tc>
        <w:tc>
          <w:tcPr>
            <w:tcW w:w="101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F08774"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效果（30）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89640E"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经济效益:推动体育产业高质量发展，不断满足体育消费需求，促进体育消费增长</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D02AC1"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推动体育产业高质量发展，不断满足体育消费需求，促进体育消费增长</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04F466"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推动体育产业高质量发展，不断满足体育消费需求，促进体育消费增长</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320AF12"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10</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67E8F9FD" w14:textId="40F28B1D" w:rsidR="00072FE6" w:rsidRPr="00A3448F" w:rsidRDefault="00AC0018">
            <w:pPr>
              <w:widowControl/>
              <w:jc w:val="center"/>
              <w:textAlignment w:val="center"/>
              <w:rPr>
                <w:rFonts w:ascii="宋体" w:hAnsi="宋体" w:cs="宋体"/>
                <w:sz w:val="18"/>
                <w:szCs w:val="18"/>
              </w:rPr>
            </w:pPr>
            <w:r w:rsidRPr="00A3448F">
              <w:rPr>
                <w:rFonts w:ascii="宋体" w:hAnsi="宋体" w:cs="宋体"/>
                <w:kern w:val="0"/>
                <w:sz w:val="18"/>
                <w:szCs w:val="18"/>
                <w:lang w:bidi="ar"/>
              </w:rPr>
              <w:t>9.28</w:t>
            </w:r>
            <w:r w:rsidRPr="00A3448F">
              <w:rPr>
                <w:rFonts w:ascii="宋体" w:hAnsi="宋体" w:cs="宋体" w:hint="eastAsia"/>
                <w:kern w:val="0"/>
                <w:sz w:val="18"/>
                <w:szCs w:val="18"/>
                <w:lang w:bidi="ar"/>
              </w:rPr>
              <w:t xml:space="preserve"> </w:t>
            </w:r>
          </w:p>
        </w:tc>
        <w:tc>
          <w:tcPr>
            <w:tcW w:w="198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CB5572" w14:textId="77777777" w:rsidR="00072FE6" w:rsidRPr="00A3448F" w:rsidRDefault="00CC198A">
            <w:pPr>
              <w:widowControl/>
              <w:jc w:val="left"/>
              <w:textAlignment w:val="center"/>
              <w:rPr>
                <w:rFonts w:ascii="宋体" w:hAnsi="宋体" w:cs="宋体"/>
                <w:b/>
                <w:sz w:val="18"/>
                <w:szCs w:val="18"/>
              </w:rPr>
            </w:pPr>
            <w:r w:rsidRPr="00A3448F">
              <w:rPr>
                <w:rFonts w:ascii="宋体" w:hAnsi="宋体" w:cs="宋体" w:hint="eastAsia"/>
                <w:b/>
                <w:kern w:val="0"/>
                <w:sz w:val="18"/>
                <w:szCs w:val="18"/>
                <w:lang w:bidi="ar"/>
              </w:rPr>
              <w:t>经济效益</w:t>
            </w:r>
            <w:r w:rsidRPr="00A3448F">
              <w:rPr>
                <w:rFonts w:ascii="宋体" w:hAnsi="宋体" w:cs="宋体" w:hint="eastAsia"/>
                <w:kern w:val="0"/>
                <w:sz w:val="18"/>
                <w:szCs w:val="18"/>
                <w:lang w:bidi="ar"/>
              </w:rPr>
              <w:t>：部门（单位）履行职责对经济发展所带来的直接或间接影响。</w:t>
            </w:r>
            <w:r w:rsidRPr="00A3448F">
              <w:rPr>
                <w:rFonts w:ascii="宋体" w:hAnsi="宋体" w:cs="宋体" w:hint="eastAsia"/>
                <w:kern w:val="0"/>
                <w:sz w:val="18"/>
                <w:szCs w:val="18"/>
                <w:lang w:bidi="ar"/>
              </w:rPr>
              <w:br/>
            </w:r>
            <w:r w:rsidRPr="00A3448F">
              <w:rPr>
                <w:rFonts w:ascii="宋体" w:hAnsi="宋体" w:cs="宋体" w:hint="eastAsia"/>
                <w:b/>
                <w:kern w:val="0"/>
                <w:sz w:val="18"/>
                <w:szCs w:val="18"/>
                <w:lang w:bidi="ar"/>
              </w:rPr>
              <w:t>社会效益</w:t>
            </w:r>
            <w:r w:rsidRPr="00A3448F">
              <w:rPr>
                <w:rFonts w:ascii="宋体" w:hAnsi="宋体" w:cs="宋体" w:hint="eastAsia"/>
                <w:kern w:val="0"/>
                <w:sz w:val="18"/>
                <w:szCs w:val="18"/>
                <w:lang w:bidi="ar"/>
              </w:rPr>
              <w:t>：部门（单位）履行职责对社会发展所带来的直接或间接影响。</w:t>
            </w:r>
            <w:r w:rsidRPr="00A3448F">
              <w:rPr>
                <w:rFonts w:ascii="宋体" w:hAnsi="宋体" w:cs="宋体" w:hint="eastAsia"/>
                <w:kern w:val="0"/>
                <w:sz w:val="18"/>
                <w:szCs w:val="18"/>
                <w:lang w:bidi="ar"/>
              </w:rPr>
              <w:br/>
            </w:r>
            <w:r w:rsidRPr="00A3448F">
              <w:rPr>
                <w:rFonts w:ascii="宋体" w:hAnsi="宋体" w:cs="宋体" w:hint="eastAsia"/>
                <w:b/>
                <w:kern w:val="0"/>
                <w:sz w:val="18"/>
                <w:szCs w:val="18"/>
                <w:lang w:bidi="ar"/>
              </w:rPr>
              <w:t>环境效益</w:t>
            </w:r>
            <w:r w:rsidRPr="00A3448F">
              <w:rPr>
                <w:rFonts w:ascii="宋体" w:hAnsi="宋体" w:cs="宋体" w:hint="eastAsia"/>
                <w:kern w:val="0"/>
                <w:sz w:val="18"/>
                <w:szCs w:val="18"/>
                <w:lang w:bidi="ar"/>
              </w:rPr>
              <w:t>：部门（单位）履行职责对环境所带来的直接或间接影响。</w:t>
            </w:r>
            <w:r w:rsidRPr="00A3448F">
              <w:rPr>
                <w:rFonts w:ascii="宋体" w:hAnsi="宋体" w:cs="宋体" w:hint="eastAsia"/>
                <w:kern w:val="0"/>
                <w:sz w:val="18"/>
                <w:szCs w:val="18"/>
                <w:lang w:bidi="ar"/>
              </w:rPr>
              <w:br/>
            </w:r>
            <w:r w:rsidRPr="00A3448F">
              <w:rPr>
                <w:rFonts w:ascii="宋体" w:hAnsi="宋体" w:cs="宋体" w:hint="eastAsia"/>
                <w:b/>
                <w:kern w:val="0"/>
                <w:sz w:val="18"/>
                <w:szCs w:val="18"/>
                <w:lang w:bidi="ar"/>
              </w:rPr>
              <w:t>可持续性影响：</w:t>
            </w:r>
            <w:r w:rsidRPr="00A3448F">
              <w:rPr>
                <w:rFonts w:ascii="宋体" w:hAnsi="宋体" w:cs="宋体" w:hint="eastAsia"/>
                <w:kern w:val="0"/>
                <w:sz w:val="18"/>
                <w:szCs w:val="18"/>
                <w:lang w:bidi="ar"/>
              </w:rPr>
              <w:t>部门绩</w:t>
            </w:r>
            <w:r w:rsidRPr="00A3448F">
              <w:rPr>
                <w:rFonts w:ascii="宋体" w:hAnsi="宋体" w:cs="宋体" w:hint="eastAsia"/>
                <w:kern w:val="0"/>
                <w:sz w:val="18"/>
                <w:szCs w:val="18"/>
                <w:lang w:bidi="ar"/>
              </w:rPr>
              <w:lastRenderedPageBreak/>
              <w:t>效目标实现的长效机制建设情况，部门工作效率提升措施的创新。</w:t>
            </w:r>
            <w:r w:rsidRPr="00A3448F">
              <w:rPr>
                <w:rFonts w:ascii="宋体" w:hAnsi="宋体" w:cs="宋体" w:hint="eastAsia"/>
                <w:kern w:val="0"/>
                <w:sz w:val="18"/>
                <w:szCs w:val="18"/>
                <w:lang w:bidi="ar"/>
              </w:rPr>
              <w:br/>
            </w:r>
            <w:r w:rsidRPr="00A3448F">
              <w:rPr>
                <w:rFonts w:ascii="宋体" w:hAnsi="宋体" w:cs="宋体" w:hint="eastAsia"/>
                <w:b/>
                <w:kern w:val="0"/>
                <w:sz w:val="18"/>
                <w:szCs w:val="18"/>
                <w:lang w:bidi="ar"/>
              </w:rPr>
              <w:t>服务对象满意度</w:t>
            </w:r>
            <w:r w:rsidRPr="00A3448F">
              <w:rPr>
                <w:rFonts w:ascii="宋体" w:hAnsi="宋体" w:cs="宋体" w:hint="eastAsia"/>
                <w:kern w:val="0"/>
                <w:sz w:val="18"/>
                <w:szCs w:val="18"/>
                <w:lang w:bidi="ar"/>
              </w:rPr>
              <w:t>：部门（单位）的服务对象对部门履职效果的满意程度。</w:t>
            </w:r>
          </w:p>
        </w:tc>
        <w:tc>
          <w:tcPr>
            <w:tcW w:w="39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99DDE3"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lastRenderedPageBreak/>
              <w:t>部门根据实际情况选择指标进行填写，并将其细化为相应的个性化指标。对于效益类指标可从受益对象瞄准度、受益广度和受益深度上进行设计分析。</w:t>
            </w:r>
          </w:p>
        </w:tc>
      </w:tr>
      <w:tr w:rsidR="00A3448F" w:rsidRPr="00A3448F" w14:paraId="4735C592" w14:textId="77777777">
        <w:trPr>
          <w:trHeight w:val="1320"/>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EA34E0" w14:textId="77777777" w:rsidR="00072FE6" w:rsidRPr="00A3448F" w:rsidRDefault="00072FE6">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FB83A9" w14:textId="77777777" w:rsidR="00072FE6" w:rsidRPr="00A3448F" w:rsidRDefault="00072FE6">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F6E833"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社会效益:普及全民健身运动知识，提升全民健身的社会关注度，扩大群众体育覆盖面</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36C577"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普及全民健身运动知识，提升全民健身的社会关注度，扩大群众体育覆盖面</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42575F"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普及全民健身运动知识，提升全民健身的社会关注度，扩大群众体育覆盖面</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0F1EBBFE"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10</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91EC901" w14:textId="04C80DE9" w:rsidR="00072FE6" w:rsidRPr="00A3448F" w:rsidRDefault="00916913">
            <w:pPr>
              <w:widowControl/>
              <w:jc w:val="center"/>
              <w:textAlignment w:val="center"/>
              <w:rPr>
                <w:rFonts w:ascii="宋体" w:hAnsi="宋体" w:cs="宋体"/>
                <w:sz w:val="18"/>
                <w:szCs w:val="18"/>
              </w:rPr>
            </w:pPr>
            <w:r w:rsidRPr="00A3448F">
              <w:rPr>
                <w:rFonts w:ascii="宋体" w:hAnsi="宋体" w:cs="宋体" w:hint="eastAsia"/>
                <w:sz w:val="18"/>
                <w:szCs w:val="18"/>
              </w:rPr>
              <w:t>9</w:t>
            </w:r>
            <w:r w:rsidRPr="00A3448F">
              <w:rPr>
                <w:rFonts w:ascii="宋体" w:hAnsi="宋体" w:cs="宋体"/>
                <w:sz w:val="18"/>
                <w:szCs w:val="18"/>
              </w:rPr>
              <w:t>.</w:t>
            </w:r>
            <w:r w:rsidR="000674AD" w:rsidRPr="00A3448F">
              <w:rPr>
                <w:rFonts w:ascii="宋体" w:hAnsi="宋体" w:cs="宋体"/>
                <w:sz w:val="18"/>
                <w:szCs w:val="18"/>
              </w:rPr>
              <w:t>65</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11FB04" w14:textId="77777777" w:rsidR="00072FE6" w:rsidRPr="00A3448F" w:rsidRDefault="00072FE6">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D77F26" w14:textId="77777777" w:rsidR="00072FE6" w:rsidRPr="00A3448F" w:rsidRDefault="00072FE6">
            <w:pPr>
              <w:jc w:val="left"/>
              <w:rPr>
                <w:rFonts w:ascii="宋体" w:hAnsi="宋体" w:cs="宋体"/>
                <w:sz w:val="18"/>
                <w:szCs w:val="18"/>
              </w:rPr>
            </w:pPr>
          </w:p>
        </w:tc>
      </w:tr>
      <w:tr w:rsidR="00A3448F" w:rsidRPr="00A3448F" w14:paraId="51D69C50" w14:textId="77777777">
        <w:trPr>
          <w:trHeight w:val="1140"/>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E95A09" w14:textId="77777777" w:rsidR="00072FE6" w:rsidRPr="00A3448F" w:rsidRDefault="00072FE6">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300FF8" w14:textId="77777777" w:rsidR="00072FE6" w:rsidRPr="00A3448F" w:rsidRDefault="00072FE6">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E16AF2"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可持续性影响:培养青少年后备人才，促进可持续发展</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D09530"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培养青少年后备人才，促进可持续发展</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F83305"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培养青少年后备人才，促进可持续发展</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7CA25D4"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10</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119F5C8" w14:textId="5061ADBB" w:rsidR="00072FE6" w:rsidRPr="00A3448F" w:rsidRDefault="00916913">
            <w:pPr>
              <w:widowControl/>
              <w:jc w:val="center"/>
              <w:textAlignment w:val="center"/>
              <w:rPr>
                <w:rFonts w:ascii="宋体" w:hAnsi="宋体" w:cs="宋体"/>
                <w:sz w:val="18"/>
                <w:szCs w:val="18"/>
              </w:rPr>
            </w:pPr>
            <w:r w:rsidRPr="00A3448F">
              <w:rPr>
                <w:rFonts w:ascii="宋体" w:hAnsi="宋体" w:cs="宋体" w:hint="eastAsia"/>
                <w:sz w:val="18"/>
                <w:szCs w:val="18"/>
              </w:rPr>
              <w:t>9</w:t>
            </w:r>
            <w:r w:rsidRPr="00A3448F">
              <w:rPr>
                <w:rFonts w:ascii="宋体" w:hAnsi="宋体" w:cs="宋体"/>
                <w:sz w:val="18"/>
                <w:szCs w:val="18"/>
              </w:rPr>
              <w:t>.</w:t>
            </w:r>
            <w:r w:rsidR="000674AD" w:rsidRPr="00A3448F">
              <w:rPr>
                <w:rFonts w:ascii="宋体" w:hAnsi="宋体" w:cs="宋体"/>
                <w:sz w:val="18"/>
                <w:szCs w:val="18"/>
              </w:rPr>
              <w:t>50</w:t>
            </w: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F6C33D" w14:textId="77777777" w:rsidR="00072FE6" w:rsidRPr="00A3448F" w:rsidRDefault="00072FE6">
            <w:pPr>
              <w:jc w:val="left"/>
              <w:rPr>
                <w:rFonts w:ascii="宋体" w:hAnsi="宋体" w:cs="宋体"/>
                <w:b/>
                <w:sz w:val="18"/>
                <w:szCs w:val="18"/>
              </w:rPr>
            </w:pP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ACBCDF" w14:textId="77777777" w:rsidR="00072FE6" w:rsidRPr="00A3448F" w:rsidRDefault="00072FE6">
            <w:pPr>
              <w:jc w:val="left"/>
              <w:rPr>
                <w:rFonts w:ascii="宋体" w:hAnsi="宋体" w:cs="宋体"/>
                <w:sz w:val="18"/>
                <w:szCs w:val="18"/>
              </w:rPr>
            </w:pPr>
          </w:p>
        </w:tc>
      </w:tr>
      <w:tr w:rsidR="00A3448F" w:rsidRPr="00A3448F" w14:paraId="3CF8834F" w14:textId="77777777">
        <w:trPr>
          <w:trHeight w:val="288"/>
        </w:trPr>
        <w:tc>
          <w:tcPr>
            <w:tcW w:w="14288" w:type="dxa"/>
            <w:gridSpan w:val="9"/>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379915"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三、预算管理情况（20分）</w:t>
            </w:r>
          </w:p>
        </w:tc>
      </w:tr>
      <w:tr w:rsidR="00A3448F" w:rsidRPr="00A3448F" w14:paraId="31D779A6" w14:textId="77777777">
        <w:trPr>
          <w:trHeight w:val="288"/>
        </w:trPr>
        <w:tc>
          <w:tcPr>
            <w:tcW w:w="102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D24EE2"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一级指标</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28FE22"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二级指标</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AA2383"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三级指标</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21252C"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指标值</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9BAE85"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完成值</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1832498"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分值</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F1FB3DB"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得分</w:t>
            </w: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43D430"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指标解释</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302A66"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评分标准</w:t>
            </w:r>
          </w:p>
        </w:tc>
      </w:tr>
      <w:tr w:rsidR="00A3448F" w:rsidRPr="00A3448F" w14:paraId="48485A77" w14:textId="77777777">
        <w:trPr>
          <w:trHeight w:val="1460"/>
        </w:trPr>
        <w:tc>
          <w:tcPr>
            <w:tcW w:w="102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62B30B"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预算管理情况（20）</w:t>
            </w:r>
          </w:p>
        </w:tc>
        <w:tc>
          <w:tcPr>
            <w:tcW w:w="101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7B6964"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财务管理（4）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86E43E"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财务管理制度健全性</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EED9DE"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财务管理制度健全</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28EE18"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财务管理制度健全</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042DD65"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0343AE4"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1.00 </w:t>
            </w: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C41672" w14:textId="77777777" w:rsidR="00072FE6" w:rsidRPr="00A3448F" w:rsidRDefault="00CC198A">
            <w:pPr>
              <w:widowControl/>
              <w:jc w:val="left"/>
              <w:textAlignment w:val="center"/>
              <w:rPr>
                <w:rFonts w:ascii="宋体" w:hAnsi="宋体" w:cs="宋体"/>
                <w:b/>
                <w:sz w:val="18"/>
                <w:szCs w:val="18"/>
              </w:rPr>
            </w:pPr>
            <w:r w:rsidRPr="00A3448F">
              <w:rPr>
                <w:rFonts w:ascii="宋体" w:hAnsi="宋体" w:cs="宋体" w:hint="eastAsia"/>
                <w:b/>
                <w:kern w:val="0"/>
                <w:sz w:val="18"/>
                <w:szCs w:val="18"/>
                <w:lang w:bidi="ar"/>
              </w:rPr>
              <w:t>财务管理制度健全性:</w:t>
            </w:r>
            <w:r w:rsidRPr="00A3448F">
              <w:rPr>
                <w:rFonts w:ascii="宋体" w:hAnsi="宋体" w:cs="宋体" w:hint="eastAsia"/>
                <w:kern w:val="0"/>
                <w:sz w:val="18"/>
                <w:szCs w:val="18"/>
                <w:lang w:bidi="ar"/>
              </w:rPr>
              <w:t>部门（单位）为加强财务管理、规范财务行为而制定的管理制度。</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9DD02F"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①预算资金管理办法、绩效跟踪管理办法、资产管理办法等各项制度是否健全；②部门内部财务管理制度是否完整、合</w:t>
            </w:r>
            <w:proofErr w:type="gramStart"/>
            <w:r w:rsidRPr="00A3448F">
              <w:rPr>
                <w:rFonts w:ascii="宋体" w:hAnsi="宋体" w:cs="宋体" w:hint="eastAsia"/>
                <w:kern w:val="0"/>
                <w:sz w:val="18"/>
                <w:szCs w:val="18"/>
                <w:lang w:bidi="ar"/>
              </w:rPr>
              <w:t>规</w:t>
            </w:r>
            <w:proofErr w:type="gramEnd"/>
            <w:r w:rsidRPr="00A3448F">
              <w:rPr>
                <w:rFonts w:ascii="宋体" w:hAnsi="宋体" w:cs="宋体" w:hint="eastAsia"/>
                <w:kern w:val="0"/>
                <w:sz w:val="18"/>
                <w:szCs w:val="18"/>
                <w:lang w:bidi="ar"/>
              </w:rPr>
              <w:t>；③会计核算制度是否完整、合</w:t>
            </w:r>
            <w:proofErr w:type="gramStart"/>
            <w:r w:rsidRPr="00A3448F">
              <w:rPr>
                <w:rFonts w:ascii="宋体" w:hAnsi="宋体" w:cs="宋体" w:hint="eastAsia"/>
                <w:kern w:val="0"/>
                <w:sz w:val="18"/>
                <w:szCs w:val="18"/>
                <w:lang w:bidi="ar"/>
              </w:rPr>
              <w:t>规</w:t>
            </w:r>
            <w:proofErr w:type="gramEnd"/>
            <w:r w:rsidRPr="00A3448F">
              <w:rPr>
                <w:rFonts w:ascii="宋体" w:hAnsi="宋体" w:cs="宋体" w:hint="eastAsia"/>
                <w:kern w:val="0"/>
                <w:sz w:val="18"/>
                <w:szCs w:val="18"/>
                <w:lang w:bidi="ar"/>
              </w:rPr>
              <w:t>。每有一项不合格扣0.5分，扣完为止。</w:t>
            </w:r>
          </w:p>
        </w:tc>
      </w:tr>
      <w:tr w:rsidR="00A3448F" w:rsidRPr="00A3448F" w14:paraId="6C77A1A5" w14:textId="77777777">
        <w:trPr>
          <w:trHeight w:val="2100"/>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C35456" w14:textId="77777777" w:rsidR="00072FE6" w:rsidRPr="00A3448F" w:rsidRDefault="00072FE6">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871732" w14:textId="77777777" w:rsidR="00072FE6" w:rsidRPr="00A3448F" w:rsidRDefault="00072FE6">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91BC99"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资金使用合</w:t>
            </w:r>
            <w:proofErr w:type="gramStart"/>
            <w:r w:rsidRPr="00A3448F">
              <w:rPr>
                <w:rFonts w:ascii="宋体" w:hAnsi="宋体" w:cs="宋体" w:hint="eastAsia"/>
                <w:kern w:val="0"/>
                <w:sz w:val="18"/>
                <w:szCs w:val="18"/>
                <w:lang w:bidi="ar"/>
              </w:rPr>
              <w:t>规</w:t>
            </w:r>
            <w:proofErr w:type="gramEnd"/>
            <w:r w:rsidRPr="00A3448F">
              <w:rPr>
                <w:rFonts w:ascii="宋体" w:hAnsi="宋体" w:cs="宋体" w:hint="eastAsia"/>
                <w:kern w:val="0"/>
                <w:sz w:val="18"/>
                <w:szCs w:val="18"/>
                <w:lang w:bidi="ar"/>
              </w:rPr>
              <w:t>性和安全性</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FCEE7C"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资金使用合</w:t>
            </w:r>
            <w:proofErr w:type="gramStart"/>
            <w:r w:rsidRPr="00A3448F">
              <w:rPr>
                <w:rFonts w:ascii="宋体" w:hAnsi="宋体" w:cs="宋体" w:hint="eastAsia"/>
                <w:kern w:val="0"/>
                <w:sz w:val="18"/>
                <w:szCs w:val="18"/>
                <w:lang w:bidi="ar"/>
              </w:rPr>
              <w:t>规</w:t>
            </w:r>
            <w:proofErr w:type="gramEnd"/>
            <w:r w:rsidRPr="00A3448F">
              <w:rPr>
                <w:rFonts w:ascii="宋体" w:hAnsi="宋体" w:cs="宋体" w:hint="eastAsia"/>
                <w:kern w:val="0"/>
                <w:sz w:val="18"/>
                <w:szCs w:val="18"/>
                <w:lang w:bidi="ar"/>
              </w:rPr>
              <w:t>安全</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55C7AB"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资金使用合</w:t>
            </w:r>
            <w:proofErr w:type="gramStart"/>
            <w:r w:rsidRPr="00A3448F">
              <w:rPr>
                <w:rFonts w:ascii="宋体" w:hAnsi="宋体" w:cs="宋体" w:hint="eastAsia"/>
                <w:kern w:val="0"/>
                <w:sz w:val="18"/>
                <w:szCs w:val="18"/>
                <w:lang w:bidi="ar"/>
              </w:rPr>
              <w:t>规</w:t>
            </w:r>
            <w:proofErr w:type="gramEnd"/>
            <w:r w:rsidRPr="00A3448F">
              <w:rPr>
                <w:rFonts w:ascii="宋体" w:hAnsi="宋体" w:cs="宋体" w:hint="eastAsia"/>
                <w:kern w:val="0"/>
                <w:sz w:val="18"/>
                <w:szCs w:val="18"/>
                <w:lang w:bidi="ar"/>
              </w:rPr>
              <w:t>安全</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7D99C94"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25888C0"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2.00 </w:t>
            </w: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82DCF4" w14:textId="77777777" w:rsidR="00072FE6" w:rsidRPr="00A3448F" w:rsidRDefault="00CC198A">
            <w:pPr>
              <w:widowControl/>
              <w:jc w:val="left"/>
              <w:textAlignment w:val="center"/>
              <w:rPr>
                <w:rFonts w:ascii="宋体" w:hAnsi="宋体" w:cs="宋体"/>
                <w:b/>
                <w:sz w:val="18"/>
                <w:szCs w:val="18"/>
              </w:rPr>
            </w:pPr>
            <w:r w:rsidRPr="00A3448F">
              <w:rPr>
                <w:rFonts w:ascii="宋体" w:hAnsi="宋体" w:cs="宋体" w:hint="eastAsia"/>
                <w:b/>
                <w:kern w:val="0"/>
                <w:sz w:val="18"/>
                <w:szCs w:val="18"/>
                <w:lang w:bidi="ar"/>
              </w:rPr>
              <w:t>资金使用合</w:t>
            </w:r>
            <w:proofErr w:type="gramStart"/>
            <w:r w:rsidRPr="00A3448F">
              <w:rPr>
                <w:rFonts w:ascii="宋体" w:hAnsi="宋体" w:cs="宋体" w:hint="eastAsia"/>
                <w:b/>
                <w:kern w:val="0"/>
                <w:sz w:val="18"/>
                <w:szCs w:val="18"/>
                <w:lang w:bidi="ar"/>
              </w:rPr>
              <w:t>规</w:t>
            </w:r>
            <w:proofErr w:type="gramEnd"/>
            <w:r w:rsidRPr="00A3448F">
              <w:rPr>
                <w:rFonts w:ascii="宋体" w:hAnsi="宋体" w:cs="宋体" w:hint="eastAsia"/>
                <w:b/>
                <w:kern w:val="0"/>
                <w:sz w:val="18"/>
                <w:szCs w:val="18"/>
                <w:lang w:bidi="ar"/>
              </w:rPr>
              <w:t>性和安全性:</w:t>
            </w:r>
            <w:r w:rsidRPr="00A3448F">
              <w:rPr>
                <w:rFonts w:ascii="宋体" w:hAnsi="宋体" w:cs="宋体" w:hint="eastAsia"/>
                <w:kern w:val="0"/>
                <w:sz w:val="18"/>
                <w:szCs w:val="18"/>
                <w:lang w:bidi="ar"/>
              </w:rPr>
              <w:t>部门（单位）使用预算资金是否符合相关的预算财务管理制度的规定，是否符合相关规定的开支范围，用以反映考核部门（单位）预算资金的规范运行和安全运行情况。</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63671D"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A3448F" w:rsidRPr="00A3448F" w14:paraId="47E0AE5C" w14:textId="77777777">
        <w:trPr>
          <w:trHeight w:val="980"/>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81162D" w14:textId="77777777" w:rsidR="00072FE6" w:rsidRPr="00A3448F" w:rsidRDefault="00072FE6">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3C9118" w14:textId="77777777" w:rsidR="00072FE6" w:rsidRPr="00A3448F" w:rsidRDefault="00072FE6">
            <w:pPr>
              <w:jc w:val="center"/>
              <w:rPr>
                <w:rFonts w:ascii="宋体" w:hAnsi="宋体" w:cs="宋体"/>
                <w:sz w:val="18"/>
                <w:szCs w:val="18"/>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9709E7"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会计基础信息完善性</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63C800"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会计基础完善</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FC5CC1"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会计基础完善</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47F06CC"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83479CE"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1.00 </w:t>
            </w: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31A86E" w14:textId="77777777" w:rsidR="00072FE6" w:rsidRPr="00A3448F" w:rsidRDefault="00CC198A">
            <w:pPr>
              <w:widowControl/>
              <w:jc w:val="left"/>
              <w:textAlignment w:val="center"/>
              <w:rPr>
                <w:rFonts w:ascii="宋体" w:hAnsi="宋体" w:cs="宋体"/>
                <w:b/>
                <w:sz w:val="18"/>
                <w:szCs w:val="18"/>
              </w:rPr>
            </w:pPr>
            <w:r w:rsidRPr="00A3448F">
              <w:rPr>
                <w:rFonts w:ascii="宋体" w:hAnsi="宋体" w:cs="宋体" w:hint="eastAsia"/>
                <w:b/>
                <w:kern w:val="0"/>
                <w:sz w:val="18"/>
                <w:szCs w:val="18"/>
                <w:lang w:bidi="ar"/>
              </w:rPr>
              <w:t>会计基础信息完善性:</w:t>
            </w:r>
            <w:r w:rsidRPr="00A3448F">
              <w:rPr>
                <w:rFonts w:ascii="宋体" w:hAnsi="宋体" w:cs="宋体" w:hint="eastAsia"/>
                <w:kern w:val="0"/>
                <w:sz w:val="18"/>
                <w:szCs w:val="18"/>
                <w:lang w:bidi="ar"/>
              </w:rPr>
              <w:t>部门（单位）会计基础信息情况。</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176093"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①基础数据信息和会计信息资料是否真实；②基础数据信息和会计信息资料是否完整；③基础数据信息和会计信息资料是否准确。每有一项不合格扣0.5分，扣完为止。</w:t>
            </w:r>
          </w:p>
        </w:tc>
      </w:tr>
      <w:tr w:rsidR="00A3448F" w:rsidRPr="00A3448F" w14:paraId="2784C9DF" w14:textId="77777777">
        <w:trPr>
          <w:trHeight w:val="1944"/>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8DD9CA" w14:textId="77777777" w:rsidR="00072FE6" w:rsidRPr="00A3448F" w:rsidRDefault="00072FE6">
            <w:pPr>
              <w:jc w:val="center"/>
              <w:rPr>
                <w:rFonts w:ascii="宋体" w:hAnsi="宋体" w:cs="宋体"/>
                <w:sz w:val="18"/>
                <w:szCs w:val="18"/>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E8D01C"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资产管理（4）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847EB7"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资产管理规范性</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FE0354"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资产管理规范</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D286FB"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资产管理规范</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912060"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4</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93F0DF"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4.00 </w:t>
            </w: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8C675C" w14:textId="77777777" w:rsidR="00072FE6" w:rsidRPr="00A3448F" w:rsidRDefault="00CC198A">
            <w:pPr>
              <w:widowControl/>
              <w:jc w:val="left"/>
              <w:textAlignment w:val="center"/>
              <w:rPr>
                <w:rFonts w:ascii="宋体" w:hAnsi="宋体" w:cs="宋体"/>
                <w:b/>
                <w:sz w:val="18"/>
                <w:szCs w:val="18"/>
              </w:rPr>
            </w:pPr>
            <w:r w:rsidRPr="00A3448F">
              <w:rPr>
                <w:rFonts w:ascii="宋体" w:hAnsi="宋体" w:cs="宋体" w:hint="eastAsia"/>
                <w:b/>
                <w:kern w:val="0"/>
                <w:sz w:val="18"/>
                <w:szCs w:val="18"/>
                <w:lang w:bidi="ar"/>
              </w:rPr>
              <w:t>资产管理规范性:</w:t>
            </w:r>
            <w:r w:rsidRPr="00A3448F">
              <w:rPr>
                <w:rFonts w:ascii="宋体" w:hAnsi="宋体" w:cs="宋体" w:hint="eastAsia"/>
                <w:kern w:val="0"/>
                <w:sz w:val="18"/>
                <w:szCs w:val="18"/>
                <w:lang w:bidi="ar"/>
              </w:rPr>
              <w:t>部门（单位）的资产是否保持安全完整，资产配置是否合理，资产使用和资产处理是否规范，用以反映和考核部门（单位）资产管理的整体水平。</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663825"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A3448F" w:rsidRPr="00A3448F" w14:paraId="4A0E7AE0" w14:textId="77777777">
        <w:trPr>
          <w:trHeight w:val="864"/>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412F2E" w14:textId="77777777" w:rsidR="00072FE6" w:rsidRPr="00A3448F" w:rsidRDefault="00072FE6">
            <w:pPr>
              <w:jc w:val="center"/>
              <w:rPr>
                <w:rFonts w:ascii="宋体" w:hAnsi="宋体" w:cs="宋体"/>
                <w:sz w:val="18"/>
                <w:szCs w:val="18"/>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BBAFE8"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绩效管理（4）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5839F6"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绩效管理情况</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B474AD"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绩效管理及时有效</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ECD04F"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绩效管理及时有效</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006122"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4</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9B278B"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4.00 </w:t>
            </w: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4909AB" w14:textId="77777777" w:rsidR="00072FE6" w:rsidRPr="00A3448F" w:rsidRDefault="00CC198A">
            <w:pPr>
              <w:widowControl/>
              <w:jc w:val="left"/>
              <w:textAlignment w:val="center"/>
              <w:rPr>
                <w:rFonts w:ascii="宋体" w:hAnsi="宋体" w:cs="宋体"/>
                <w:b/>
                <w:sz w:val="18"/>
                <w:szCs w:val="18"/>
              </w:rPr>
            </w:pPr>
            <w:r w:rsidRPr="00A3448F">
              <w:rPr>
                <w:rFonts w:ascii="宋体" w:hAnsi="宋体" w:cs="宋体" w:hint="eastAsia"/>
                <w:b/>
                <w:kern w:val="0"/>
                <w:sz w:val="18"/>
                <w:szCs w:val="18"/>
                <w:lang w:bidi="ar"/>
              </w:rPr>
              <w:t>绩效管理情况:</w:t>
            </w:r>
            <w:r w:rsidRPr="00A3448F">
              <w:rPr>
                <w:rFonts w:ascii="宋体" w:hAnsi="宋体" w:cs="宋体" w:hint="eastAsia"/>
                <w:kern w:val="0"/>
                <w:sz w:val="18"/>
                <w:szCs w:val="18"/>
                <w:lang w:bidi="ar"/>
              </w:rPr>
              <w:t>考核部门（单位）在绩效管理信息的汇总和应用情况。</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049681"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①部门（单位）是否及时对绩效信息进行汇总分析整理；②部门（单位）是否对绩效目标偏离情况及时进行矫正。每有一项不合格扣2分。</w:t>
            </w:r>
          </w:p>
        </w:tc>
      </w:tr>
      <w:tr w:rsidR="00A3448F" w:rsidRPr="00A3448F" w14:paraId="7BDB0F28" w14:textId="77777777">
        <w:trPr>
          <w:trHeight w:val="288"/>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8CBD11" w14:textId="77777777" w:rsidR="00072FE6" w:rsidRPr="00A3448F" w:rsidRDefault="00072FE6">
            <w:pPr>
              <w:jc w:val="center"/>
              <w:rPr>
                <w:rFonts w:ascii="宋体" w:hAnsi="宋体" w:cs="宋体"/>
                <w:sz w:val="18"/>
                <w:szCs w:val="18"/>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3DF8E9"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指标　</w:t>
            </w:r>
          </w:p>
        </w:tc>
        <w:tc>
          <w:tcPr>
            <w:tcW w:w="2858"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82E446" w14:textId="31DE448B"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202</w:t>
            </w:r>
            <w:r w:rsidR="00094C85" w:rsidRPr="00A3448F">
              <w:rPr>
                <w:rFonts w:ascii="宋体" w:hAnsi="宋体" w:cs="宋体"/>
                <w:kern w:val="0"/>
                <w:sz w:val="18"/>
                <w:szCs w:val="18"/>
                <w:lang w:bidi="ar"/>
              </w:rPr>
              <w:t>1</w:t>
            </w:r>
            <w:r w:rsidRPr="00A3448F">
              <w:rPr>
                <w:rFonts w:ascii="宋体" w:hAnsi="宋体" w:cs="宋体" w:hint="eastAsia"/>
                <w:kern w:val="0"/>
                <w:sz w:val="18"/>
                <w:szCs w:val="18"/>
                <w:lang w:bidi="ar"/>
              </w:rPr>
              <w:t>年</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7C4546" w14:textId="088C896A"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202</w:t>
            </w:r>
            <w:r w:rsidR="00094C85" w:rsidRPr="00A3448F">
              <w:rPr>
                <w:rFonts w:ascii="宋体" w:hAnsi="宋体" w:cs="宋体"/>
                <w:kern w:val="0"/>
                <w:sz w:val="18"/>
                <w:szCs w:val="18"/>
                <w:lang w:bidi="ar"/>
              </w:rPr>
              <w:t>2</w:t>
            </w:r>
            <w:r w:rsidRPr="00A3448F">
              <w:rPr>
                <w:rFonts w:ascii="宋体" w:hAnsi="宋体" w:cs="宋体" w:hint="eastAsia"/>
                <w:kern w:val="0"/>
                <w:sz w:val="18"/>
                <w:szCs w:val="18"/>
                <w:lang w:bidi="ar"/>
              </w:rPr>
              <w:t>年</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7A3B03"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分值</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36BEDA"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得分</w:t>
            </w: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448618"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指标解释</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D8F279"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评分标准</w:t>
            </w:r>
          </w:p>
        </w:tc>
      </w:tr>
      <w:tr w:rsidR="00A3448F" w:rsidRPr="00A3448F" w14:paraId="199DD092" w14:textId="77777777">
        <w:trPr>
          <w:trHeight w:val="432"/>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E16466" w14:textId="77777777" w:rsidR="00072FE6" w:rsidRPr="00A3448F" w:rsidRDefault="00072FE6">
            <w:pPr>
              <w:jc w:val="center"/>
              <w:rPr>
                <w:rFonts w:ascii="宋体" w:hAnsi="宋体" w:cs="宋体"/>
                <w:sz w:val="18"/>
                <w:szCs w:val="18"/>
              </w:rPr>
            </w:pPr>
          </w:p>
        </w:tc>
        <w:tc>
          <w:tcPr>
            <w:tcW w:w="101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D56210" w14:textId="77777777" w:rsidR="00072FE6" w:rsidRPr="00A3448F" w:rsidRDefault="00CC198A">
            <w:pPr>
              <w:widowControl/>
              <w:textAlignment w:val="center"/>
              <w:rPr>
                <w:rFonts w:ascii="宋体" w:hAnsi="宋体" w:cs="宋体"/>
                <w:sz w:val="18"/>
                <w:szCs w:val="18"/>
              </w:rPr>
            </w:pPr>
            <w:r w:rsidRPr="00A3448F">
              <w:rPr>
                <w:rFonts w:ascii="宋体" w:hAnsi="宋体" w:cs="宋体" w:hint="eastAsia"/>
                <w:kern w:val="0"/>
                <w:sz w:val="18"/>
                <w:szCs w:val="18"/>
                <w:lang w:bidi="ar"/>
              </w:rPr>
              <w:t>结转结余率（4）</w:t>
            </w:r>
          </w:p>
        </w:tc>
        <w:tc>
          <w:tcPr>
            <w:tcW w:w="28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1FE4D2" w14:textId="46A0876F" w:rsidR="00072FE6" w:rsidRPr="00A3448F" w:rsidRDefault="00094C85">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6.05%</w:t>
            </w:r>
          </w:p>
        </w:tc>
        <w:tc>
          <w:tcPr>
            <w:tcW w:w="2445"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99FA12" w14:textId="260CEE06" w:rsidR="00072FE6" w:rsidRPr="00A3448F" w:rsidRDefault="00094C85">
            <w:pPr>
              <w:widowControl/>
              <w:jc w:val="center"/>
              <w:textAlignment w:val="center"/>
              <w:rPr>
                <w:rFonts w:ascii="宋体" w:hAnsi="宋体" w:cs="宋体"/>
                <w:sz w:val="18"/>
                <w:szCs w:val="18"/>
              </w:rPr>
            </w:pPr>
            <w:r w:rsidRPr="00A3448F">
              <w:rPr>
                <w:rFonts w:ascii="宋体" w:hAnsi="宋体" w:cs="宋体"/>
                <w:kern w:val="0"/>
                <w:sz w:val="18"/>
                <w:szCs w:val="18"/>
                <w:lang w:bidi="ar"/>
              </w:rPr>
              <w:t>7.94</w:t>
            </w:r>
            <w:r w:rsidR="00145822" w:rsidRPr="00A3448F">
              <w:rPr>
                <w:rFonts w:ascii="宋体" w:hAnsi="宋体" w:cs="宋体" w:hint="eastAsia"/>
                <w:kern w:val="0"/>
                <w:sz w:val="18"/>
                <w:szCs w:val="18"/>
                <w:lang w:bidi="ar"/>
              </w:rPr>
              <w:t>%</w:t>
            </w:r>
          </w:p>
        </w:tc>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1B5DB4"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4</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E6A213"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3.60 </w:t>
            </w: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E48B04"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结转结余率=结转结余总额/支出预算数×100%。</w:t>
            </w:r>
          </w:p>
        </w:tc>
        <w:tc>
          <w:tcPr>
            <w:tcW w:w="39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B609AC"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部门结转结余率低于上年的不扣分；高于上年结余率，每高出1个百分点扣0.4分，扣完为止。（说明：预算调整和结转结余指标，如</w:t>
            </w:r>
            <w:proofErr w:type="gramStart"/>
            <w:r w:rsidRPr="00A3448F">
              <w:rPr>
                <w:rFonts w:ascii="宋体" w:hAnsi="宋体" w:cs="宋体" w:hint="eastAsia"/>
                <w:kern w:val="0"/>
                <w:sz w:val="18"/>
                <w:szCs w:val="18"/>
                <w:lang w:bidi="ar"/>
              </w:rPr>
              <w:t>非预算</w:t>
            </w:r>
            <w:proofErr w:type="gramEnd"/>
            <w:r w:rsidRPr="00A3448F">
              <w:rPr>
                <w:rFonts w:ascii="宋体" w:hAnsi="宋体" w:cs="宋体" w:hint="eastAsia"/>
                <w:kern w:val="0"/>
                <w:sz w:val="18"/>
                <w:szCs w:val="18"/>
                <w:lang w:bidi="ar"/>
              </w:rPr>
              <w:t>部门主观因素导致扣分的，在评分结果征求意见环节，经与相关部门预算主管处室共同研究，可作为例外情况酌情考虑。）</w:t>
            </w:r>
          </w:p>
        </w:tc>
      </w:tr>
      <w:tr w:rsidR="00A3448F" w:rsidRPr="00A3448F" w14:paraId="5EFD87A5" w14:textId="77777777">
        <w:trPr>
          <w:trHeight w:val="1280"/>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5736A5" w14:textId="77777777" w:rsidR="00072FE6" w:rsidRPr="00A3448F" w:rsidRDefault="00072FE6">
            <w:pPr>
              <w:jc w:val="center"/>
              <w:rPr>
                <w:rFonts w:ascii="宋体" w:hAnsi="宋体" w:cs="宋体"/>
                <w:sz w:val="18"/>
                <w:szCs w:val="18"/>
              </w:rPr>
            </w:pPr>
          </w:p>
        </w:tc>
        <w:tc>
          <w:tcPr>
            <w:tcW w:w="101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D84E53" w14:textId="77777777" w:rsidR="00072FE6" w:rsidRPr="00A3448F" w:rsidRDefault="00072FE6">
            <w:pPr>
              <w:rPr>
                <w:rFonts w:ascii="宋体" w:hAnsi="宋体" w:cs="宋体"/>
                <w:sz w:val="18"/>
                <w:szCs w:val="18"/>
              </w:rPr>
            </w:pPr>
          </w:p>
        </w:tc>
        <w:tc>
          <w:tcPr>
            <w:tcW w:w="285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41C60F" w14:textId="77777777" w:rsidR="00072FE6" w:rsidRPr="00A3448F" w:rsidRDefault="00072FE6">
            <w:pPr>
              <w:jc w:val="center"/>
              <w:rPr>
                <w:rFonts w:ascii="宋体" w:hAnsi="宋体" w:cs="宋体"/>
                <w:sz w:val="18"/>
                <w:szCs w:val="18"/>
              </w:rPr>
            </w:pPr>
          </w:p>
        </w:tc>
        <w:tc>
          <w:tcPr>
            <w:tcW w:w="244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57E354" w14:textId="77777777" w:rsidR="00072FE6" w:rsidRPr="00A3448F" w:rsidRDefault="00072FE6">
            <w:pPr>
              <w:jc w:val="center"/>
              <w:rPr>
                <w:rFonts w:ascii="宋体" w:hAnsi="宋体" w:cs="宋体"/>
                <w:sz w:val="18"/>
                <w:szCs w:val="18"/>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B8B1A2" w14:textId="77777777" w:rsidR="00072FE6" w:rsidRPr="00A3448F" w:rsidRDefault="00072FE6">
            <w:pPr>
              <w:jc w:val="center"/>
              <w:rPr>
                <w:rFonts w:ascii="宋体" w:hAnsi="宋体" w:cs="宋体"/>
                <w:sz w:val="18"/>
                <w:szCs w:val="18"/>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835C74" w14:textId="77777777" w:rsidR="00072FE6" w:rsidRPr="00A3448F" w:rsidRDefault="00072FE6">
            <w:pPr>
              <w:jc w:val="center"/>
              <w:rPr>
                <w:rFonts w:ascii="宋体" w:hAnsi="宋体" w:cs="宋体"/>
                <w:sz w:val="18"/>
                <w:szCs w:val="18"/>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7EDA37"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结转结余总额：部门（单位）本年度的结转资金与结余资金之</w:t>
            </w:r>
            <w:proofErr w:type="gramStart"/>
            <w:r w:rsidRPr="00A3448F">
              <w:rPr>
                <w:rFonts w:ascii="宋体" w:hAnsi="宋体" w:cs="宋体" w:hint="eastAsia"/>
                <w:kern w:val="0"/>
                <w:sz w:val="18"/>
                <w:szCs w:val="18"/>
                <w:lang w:bidi="ar"/>
              </w:rPr>
              <w:t>和</w:t>
            </w:r>
            <w:proofErr w:type="gramEnd"/>
            <w:r w:rsidRPr="00A3448F">
              <w:rPr>
                <w:rFonts w:ascii="宋体" w:hAnsi="宋体" w:cs="宋体" w:hint="eastAsia"/>
                <w:kern w:val="0"/>
                <w:sz w:val="18"/>
                <w:szCs w:val="18"/>
                <w:lang w:bidi="ar"/>
              </w:rPr>
              <w:t>。</w:t>
            </w:r>
          </w:p>
        </w:tc>
        <w:tc>
          <w:tcPr>
            <w:tcW w:w="39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86732E" w14:textId="77777777" w:rsidR="00072FE6" w:rsidRPr="00A3448F" w:rsidRDefault="00072FE6">
            <w:pPr>
              <w:jc w:val="left"/>
              <w:rPr>
                <w:rFonts w:ascii="宋体" w:hAnsi="宋体" w:cs="宋体"/>
                <w:sz w:val="18"/>
                <w:szCs w:val="18"/>
              </w:rPr>
            </w:pPr>
          </w:p>
        </w:tc>
      </w:tr>
      <w:tr w:rsidR="00A3448F" w:rsidRPr="00A3448F" w14:paraId="3D5409BA" w14:textId="77777777">
        <w:trPr>
          <w:trHeight w:val="864"/>
        </w:trPr>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49C046" w14:textId="77777777" w:rsidR="00072FE6" w:rsidRPr="00A3448F" w:rsidRDefault="00072FE6">
            <w:pPr>
              <w:jc w:val="center"/>
              <w:rPr>
                <w:rFonts w:ascii="宋体" w:hAnsi="宋体" w:cs="宋体"/>
                <w:sz w:val="18"/>
                <w:szCs w:val="18"/>
              </w:rPr>
            </w:pP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621686" w14:textId="77777777" w:rsidR="00072FE6" w:rsidRPr="00A3448F" w:rsidRDefault="00CC198A">
            <w:pPr>
              <w:widowControl/>
              <w:textAlignment w:val="center"/>
              <w:rPr>
                <w:rFonts w:ascii="宋体" w:hAnsi="宋体" w:cs="宋体"/>
                <w:sz w:val="18"/>
                <w:szCs w:val="18"/>
              </w:rPr>
            </w:pPr>
            <w:r w:rsidRPr="00A3448F">
              <w:rPr>
                <w:rFonts w:ascii="宋体" w:hAnsi="宋体" w:cs="宋体" w:hint="eastAsia"/>
                <w:kern w:val="0"/>
                <w:sz w:val="18"/>
                <w:szCs w:val="18"/>
                <w:lang w:bidi="ar"/>
              </w:rPr>
              <w:t>部门预决算差异率（4）</w:t>
            </w:r>
          </w:p>
        </w:tc>
        <w:tc>
          <w:tcPr>
            <w:tcW w:w="2858"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06C508"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C1A025" w14:textId="3630FF2E" w:rsidR="00072FE6" w:rsidRPr="00A3448F" w:rsidRDefault="003E6026">
            <w:pPr>
              <w:widowControl/>
              <w:jc w:val="center"/>
              <w:textAlignment w:val="center"/>
              <w:rPr>
                <w:rFonts w:ascii="宋体" w:hAnsi="宋体" w:cs="宋体"/>
                <w:sz w:val="18"/>
                <w:szCs w:val="18"/>
              </w:rPr>
            </w:pPr>
            <w:r w:rsidRPr="00A3448F">
              <w:rPr>
                <w:rFonts w:ascii="宋体" w:hAnsi="宋体" w:cs="宋体"/>
                <w:kern w:val="0"/>
                <w:sz w:val="18"/>
                <w:szCs w:val="18"/>
                <w:lang w:bidi="ar"/>
              </w:rPr>
              <w:t>5.86%</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2975EB"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4</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9DA758"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 xml:space="preserve">4.00 </w:t>
            </w: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298EE4" w14:textId="77777777"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t>通过年度部门决算与年初部门预算对比，对部门的年度支出情况进行</w:t>
            </w:r>
            <w:r w:rsidRPr="00A3448F">
              <w:rPr>
                <w:rFonts w:ascii="宋体" w:hAnsi="宋体" w:cs="宋体" w:hint="eastAsia"/>
                <w:kern w:val="0"/>
                <w:sz w:val="18"/>
                <w:szCs w:val="18"/>
                <w:lang w:bidi="ar"/>
              </w:rPr>
              <w:lastRenderedPageBreak/>
              <w:t>考核，衡量部门预算的约束力。</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5BBC4F" w14:textId="548E3B56" w:rsidR="00072FE6" w:rsidRPr="00A3448F" w:rsidRDefault="00CC198A">
            <w:pPr>
              <w:widowControl/>
              <w:jc w:val="left"/>
              <w:textAlignment w:val="center"/>
              <w:rPr>
                <w:rFonts w:ascii="宋体" w:hAnsi="宋体" w:cs="宋体"/>
                <w:sz w:val="18"/>
                <w:szCs w:val="18"/>
              </w:rPr>
            </w:pPr>
            <w:r w:rsidRPr="00A3448F">
              <w:rPr>
                <w:rFonts w:ascii="宋体" w:hAnsi="宋体" w:cs="宋体" w:hint="eastAsia"/>
                <w:kern w:val="0"/>
                <w:sz w:val="18"/>
                <w:szCs w:val="18"/>
                <w:lang w:bidi="ar"/>
              </w:rPr>
              <w:lastRenderedPageBreak/>
              <w:t>部门预决算差异率高于</w:t>
            </w:r>
            <w:r w:rsidR="000674AD" w:rsidRPr="00A3448F">
              <w:rPr>
                <w:rFonts w:ascii="宋体" w:hAnsi="宋体" w:cs="宋体" w:hint="eastAsia"/>
                <w:kern w:val="0"/>
                <w:sz w:val="18"/>
                <w:szCs w:val="18"/>
                <w:lang w:bidi="ar"/>
              </w:rPr>
              <w:t>1</w:t>
            </w:r>
            <w:r w:rsidR="000674AD" w:rsidRPr="00A3448F">
              <w:rPr>
                <w:rFonts w:ascii="宋体" w:hAnsi="宋体" w:cs="宋体"/>
                <w:kern w:val="0"/>
                <w:sz w:val="18"/>
                <w:szCs w:val="18"/>
                <w:lang w:bidi="ar"/>
              </w:rPr>
              <w:t>0</w:t>
            </w:r>
            <w:r w:rsidR="000674AD" w:rsidRPr="00A3448F">
              <w:rPr>
                <w:rFonts w:ascii="宋体" w:hAnsi="宋体" w:cs="宋体" w:hint="eastAsia"/>
                <w:kern w:val="0"/>
                <w:sz w:val="18"/>
                <w:szCs w:val="18"/>
                <w:lang w:bidi="ar"/>
              </w:rPr>
              <w:t>%</w:t>
            </w:r>
            <w:r w:rsidRPr="00A3448F">
              <w:rPr>
                <w:rFonts w:ascii="宋体" w:hAnsi="宋体" w:cs="宋体" w:hint="eastAsia"/>
                <w:kern w:val="0"/>
                <w:sz w:val="18"/>
                <w:szCs w:val="18"/>
                <w:lang w:bidi="ar"/>
              </w:rPr>
              <w:t>的，每高出10%（含），扣0.4分，扣完为止。</w:t>
            </w:r>
          </w:p>
        </w:tc>
      </w:tr>
      <w:tr w:rsidR="00A3448F" w:rsidRPr="00A3448F" w14:paraId="47AC184C" w14:textId="77777777">
        <w:trPr>
          <w:trHeight w:val="318"/>
        </w:trPr>
        <w:tc>
          <w:tcPr>
            <w:tcW w:w="7343"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05F50B"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合计</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9683FB" w14:textId="7777777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100</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521DFC" w14:textId="72F85FA7" w:rsidR="00072FE6" w:rsidRPr="00A3448F" w:rsidRDefault="00CC198A">
            <w:pPr>
              <w:widowControl/>
              <w:jc w:val="center"/>
              <w:textAlignment w:val="center"/>
              <w:rPr>
                <w:rFonts w:ascii="宋体" w:hAnsi="宋体" w:cs="宋体"/>
                <w:sz w:val="18"/>
                <w:szCs w:val="18"/>
              </w:rPr>
            </w:pPr>
            <w:r w:rsidRPr="00A3448F">
              <w:rPr>
                <w:rFonts w:ascii="宋体" w:hAnsi="宋体" w:cs="宋体" w:hint="eastAsia"/>
                <w:kern w:val="0"/>
                <w:sz w:val="18"/>
                <w:szCs w:val="18"/>
                <w:lang w:bidi="ar"/>
              </w:rPr>
              <w:t>9</w:t>
            </w:r>
            <w:r w:rsidR="00593CAA" w:rsidRPr="00A3448F">
              <w:rPr>
                <w:rFonts w:ascii="宋体" w:hAnsi="宋体" w:cs="宋体"/>
                <w:kern w:val="0"/>
                <w:sz w:val="18"/>
                <w:szCs w:val="18"/>
                <w:lang w:bidi="ar"/>
              </w:rPr>
              <w:t>4.</w:t>
            </w:r>
            <w:r w:rsidR="00576552" w:rsidRPr="00A3448F">
              <w:rPr>
                <w:rFonts w:ascii="宋体" w:hAnsi="宋体" w:cs="宋体"/>
                <w:kern w:val="0"/>
                <w:sz w:val="18"/>
                <w:szCs w:val="18"/>
                <w:lang w:bidi="ar"/>
              </w:rPr>
              <w:t>3</w:t>
            </w:r>
            <w:r w:rsidR="00593CAA" w:rsidRPr="00A3448F">
              <w:rPr>
                <w:rFonts w:ascii="宋体" w:hAnsi="宋体" w:cs="宋体"/>
                <w:kern w:val="0"/>
                <w:sz w:val="18"/>
                <w:szCs w:val="18"/>
                <w:lang w:bidi="ar"/>
              </w:rPr>
              <w:t>7</w:t>
            </w:r>
            <w:r w:rsidRPr="00A3448F">
              <w:rPr>
                <w:rFonts w:ascii="宋体" w:hAnsi="宋体" w:cs="宋体" w:hint="eastAsia"/>
                <w:kern w:val="0"/>
                <w:sz w:val="18"/>
                <w:szCs w:val="18"/>
                <w:lang w:bidi="ar"/>
              </w:rPr>
              <w:t xml:space="preserve"> </w:t>
            </w:r>
          </w:p>
        </w:tc>
        <w:tc>
          <w:tcPr>
            <w:tcW w:w="592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55124E" w14:textId="77777777" w:rsidR="00072FE6" w:rsidRPr="00A3448F" w:rsidRDefault="00072FE6">
            <w:pPr>
              <w:jc w:val="center"/>
              <w:rPr>
                <w:rFonts w:ascii="宋体" w:hAnsi="宋体" w:cs="宋体"/>
                <w:sz w:val="18"/>
                <w:szCs w:val="18"/>
              </w:rPr>
            </w:pPr>
          </w:p>
        </w:tc>
      </w:tr>
    </w:tbl>
    <w:p w14:paraId="302CECE8" w14:textId="77777777" w:rsidR="00072FE6" w:rsidRPr="00A3448F" w:rsidRDefault="00072FE6">
      <w:pPr>
        <w:pStyle w:val="4"/>
      </w:pPr>
    </w:p>
    <w:p w14:paraId="4F1AADE4" w14:textId="77777777" w:rsidR="002C5253" w:rsidRPr="00A3448F" w:rsidRDefault="002C5253" w:rsidP="002C5253"/>
    <w:p w14:paraId="55418905" w14:textId="3F1989B7" w:rsidR="002C5253" w:rsidRPr="00A3448F" w:rsidRDefault="002C5253" w:rsidP="002C5253">
      <w:pPr>
        <w:tabs>
          <w:tab w:val="left" w:pos="6024"/>
        </w:tabs>
        <w:rPr>
          <w:rFonts w:ascii="Cambria" w:hAnsi="Cambria" w:cs="Cambria"/>
          <w:b/>
          <w:bCs/>
          <w:sz w:val="28"/>
          <w:szCs w:val="28"/>
        </w:rPr>
      </w:pPr>
      <w:r w:rsidRPr="00A3448F">
        <w:rPr>
          <w:rFonts w:ascii="Cambria" w:hAnsi="Cambria" w:cs="Cambria"/>
          <w:b/>
          <w:bCs/>
          <w:sz w:val="28"/>
          <w:szCs w:val="28"/>
        </w:rPr>
        <w:tab/>
      </w:r>
    </w:p>
    <w:p w14:paraId="7C46B1A2" w14:textId="77777777" w:rsidR="002C5253" w:rsidRPr="00A3448F" w:rsidRDefault="002C5253" w:rsidP="002C5253"/>
    <w:sectPr w:rsidR="002C5253" w:rsidRPr="00A3448F">
      <w:pgSz w:w="16838" w:h="11906" w:orient="landscape"/>
      <w:pgMar w:top="1803" w:right="1440" w:bottom="1803" w:left="1440" w:header="851" w:footer="992" w:gutter="0"/>
      <w:pgNumType w:start="1"/>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E0D63" w14:textId="77777777" w:rsidR="00512576" w:rsidRDefault="00512576">
      <w:r>
        <w:separator/>
      </w:r>
    </w:p>
  </w:endnote>
  <w:endnote w:type="continuationSeparator" w:id="0">
    <w:p w14:paraId="101FD3BA" w14:textId="77777777" w:rsidR="00512576" w:rsidRDefault="00512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7AFD0" w14:textId="77777777" w:rsidR="00CF4472" w:rsidRDefault="00CF4472">
    <w:pPr>
      <w:pStyle w:val="a9"/>
    </w:pPr>
    <w:r>
      <w:rPr>
        <w:noProof/>
      </w:rPr>
      <mc:AlternateContent>
        <mc:Choice Requires="wps">
          <w:drawing>
            <wp:anchor distT="0" distB="0" distL="114300" distR="114300" simplePos="0" relativeHeight="251659264" behindDoc="0" locked="0" layoutInCell="1" allowOverlap="1" wp14:anchorId="6494411B" wp14:editId="2692A305">
              <wp:simplePos x="0" y="0"/>
              <wp:positionH relativeFrom="margin">
                <wp:posOffset>-1008380</wp:posOffset>
              </wp:positionH>
              <wp:positionV relativeFrom="paragraph">
                <wp:posOffset>-9939655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4FFEA5" w14:textId="44AF1201" w:rsidR="00CF4472" w:rsidRDefault="00CF4472">
                          <w:pPr>
                            <w:pStyle w:val="a9"/>
                          </w:pPr>
                          <w:r>
                            <w:rPr>
                              <w:rFonts w:hint="eastAsia"/>
                            </w:rPr>
                            <w:fldChar w:fldCharType="begin"/>
                          </w:r>
                          <w:r>
                            <w:rPr>
                              <w:rFonts w:hint="eastAsia"/>
                            </w:rPr>
                            <w:instrText xml:space="preserve"> PAGE  \* MERGEFORMAT </w:instrText>
                          </w:r>
                          <w:r>
                            <w:rPr>
                              <w:rFonts w:hint="eastAsia"/>
                            </w:rPr>
                            <w:fldChar w:fldCharType="separate"/>
                          </w:r>
                          <w:r w:rsidR="00A3448F">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494411B" id="_x0000_t202" coordsize="21600,21600" o:spt="202" path="m,l,21600r21600,l21600,xe">
              <v:stroke joinstyle="miter"/>
              <v:path gradientshapeok="t" o:connecttype="rect"/>
            </v:shapetype>
            <v:shape id="文本框 1" o:spid="_x0000_s1026" type="#_x0000_t202" style="position:absolute;margin-left:-79.4pt;margin-top:-782.65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" filled="f" stroked="f" strokeweight=".5pt">
              <v:textbox style="mso-fit-shape-to-text:t" inset="0,0,0,0">
                <w:txbxContent>
                  <w:p w14:paraId="3B4FFEA5" w14:textId="44AF1201" w:rsidR="00CF4472" w:rsidRDefault="00CF4472">
                    <w:pPr>
                      <w:pStyle w:val="a9"/>
                    </w:pPr>
                    <w:r>
                      <w:rPr>
                        <w:rFonts w:hint="eastAsia"/>
                      </w:rPr>
                      <w:fldChar w:fldCharType="begin"/>
                    </w:r>
                    <w:r>
                      <w:rPr>
                        <w:rFonts w:hint="eastAsia"/>
                      </w:rPr>
                      <w:instrText xml:space="preserve"> PAGE  \* MERGEFORMAT </w:instrText>
                    </w:r>
                    <w:r>
                      <w:rPr>
                        <w:rFonts w:hint="eastAsia"/>
                      </w:rPr>
                      <w:fldChar w:fldCharType="separate"/>
                    </w:r>
                    <w:r w:rsidR="00A3448F">
                      <w:rPr>
                        <w:noProof/>
                      </w:rPr>
                      <w:t>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DC720" w14:textId="77777777" w:rsidR="00CF4472" w:rsidRDefault="00CF447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765646"/>
      <w:docPartObj>
        <w:docPartGallery w:val="Page Numbers (Bottom of Page)"/>
        <w:docPartUnique/>
      </w:docPartObj>
    </w:sdtPr>
    <w:sdtEndPr/>
    <w:sdtContent>
      <w:p w14:paraId="3124AF6C" w14:textId="501EB3B9" w:rsidR="00CF4472" w:rsidRDefault="00CF4472">
        <w:pPr>
          <w:pStyle w:val="a9"/>
          <w:jc w:val="center"/>
        </w:pPr>
        <w:r>
          <w:fldChar w:fldCharType="begin"/>
        </w:r>
        <w:r>
          <w:instrText>PAGE   \* MERGEFORMAT</w:instrText>
        </w:r>
        <w:r>
          <w:fldChar w:fldCharType="separate"/>
        </w:r>
        <w:r w:rsidR="00A3448F" w:rsidRPr="00A3448F">
          <w:rPr>
            <w:noProof/>
            <w:lang w:val="zh-CN"/>
          </w:rPr>
          <w:t>24</w:t>
        </w:r>
        <w:r>
          <w:fldChar w:fldCharType="end"/>
        </w:r>
      </w:p>
    </w:sdtContent>
  </w:sdt>
  <w:p w14:paraId="3294222B" w14:textId="36ECAFE5" w:rsidR="00CF4472" w:rsidRDefault="00CF447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39FE4" w14:textId="77777777" w:rsidR="00512576" w:rsidRDefault="00512576">
      <w:r>
        <w:separator/>
      </w:r>
    </w:p>
  </w:footnote>
  <w:footnote w:type="continuationSeparator" w:id="0">
    <w:p w14:paraId="407E9A98" w14:textId="77777777" w:rsidR="00512576" w:rsidRDefault="00512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AB9E5" w14:textId="77777777" w:rsidR="00CF4472" w:rsidRDefault="00CF4472">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6EE73" w14:textId="77777777" w:rsidR="00CF4472" w:rsidRDefault="00CF4472">
    <w:pPr>
      <w:pStyle w:val="ab"/>
      <w:pBdr>
        <w:bottom w:val="none" w:sz="0" w:space="0" w:color="auto"/>
      </w:pBd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1CC6"/>
    <w:multiLevelType w:val="hybridMultilevel"/>
    <w:tmpl w:val="CA967494"/>
    <w:lvl w:ilvl="0" w:tplc="0EF40DE8">
      <w:start w:val="2"/>
      <w:numFmt w:val="decimalEnclosedCircle"/>
      <w:lvlText w:val="%1"/>
      <w:lvlJc w:val="left"/>
      <w:pPr>
        <w:ind w:left="1000" w:hanging="36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embedSystemFonts/>
  <w:bordersDoNotSurroundHeader/>
  <w:bordersDoNotSurroundFooter/>
  <w:proofState w:spelling="clean" w:grammar="clean"/>
  <w:defaultTabStop w:val="420"/>
  <w:drawingGridVerticalSpacing w:val="159"/>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yMzJkOGNiMDEyZDQzM2FkNGM4ODJmZGE4NDczMDMifQ=="/>
  </w:docVars>
  <w:rsids>
    <w:rsidRoot w:val="005862B8"/>
    <w:rsid w:val="97AFC52F"/>
    <w:rsid w:val="DBFB0281"/>
    <w:rsid w:val="DFEB77B0"/>
    <w:rsid w:val="E37F21ED"/>
    <w:rsid w:val="F2F46744"/>
    <w:rsid w:val="FABC6BF2"/>
    <w:rsid w:val="FBF97D76"/>
    <w:rsid w:val="FD5F6ADB"/>
    <w:rsid w:val="00014464"/>
    <w:rsid w:val="00017343"/>
    <w:rsid w:val="00026798"/>
    <w:rsid w:val="00031A3B"/>
    <w:rsid w:val="00032772"/>
    <w:rsid w:val="00032B60"/>
    <w:rsid w:val="0003416B"/>
    <w:rsid w:val="00035C8B"/>
    <w:rsid w:val="00035FEA"/>
    <w:rsid w:val="000362F3"/>
    <w:rsid w:val="000377FC"/>
    <w:rsid w:val="000673D5"/>
    <w:rsid w:val="000674AD"/>
    <w:rsid w:val="00072FE6"/>
    <w:rsid w:val="000805CB"/>
    <w:rsid w:val="000830F2"/>
    <w:rsid w:val="000866C4"/>
    <w:rsid w:val="00094C85"/>
    <w:rsid w:val="000A0D63"/>
    <w:rsid w:val="000A2248"/>
    <w:rsid w:val="000A3096"/>
    <w:rsid w:val="000A46F8"/>
    <w:rsid w:val="000B3941"/>
    <w:rsid w:val="000C22AA"/>
    <w:rsid w:val="000D0701"/>
    <w:rsid w:val="000D0F44"/>
    <w:rsid w:val="000D7F51"/>
    <w:rsid w:val="000E27B6"/>
    <w:rsid w:val="000E44FB"/>
    <w:rsid w:val="000E511F"/>
    <w:rsid w:val="000E7F3E"/>
    <w:rsid w:val="000F26DF"/>
    <w:rsid w:val="000F5520"/>
    <w:rsid w:val="000F67B4"/>
    <w:rsid w:val="000F7233"/>
    <w:rsid w:val="00104426"/>
    <w:rsid w:val="001125F0"/>
    <w:rsid w:val="00115D22"/>
    <w:rsid w:val="001165B5"/>
    <w:rsid w:val="0011744B"/>
    <w:rsid w:val="00122C20"/>
    <w:rsid w:val="00125837"/>
    <w:rsid w:val="00131BF6"/>
    <w:rsid w:val="00132AAF"/>
    <w:rsid w:val="00136B4D"/>
    <w:rsid w:val="00140DBB"/>
    <w:rsid w:val="001417F0"/>
    <w:rsid w:val="00141F45"/>
    <w:rsid w:val="00145822"/>
    <w:rsid w:val="0015290C"/>
    <w:rsid w:val="00156179"/>
    <w:rsid w:val="0016086F"/>
    <w:rsid w:val="00162DF5"/>
    <w:rsid w:val="00166CD1"/>
    <w:rsid w:val="0016708F"/>
    <w:rsid w:val="00172885"/>
    <w:rsid w:val="00175C1F"/>
    <w:rsid w:val="00186580"/>
    <w:rsid w:val="00186592"/>
    <w:rsid w:val="001906E0"/>
    <w:rsid w:val="00190ABB"/>
    <w:rsid w:val="00193D61"/>
    <w:rsid w:val="00196C51"/>
    <w:rsid w:val="00196CD3"/>
    <w:rsid w:val="001971BE"/>
    <w:rsid w:val="001A156D"/>
    <w:rsid w:val="001A6B66"/>
    <w:rsid w:val="001B0863"/>
    <w:rsid w:val="001C3191"/>
    <w:rsid w:val="001C3426"/>
    <w:rsid w:val="001C54D5"/>
    <w:rsid w:val="001D09B2"/>
    <w:rsid w:val="001D0DC2"/>
    <w:rsid w:val="001D5AE1"/>
    <w:rsid w:val="001D5D26"/>
    <w:rsid w:val="001F228F"/>
    <w:rsid w:val="001F52B4"/>
    <w:rsid w:val="0021057B"/>
    <w:rsid w:val="00223E2E"/>
    <w:rsid w:val="002274F5"/>
    <w:rsid w:val="002465D1"/>
    <w:rsid w:val="002616DA"/>
    <w:rsid w:val="0026326C"/>
    <w:rsid w:val="002633FD"/>
    <w:rsid w:val="0026602E"/>
    <w:rsid w:val="002669B5"/>
    <w:rsid w:val="00271E1E"/>
    <w:rsid w:val="00284209"/>
    <w:rsid w:val="0029187B"/>
    <w:rsid w:val="002937AA"/>
    <w:rsid w:val="002958C5"/>
    <w:rsid w:val="002A08A6"/>
    <w:rsid w:val="002A129F"/>
    <w:rsid w:val="002A30D6"/>
    <w:rsid w:val="002A4BAA"/>
    <w:rsid w:val="002A52BC"/>
    <w:rsid w:val="002A71DB"/>
    <w:rsid w:val="002B2791"/>
    <w:rsid w:val="002B4470"/>
    <w:rsid w:val="002C4A3B"/>
    <w:rsid w:val="002C5253"/>
    <w:rsid w:val="002D3F6C"/>
    <w:rsid w:val="002D4334"/>
    <w:rsid w:val="002E25FF"/>
    <w:rsid w:val="002E724A"/>
    <w:rsid w:val="002F0211"/>
    <w:rsid w:val="00301D98"/>
    <w:rsid w:val="00301EEE"/>
    <w:rsid w:val="003056CB"/>
    <w:rsid w:val="0030628B"/>
    <w:rsid w:val="003129E5"/>
    <w:rsid w:val="0032545E"/>
    <w:rsid w:val="003465A2"/>
    <w:rsid w:val="00356397"/>
    <w:rsid w:val="003708A8"/>
    <w:rsid w:val="003806CD"/>
    <w:rsid w:val="00392567"/>
    <w:rsid w:val="00397DE9"/>
    <w:rsid w:val="003A014F"/>
    <w:rsid w:val="003B1C8F"/>
    <w:rsid w:val="003C23BB"/>
    <w:rsid w:val="003C2ECE"/>
    <w:rsid w:val="003C5A34"/>
    <w:rsid w:val="003E2FAE"/>
    <w:rsid w:val="003E5FB8"/>
    <w:rsid w:val="003E6026"/>
    <w:rsid w:val="003E7F11"/>
    <w:rsid w:val="003F51D4"/>
    <w:rsid w:val="003F5FFD"/>
    <w:rsid w:val="00401B8B"/>
    <w:rsid w:val="00402FF8"/>
    <w:rsid w:val="004136BF"/>
    <w:rsid w:val="004168E1"/>
    <w:rsid w:val="00435A45"/>
    <w:rsid w:val="00436381"/>
    <w:rsid w:val="00437DEC"/>
    <w:rsid w:val="00447FDA"/>
    <w:rsid w:val="0045578D"/>
    <w:rsid w:val="00457FF3"/>
    <w:rsid w:val="00461C92"/>
    <w:rsid w:val="0048084C"/>
    <w:rsid w:val="00482CF0"/>
    <w:rsid w:val="00493754"/>
    <w:rsid w:val="00495823"/>
    <w:rsid w:val="004A42EF"/>
    <w:rsid w:val="004A5480"/>
    <w:rsid w:val="004A5745"/>
    <w:rsid w:val="004D3AFA"/>
    <w:rsid w:val="004D46F8"/>
    <w:rsid w:val="004E43EA"/>
    <w:rsid w:val="004E4602"/>
    <w:rsid w:val="004F5BA4"/>
    <w:rsid w:val="004F5F50"/>
    <w:rsid w:val="004F6806"/>
    <w:rsid w:val="004F73D8"/>
    <w:rsid w:val="005060A9"/>
    <w:rsid w:val="0050702F"/>
    <w:rsid w:val="00512576"/>
    <w:rsid w:val="00514C5C"/>
    <w:rsid w:val="00517A65"/>
    <w:rsid w:val="00523734"/>
    <w:rsid w:val="005250F0"/>
    <w:rsid w:val="005313ED"/>
    <w:rsid w:val="00536DEC"/>
    <w:rsid w:val="00537541"/>
    <w:rsid w:val="00537CA4"/>
    <w:rsid w:val="005418DF"/>
    <w:rsid w:val="005438F5"/>
    <w:rsid w:val="00544442"/>
    <w:rsid w:val="00552050"/>
    <w:rsid w:val="00552C01"/>
    <w:rsid w:val="005540DB"/>
    <w:rsid w:val="00554199"/>
    <w:rsid w:val="00564FF8"/>
    <w:rsid w:val="005656E8"/>
    <w:rsid w:val="0056600A"/>
    <w:rsid w:val="00574127"/>
    <w:rsid w:val="00574656"/>
    <w:rsid w:val="005754D8"/>
    <w:rsid w:val="00576552"/>
    <w:rsid w:val="00581781"/>
    <w:rsid w:val="0058505A"/>
    <w:rsid w:val="005862B8"/>
    <w:rsid w:val="00591688"/>
    <w:rsid w:val="00593CAA"/>
    <w:rsid w:val="0059434C"/>
    <w:rsid w:val="005969DA"/>
    <w:rsid w:val="005A0F4B"/>
    <w:rsid w:val="005A6337"/>
    <w:rsid w:val="005B3C22"/>
    <w:rsid w:val="005B5D7C"/>
    <w:rsid w:val="005C347D"/>
    <w:rsid w:val="005D012B"/>
    <w:rsid w:val="005D2399"/>
    <w:rsid w:val="005D52B0"/>
    <w:rsid w:val="005D5BBF"/>
    <w:rsid w:val="005D7DC4"/>
    <w:rsid w:val="005E0682"/>
    <w:rsid w:val="005E3F30"/>
    <w:rsid w:val="005E4148"/>
    <w:rsid w:val="00602D37"/>
    <w:rsid w:val="0060681E"/>
    <w:rsid w:val="0062087B"/>
    <w:rsid w:val="0062119C"/>
    <w:rsid w:val="00621861"/>
    <w:rsid w:val="0062421F"/>
    <w:rsid w:val="00625CA3"/>
    <w:rsid w:val="00631A88"/>
    <w:rsid w:val="00634142"/>
    <w:rsid w:val="00636654"/>
    <w:rsid w:val="006448E8"/>
    <w:rsid w:val="00653DB0"/>
    <w:rsid w:val="00655F4F"/>
    <w:rsid w:val="00656A1F"/>
    <w:rsid w:val="00657C75"/>
    <w:rsid w:val="00674EEB"/>
    <w:rsid w:val="0068508F"/>
    <w:rsid w:val="0069582E"/>
    <w:rsid w:val="006A56FD"/>
    <w:rsid w:val="006A5885"/>
    <w:rsid w:val="006B4B06"/>
    <w:rsid w:val="006B55CF"/>
    <w:rsid w:val="006C16F2"/>
    <w:rsid w:val="006D0E74"/>
    <w:rsid w:val="006D1342"/>
    <w:rsid w:val="006D365D"/>
    <w:rsid w:val="006D5AA5"/>
    <w:rsid w:val="006E3547"/>
    <w:rsid w:val="006E6C90"/>
    <w:rsid w:val="006E79F6"/>
    <w:rsid w:val="006E7D8A"/>
    <w:rsid w:val="006F2E30"/>
    <w:rsid w:val="006F3A31"/>
    <w:rsid w:val="006F73A8"/>
    <w:rsid w:val="00702AB7"/>
    <w:rsid w:val="00704D85"/>
    <w:rsid w:val="007067F1"/>
    <w:rsid w:val="00716839"/>
    <w:rsid w:val="00733DA5"/>
    <w:rsid w:val="007363D2"/>
    <w:rsid w:val="00736440"/>
    <w:rsid w:val="007409FD"/>
    <w:rsid w:val="00756D76"/>
    <w:rsid w:val="007602FE"/>
    <w:rsid w:val="00772A92"/>
    <w:rsid w:val="00780708"/>
    <w:rsid w:val="00780BF3"/>
    <w:rsid w:val="00781047"/>
    <w:rsid w:val="00782B48"/>
    <w:rsid w:val="00786AC2"/>
    <w:rsid w:val="00786EDC"/>
    <w:rsid w:val="00790B91"/>
    <w:rsid w:val="00794ED7"/>
    <w:rsid w:val="007B4E93"/>
    <w:rsid w:val="007C0415"/>
    <w:rsid w:val="007C09B4"/>
    <w:rsid w:val="007C4BDC"/>
    <w:rsid w:val="007D2373"/>
    <w:rsid w:val="007D2813"/>
    <w:rsid w:val="007D66A8"/>
    <w:rsid w:val="007E31FB"/>
    <w:rsid w:val="007E337B"/>
    <w:rsid w:val="007E525E"/>
    <w:rsid w:val="007F79A3"/>
    <w:rsid w:val="00803F5F"/>
    <w:rsid w:val="00804786"/>
    <w:rsid w:val="00811227"/>
    <w:rsid w:val="0081489C"/>
    <w:rsid w:val="00820500"/>
    <w:rsid w:val="0082795B"/>
    <w:rsid w:val="00841337"/>
    <w:rsid w:val="00844036"/>
    <w:rsid w:val="00853700"/>
    <w:rsid w:val="0086078B"/>
    <w:rsid w:val="00867112"/>
    <w:rsid w:val="008771BA"/>
    <w:rsid w:val="00881EC8"/>
    <w:rsid w:val="00882449"/>
    <w:rsid w:val="00883782"/>
    <w:rsid w:val="00885DB5"/>
    <w:rsid w:val="0089461C"/>
    <w:rsid w:val="008946F3"/>
    <w:rsid w:val="008A1EFC"/>
    <w:rsid w:val="008A508F"/>
    <w:rsid w:val="008D1755"/>
    <w:rsid w:val="008D3500"/>
    <w:rsid w:val="008E3351"/>
    <w:rsid w:val="008F01F0"/>
    <w:rsid w:val="008F2742"/>
    <w:rsid w:val="00900F7C"/>
    <w:rsid w:val="00901FDD"/>
    <w:rsid w:val="00902152"/>
    <w:rsid w:val="00903C66"/>
    <w:rsid w:val="00916913"/>
    <w:rsid w:val="0091719E"/>
    <w:rsid w:val="009250D0"/>
    <w:rsid w:val="00930E18"/>
    <w:rsid w:val="0094182D"/>
    <w:rsid w:val="009506FD"/>
    <w:rsid w:val="00955B2A"/>
    <w:rsid w:val="00957E8B"/>
    <w:rsid w:val="009741EF"/>
    <w:rsid w:val="00984FDB"/>
    <w:rsid w:val="0099167D"/>
    <w:rsid w:val="00991ABD"/>
    <w:rsid w:val="009A48A6"/>
    <w:rsid w:val="009C1E95"/>
    <w:rsid w:val="009C58AE"/>
    <w:rsid w:val="009C72FA"/>
    <w:rsid w:val="009D43D6"/>
    <w:rsid w:val="009D5697"/>
    <w:rsid w:val="009E3F39"/>
    <w:rsid w:val="009E75D4"/>
    <w:rsid w:val="009F145F"/>
    <w:rsid w:val="00A03E1E"/>
    <w:rsid w:val="00A051AB"/>
    <w:rsid w:val="00A059AD"/>
    <w:rsid w:val="00A06423"/>
    <w:rsid w:val="00A146BA"/>
    <w:rsid w:val="00A20AA6"/>
    <w:rsid w:val="00A310A9"/>
    <w:rsid w:val="00A3448F"/>
    <w:rsid w:val="00A477BF"/>
    <w:rsid w:val="00A50E49"/>
    <w:rsid w:val="00A51FE1"/>
    <w:rsid w:val="00A54331"/>
    <w:rsid w:val="00A71A15"/>
    <w:rsid w:val="00A76A77"/>
    <w:rsid w:val="00A76AC5"/>
    <w:rsid w:val="00A81DFD"/>
    <w:rsid w:val="00A8694A"/>
    <w:rsid w:val="00A930AF"/>
    <w:rsid w:val="00A93524"/>
    <w:rsid w:val="00A968FF"/>
    <w:rsid w:val="00A97010"/>
    <w:rsid w:val="00AA6A98"/>
    <w:rsid w:val="00AB5E29"/>
    <w:rsid w:val="00AB5FAC"/>
    <w:rsid w:val="00AB7CF0"/>
    <w:rsid w:val="00AC0018"/>
    <w:rsid w:val="00AC4B63"/>
    <w:rsid w:val="00AE5212"/>
    <w:rsid w:val="00AE5E65"/>
    <w:rsid w:val="00AF1B24"/>
    <w:rsid w:val="00B02EA4"/>
    <w:rsid w:val="00B140F6"/>
    <w:rsid w:val="00B165A8"/>
    <w:rsid w:val="00B20A47"/>
    <w:rsid w:val="00B26EB1"/>
    <w:rsid w:val="00B34DB1"/>
    <w:rsid w:val="00B3531E"/>
    <w:rsid w:val="00B3776C"/>
    <w:rsid w:val="00B433DB"/>
    <w:rsid w:val="00B45CB9"/>
    <w:rsid w:val="00B4614D"/>
    <w:rsid w:val="00B5530D"/>
    <w:rsid w:val="00B67540"/>
    <w:rsid w:val="00B703DF"/>
    <w:rsid w:val="00B72E11"/>
    <w:rsid w:val="00B75B0C"/>
    <w:rsid w:val="00B82327"/>
    <w:rsid w:val="00B97A58"/>
    <w:rsid w:val="00BA4DE1"/>
    <w:rsid w:val="00BA54A5"/>
    <w:rsid w:val="00BA724C"/>
    <w:rsid w:val="00BB1144"/>
    <w:rsid w:val="00BB2D25"/>
    <w:rsid w:val="00BB3026"/>
    <w:rsid w:val="00BC4168"/>
    <w:rsid w:val="00BC63AE"/>
    <w:rsid w:val="00BC74D8"/>
    <w:rsid w:val="00BD31A9"/>
    <w:rsid w:val="00BE32B7"/>
    <w:rsid w:val="00BE6A02"/>
    <w:rsid w:val="00BF290A"/>
    <w:rsid w:val="00C10606"/>
    <w:rsid w:val="00C11C63"/>
    <w:rsid w:val="00C14275"/>
    <w:rsid w:val="00C150B5"/>
    <w:rsid w:val="00C23C58"/>
    <w:rsid w:val="00C24036"/>
    <w:rsid w:val="00C302A1"/>
    <w:rsid w:val="00C305C9"/>
    <w:rsid w:val="00C52921"/>
    <w:rsid w:val="00C52AD2"/>
    <w:rsid w:val="00C54834"/>
    <w:rsid w:val="00C554DA"/>
    <w:rsid w:val="00C573E9"/>
    <w:rsid w:val="00C6574C"/>
    <w:rsid w:val="00C810AC"/>
    <w:rsid w:val="00C8201A"/>
    <w:rsid w:val="00C82681"/>
    <w:rsid w:val="00C9177E"/>
    <w:rsid w:val="00C93AC6"/>
    <w:rsid w:val="00C93ADE"/>
    <w:rsid w:val="00C94F5C"/>
    <w:rsid w:val="00C9500E"/>
    <w:rsid w:val="00CA1024"/>
    <w:rsid w:val="00CA117F"/>
    <w:rsid w:val="00CA3623"/>
    <w:rsid w:val="00CA68EA"/>
    <w:rsid w:val="00CB3C7B"/>
    <w:rsid w:val="00CC0E1B"/>
    <w:rsid w:val="00CC198A"/>
    <w:rsid w:val="00CD73A7"/>
    <w:rsid w:val="00CE008C"/>
    <w:rsid w:val="00CF1BBB"/>
    <w:rsid w:val="00CF4472"/>
    <w:rsid w:val="00CF6AF3"/>
    <w:rsid w:val="00D006F2"/>
    <w:rsid w:val="00D00A07"/>
    <w:rsid w:val="00D06F15"/>
    <w:rsid w:val="00D12A9A"/>
    <w:rsid w:val="00D22B9B"/>
    <w:rsid w:val="00D2445F"/>
    <w:rsid w:val="00D24B00"/>
    <w:rsid w:val="00D329E6"/>
    <w:rsid w:val="00D45A9B"/>
    <w:rsid w:val="00D556C7"/>
    <w:rsid w:val="00D6183E"/>
    <w:rsid w:val="00D63815"/>
    <w:rsid w:val="00D661A4"/>
    <w:rsid w:val="00D67115"/>
    <w:rsid w:val="00D72536"/>
    <w:rsid w:val="00D75C7D"/>
    <w:rsid w:val="00D7632C"/>
    <w:rsid w:val="00D808A0"/>
    <w:rsid w:val="00D81332"/>
    <w:rsid w:val="00D87BEF"/>
    <w:rsid w:val="00D94CD7"/>
    <w:rsid w:val="00DB4B12"/>
    <w:rsid w:val="00DC605A"/>
    <w:rsid w:val="00DC61BC"/>
    <w:rsid w:val="00DD027B"/>
    <w:rsid w:val="00DE6CF9"/>
    <w:rsid w:val="00DF219F"/>
    <w:rsid w:val="00E00593"/>
    <w:rsid w:val="00E04263"/>
    <w:rsid w:val="00E17491"/>
    <w:rsid w:val="00E33071"/>
    <w:rsid w:val="00E34797"/>
    <w:rsid w:val="00E4066D"/>
    <w:rsid w:val="00E40BB8"/>
    <w:rsid w:val="00E446BA"/>
    <w:rsid w:val="00E44B2D"/>
    <w:rsid w:val="00E54109"/>
    <w:rsid w:val="00E602CA"/>
    <w:rsid w:val="00E66A51"/>
    <w:rsid w:val="00E67124"/>
    <w:rsid w:val="00E678BC"/>
    <w:rsid w:val="00E80DEC"/>
    <w:rsid w:val="00E97EE1"/>
    <w:rsid w:val="00EA2CCD"/>
    <w:rsid w:val="00EC4C15"/>
    <w:rsid w:val="00EC693F"/>
    <w:rsid w:val="00ED401C"/>
    <w:rsid w:val="00ED67AD"/>
    <w:rsid w:val="00EE1526"/>
    <w:rsid w:val="00EE26EA"/>
    <w:rsid w:val="00EF0BD0"/>
    <w:rsid w:val="00EF2894"/>
    <w:rsid w:val="00F0684F"/>
    <w:rsid w:val="00F13881"/>
    <w:rsid w:val="00F1426A"/>
    <w:rsid w:val="00F16FC0"/>
    <w:rsid w:val="00F20FD9"/>
    <w:rsid w:val="00F26D3B"/>
    <w:rsid w:val="00F26E70"/>
    <w:rsid w:val="00F353C4"/>
    <w:rsid w:val="00F40FBB"/>
    <w:rsid w:val="00F46E9A"/>
    <w:rsid w:val="00F52E58"/>
    <w:rsid w:val="00F53F62"/>
    <w:rsid w:val="00F6169F"/>
    <w:rsid w:val="00F66187"/>
    <w:rsid w:val="00F74292"/>
    <w:rsid w:val="00F863B0"/>
    <w:rsid w:val="00F95482"/>
    <w:rsid w:val="00FA4B50"/>
    <w:rsid w:val="00FA5712"/>
    <w:rsid w:val="00FB0A6A"/>
    <w:rsid w:val="00FB10EF"/>
    <w:rsid w:val="00FC0715"/>
    <w:rsid w:val="00FC7B4C"/>
    <w:rsid w:val="00FD5FA4"/>
    <w:rsid w:val="00FD6E53"/>
    <w:rsid w:val="00FE2F25"/>
    <w:rsid w:val="00FF0DAD"/>
    <w:rsid w:val="00FF2866"/>
    <w:rsid w:val="00FF6386"/>
    <w:rsid w:val="02964D0E"/>
    <w:rsid w:val="05CE25F9"/>
    <w:rsid w:val="06CF63DA"/>
    <w:rsid w:val="07715505"/>
    <w:rsid w:val="09CF3448"/>
    <w:rsid w:val="09DB760E"/>
    <w:rsid w:val="0BA3480D"/>
    <w:rsid w:val="0CFC1B5F"/>
    <w:rsid w:val="0D6372A5"/>
    <w:rsid w:val="0DF521B6"/>
    <w:rsid w:val="0F415254"/>
    <w:rsid w:val="10120BC7"/>
    <w:rsid w:val="10993435"/>
    <w:rsid w:val="11FF2E84"/>
    <w:rsid w:val="12495827"/>
    <w:rsid w:val="12DF07A5"/>
    <w:rsid w:val="13F2496F"/>
    <w:rsid w:val="14716131"/>
    <w:rsid w:val="153B314E"/>
    <w:rsid w:val="16136F17"/>
    <w:rsid w:val="171868AA"/>
    <w:rsid w:val="1846682E"/>
    <w:rsid w:val="19040649"/>
    <w:rsid w:val="19155720"/>
    <w:rsid w:val="1A465F5D"/>
    <w:rsid w:val="1D5B5EFE"/>
    <w:rsid w:val="1E5844A7"/>
    <w:rsid w:val="1E7F58E8"/>
    <w:rsid w:val="1ED5639E"/>
    <w:rsid w:val="1EE95F14"/>
    <w:rsid w:val="20050E68"/>
    <w:rsid w:val="205B5F07"/>
    <w:rsid w:val="207C37A4"/>
    <w:rsid w:val="20B57489"/>
    <w:rsid w:val="21A258D2"/>
    <w:rsid w:val="243E3BE7"/>
    <w:rsid w:val="24BF1FFC"/>
    <w:rsid w:val="25C07C81"/>
    <w:rsid w:val="26FF484D"/>
    <w:rsid w:val="286C5C55"/>
    <w:rsid w:val="29E33E0A"/>
    <w:rsid w:val="2A0550D8"/>
    <w:rsid w:val="2A1A35F4"/>
    <w:rsid w:val="2B2B0A56"/>
    <w:rsid w:val="2BBF113B"/>
    <w:rsid w:val="2BC22C79"/>
    <w:rsid w:val="2BD76294"/>
    <w:rsid w:val="2E20466F"/>
    <w:rsid w:val="30B328ED"/>
    <w:rsid w:val="3129670A"/>
    <w:rsid w:val="31BD2747"/>
    <w:rsid w:val="31CE3BB4"/>
    <w:rsid w:val="34E81FD5"/>
    <w:rsid w:val="3546233E"/>
    <w:rsid w:val="355E047A"/>
    <w:rsid w:val="360535B5"/>
    <w:rsid w:val="368B0947"/>
    <w:rsid w:val="3761073B"/>
    <w:rsid w:val="396B017F"/>
    <w:rsid w:val="398730EF"/>
    <w:rsid w:val="3B9304CC"/>
    <w:rsid w:val="3C4610E1"/>
    <w:rsid w:val="3C7E07B3"/>
    <w:rsid w:val="3EC217AB"/>
    <w:rsid w:val="3F1F47F6"/>
    <w:rsid w:val="407D110E"/>
    <w:rsid w:val="41FC77AA"/>
    <w:rsid w:val="42933E66"/>
    <w:rsid w:val="45021B51"/>
    <w:rsid w:val="45B71506"/>
    <w:rsid w:val="45EC3ACB"/>
    <w:rsid w:val="46FF162A"/>
    <w:rsid w:val="47C0062A"/>
    <w:rsid w:val="48355C65"/>
    <w:rsid w:val="48DB33BB"/>
    <w:rsid w:val="49D54573"/>
    <w:rsid w:val="49F413EC"/>
    <w:rsid w:val="4A1137D5"/>
    <w:rsid w:val="4A5E2337"/>
    <w:rsid w:val="4C7717F8"/>
    <w:rsid w:val="4C96367A"/>
    <w:rsid w:val="4DD521AF"/>
    <w:rsid w:val="4E4E715D"/>
    <w:rsid w:val="517450BD"/>
    <w:rsid w:val="52F81E84"/>
    <w:rsid w:val="543F4EEC"/>
    <w:rsid w:val="55242229"/>
    <w:rsid w:val="56A0401C"/>
    <w:rsid w:val="5776674B"/>
    <w:rsid w:val="58A606E3"/>
    <w:rsid w:val="5B57022C"/>
    <w:rsid w:val="5C83296F"/>
    <w:rsid w:val="5E3B0E21"/>
    <w:rsid w:val="618074EB"/>
    <w:rsid w:val="61E64529"/>
    <w:rsid w:val="626659FE"/>
    <w:rsid w:val="63C022AE"/>
    <w:rsid w:val="64F97010"/>
    <w:rsid w:val="6546196A"/>
    <w:rsid w:val="663D32C6"/>
    <w:rsid w:val="68306E81"/>
    <w:rsid w:val="69CE6C7D"/>
    <w:rsid w:val="6A9A0B4B"/>
    <w:rsid w:val="6AF37DB8"/>
    <w:rsid w:val="6B0B541D"/>
    <w:rsid w:val="6B5A6025"/>
    <w:rsid w:val="6B6B581B"/>
    <w:rsid w:val="6B7F0E88"/>
    <w:rsid w:val="6C412F96"/>
    <w:rsid w:val="6C51547A"/>
    <w:rsid w:val="6DF90F9A"/>
    <w:rsid w:val="709C1694"/>
    <w:rsid w:val="716F008B"/>
    <w:rsid w:val="72A63196"/>
    <w:rsid w:val="73DE2E83"/>
    <w:rsid w:val="7569428A"/>
    <w:rsid w:val="75B82492"/>
    <w:rsid w:val="76333AD7"/>
    <w:rsid w:val="76457848"/>
    <w:rsid w:val="764E7E05"/>
    <w:rsid w:val="767706BF"/>
    <w:rsid w:val="77A33E96"/>
    <w:rsid w:val="780D6CC6"/>
    <w:rsid w:val="791F4952"/>
    <w:rsid w:val="793275C1"/>
    <w:rsid w:val="79FE139F"/>
    <w:rsid w:val="7A013A43"/>
    <w:rsid w:val="7A55386D"/>
    <w:rsid w:val="7AB834FB"/>
    <w:rsid w:val="7AEBC83E"/>
    <w:rsid w:val="7AF70B6A"/>
    <w:rsid w:val="7BF6BAA0"/>
    <w:rsid w:val="7DB94CEB"/>
    <w:rsid w:val="7F7B426B"/>
    <w:rsid w:val="7FEEA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C9F834"/>
  <w15:docId w15:val="{E06384AF-E154-4993-99B1-ED5CF0A28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Normal Indent" w:qFormat="1"/>
    <w:lsdException w:name="annotation text" w:qFormat="1"/>
    <w:lsdException w:name="header" w:uiPriority="99" w:unhideWhenUsed="1"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Body Text Indent" w:qFormat="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qFormat/>
    <w:pPr>
      <w:keepNext/>
      <w:keepLines/>
      <w:spacing w:before="280" w:after="290" w:line="372" w:lineRule="auto"/>
      <w:outlineLvl w:val="3"/>
    </w:pPr>
    <w:rPr>
      <w:rFonts w:ascii="Cambria" w:hAnsi="Cambria" w:cs="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annotation text"/>
    <w:basedOn w:val="a"/>
    <w:link w:val="a5"/>
    <w:qFormat/>
    <w:pPr>
      <w:jc w:val="left"/>
    </w:pPr>
  </w:style>
  <w:style w:type="paragraph" w:styleId="a6">
    <w:name w:val="Body Text Indent"/>
    <w:basedOn w:val="a"/>
    <w:qFormat/>
    <w:pPr>
      <w:spacing w:line="460" w:lineRule="exact"/>
      <w:ind w:firstLineChars="200" w:firstLine="640"/>
    </w:pPr>
    <w:rPr>
      <w:rFonts w:ascii="仿宋_GB2312" w:eastAsia="仿宋_GB2312"/>
      <w:sz w:val="32"/>
    </w:rPr>
  </w:style>
  <w:style w:type="paragraph" w:styleId="30">
    <w:name w:val="toc 3"/>
    <w:basedOn w:val="a"/>
    <w:next w:val="a"/>
    <w:uiPriority w:val="39"/>
    <w:qFormat/>
    <w:pPr>
      <w:ind w:leftChars="400" w:left="840"/>
    </w:pPr>
  </w:style>
  <w:style w:type="paragraph" w:styleId="a7">
    <w:name w:val="Balloon Text"/>
    <w:basedOn w:val="a"/>
    <w:link w:val="a8"/>
    <w:qFormat/>
    <w:rPr>
      <w:sz w:val="18"/>
      <w:szCs w:val="18"/>
    </w:rPr>
  </w:style>
  <w:style w:type="paragraph" w:styleId="a9">
    <w:name w:val="footer"/>
    <w:basedOn w:val="a"/>
    <w:link w:val="aa"/>
    <w:uiPriority w:val="99"/>
    <w:qFormat/>
    <w:pPr>
      <w:tabs>
        <w:tab w:val="center" w:pos="4153"/>
        <w:tab w:val="right" w:pos="8306"/>
      </w:tabs>
      <w:snapToGrid w:val="0"/>
      <w:jc w:val="left"/>
    </w:pPr>
    <w:rPr>
      <w:sz w:val="18"/>
    </w:rPr>
  </w:style>
  <w:style w:type="paragraph" w:styleId="ab">
    <w:name w:val="header"/>
    <w:basedOn w:val="a"/>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c">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d">
    <w:name w:val="annotation subject"/>
    <w:basedOn w:val="a4"/>
    <w:next w:val="a4"/>
    <w:link w:val="ae"/>
    <w:qFormat/>
    <w:rPr>
      <w:b/>
      <w:bCs/>
    </w:rPr>
  </w:style>
  <w:style w:type="table" w:styleId="af">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1"/>
    <w:uiPriority w:val="22"/>
    <w:qFormat/>
    <w:rPr>
      <w:b/>
      <w:bCs/>
    </w:rPr>
  </w:style>
  <w:style w:type="character" w:styleId="af1">
    <w:name w:val="annotation reference"/>
    <w:basedOn w:val="a1"/>
    <w:qFormat/>
    <w:rPr>
      <w:sz w:val="21"/>
      <w:szCs w:val="21"/>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character" w:customStyle="1" w:styleId="font21">
    <w:name w:val="font21"/>
    <w:basedOn w:val="a1"/>
    <w:qFormat/>
    <w:rPr>
      <w:rFonts w:ascii="宋体" w:eastAsia="宋体" w:hAnsi="宋体" w:cs="宋体" w:hint="eastAsia"/>
      <w:color w:val="000000"/>
      <w:sz w:val="18"/>
      <w:szCs w:val="18"/>
      <w:u w:val="none"/>
    </w:rPr>
  </w:style>
  <w:style w:type="character" w:customStyle="1" w:styleId="font11">
    <w:name w:val="font11"/>
    <w:basedOn w:val="a1"/>
    <w:qFormat/>
    <w:rPr>
      <w:rFonts w:ascii="宋体" w:eastAsia="宋体" w:hAnsi="宋体" w:cs="宋体" w:hint="eastAsia"/>
      <w:color w:val="000000"/>
      <w:sz w:val="20"/>
      <w:szCs w:val="20"/>
      <w:u w:val="none"/>
    </w:rPr>
  </w:style>
  <w:style w:type="character" w:customStyle="1" w:styleId="font01">
    <w:name w:val="font01"/>
    <w:basedOn w:val="a1"/>
    <w:qFormat/>
    <w:rPr>
      <w:rFonts w:ascii="宋体" w:eastAsia="宋体" w:hAnsi="宋体" w:cs="宋体" w:hint="eastAsia"/>
      <w:b/>
      <w:color w:val="000000"/>
      <w:sz w:val="18"/>
      <w:szCs w:val="18"/>
      <w:u w:val="none"/>
    </w:rPr>
  </w:style>
  <w:style w:type="paragraph" w:customStyle="1" w:styleId="11">
    <w:name w:val="修订1"/>
    <w:hidden/>
    <w:uiPriority w:val="99"/>
    <w:semiHidden/>
    <w:qFormat/>
    <w:rPr>
      <w:kern w:val="2"/>
      <w:sz w:val="21"/>
      <w:szCs w:val="24"/>
    </w:rPr>
  </w:style>
  <w:style w:type="character" w:customStyle="1" w:styleId="a5">
    <w:name w:val="批注文字 字符"/>
    <w:basedOn w:val="a1"/>
    <w:link w:val="a4"/>
    <w:qFormat/>
    <w:rPr>
      <w:kern w:val="2"/>
      <w:sz w:val="21"/>
      <w:szCs w:val="24"/>
    </w:rPr>
  </w:style>
  <w:style w:type="character" w:customStyle="1" w:styleId="ae">
    <w:name w:val="批注主题 字符"/>
    <w:basedOn w:val="a5"/>
    <w:link w:val="ad"/>
    <w:qFormat/>
    <w:rPr>
      <w:b/>
      <w:bCs/>
      <w:kern w:val="2"/>
      <w:sz w:val="21"/>
      <w:szCs w:val="24"/>
    </w:rPr>
  </w:style>
  <w:style w:type="character" w:customStyle="1" w:styleId="a8">
    <w:name w:val="批注框文本 字符"/>
    <w:basedOn w:val="a1"/>
    <w:link w:val="a7"/>
    <w:qFormat/>
    <w:rPr>
      <w:kern w:val="2"/>
      <w:sz w:val="18"/>
      <w:szCs w:val="18"/>
    </w:rPr>
  </w:style>
  <w:style w:type="paragraph" w:styleId="af2">
    <w:name w:val="List Paragraph"/>
    <w:basedOn w:val="a"/>
    <w:uiPriority w:val="99"/>
    <w:qFormat/>
    <w:pPr>
      <w:ind w:firstLineChars="200" w:firstLine="420"/>
    </w:pPr>
  </w:style>
  <w:style w:type="character" w:customStyle="1" w:styleId="aa">
    <w:name w:val="页脚 字符"/>
    <w:basedOn w:val="a1"/>
    <w:link w:val="a9"/>
    <w:uiPriority w:val="99"/>
    <w:rsid w:val="002C5253"/>
    <w:rPr>
      <w:kern w:val="2"/>
      <w:sz w:val="18"/>
      <w:szCs w:val="24"/>
    </w:rPr>
  </w:style>
  <w:style w:type="character" w:styleId="af3">
    <w:name w:val="Hyperlink"/>
    <w:basedOn w:val="a1"/>
    <w:uiPriority w:val="99"/>
    <w:unhideWhenUsed/>
    <w:rsid w:val="003A014F"/>
    <w:rPr>
      <w:color w:val="0563C1" w:themeColor="hyperlink"/>
      <w:u w:val="single"/>
    </w:rPr>
  </w:style>
  <w:style w:type="paragraph" w:styleId="af4">
    <w:name w:val="Revision"/>
    <w:hidden/>
    <w:uiPriority w:val="99"/>
    <w:semiHidden/>
    <w:rsid w:val="00D661A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589413-1D41-4289-8B32-1128D3700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46</Pages>
  <Words>4015</Words>
  <Characters>22889</Characters>
  <Application>Microsoft Office Word</Application>
  <DocSecurity>0</DocSecurity>
  <Lines>190</Lines>
  <Paragraphs>53</Paragraphs>
  <ScaleCrop>false</ScaleCrop>
  <Company/>
  <LinksUpToDate>false</LinksUpToDate>
  <CharactersWithSpaces>26851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zzz</dc:creator>
  <cp:lastModifiedBy>lenovo</cp:lastModifiedBy>
  <cp:revision>19</cp:revision>
  <cp:lastPrinted>2023-08-22T07:32:00Z</cp:lastPrinted>
  <dcterms:created xsi:type="dcterms:W3CDTF">2023-06-12T08:19:00Z</dcterms:created>
  <dcterms:modified xsi:type="dcterms:W3CDTF">2023-08-24T04:19:00Z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7A324CAC57C5B9061C485C6418758DD1_42</vt:lpwstr>
  </property>
</Properties>
</file>