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F85" w:rsidRDefault="008E1295">
      <w:pPr>
        <w:spacing w:before="198" w:line="186" w:lineRule="auto"/>
        <w:ind w:left="3856"/>
        <w:rPr>
          <w:rFonts w:ascii="微软雅黑" w:eastAsia="微软雅黑" w:hAnsi="微软雅黑" w:cs="微软雅黑"/>
          <w:sz w:val="33"/>
          <w:szCs w:val="33"/>
        </w:rPr>
      </w:pPr>
      <w:r>
        <w:rPr>
          <w:rFonts w:ascii="微软雅黑" w:eastAsia="微软雅黑" w:hAnsi="微软雅黑" w:cs="微软雅黑"/>
          <w:spacing w:val="8"/>
          <w:sz w:val="33"/>
          <w:szCs w:val="33"/>
        </w:rPr>
        <w:t>项目支出绩效自评表</w:t>
      </w:r>
    </w:p>
    <w:p w:rsidR="00067F85" w:rsidRDefault="008E1295">
      <w:pPr>
        <w:spacing w:before="3" w:line="225" w:lineRule="auto"/>
        <w:ind w:left="4780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18"/>
          <w:sz w:val="20"/>
          <w:szCs w:val="20"/>
        </w:rPr>
        <w:t>(</w:t>
      </w:r>
      <w:r>
        <w:rPr>
          <w:rFonts w:ascii="宋体" w:eastAsia="宋体" w:hAnsi="宋体" w:cs="宋体"/>
          <w:spacing w:val="15"/>
          <w:sz w:val="20"/>
          <w:szCs w:val="20"/>
        </w:rPr>
        <w:t>2022年度)</w:t>
      </w:r>
    </w:p>
    <w:p w:rsidR="00067F85" w:rsidRDefault="00067F85">
      <w:pPr>
        <w:spacing w:line="169" w:lineRule="exact"/>
      </w:pPr>
    </w:p>
    <w:tbl>
      <w:tblPr>
        <w:tblStyle w:val="TableNormal"/>
        <w:tblW w:w="10753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598"/>
        <w:gridCol w:w="1114"/>
        <w:gridCol w:w="1114"/>
        <w:gridCol w:w="1114"/>
        <w:gridCol w:w="1114"/>
        <w:gridCol w:w="1115"/>
        <w:gridCol w:w="1115"/>
        <w:gridCol w:w="1115"/>
        <w:gridCol w:w="1114"/>
        <w:gridCol w:w="1240"/>
      </w:tblGrid>
      <w:tr w:rsidR="00067F85">
        <w:trPr>
          <w:trHeight w:val="478"/>
        </w:trPr>
        <w:tc>
          <w:tcPr>
            <w:tcW w:w="171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68" w:line="230" w:lineRule="auto"/>
              <w:ind w:left="52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项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目名称</w:t>
            </w:r>
          </w:p>
        </w:tc>
        <w:tc>
          <w:tcPr>
            <w:tcW w:w="9041" w:type="dxa"/>
            <w:gridSpan w:val="8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67" w:line="228" w:lineRule="auto"/>
              <w:ind w:left="366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2"/>
                <w:sz w:val="16"/>
                <w:szCs w:val="16"/>
              </w:rPr>
              <w:t>城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乡居民医保公告经费</w:t>
            </w:r>
          </w:p>
        </w:tc>
      </w:tr>
      <w:tr w:rsidR="00067F85">
        <w:trPr>
          <w:trHeight w:val="470"/>
        </w:trPr>
        <w:tc>
          <w:tcPr>
            <w:tcW w:w="171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60" w:line="230" w:lineRule="auto"/>
              <w:ind w:left="52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主管部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门</w:t>
            </w:r>
          </w:p>
        </w:tc>
        <w:tc>
          <w:tcPr>
            <w:tcW w:w="445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60" w:line="230" w:lineRule="auto"/>
              <w:ind w:left="155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北京市医疗保障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局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61" w:line="230" w:lineRule="auto"/>
              <w:ind w:left="22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实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施单位</w:t>
            </w:r>
          </w:p>
        </w:tc>
        <w:tc>
          <w:tcPr>
            <w:tcW w:w="346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60" w:line="230" w:lineRule="auto"/>
              <w:ind w:left="63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3"/>
                <w:sz w:val="16"/>
                <w:szCs w:val="16"/>
              </w:rPr>
              <w:t>北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京市医疗保险事务管理中心</w:t>
            </w:r>
          </w:p>
        </w:tc>
      </w:tr>
      <w:tr w:rsidR="00067F85">
        <w:trPr>
          <w:trHeight w:val="470"/>
        </w:trPr>
        <w:tc>
          <w:tcPr>
            <w:tcW w:w="171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60" w:line="230" w:lineRule="auto"/>
              <w:ind w:left="43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项目负责人</w:t>
            </w:r>
          </w:p>
        </w:tc>
        <w:tc>
          <w:tcPr>
            <w:tcW w:w="445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60" w:line="229" w:lineRule="auto"/>
              <w:ind w:left="198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韦</w:t>
            </w: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建军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60" w:line="232" w:lineRule="auto"/>
              <w:ind w:left="22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联系电话</w:t>
            </w:r>
          </w:p>
        </w:tc>
        <w:tc>
          <w:tcPr>
            <w:tcW w:w="346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86" w:line="192" w:lineRule="auto"/>
              <w:ind w:left="139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8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9152827</w:t>
            </w:r>
          </w:p>
        </w:tc>
      </w:tr>
      <w:tr w:rsidR="00067F85">
        <w:trPr>
          <w:trHeight w:val="470"/>
        </w:trPr>
        <w:tc>
          <w:tcPr>
            <w:tcW w:w="1712" w:type="dxa"/>
            <w:gridSpan w:val="2"/>
            <w:vMerge w:val="restart"/>
            <w:tcBorders>
              <w:top w:val="single" w:sz="2" w:space="0" w:color="000000"/>
              <w:bottom w:val="nil"/>
            </w:tcBorders>
          </w:tcPr>
          <w:p w:rsidR="00067F85" w:rsidRDefault="00067F85">
            <w:pPr>
              <w:spacing w:line="315" w:lineRule="auto"/>
            </w:pPr>
          </w:p>
          <w:p w:rsidR="00067F85" w:rsidRDefault="00067F85">
            <w:pPr>
              <w:spacing w:line="315" w:lineRule="auto"/>
            </w:pPr>
          </w:p>
          <w:p w:rsidR="00067F85" w:rsidRDefault="00067F85">
            <w:pPr>
              <w:spacing w:line="315" w:lineRule="auto"/>
            </w:pPr>
          </w:p>
          <w:p w:rsidR="00067F85" w:rsidRDefault="008E1295">
            <w:pPr>
              <w:spacing w:before="52" w:line="216" w:lineRule="exact"/>
              <w:ind w:left="52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position w:val="3"/>
                <w:sz w:val="16"/>
                <w:szCs w:val="16"/>
              </w:rPr>
              <w:t>项</w:t>
            </w:r>
            <w:r>
              <w:rPr>
                <w:rFonts w:ascii="宋体" w:eastAsia="宋体" w:hAnsi="宋体" w:cs="宋体"/>
                <w:spacing w:val="6"/>
                <w:position w:val="3"/>
                <w:sz w:val="16"/>
                <w:szCs w:val="16"/>
              </w:rPr>
              <w:t>目资金</w:t>
            </w:r>
          </w:p>
          <w:p w:rsidR="00067F85" w:rsidRDefault="008E1295">
            <w:pPr>
              <w:spacing w:line="230" w:lineRule="auto"/>
              <w:ind w:left="52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3"/>
                <w:sz w:val="16"/>
                <w:szCs w:val="16"/>
              </w:rPr>
              <w:t>(万元)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067F85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52" w:line="214" w:lineRule="exact"/>
              <w:ind w:left="39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position w:val="3"/>
                <w:sz w:val="16"/>
                <w:szCs w:val="16"/>
              </w:rPr>
              <w:t>年初</w:t>
            </w:r>
          </w:p>
          <w:p w:rsidR="00067F85" w:rsidRDefault="008E1295">
            <w:pPr>
              <w:spacing w:line="229" w:lineRule="auto"/>
              <w:ind w:left="30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预算数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52" w:line="214" w:lineRule="exact"/>
              <w:ind w:left="39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position w:val="3"/>
                <w:sz w:val="16"/>
                <w:szCs w:val="16"/>
              </w:rPr>
              <w:t>全年</w:t>
            </w:r>
          </w:p>
          <w:p w:rsidR="00067F85" w:rsidRDefault="008E1295">
            <w:pPr>
              <w:spacing w:line="229" w:lineRule="auto"/>
              <w:ind w:left="31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预算数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52" w:line="214" w:lineRule="exact"/>
              <w:ind w:left="39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position w:val="3"/>
                <w:sz w:val="16"/>
                <w:szCs w:val="16"/>
              </w:rPr>
              <w:t>全年</w:t>
            </w:r>
          </w:p>
          <w:p w:rsidR="00067F85" w:rsidRDefault="008E1295">
            <w:pPr>
              <w:spacing w:line="229" w:lineRule="auto"/>
              <w:ind w:left="31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执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行数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60" w:line="230" w:lineRule="auto"/>
              <w:ind w:left="39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分值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60" w:line="230" w:lineRule="auto"/>
              <w:ind w:left="39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得分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60" w:line="230" w:lineRule="auto"/>
              <w:ind w:left="37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执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行率</w:t>
            </w:r>
          </w:p>
        </w:tc>
      </w:tr>
      <w:tr w:rsidR="00067F85">
        <w:trPr>
          <w:trHeight w:val="470"/>
        </w:trPr>
        <w:tc>
          <w:tcPr>
            <w:tcW w:w="1712" w:type="dxa"/>
            <w:gridSpan w:val="2"/>
            <w:vMerge/>
            <w:tcBorders>
              <w:top w:val="nil"/>
              <w:bottom w:val="nil"/>
            </w:tcBorders>
          </w:tcPr>
          <w:p w:rsidR="00067F85" w:rsidRDefault="00067F85"/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60" w:line="230" w:lineRule="auto"/>
              <w:ind w:left="3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年度资金总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额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87" w:line="191" w:lineRule="auto"/>
              <w:ind w:left="47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z w:val="16"/>
                <w:szCs w:val="16"/>
              </w:rPr>
              <w:t>5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87" w:line="191" w:lineRule="auto"/>
              <w:ind w:left="48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z w:val="16"/>
                <w:szCs w:val="16"/>
              </w:rPr>
              <w:t>5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87" w:line="191" w:lineRule="auto"/>
              <w:ind w:left="48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z w:val="16"/>
                <w:szCs w:val="16"/>
              </w:rPr>
              <w:t>5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86" w:line="192" w:lineRule="auto"/>
              <w:ind w:left="49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4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86" w:line="192" w:lineRule="auto"/>
              <w:ind w:left="36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10</w:t>
            </w: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.00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60" w:line="217" w:lineRule="exact"/>
              <w:ind w:left="34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position w:val="1"/>
                <w:sz w:val="16"/>
                <w:szCs w:val="16"/>
              </w:rPr>
              <w:t>10</w:t>
            </w:r>
            <w:r>
              <w:rPr>
                <w:rFonts w:ascii="宋体" w:eastAsia="宋体" w:hAnsi="宋体" w:cs="宋体"/>
                <w:spacing w:val="2"/>
                <w:position w:val="1"/>
                <w:sz w:val="16"/>
                <w:szCs w:val="16"/>
              </w:rPr>
              <w:t>0.00%</w:t>
            </w:r>
          </w:p>
        </w:tc>
      </w:tr>
      <w:tr w:rsidR="00067F85">
        <w:trPr>
          <w:trHeight w:val="470"/>
        </w:trPr>
        <w:tc>
          <w:tcPr>
            <w:tcW w:w="1712" w:type="dxa"/>
            <w:gridSpan w:val="2"/>
            <w:vMerge/>
            <w:tcBorders>
              <w:top w:val="nil"/>
              <w:bottom w:val="nil"/>
            </w:tcBorders>
          </w:tcPr>
          <w:p w:rsidR="00067F85" w:rsidRDefault="00067F85"/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61" w:line="230" w:lineRule="auto"/>
              <w:ind w:left="34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4"/>
                <w:sz w:val="16"/>
                <w:szCs w:val="16"/>
              </w:rPr>
              <w:t>其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中：当年财政拨款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88" w:line="191" w:lineRule="auto"/>
              <w:ind w:left="47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z w:val="16"/>
                <w:szCs w:val="16"/>
              </w:rPr>
              <w:t>5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88" w:line="191" w:lineRule="auto"/>
              <w:ind w:left="48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z w:val="16"/>
                <w:szCs w:val="16"/>
              </w:rPr>
              <w:t>5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88" w:line="191" w:lineRule="auto"/>
              <w:ind w:left="48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z w:val="16"/>
                <w:szCs w:val="16"/>
              </w:rPr>
              <w:t>5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41" w:line="192" w:lineRule="auto"/>
              <w:ind w:left="48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41" w:line="192" w:lineRule="auto"/>
              <w:ind w:left="48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41" w:line="192" w:lineRule="auto"/>
              <w:ind w:left="54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</w:tr>
      <w:tr w:rsidR="00067F85">
        <w:trPr>
          <w:trHeight w:val="470"/>
        </w:trPr>
        <w:tc>
          <w:tcPr>
            <w:tcW w:w="1712" w:type="dxa"/>
            <w:gridSpan w:val="2"/>
            <w:vMerge/>
            <w:tcBorders>
              <w:top w:val="nil"/>
              <w:bottom w:val="nil"/>
            </w:tcBorders>
          </w:tcPr>
          <w:p w:rsidR="00067F85" w:rsidRDefault="00067F85"/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61" w:line="230" w:lineRule="auto"/>
              <w:ind w:left="86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1"/>
                <w:sz w:val="16"/>
                <w:szCs w:val="16"/>
              </w:rPr>
              <w:t>上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年结转资金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067F85"/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067F85"/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067F85"/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41" w:line="192" w:lineRule="auto"/>
              <w:ind w:left="48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41" w:line="192" w:lineRule="auto"/>
              <w:ind w:left="48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41" w:line="192" w:lineRule="auto"/>
              <w:ind w:left="54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</w:tr>
      <w:tr w:rsidR="00067F85">
        <w:trPr>
          <w:trHeight w:val="470"/>
        </w:trPr>
        <w:tc>
          <w:tcPr>
            <w:tcW w:w="1712" w:type="dxa"/>
            <w:gridSpan w:val="2"/>
            <w:vMerge/>
            <w:tcBorders>
              <w:top w:val="nil"/>
              <w:bottom w:val="single" w:sz="2" w:space="0" w:color="000000"/>
            </w:tcBorders>
          </w:tcPr>
          <w:p w:rsidR="00067F85" w:rsidRDefault="00067F85"/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61" w:line="230" w:lineRule="auto"/>
              <w:ind w:left="86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其他资金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067F85"/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067F85"/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067F85"/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41" w:line="192" w:lineRule="auto"/>
              <w:ind w:left="48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41" w:line="192" w:lineRule="auto"/>
              <w:ind w:left="48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41" w:line="192" w:lineRule="auto"/>
              <w:ind w:left="54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—</w:t>
            </w:r>
          </w:p>
        </w:tc>
      </w:tr>
      <w:tr w:rsidR="00067F85">
        <w:trPr>
          <w:trHeight w:val="566"/>
        </w:trPr>
        <w:tc>
          <w:tcPr>
            <w:tcW w:w="598" w:type="dxa"/>
            <w:vMerge w:val="restart"/>
            <w:tcBorders>
              <w:top w:val="single" w:sz="2" w:space="0" w:color="000000"/>
              <w:bottom w:val="nil"/>
            </w:tcBorders>
          </w:tcPr>
          <w:p w:rsidR="00067F85" w:rsidRDefault="00067F85">
            <w:pPr>
              <w:spacing w:line="246" w:lineRule="auto"/>
            </w:pPr>
          </w:p>
          <w:p w:rsidR="00067F85" w:rsidRDefault="00067F85">
            <w:pPr>
              <w:spacing w:line="246" w:lineRule="auto"/>
            </w:pPr>
          </w:p>
          <w:p w:rsidR="00067F85" w:rsidRDefault="00067F85">
            <w:pPr>
              <w:spacing w:line="246" w:lineRule="auto"/>
            </w:pPr>
          </w:p>
          <w:p w:rsidR="00067F85" w:rsidRDefault="00067F85">
            <w:pPr>
              <w:spacing w:line="246" w:lineRule="auto"/>
            </w:pPr>
          </w:p>
          <w:p w:rsidR="00067F85" w:rsidRDefault="00067F85">
            <w:pPr>
              <w:spacing w:line="246" w:lineRule="auto"/>
            </w:pPr>
          </w:p>
          <w:p w:rsidR="00067F85" w:rsidRDefault="008E1295">
            <w:pPr>
              <w:spacing w:before="52" w:line="214" w:lineRule="exact"/>
              <w:ind w:left="13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position w:val="3"/>
                <w:sz w:val="16"/>
                <w:szCs w:val="16"/>
              </w:rPr>
              <w:t>年度</w:t>
            </w:r>
          </w:p>
          <w:p w:rsidR="00067F85" w:rsidRDefault="008E1295">
            <w:pPr>
              <w:spacing w:line="231" w:lineRule="auto"/>
              <w:ind w:left="13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总体</w:t>
            </w:r>
          </w:p>
          <w:p w:rsidR="00067F85" w:rsidRDefault="008E1295">
            <w:pPr>
              <w:spacing w:before="13" w:line="230" w:lineRule="auto"/>
              <w:ind w:left="16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2"/>
                <w:sz w:val="16"/>
                <w:szCs w:val="16"/>
              </w:rPr>
              <w:t>目</w:t>
            </w:r>
            <w:r>
              <w:rPr>
                <w:rFonts w:ascii="宋体" w:eastAsia="宋体" w:hAnsi="宋体" w:cs="宋体"/>
                <w:spacing w:val="-10"/>
                <w:sz w:val="16"/>
                <w:szCs w:val="16"/>
              </w:rPr>
              <w:t>标</w:t>
            </w:r>
          </w:p>
        </w:tc>
        <w:tc>
          <w:tcPr>
            <w:tcW w:w="557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10" w:line="230" w:lineRule="auto"/>
              <w:ind w:left="245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预期目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标</w:t>
            </w:r>
          </w:p>
        </w:tc>
        <w:tc>
          <w:tcPr>
            <w:tcW w:w="458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09" w:line="230" w:lineRule="auto"/>
              <w:ind w:left="178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实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际完成情况</w:t>
            </w:r>
          </w:p>
        </w:tc>
      </w:tr>
      <w:tr w:rsidR="00067F85" w:rsidTr="00D108C4">
        <w:trPr>
          <w:trHeight w:val="2501"/>
        </w:trPr>
        <w:tc>
          <w:tcPr>
            <w:tcW w:w="598" w:type="dxa"/>
            <w:vMerge/>
            <w:tcBorders>
              <w:top w:val="nil"/>
              <w:bottom w:val="single" w:sz="2" w:space="0" w:color="000000"/>
            </w:tcBorders>
          </w:tcPr>
          <w:p w:rsidR="00067F85" w:rsidRDefault="00067F85"/>
        </w:tc>
        <w:tc>
          <w:tcPr>
            <w:tcW w:w="557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067F85">
            <w:pPr>
              <w:spacing w:line="275" w:lineRule="auto"/>
            </w:pPr>
          </w:p>
          <w:p w:rsidR="00067F85" w:rsidRDefault="00067F85">
            <w:pPr>
              <w:spacing w:line="275" w:lineRule="auto"/>
            </w:pPr>
          </w:p>
          <w:p w:rsidR="00067F85" w:rsidRDefault="008E1295">
            <w:pPr>
              <w:spacing w:before="52" w:line="251" w:lineRule="auto"/>
              <w:ind w:left="30" w:right="70" w:firstLine="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4"/>
                <w:sz w:val="16"/>
                <w:szCs w:val="16"/>
              </w:rPr>
              <w:t>市中</w:t>
            </w:r>
            <w:r>
              <w:rPr>
                <w:rFonts w:ascii="宋体" w:eastAsia="宋体" w:hAnsi="宋体" w:cs="宋体"/>
                <w:spacing w:val="11"/>
                <w:sz w:val="16"/>
                <w:szCs w:val="16"/>
              </w:rPr>
              <w:t>心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在每年集中缴费期工作启动前 ，将选取社会影响度最广的3家报社</w:t>
            </w: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《北京晚报》  《</w:t>
            </w:r>
            <w:r>
              <w:rPr>
                <w:rFonts w:ascii="宋体" w:eastAsia="宋体" w:hAnsi="宋体" w:cs="宋体"/>
                <w:sz w:val="16"/>
                <w:szCs w:val="16"/>
              </w:rPr>
              <w:t xml:space="preserve">北京日报》  《北京青年报》各全栏投放1次《城乡居民参 </w:t>
            </w:r>
            <w:r>
              <w:rPr>
                <w:rFonts w:ascii="宋体" w:eastAsia="宋体" w:hAnsi="宋体" w:cs="宋体"/>
                <w:spacing w:val="10"/>
                <w:sz w:val="16"/>
                <w:szCs w:val="16"/>
              </w:rPr>
              <w:t>保</w:t>
            </w: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公告》 ，《公告》将对不同参保人的缴费标准 、缴费时间、缴费途径等</w:t>
            </w:r>
            <w:r>
              <w:rPr>
                <w:rFonts w:ascii="宋体" w:eastAsia="宋体" w:hAnsi="宋体" w:cs="宋体"/>
                <w:spacing w:val="10"/>
                <w:sz w:val="16"/>
                <w:szCs w:val="16"/>
              </w:rPr>
              <w:t>相</w:t>
            </w: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关事宜进行说明 ，确保符合城乡居民医保参保条件的人员知悉该事项 ，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做到应保尽保 。《公告》发布工作是城乡居民集中参保工作的重要宣传</w:t>
            </w: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途</w:t>
            </w:r>
            <w:r>
              <w:rPr>
                <w:rFonts w:ascii="宋体" w:eastAsia="宋体" w:hAnsi="宋体" w:cs="宋体"/>
                <w:spacing w:val="14"/>
                <w:sz w:val="16"/>
                <w:szCs w:val="16"/>
              </w:rPr>
              <w:t>径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，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是一项长期的工作 ，是每年城乡居民参保工作的重要环节。</w:t>
            </w:r>
          </w:p>
        </w:tc>
        <w:tc>
          <w:tcPr>
            <w:tcW w:w="458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067F85">
            <w:pPr>
              <w:spacing w:line="256" w:lineRule="auto"/>
            </w:pPr>
          </w:p>
          <w:p w:rsidR="00067F85" w:rsidRDefault="00067F85">
            <w:pPr>
              <w:spacing w:line="257" w:lineRule="auto"/>
            </w:pPr>
          </w:p>
          <w:p w:rsidR="00067F85" w:rsidRDefault="00067F85">
            <w:pPr>
              <w:spacing w:line="257" w:lineRule="auto"/>
            </w:pPr>
          </w:p>
          <w:p w:rsidR="00067F85" w:rsidRDefault="00067F85">
            <w:pPr>
              <w:spacing w:line="257" w:lineRule="auto"/>
            </w:pPr>
          </w:p>
          <w:p w:rsidR="00067F85" w:rsidRDefault="008E1295">
            <w:pPr>
              <w:spacing w:before="52" w:line="230" w:lineRule="auto"/>
              <w:ind w:left="3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集中缴费期工作启动前在《北京晚报</w:t>
            </w: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》  《北京日报》  《北京</w:t>
            </w:r>
          </w:p>
          <w:p w:rsidR="00067F85" w:rsidRDefault="008E1295">
            <w:pPr>
              <w:spacing w:before="13" w:line="229" w:lineRule="auto"/>
              <w:ind w:left="3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8"/>
                <w:sz w:val="16"/>
                <w:szCs w:val="16"/>
              </w:rPr>
              <w:t>青</w:t>
            </w:r>
            <w:r>
              <w:rPr>
                <w:rFonts w:ascii="宋体" w:eastAsia="宋体" w:hAnsi="宋体" w:cs="宋体"/>
                <w:spacing w:val="10"/>
                <w:sz w:val="16"/>
                <w:szCs w:val="16"/>
              </w:rPr>
              <w:t>年</w:t>
            </w:r>
            <w:r>
              <w:rPr>
                <w:rFonts w:ascii="宋体" w:eastAsia="宋体" w:hAnsi="宋体" w:cs="宋体"/>
                <w:spacing w:val="9"/>
                <w:sz w:val="16"/>
                <w:szCs w:val="16"/>
              </w:rPr>
              <w:t>报》3家报纸各刊登一次《公告》</w:t>
            </w:r>
          </w:p>
        </w:tc>
      </w:tr>
      <w:tr w:rsidR="00067F85">
        <w:trPr>
          <w:trHeight w:val="566"/>
        </w:trPr>
        <w:tc>
          <w:tcPr>
            <w:tcW w:w="598" w:type="dxa"/>
            <w:vMerge w:val="restart"/>
            <w:tcBorders>
              <w:top w:val="single" w:sz="2" w:space="0" w:color="000000"/>
              <w:bottom w:val="nil"/>
            </w:tcBorders>
            <w:textDirection w:val="tbRlV"/>
          </w:tcPr>
          <w:p w:rsidR="00067F85" w:rsidRDefault="008E1295">
            <w:pPr>
              <w:spacing w:before="203" w:line="217" w:lineRule="auto"/>
              <w:ind w:left="179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5"/>
                <w:sz w:val="16"/>
                <w:szCs w:val="16"/>
              </w:rPr>
              <w:t>绩</w:t>
            </w:r>
            <w:r>
              <w:rPr>
                <w:rFonts w:ascii="宋体" w:eastAsia="宋体" w:hAnsi="宋体" w:cs="宋体"/>
                <w:spacing w:val="-9"/>
                <w:sz w:val="16"/>
                <w:szCs w:val="16"/>
              </w:rPr>
              <w:t xml:space="preserve"> 效 指 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11" w:line="276" w:lineRule="exact"/>
              <w:ind w:left="21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position w:val="1"/>
                <w:sz w:val="16"/>
                <w:szCs w:val="16"/>
              </w:rPr>
              <w:t>一</w:t>
            </w:r>
            <w:r>
              <w:rPr>
                <w:rFonts w:ascii="宋体" w:eastAsia="宋体" w:hAnsi="宋体" w:cs="宋体"/>
                <w:spacing w:val="6"/>
                <w:position w:val="1"/>
                <w:sz w:val="16"/>
                <w:szCs w:val="16"/>
              </w:rPr>
              <w:t>级指标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11" w:line="230" w:lineRule="auto"/>
              <w:ind w:left="21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二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级指标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11" w:line="230" w:lineRule="auto"/>
              <w:ind w:left="77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三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级指标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03" w:line="213" w:lineRule="exact"/>
              <w:ind w:left="39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position w:val="3"/>
                <w:sz w:val="16"/>
                <w:szCs w:val="16"/>
              </w:rPr>
              <w:t>年度</w:t>
            </w:r>
          </w:p>
          <w:p w:rsidR="00067F85" w:rsidRDefault="008E1295">
            <w:pPr>
              <w:spacing w:line="229" w:lineRule="auto"/>
              <w:ind w:left="31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指标值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03" w:line="213" w:lineRule="exact"/>
              <w:ind w:left="40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position w:val="3"/>
                <w:sz w:val="16"/>
                <w:szCs w:val="16"/>
              </w:rPr>
              <w:t>实际</w:t>
            </w:r>
          </w:p>
          <w:p w:rsidR="00067F85" w:rsidRDefault="008E1295">
            <w:pPr>
              <w:spacing w:line="229" w:lineRule="auto"/>
              <w:ind w:left="31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完成值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10" w:line="230" w:lineRule="auto"/>
              <w:ind w:left="39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分值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10" w:line="230" w:lineRule="auto"/>
              <w:ind w:left="39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得分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B4562A">
            <w:pPr>
              <w:spacing w:before="104" w:line="260" w:lineRule="auto"/>
              <w:ind w:left="199" w:right="100" w:hanging="82"/>
              <w:rPr>
                <w:rFonts w:ascii="宋体" w:eastAsia="宋体" w:hAnsi="宋体" w:cs="宋体"/>
                <w:sz w:val="16"/>
                <w:szCs w:val="16"/>
              </w:rPr>
            </w:pPr>
            <w:bookmarkStart w:id="0" w:name="_GoBack"/>
            <w:r w:rsidRPr="00B4562A">
              <w:rPr>
                <w:sz w:val="16"/>
              </w:rPr>
              <w:pict>
                <v:line id="_x0000_s1026" style="position:absolute;left:0;text-align:left;z-index:251659264;mso-position-horizontal-relative:text;mso-position-vertical-relative:text" from=".1pt,27.95pt" to="62.1pt,218.45pt" o:gfxdata="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qZ0pTVAAAABwEAAA8AAAAAAAAAAQAgAAAAIgAAAGRycy9kb3du&#10;cmV2LnhtbFBLAQIUABQAAAAIAIdO4kAEMExoAgIAAOQDAAAOAAAAAAAAAAEAIAAAACQBAABkcnMv&#10;ZTJvRG9jLnhtbFBLBQYAAAAABgAGAFkBAACYBQAAAAA=&#10;" strokecolor="black [3200]"/>
              </w:pict>
            </w:r>
            <w:bookmarkEnd w:id="0"/>
            <w:r w:rsidR="008E1295">
              <w:rPr>
                <w:rFonts w:ascii="宋体" w:eastAsia="宋体" w:hAnsi="宋体" w:cs="宋体"/>
                <w:spacing w:val="8"/>
                <w:sz w:val="16"/>
                <w:szCs w:val="16"/>
              </w:rPr>
              <w:t>偏差原因分</w:t>
            </w:r>
            <w:r w:rsidR="008E1295">
              <w:rPr>
                <w:rFonts w:ascii="宋体" w:eastAsia="宋体" w:hAnsi="宋体" w:cs="宋体"/>
                <w:spacing w:val="7"/>
                <w:sz w:val="16"/>
                <w:szCs w:val="16"/>
              </w:rPr>
              <w:t>析</w:t>
            </w:r>
            <w:r w:rsidR="008E1295">
              <w:rPr>
                <w:rFonts w:ascii="宋体" w:eastAsia="宋体" w:hAnsi="宋体" w:cs="宋体"/>
                <w:spacing w:val="8"/>
                <w:sz w:val="16"/>
                <w:szCs w:val="16"/>
              </w:rPr>
              <w:t>及改进措</w:t>
            </w:r>
            <w:r w:rsidR="008E1295">
              <w:rPr>
                <w:rFonts w:ascii="宋体" w:eastAsia="宋体" w:hAnsi="宋体" w:cs="宋体"/>
                <w:spacing w:val="7"/>
                <w:sz w:val="16"/>
                <w:szCs w:val="16"/>
              </w:rPr>
              <w:t>施</w:t>
            </w:r>
          </w:p>
        </w:tc>
      </w:tr>
      <w:tr w:rsidR="00067F85">
        <w:trPr>
          <w:trHeight w:val="566"/>
        </w:trPr>
        <w:tc>
          <w:tcPr>
            <w:tcW w:w="598" w:type="dxa"/>
            <w:vMerge/>
            <w:tcBorders>
              <w:top w:val="nil"/>
              <w:bottom w:val="nil"/>
            </w:tcBorders>
            <w:textDirection w:val="tbRlV"/>
          </w:tcPr>
          <w:p w:rsidR="00067F85" w:rsidRDefault="00067F85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10" w:line="230" w:lineRule="auto"/>
              <w:ind w:left="21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出指标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10" w:line="230" w:lineRule="auto"/>
              <w:ind w:left="21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数量指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03" w:line="263" w:lineRule="auto"/>
              <w:ind w:left="37" w:right="156" w:hanging="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3"/>
                <w:sz w:val="16"/>
                <w:szCs w:val="16"/>
              </w:rPr>
              <w:t>按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照约定的数量在报社发布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公</w:t>
            </w: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告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10" w:line="230" w:lineRule="auto"/>
              <w:ind w:left="43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3次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10" w:line="230" w:lineRule="auto"/>
              <w:ind w:left="39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完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成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37" w:line="191" w:lineRule="auto"/>
              <w:ind w:left="48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37" w:line="191" w:lineRule="auto"/>
              <w:ind w:left="48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bottom w:val="nil"/>
            </w:tcBorders>
          </w:tcPr>
          <w:p w:rsidR="00067F85" w:rsidRDefault="00067F85">
            <w:pPr>
              <w:spacing w:line="3802" w:lineRule="exact"/>
              <w:textAlignment w:val="center"/>
            </w:pPr>
          </w:p>
        </w:tc>
      </w:tr>
      <w:tr w:rsidR="00067F85">
        <w:trPr>
          <w:trHeight w:val="566"/>
        </w:trPr>
        <w:tc>
          <w:tcPr>
            <w:tcW w:w="598" w:type="dxa"/>
            <w:vMerge/>
            <w:tcBorders>
              <w:top w:val="nil"/>
              <w:bottom w:val="nil"/>
            </w:tcBorders>
            <w:textDirection w:val="tbRlV"/>
          </w:tcPr>
          <w:p w:rsidR="00067F85" w:rsidRDefault="00067F85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11" w:line="230" w:lineRule="auto"/>
              <w:ind w:left="21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出指标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12" w:line="230" w:lineRule="auto"/>
              <w:ind w:left="21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质量指标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03" w:line="261" w:lineRule="auto"/>
              <w:ind w:left="47" w:right="137" w:hanging="1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严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格按照公告的内容 ，约定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的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版面进行发布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11" w:line="230" w:lineRule="auto"/>
              <w:ind w:left="39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好坏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11" w:line="230" w:lineRule="auto"/>
              <w:ind w:left="48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好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38" w:line="191" w:lineRule="auto"/>
              <w:ind w:left="48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38" w:line="191" w:lineRule="auto"/>
              <w:ind w:left="48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240" w:type="dxa"/>
            <w:vMerge/>
            <w:tcBorders>
              <w:top w:val="nil"/>
              <w:bottom w:val="nil"/>
            </w:tcBorders>
          </w:tcPr>
          <w:p w:rsidR="00067F85" w:rsidRDefault="00067F85"/>
        </w:tc>
      </w:tr>
      <w:tr w:rsidR="00067F85">
        <w:trPr>
          <w:trHeight w:val="566"/>
        </w:trPr>
        <w:tc>
          <w:tcPr>
            <w:tcW w:w="598" w:type="dxa"/>
            <w:vMerge/>
            <w:tcBorders>
              <w:top w:val="nil"/>
              <w:bottom w:val="nil"/>
            </w:tcBorders>
            <w:textDirection w:val="tbRlV"/>
          </w:tcPr>
          <w:p w:rsidR="00067F85" w:rsidRDefault="00067F85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11" w:line="230" w:lineRule="auto"/>
              <w:ind w:left="21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出指标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12" w:line="230" w:lineRule="auto"/>
              <w:ind w:left="22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时</w:t>
            </w: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效指标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12" w:line="228" w:lineRule="auto"/>
              <w:ind w:left="3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2"/>
                <w:sz w:val="16"/>
                <w:szCs w:val="16"/>
              </w:rPr>
              <w:t>按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照约定的日期发布公告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11" w:line="230" w:lineRule="auto"/>
              <w:ind w:left="39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好坏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11" w:line="230" w:lineRule="auto"/>
              <w:ind w:left="48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好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38" w:line="191" w:lineRule="auto"/>
              <w:ind w:left="48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38" w:line="191" w:lineRule="auto"/>
              <w:ind w:left="48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240" w:type="dxa"/>
            <w:vMerge/>
            <w:tcBorders>
              <w:top w:val="nil"/>
              <w:bottom w:val="nil"/>
            </w:tcBorders>
          </w:tcPr>
          <w:p w:rsidR="00067F85" w:rsidRDefault="00067F85"/>
        </w:tc>
      </w:tr>
      <w:tr w:rsidR="00067F85">
        <w:trPr>
          <w:trHeight w:val="566"/>
        </w:trPr>
        <w:tc>
          <w:tcPr>
            <w:tcW w:w="598" w:type="dxa"/>
            <w:vMerge/>
            <w:tcBorders>
              <w:top w:val="nil"/>
              <w:bottom w:val="nil"/>
            </w:tcBorders>
            <w:textDirection w:val="tbRlV"/>
          </w:tcPr>
          <w:p w:rsidR="00067F85" w:rsidRDefault="00067F85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11" w:line="230" w:lineRule="auto"/>
              <w:ind w:left="21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出指标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11" w:line="229" w:lineRule="auto"/>
              <w:ind w:left="21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成本指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11" w:line="229" w:lineRule="auto"/>
              <w:ind w:left="3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总成本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12" w:line="230" w:lineRule="auto"/>
              <w:ind w:left="23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≤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25万元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11" w:line="230" w:lineRule="auto"/>
              <w:ind w:left="48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好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38" w:line="191" w:lineRule="auto"/>
              <w:ind w:left="48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38" w:line="191" w:lineRule="auto"/>
              <w:ind w:left="48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240" w:type="dxa"/>
            <w:vMerge/>
            <w:tcBorders>
              <w:top w:val="nil"/>
              <w:bottom w:val="nil"/>
            </w:tcBorders>
          </w:tcPr>
          <w:p w:rsidR="00067F85" w:rsidRDefault="00067F85"/>
        </w:tc>
      </w:tr>
      <w:tr w:rsidR="00067F85">
        <w:trPr>
          <w:trHeight w:val="852"/>
        </w:trPr>
        <w:tc>
          <w:tcPr>
            <w:tcW w:w="598" w:type="dxa"/>
            <w:vMerge/>
            <w:tcBorders>
              <w:top w:val="nil"/>
              <w:bottom w:val="nil"/>
            </w:tcBorders>
            <w:textDirection w:val="tbRlV"/>
          </w:tcPr>
          <w:p w:rsidR="00067F85" w:rsidRDefault="00067F85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067F85">
            <w:pPr>
              <w:spacing w:line="300" w:lineRule="auto"/>
            </w:pPr>
          </w:p>
          <w:p w:rsidR="00067F85" w:rsidRDefault="008E1295">
            <w:pPr>
              <w:spacing w:before="52" w:line="230" w:lineRule="auto"/>
              <w:ind w:left="21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效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益指标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067F85">
            <w:pPr>
              <w:spacing w:line="300" w:lineRule="auto"/>
            </w:pPr>
          </w:p>
          <w:p w:rsidR="00067F85" w:rsidRDefault="008E1295">
            <w:pPr>
              <w:spacing w:before="52" w:line="229" w:lineRule="auto"/>
              <w:ind w:left="4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1"/>
                <w:sz w:val="16"/>
                <w:szCs w:val="16"/>
              </w:rPr>
              <w:t>社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会效益指标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40" w:line="256" w:lineRule="auto"/>
              <w:ind w:left="39" w:right="156" w:hanging="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3"/>
                <w:sz w:val="16"/>
                <w:szCs w:val="16"/>
              </w:rPr>
              <w:t>符</w:t>
            </w: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合城乡居民参保条件的人员了解城乡居民参保工作知</w:t>
            </w: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晓率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067F85">
            <w:pPr>
              <w:spacing w:line="300" w:lineRule="auto"/>
            </w:pPr>
          </w:p>
          <w:p w:rsidR="00067F85" w:rsidRDefault="008E1295">
            <w:pPr>
              <w:spacing w:before="52" w:line="215" w:lineRule="exact"/>
              <w:ind w:left="36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position w:val="1"/>
                <w:sz w:val="16"/>
                <w:szCs w:val="16"/>
              </w:rPr>
              <w:t>≥</w:t>
            </w:r>
            <w:r>
              <w:rPr>
                <w:rFonts w:ascii="宋体" w:eastAsia="宋体" w:hAnsi="宋体" w:cs="宋体"/>
                <w:spacing w:val="1"/>
                <w:position w:val="1"/>
                <w:sz w:val="16"/>
                <w:szCs w:val="16"/>
              </w:rPr>
              <w:t>90%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067F85">
            <w:pPr>
              <w:spacing w:line="300" w:lineRule="auto"/>
            </w:pPr>
          </w:p>
          <w:p w:rsidR="00067F85" w:rsidRDefault="008E1295">
            <w:pPr>
              <w:spacing w:before="52" w:line="230" w:lineRule="auto"/>
              <w:ind w:left="5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1"/>
                <w:sz w:val="16"/>
                <w:szCs w:val="16"/>
              </w:rPr>
              <w:t>符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合预期目标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067F85">
            <w:pPr>
              <w:spacing w:line="328" w:lineRule="auto"/>
            </w:pPr>
          </w:p>
          <w:p w:rsidR="00067F85" w:rsidRDefault="008E1295">
            <w:pPr>
              <w:spacing w:before="52" w:line="190" w:lineRule="auto"/>
              <w:ind w:left="52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5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067F85">
            <w:pPr>
              <w:spacing w:line="328" w:lineRule="auto"/>
            </w:pPr>
          </w:p>
          <w:p w:rsidR="00067F85" w:rsidRDefault="008E1295">
            <w:pPr>
              <w:spacing w:before="52" w:line="190" w:lineRule="auto"/>
              <w:ind w:left="52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5</w:t>
            </w:r>
          </w:p>
        </w:tc>
        <w:tc>
          <w:tcPr>
            <w:tcW w:w="1240" w:type="dxa"/>
            <w:vMerge/>
            <w:tcBorders>
              <w:top w:val="nil"/>
              <w:bottom w:val="nil"/>
            </w:tcBorders>
          </w:tcPr>
          <w:p w:rsidR="00067F85" w:rsidRDefault="00067F85"/>
        </w:tc>
      </w:tr>
      <w:tr w:rsidR="00067F85">
        <w:trPr>
          <w:trHeight w:val="662"/>
        </w:trPr>
        <w:tc>
          <w:tcPr>
            <w:tcW w:w="598" w:type="dxa"/>
            <w:vMerge/>
            <w:tcBorders>
              <w:top w:val="nil"/>
              <w:bottom w:val="single" w:sz="2" w:space="0" w:color="000000"/>
            </w:tcBorders>
            <w:textDirection w:val="tbRlV"/>
          </w:tcPr>
          <w:p w:rsidR="00067F85" w:rsidRDefault="00067F85"/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59" w:line="230" w:lineRule="auto"/>
              <w:ind w:left="13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0"/>
                <w:sz w:val="16"/>
                <w:szCs w:val="16"/>
              </w:rPr>
              <w:t>满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意度指标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51" w:line="262" w:lineRule="auto"/>
              <w:ind w:left="301" w:right="45" w:hanging="25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服务对象满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意度指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标</w:t>
            </w:r>
          </w:p>
        </w:tc>
        <w:tc>
          <w:tcPr>
            <w:tcW w:w="222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59" w:line="230" w:lineRule="auto"/>
              <w:ind w:left="3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投诉率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60" w:line="216" w:lineRule="exact"/>
              <w:ind w:left="40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position w:val="1"/>
                <w:sz w:val="16"/>
                <w:szCs w:val="16"/>
              </w:rPr>
              <w:t>＜2%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87" w:line="191" w:lineRule="auto"/>
              <w:ind w:left="52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87" w:line="190" w:lineRule="auto"/>
              <w:ind w:left="52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5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287" w:line="190" w:lineRule="auto"/>
              <w:ind w:left="52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5</w:t>
            </w:r>
          </w:p>
        </w:tc>
        <w:tc>
          <w:tcPr>
            <w:tcW w:w="1240" w:type="dxa"/>
            <w:vMerge/>
            <w:tcBorders>
              <w:top w:val="nil"/>
              <w:bottom w:val="single" w:sz="2" w:space="0" w:color="000000"/>
            </w:tcBorders>
          </w:tcPr>
          <w:p w:rsidR="00067F85" w:rsidRDefault="00067F85"/>
        </w:tc>
      </w:tr>
      <w:tr w:rsidR="00067F85">
        <w:trPr>
          <w:trHeight w:val="478"/>
        </w:trPr>
        <w:tc>
          <w:tcPr>
            <w:tcW w:w="7284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38" w:line="226" w:lineRule="auto"/>
              <w:ind w:left="3312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/>
                <w:spacing w:val="4"/>
                <w:sz w:val="22"/>
                <w:szCs w:val="22"/>
              </w:rPr>
              <w:t>总  分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90" w:line="192" w:lineRule="auto"/>
              <w:ind w:left="45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00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8E1295">
            <w:pPr>
              <w:spacing w:before="190" w:line="192" w:lineRule="auto"/>
              <w:ind w:left="32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100.00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:rsidR="00067F85" w:rsidRDefault="00067F85"/>
        </w:tc>
      </w:tr>
    </w:tbl>
    <w:p w:rsidR="00067F85" w:rsidRDefault="00067F85"/>
    <w:sectPr w:rsidR="00067F85" w:rsidSect="00067F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303" w:right="599" w:bottom="1255" w:left="531" w:header="0" w:footer="101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84A" w:rsidRDefault="0064684A">
      <w:r>
        <w:separator/>
      </w:r>
    </w:p>
  </w:endnote>
  <w:endnote w:type="continuationSeparator" w:id="1">
    <w:p w:rsidR="0064684A" w:rsidRDefault="006468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F70" w:rsidRDefault="00E32F7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F85" w:rsidRPr="00E32F70" w:rsidRDefault="00067F85" w:rsidP="00E32F70">
    <w:pPr>
      <w:pStyle w:val="a4"/>
      <w:rPr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F70" w:rsidRDefault="00E32F7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84A" w:rsidRDefault="0064684A">
      <w:r>
        <w:separator/>
      </w:r>
    </w:p>
  </w:footnote>
  <w:footnote w:type="continuationSeparator" w:id="1">
    <w:p w:rsidR="0064684A" w:rsidRDefault="006468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F70" w:rsidRDefault="00E32F7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F70" w:rsidRDefault="00E32F7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F70" w:rsidRDefault="00E32F7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ulTrailSpace/>
    <w:useFELayout/>
  </w:compat>
  <w:docVars>
    <w:docVar w:name="commondata" w:val="eyJoZGlkIjoiZmYzYTgxNjAwMDgyZTVmOWFiNjZiNTA0ZjFlYjI4Y2EifQ=="/>
  </w:docVars>
  <w:rsids>
    <w:rsidRoot w:val="00067F85"/>
    <w:rsid w:val="00067F85"/>
    <w:rsid w:val="0064684A"/>
    <w:rsid w:val="008E1295"/>
    <w:rsid w:val="00B4562A"/>
    <w:rsid w:val="00D108C4"/>
    <w:rsid w:val="00E32F70"/>
    <w:rsid w:val="6CEA0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rsid w:val="00067F85"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067F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D108C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108C4"/>
    <w:rPr>
      <w:rFonts w:eastAsia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D108C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108C4"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722</Characters>
  <Application>Microsoft Office Word</Application>
  <DocSecurity>0</DocSecurity>
  <Lines>6</Lines>
  <Paragraphs>1</Paragraphs>
  <ScaleCrop>false</ScaleCrop>
  <Company>Lenovo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X1</dc:creator>
  <cp:lastModifiedBy>kjq</cp:lastModifiedBy>
  <cp:revision>3</cp:revision>
  <dcterms:created xsi:type="dcterms:W3CDTF">2023-04-21T07:54:00Z</dcterms:created>
  <dcterms:modified xsi:type="dcterms:W3CDTF">2023-04-24T07:08:00Z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2023-04-21T15:54:13Z</vt:filetime>
  </property>
  <property fmtid="{D5CDD505-2E9C-101B-9397-08002B2CF9AE}" pid="4" name="KSOProductBuildVer">
    <vt:lpwstr>2052-11.1.0.13703</vt:lpwstr>
  </property>
  <property fmtid="{D5CDD505-2E9C-101B-9397-08002B2CF9AE}" pid="5" name="ICV">
    <vt:lpwstr>B5A327983F9A49DFAC0E38AA3494BB42</vt:lpwstr>
  </property>
</Properties>
</file>