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88" w:rsidRDefault="0000740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F0288" w:rsidRDefault="0000740A" w:rsidP="0011290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0F0288" w:rsidRDefault="000F028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18"/>
        <w:gridCol w:w="810"/>
        <w:gridCol w:w="1080"/>
        <w:gridCol w:w="454"/>
        <w:gridCol w:w="1200"/>
        <w:gridCol w:w="105"/>
        <w:gridCol w:w="1185"/>
        <w:gridCol w:w="1110"/>
        <w:gridCol w:w="316"/>
        <w:gridCol w:w="329"/>
        <w:gridCol w:w="375"/>
        <w:gridCol w:w="450"/>
        <w:gridCol w:w="396"/>
        <w:gridCol w:w="710"/>
      </w:tblGrid>
      <w:tr w:rsidR="000F0288">
        <w:trPr>
          <w:trHeight w:hRule="exact" w:val="306"/>
          <w:jc w:val="center"/>
        </w:trPr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医疗保障执法运行后勤保障经费</w:t>
            </w:r>
          </w:p>
        </w:tc>
      </w:tr>
      <w:tr w:rsidR="000F0288">
        <w:trPr>
          <w:trHeight w:hRule="exact" w:val="306"/>
          <w:jc w:val="center"/>
        </w:trPr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医保执法总队</w:t>
            </w:r>
          </w:p>
        </w:tc>
      </w:tr>
      <w:tr w:rsidR="000F0288">
        <w:trPr>
          <w:trHeight w:hRule="exact" w:val="306"/>
          <w:jc w:val="center"/>
        </w:trPr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康敬然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59904865</w:t>
            </w:r>
          </w:p>
        </w:tc>
      </w:tr>
      <w:tr w:rsidR="000F0288">
        <w:trPr>
          <w:trHeight w:hRule="exact" w:val="567"/>
          <w:jc w:val="center"/>
        </w:trPr>
        <w:tc>
          <w:tcPr>
            <w:tcW w:w="1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0F0288">
        <w:trPr>
          <w:trHeight w:hRule="exact" w:val="628"/>
          <w:jc w:val="center"/>
        </w:trPr>
        <w:tc>
          <w:tcPr>
            <w:tcW w:w="1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26.7304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26.7304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22.2573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83.27%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8.33</w:t>
            </w:r>
          </w:p>
        </w:tc>
      </w:tr>
      <w:tr w:rsidR="000F0288">
        <w:trPr>
          <w:trHeight w:hRule="exact" w:val="674"/>
          <w:jc w:val="center"/>
        </w:trPr>
        <w:tc>
          <w:tcPr>
            <w:tcW w:w="1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26.7304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26.7304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22.2573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0F0288">
        <w:trPr>
          <w:trHeight w:hRule="exact" w:val="383"/>
          <w:jc w:val="center"/>
        </w:trPr>
        <w:tc>
          <w:tcPr>
            <w:tcW w:w="1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0F0288">
        <w:trPr>
          <w:trHeight w:hRule="exact" w:val="306"/>
          <w:jc w:val="center"/>
        </w:trPr>
        <w:tc>
          <w:tcPr>
            <w:tcW w:w="1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0F0288">
        <w:trPr>
          <w:trHeight w:hRule="exact" w:val="548"/>
          <w:jc w:val="center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F0288">
        <w:trPr>
          <w:trHeight w:hRule="exact" w:val="1277"/>
          <w:jc w:val="center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保障医保执法总队日常工作正常运行，为办公人员提供安全舒适的工作环境。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对基础设施、消防系统等进行维修维保，购置消防设备、办公设备等，为总队各项日常工作的正常开展提供后勤保障，为办公人员提供安全舒适的工作环境。</w:t>
            </w:r>
          </w:p>
        </w:tc>
      </w:tr>
      <w:tr w:rsidR="000F0288">
        <w:trPr>
          <w:trHeight w:hRule="exact" w:val="790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GoBack" w:colFirst="0" w:colLast="0"/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bookmarkEnd w:id="0"/>
      <w:tr w:rsidR="000F0288">
        <w:trPr>
          <w:trHeight w:hRule="exact" w:val="825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质量指标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指标1：维修、购置设备验收合格率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100%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0F0288">
        <w:trPr>
          <w:trHeight w:hRule="exact" w:val="1331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时效指标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指标1：支出进度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预算批复后3个月内完成支出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2021年12月预算批复，2022年4月完成支出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F5612E" w:rsidP="00F5612E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为落实防疫政策，</w:t>
            </w:r>
            <w:r w:rsidR="0000740A">
              <w:rPr>
                <w:rFonts w:asciiTheme="minorEastAsia" w:hAnsiTheme="minorEastAsia" w:cstheme="minorEastAsia" w:hint="eastAsia"/>
                <w:kern w:val="0"/>
                <w:szCs w:val="21"/>
              </w:rPr>
              <w:t>维修和采购进度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延期</w:t>
            </w:r>
          </w:p>
        </w:tc>
      </w:tr>
      <w:tr w:rsidR="000F0288">
        <w:trPr>
          <w:trHeight w:hRule="exact" w:val="566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成本指标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指标1：支出金额控制在预算内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≤26.7304万元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22.2573万元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0F0288">
        <w:trPr>
          <w:trHeight w:hRule="exact" w:val="801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经济效益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指标1：基础设施、消防设备运行情况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正常运行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正常运行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0F0288">
        <w:trPr>
          <w:trHeight w:hRule="exact" w:val="801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满意度</w:t>
            </w:r>
          </w:p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服务对象满意度标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指标1：后勤保障满意率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大于95%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100%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0F0288">
        <w:trPr>
          <w:trHeight w:hRule="exact" w:val="477"/>
          <w:jc w:val="center"/>
        </w:trPr>
        <w:tc>
          <w:tcPr>
            <w:tcW w:w="64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074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93.33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288" w:rsidRDefault="000F02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0F0288" w:rsidRDefault="000F0288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sectPr w:rsidR="000F0288" w:rsidSect="000F02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74" w:bottom="1134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DC1" w:rsidRDefault="00417DC1" w:rsidP="000F0288">
      <w:r>
        <w:separator/>
      </w:r>
    </w:p>
  </w:endnote>
  <w:endnote w:type="continuationSeparator" w:id="1">
    <w:p w:rsidR="00417DC1" w:rsidRDefault="00417DC1" w:rsidP="000F0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08" w:rsidRDefault="001129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88" w:rsidRDefault="00121A3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HTBA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AQdMEAdAgAAKwQAAA4AAAAAAAAAAQAgAAAANQEAAGRycy9lMm9Eb2MueG1sUEsF&#10;BgAAAAAGAAYAWQEAAMQFAAAAAA==&#10;" filled="f" stroked="f" strokeweight=".5pt">
          <v:textbox style="mso-fit-shape-to-text:t" inset="0,0,0,0">
            <w:txbxContent>
              <w:p w:rsidR="000F0288" w:rsidRDefault="00121A38">
                <w:pPr>
                  <w:pStyle w:val="a4"/>
                  <w:rPr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00740A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00740A">
                  <w:rPr>
                    <w:rFonts w:ascii="仿宋" w:eastAsia="仿宋" w:hAnsi="仿宋" w:cs="仿宋" w:hint="eastAsia"/>
                    <w:sz w:val="24"/>
                  </w:rPr>
                  <w:t>1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88" w:rsidRDefault="00121A3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MpAKUdAgAAKwQAAA4AAAAAAAAAAQAgAAAANQEAAGRycy9lMm9Eb2MueG1sUEsF&#10;BgAAAAAGAAYAWQEAAMQFAAAAAA==&#10;" filled="f" stroked="f" strokeweight=".5pt">
          <v:textbox style="mso-fit-shape-to-text:t" inset="0,0,0,0">
            <w:txbxContent>
              <w:p w:rsidR="000F0288" w:rsidRDefault="000F0288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DC1" w:rsidRDefault="00417DC1" w:rsidP="000F0288">
      <w:r>
        <w:separator/>
      </w:r>
    </w:p>
  </w:footnote>
  <w:footnote w:type="continuationSeparator" w:id="1">
    <w:p w:rsidR="00417DC1" w:rsidRDefault="00417DC1" w:rsidP="000F0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08" w:rsidRDefault="001129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08" w:rsidRDefault="0011290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08" w:rsidRDefault="0011290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YzYTgxNjAwMDgyZTVmOWFiNjZiNTA0ZjFlYjI4Y2EifQ=="/>
  </w:docVars>
  <w:rsids>
    <w:rsidRoot w:val="000F0288"/>
    <w:rsid w:val="EFAF54AB"/>
    <w:rsid w:val="EFBFBDCF"/>
    <w:rsid w:val="F1192EE7"/>
    <w:rsid w:val="F3FDFEA8"/>
    <w:rsid w:val="F538DCE7"/>
    <w:rsid w:val="F773EDBE"/>
    <w:rsid w:val="F7D7418A"/>
    <w:rsid w:val="F7F35F69"/>
    <w:rsid w:val="FB7F38C9"/>
    <w:rsid w:val="FBEA792F"/>
    <w:rsid w:val="FE794C3E"/>
    <w:rsid w:val="FF399032"/>
    <w:rsid w:val="FF783AD1"/>
    <w:rsid w:val="FFDFC8B6"/>
    <w:rsid w:val="0000740A"/>
    <w:rsid w:val="000F0288"/>
    <w:rsid w:val="00112908"/>
    <w:rsid w:val="00121A38"/>
    <w:rsid w:val="00417DC1"/>
    <w:rsid w:val="00F5612E"/>
    <w:rsid w:val="0A216135"/>
    <w:rsid w:val="17DD1E2F"/>
    <w:rsid w:val="21E27D5B"/>
    <w:rsid w:val="21EB1A8D"/>
    <w:rsid w:val="3537D635"/>
    <w:rsid w:val="37472277"/>
    <w:rsid w:val="37FF6850"/>
    <w:rsid w:val="3EFEA0D5"/>
    <w:rsid w:val="49FEF1FC"/>
    <w:rsid w:val="4DFFDE36"/>
    <w:rsid w:val="55C845DA"/>
    <w:rsid w:val="579FC9B3"/>
    <w:rsid w:val="5D760808"/>
    <w:rsid w:val="5DEFBB51"/>
    <w:rsid w:val="5DF126BB"/>
    <w:rsid w:val="5DF7F17C"/>
    <w:rsid w:val="5E67250F"/>
    <w:rsid w:val="5F5CD534"/>
    <w:rsid w:val="5F7FB086"/>
    <w:rsid w:val="5FEFCAB5"/>
    <w:rsid w:val="5FFF4234"/>
    <w:rsid w:val="65736BA6"/>
    <w:rsid w:val="6AEE0389"/>
    <w:rsid w:val="6B8B1113"/>
    <w:rsid w:val="6BFF400F"/>
    <w:rsid w:val="6DFB221F"/>
    <w:rsid w:val="6EE27DFC"/>
    <w:rsid w:val="6EEBE936"/>
    <w:rsid w:val="6F190D49"/>
    <w:rsid w:val="6F6FC577"/>
    <w:rsid w:val="6FE78C22"/>
    <w:rsid w:val="6FFD501D"/>
    <w:rsid w:val="72D85F13"/>
    <w:rsid w:val="77FF8016"/>
    <w:rsid w:val="78B97659"/>
    <w:rsid w:val="7AEB8DCB"/>
    <w:rsid w:val="7AF79DE6"/>
    <w:rsid w:val="7EEB2FEA"/>
    <w:rsid w:val="7F651FB1"/>
    <w:rsid w:val="7FB680AE"/>
    <w:rsid w:val="7FBB60F9"/>
    <w:rsid w:val="7FDE1E55"/>
    <w:rsid w:val="7FEF8405"/>
    <w:rsid w:val="7FF22199"/>
    <w:rsid w:val="7FFE8EFB"/>
    <w:rsid w:val="7FFFFC84"/>
    <w:rsid w:val="9ADD9AA0"/>
    <w:rsid w:val="9D36552B"/>
    <w:rsid w:val="ABDE22F6"/>
    <w:rsid w:val="AF7458B4"/>
    <w:rsid w:val="B65BD585"/>
    <w:rsid w:val="B93AFE88"/>
    <w:rsid w:val="BA7B23C6"/>
    <w:rsid w:val="BD771FB2"/>
    <w:rsid w:val="BD777447"/>
    <w:rsid w:val="BDCD5756"/>
    <w:rsid w:val="BEDFD2E3"/>
    <w:rsid w:val="CCB78206"/>
    <w:rsid w:val="D8DEC04E"/>
    <w:rsid w:val="DC37E72D"/>
    <w:rsid w:val="DEFBD86F"/>
    <w:rsid w:val="DFFE7322"/>
    <w:rsid w:val="E6E525AF"/>
    <w:rsid w:val="E7FEEFF3"/>
    <w:rsid w:val="EC7EB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28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0F0288"/>
    <w:pPr>
      <w:spacing w:after="120"/>
    </w:pPr>
    <w:rPr>
      <w:rFonts w:ascii="Calibri" w:eastAsia="宋体" w:hAnsi="Calibri"/>
    </w:rPr>
  </w:style>
  <w:style w:type="paragraph" w:styleId="a4">
    <w:name w:val="footer"/>
    <w:basedOn w:val="a"/>
    <w:qFormat/>
    <w:rsid w:val="000F028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0F028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34"/>
    <w:qFormat/>
    <w:rsid w:val="000F028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Company>Lenovo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北京市医疗保障局 承办单位</dc:title>
  <dc:creator>tmh</dc:creator>
  <cp:lastModifiedBy>kjq</cp:lastModifiedBy>
  <cp:revision>3</cp:revision>
  <dcterms:created xsi:type="dcterms:W3CDTF">2021-09-10T14:11:00Z</dcterms:created>
  <dcterms:modified xsi:type="dcterms:W3CDTF">2023-05-17T07:09:00Z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D6D9C61C40D34358893096A9D35A3638</vt:lpwstr>
  </property>
</Properties>
</file>