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A5F458" w14:textId="77777777" w:rsidR="00FE3D40" w:rsidRDefault="00FE3D40"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W w:w="8897" w:type="dxa"/>
        <w:jc w:val="center"/>
        <w:tblLook w:val="04A0" w:firstRow="1" w:lastRow="0" w:firstColumn="1" w:lastColumn="0" w:noHBand="0" w:noVBand="1"/>
      </w:tblPr>
      <w:tblGrid>
        <w:gridCol w:w="552"/>
        <w:gridCol w:w="490"/>
        <w:gridCol w:w="795"/>
        <w:gridCol w:w="1424"/>
        <w:gridCol w:w="1559"/>
        <w:gridCol w:w="1842"/>
        <w:gridCol w:w="665"/>
        <w:gridCol w:w="607"/>
        <w:gridCol w:w="963"/>
      </w:tblGrid>
      <w:tr w:rsidR="00FE3D40" w14:paraId="01FE02B3" w14:textId="77777777">
        <w:trPr>
          <w:trHeight w:hRule="exact" w:val="440"/>
          <w:jc w:val="center"/>
        </w:trPr>
        <w:tc>
          <w:tcPr>
            <w:tcW w:w="889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B905D" w14:textId="77777777" w:rsidR="00FE3D40" w:rsidRDefault="0053777A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E3D40" w14:paraId="6D7738F5" w14:textId="77777777">
        <w:trPr>
          <w:trHeight w:val="194"/>
          <w:jc w:val="center"/>
        </w:trPr>
        <w:tc>
          <w:tcPr>
            <w:tcW w:w="889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8BA4860" w14:textId="77777777" w:rsidR="00FE3D40" w:rsidRDefault="0053777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（ </w:t>
            </w:r>
            <w:r>
              <w:rPr>
                <w:rFonts w:ascii="宋体" w:hAnsi="宋体" w:cs="宋体"/>
                <w:kern w:val="0"/>
                <w:sz w:val="22"/>
              </w:rPr>
              <w:t>2022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FE3D40" w14:paraId="01992FE1" w14:textId="77777777">
        <w:trPr>
          <w:trHeight w:hRule="exact" w:val="291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F4AD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47C6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校园局部弱电管网安全改造工程</w:t>
            </w:r>
          </w:p>
        </w:tc>
      </w:tr>
      <w:tr w:rsidR="00FE3D40" w14:paraId="09815E9F" w14:textId="77777777">
        <w:trPr>
          <w:trHeight w:hRule="exact" w:val="601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8003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1D28D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首钢技师学院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739F9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7DBA0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中移建设有限公司</w:t>
            </w:r>
          </w:p>
        </w:tc>
      </w:tr>
      <w:tr w:rsidR="00FE3D40" w14:paraId="428E8ED7" w14:textId="77777777">
        <w:trPr>
          <w:trHeight w:hRule="exact" w:val="59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B6E7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09E25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臧雪松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FF6AB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6B018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5980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788</w:t>
            </w:r>
          </w:p>
        </w:tc>
      </w:tr>
      <w:tr w:rsidR="00FE3D40" w14:paraId="1D0726A5" w14:textId="77777777">
        <w:trPr>
          <w:trHeight w:hRule="exact" w:val="844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B8BA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DA39F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ABB8A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9807E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30FB4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E537E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5E037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776D8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E3D40" w14:paraId="41676998" w14:textId="77777777">
        <w:trPr>
          <w:trHeight w:hRule="exact" w:val="291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4A41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76FEF" w14:textId="77777777" w:rsidR="00FE3D40" w:rsidRDefault="0053777A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E193D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134.10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B04EA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850FC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7B46E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1B47B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A854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FE3D40" w14:paraId="2821A753" w14:textId="77777777">
        <w:trPr>
          <w:trHeight w:hRule="exact" w:val="84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C635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2BEDD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0F56E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4724C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1B8AF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6DAB4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11005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0678E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E3D40" w14:paraId="4B45282B" w14:textId="77777777">
        <w:trPr>
          <w:trHeight w:hRule="exact" w:val="99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F4FE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F85F2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26E4E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E7490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A8410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4C27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B550C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AA83E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E3D40" w14:paraId="0BE67B77" w14:textId="77777777">
        <w:trPr>
          <w:trHeight w:hRule="exact" w:val="856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C4B3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0E104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53611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7D4F5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1B057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6E4AD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FB058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CDE3B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E3D40" w14:paraId="284DB07A" w14:textId="77777777">
        <w:trPr>
          <w:trHeight w:hRule="exact" w:val="381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4BCA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749C4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0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5C5AF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E3D40" w14:paraId="376C0167" w14:textId="77777777">
        <w:trPr>
          <w:trHeight w:hRule="exact" w:val="707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135C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B7E7F" w14:textId="77777777" w:rsidR="00FE3D40" w:rsidRDefault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项目期目标（2022年）：</w:t>
            </w:r>
          </w:p>
          <w:p w14:paraId="5680B251" w14:textId="77777777" w:rsidR="00FE3D40" w:rsidRDefault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随着信息化的发展，网络基础建设越发重要，院内光缆管线在经过多年使用后，已经无法满足现有需求，存在了诸多问题；（1）管井中链路管路已经饱和，现阶段各楼宇需求多样化链路，监控，安防，校园网络，5G，广播等等弱电线路，还需为未来10年发展需求预留冗余。现有管井已经远远无法满足需求。（2）很多管道随着地基下沉已经断开，无法再进行穿线施工，造成很多线路无法进入楼宇导致项目中断，急需修复。</w:t>
            </w:r>
          </w:p>
          <w:p w14:paraId="2245A1A6" w14:textId="77777777" w:rsidR="00FE3D40" w:rsidRDefault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经过本次改造后首先解决管井通道不足的问题，和地基下沉导致的线路无法铺设这两大难题。为信息化建设打好基础工作，以便于后续工作能够良好的开展。首钢技师学院校园管网已铺设多年，地下管网布局复杂，现需要增加网络中心和保卫两部门所用的电信电缆。采用挖沟地下敷设电信排孔管，断面为24孔。管道总长为325米。达到合理利用该场地，依据相关学校道路用地规范及弱电管网敷设标准进行修缮设计，使网络符合安全标准，使资金有保障。有助于完善网络使用需求，改善校园网络环境。</w:t>
            </w:r>
          </w:p>
        </w:tc>
        <w:tc>
          <w:tcPr>
            <w:tcW w:w="40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71713" w14:textId="77777777" w:rsidR="00FE3D40" w:rsidRDefault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2022年主要工作内容</w:t>
            </w:r>
          </w:p>
          <w:p w14:paraId="7C1D0F76" w14:textId="77777777" w:rsidR="00FE3D40" w:rsidRDefault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增加网络中心和保卫两部门所用的电信电缆。采用挖沟地下敷设电信排孔管，断面为24孔。管道总长为325米。工程分三处，均利用现有电信井，</w:t>
            </w:r>
          </w:p>
          <w:p w14:paraId="01E720BA" w14:textId="77777777" w:rsidR="00FE3D40" w:rsidRDefault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从南到北依次为：</w:t>
            </w:r>
          </w:p>
          <w:p w14:paraId="1ADF209E" w14:textId="77777777" w:rsidR="00FE3D40" w:rsidRDefault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一处在25号楼北侧的道路上。电缆从西往东再向南敷设，总长约60米。需挖沟敷设，沟宽深均约1.2米。工程需破除并恢复沥青路面约130平方米，破除并恢复渗水砖地面30平米，破除并恢复路牙约35米，拆除并重建各类管5个。</w:t>
            </w:r>
          </w:p>
          <w:p w14:paraId="7CF304D8" w14:textId="77777777" w:rsidR="00FE3D40" w:rsidRDefault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处在8号楼北侧的道路上。总长约180米。需挖沟敷设，沟宽深均约1.2米。工程需破除并恢复沥青路面1300平米，破除并恢复渗水砖地面20平米，破除并恢复路牙5米，拆除并恢复监控杆1处，拆除并恢复减速带2处，拆除并重建各类管井约16个。</w:t>
            </w:r>
          </w:p>
          <w:p w14:paraId="120DD333" w14:textId="77777777" w:rsidR="00FE3D40" w:rsidRDefault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一处在15号楼北侧的道路上。总长约85米。需挖沟敷设，沟宽深均约1.2米。工程需破除并恢复沥青(混凝土)路面约210平方米，拆除并重建各类管井约8个。项目立项和申报计划于2021年7月——10月进行，2022年5月进行招标，2022年7月——2022年11月进行项目施工，预计2022年11月竣工。项目总预算134.10万元，其中工程费用109.65万，建设工程其他费20.54万，不可预见费 3.91万。设计及施工符合国家、北京市及行业建设规范要求，满足学校建设的质量要求。</w:t>
            </w:r>
          </w:p>
        </w:tc>
      </w:tr>
      <w:tr w:rsidR="00FE3D40" w14:paraId="76FE95AE" w14:textId="77777777">
        <w:trPr>
          <w:trHeight w:hRule="exact" w:val="8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57E96E6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FBE2A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F051B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3D153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22204" w14:textId="77777777" w:rsidR="00FE3D40" w:rsidRDefault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FA427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33396EEB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105DD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8EC02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2C724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E3D40" w14:paraId="4B5668FC" w14:textId="77777777" w:rsidTr="002218E2">
        <w:trPr>
          <w:trHeight w:hRule="exact" w:val="56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119BE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464B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94E5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6AF360" w14:textId="77777777" w:rsidR="00FE3D40" w:rsidRDefault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指标1：管网敷设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079014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2F1FD1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45285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E77A1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047FC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E3D40" w14:paraId="418CDC7E" w14:textId="77777777">
        <w:trPr>
          <w:trHeight w:hRule="exact" w:val="55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66E9A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E8BC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1F29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C6177A" w14:textId="77777777" w:rsidR="00FE3D40" w:rsidRDefault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指标2：沥青路面破除并恢复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7F63E8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1430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28AB26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1430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AB1EA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82112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978D2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E3D40" w14:paraId="1A50320A" w14:textId="77777777">
        <w:trPr>
          <w:trHeight w:hRule="exact" w:val="63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39D32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75AF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9157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D99D7C" w14:textId="77777777" w:rsidR="00FE3D40" w:rsidRDefault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指标3：混凝土路面破除并恢复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7B6096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35195A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A11C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37C20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DA001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E3D40" w14:paraId="212BC6E1" w14:textId="77777777">
        <w:trPr>
          <w:trHeight w:hRule="exact" w:val="29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C5DC9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ABAE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0CDF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BBBEFA" w14:textId="77777777" w:rsidR="00FE3D40" w:rsidRDefault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指标4：渗水砖路面破除并恢复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9A28F3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21F1F4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C2256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E3175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C24C7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E3D40" w14:paraId="2119B59A" w14:textId="77777777">
        <w:trPr>
          <w:trHeight w:hRule="exact" w:val="48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95E63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BBBA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BE83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258FD0" w14:textId="77777777" w:rsidR="00FE3D40" w:rsidRDefault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指标5：条石及花砖路面破除并恢复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0B11CD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77.4平方米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B6CD41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77.4平方米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CD9AD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7C25A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97C97D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E3D40" w14:paraId="0DE3902E" w14:textId="77777777">
        <w:trPr>
          <w:trHeight w:hRule="exact" w:val="54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88BB7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E337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9902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A3CE5F" w14:textId="77777777" w:rsidR="00FE3D40" w:rsidRDefault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指标6：破除并恢复路牙破除并恢复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30FAE2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15B147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米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ED053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AF0B3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80AFC3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E3D40" w14:paraId="21925779" w14:textId="77777777">
        <w:trPr>
          <w:trHeight w:hRule="exact" w:val="29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EDAFF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61DF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7DF4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BE097" w14:textId="77777777" w:rsidR="00FE3D40" w:rsidRDefault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指标7：拆除并恢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复监控杆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F3F0DF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1个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6C8A21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1个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BFC24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4B6FD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CCD72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E3D40" w14:paraId="7A4EC26E" w14:textId="77777777">
        <w:trPr>
          <w:trHeight w:hRule="exact" w:val="29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27442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BD66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DF72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B1201B" w14:textId="77777777" w:rsidR="00FE3D40" w:rsidRDefault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：管井恢复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29AA36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29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3C3DE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29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DE502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72A88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79513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E3D40" w14:paraId="1DCD1326" w14:textId="77777777">
        <w:trPr>
          <w:trHeight w:hRule="exact" w:val="29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5EF92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8663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4F58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4B278" w14:textId="77777777" w:rsidR="00FE3D40" w:rsidRDefault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符合ISO标准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F74B8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2D897E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067AA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5A3C5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8B38D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E3D40" w14:paraId="10EE3BDC" w14:textId="77777777">
        <w:trPr>
          <w:trHeight w:hRule="exact" w:val="155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453FF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4A82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3424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C73DE5" w14:textId="77777777" w:rsidR="00FE3D40" w:rsidRDefault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符合国家、北京市信息化及行业建设规范要求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9E348F" w14:textId="77777777" w:rsidR="00FE3D40" w:rsidRDefault="0053777A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符合《民用建筑设计统一标准》（GB50352-2019 )；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533EE6" w14:textId="77777777" w:rsidR="00FE3D40" w:rsidRDefault="0053777A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符合《民用建筑设计统一标准》（GB50352-2019 )；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0B539" w14:textId="48024CB6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54A57" w14:textId="1B45BC09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19E2E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E3D40" w14:paraId="1BEE535D" w14:textId="77777777">
        <w:trPr>
          <w:trHeight w:hRule="exact" w:val="157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B15C1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54BE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EFBE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B0318" w14:textId="77777777" w:rsidR="00FE3D40" w:rsidRDefault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2.《建筑装饰装修工程质量验收标准》(GB50210-2018)；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429CF6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符合《建筑装饰装修工程质量验收标准》(GB50210-2018)；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C8320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符合《建筑装饰装修工程质量验收标准》(GB50210-2018)；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F42E8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6A7C8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F73E7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E3D40" w14:paraId="0445CB2D" w14:textId="77777777">
        <w:trPr>
          <w:trHeight w:hRule="exact" w:val="52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0E696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CD21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2D26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CF38E" w14:textId="77777777" w:rsidR="00FE3D40" w:rsidRDefault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指标1：项目立项和申报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865E0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月-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933AA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月-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FF32C" w14:textId="439C9F9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0C6D5" w14:textId="6AA32C16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A8D024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53777A" w14:paraId="112ED7EB" w14:textId="77777777" w:rsidTr="002218E2">
        <w:trPr>
          <w:trHeight w:hRule="exact" w:val="131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02583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D3DB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340D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08B91B" w14:textId="77777777" w:rsidR="0053777A" w:rsidRDefault="0053777A" w:rsidP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指标2：项目招投标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2073E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2022年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CA57A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2022年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4E588" w14:textId="10DF25BB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64C54" w14:textId="5BB73353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AF5A7" w14:textId="49AC1519" w:rsidR="0053777A" w:rsidRDefault="00F04C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由于疫情</w:t>
            </w:r>
            <w:r w:rsidR="00021B85">
              <w:rPr>
                <w:rFonts w:ascii="宋体" w:hAnsi="宋体" w:cs="宋体" w:hint="eastAsia"/>
                <w:kern w:val="0"/>
                <w:sz w:val="18"/>
                <w:szCs w:val="18"/>
              </w:rPr>
              <w:t>等因素影响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，招投标</w:t>
            </w:r>
            <w:r w:rsidR="0053777A">
              <w:rPr>
                <w:rFonts w:ascii="宋体" w:hAnsi="宋体" w:cs="宋体" w:hint="eastAsia"/>
                <w:kern w:val="0"/>
                <w:sz w:val="18"/>
                <w:szCs w:val="18"/>
              </w:rPr>
              <w:t>晚于计划2个月</w:t>
            </w:r>
          </w:p>
        </w:tc>
      </w:tr>
      <w:tr w:rsidR="0053777A" w14:paraId="226FAE5F" w14:textId="77777777">
        <w:trPr>
          <w:trHeight w:hRule="exact" w:val="85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E1A74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A3F1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1930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A0899" w14:textId="77777777" w:rsidR="0053777A" w:rsidRDefault="0053777A" w:rsidP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指标3：项目施工阶段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8BE55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2022年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月—2022年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A9A2C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2022年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月—2022年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954EA" w14:textId="1E38E06E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B610F" w14:textId="0706974F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17644D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53777A" w14:paraId="46D6FD52" w14:textId="77777777">
        <w:trPr>
          <w:trHeight w:hRule="exact" w:val="57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14888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50F6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D91D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40F04" w14:textId="77777777" w:rsidR="0053777A" w:rsidRDefault="0053777A" w:rsidP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指标4：竣工验收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0F26E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2022年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147F7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2022年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2BF0C" w14:textId="22E75FC8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813FC" w14:textId="21524A55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33A894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53777A" w14:paraId="5001ABA6" w14:textId="77777777">
        <w:trPr>
          <w:trHeight w:hRule="exact" w:val="29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11E89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4F40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3027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C22334" w14:textId="77777777" w:rsidR="0053777A" w:rsidRDefault="0053777A" w:rsidP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指标1：工程费用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D7654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09.65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158D9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控制范围内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A38A1" w14:textId="6CFA6E13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B2A04" w14:textId="5E5DCEE1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67B7C4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53777A" w14:paraId="335D5096" w14:textId="77777777">
        <w:trPr>
          <w:trHeight w:hRule="exact" w:val="55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EA26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B4C2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412E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AD5F39" w14:textId="77777777" w:rsidR="0053777A" w:rsidRDefault="0053777A" w:rsidP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指标2：建设工程其他费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ADB8F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0.54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CC39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控制范围内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8874A" w14:textId="4FD670DE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B00E4" w14:textId="70B4DA66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7E10F5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53777A" w14:paraId="4F631EE9" w14:textId="77777777">
        <w:trPr>
          <w:trHeight w:hRule="exact" w:val="56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94C35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4C32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E3D1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30B7F8" w14:textId="77777777" w:rsidR="0053777A" w:rsidRDefault="0053777A" w:rsidP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指标3：不可预见费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E866D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3.91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7DB91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控制范围内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F0698" w14:textId="652B6E84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CC28C" w14:textId="4E3BBAB5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7039B8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53777A" w14:paraId="1531D4B9" w14:textId="77777777">
        <w:trPr>
          <w:trHeight w:hRule="exact" w:val="72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5AD08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E452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0484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52F116FD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0BDC5A" w14:textId="77777777" w:rsidR="0053777A" w:rsidRDefault="0053777A" w:rsidP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满足安全使用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2684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满足安全使用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F43CE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93C55" w14:textId="64769C26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C6485" w14:textId="35515B50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8FB69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53777A" w14:paraId="4F514DDD" w14:textId="77777777">
        <w:trPr>
          <w:trHeight w:hRule="exact" w:val="92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A6E23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FFA5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28FE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14:paraId="24F48020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41C2C" w14:textId="77777777" w:rsidR="0053777A" w:rsidRDefault="0053777A" w:rsidP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校园及周边环境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9A7F1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达到1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00%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恢复，不影响正常生活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C87DE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515C9" w14:textId="0D28C90F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17418" w14:textId="70B5F261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6F9FC6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53777A" w14:paraId="37FEDDDF" w14:textId="77777777">
        <w:trPr>
          <w:trHeight w:hRule="exact" w:val="123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4F671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411E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DD4F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40F7E" w14:textId="77777777" w:rsidR="0053777A" w:rsidRDefault="0053777A" w:rsidP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可保证生活达标使用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32EEA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基本维护1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年内可满足生活使用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B8E30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AB6B4" w14:textId="0F205A58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00D8D" w14:textId="6736930B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B4C538" w14:textId="77777777" w:rsidR="0053777A" w:rsidRDefault="0053777A" w:rsidP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E3D40" w14:paraId="746EA4AF" w14:textId="77777777">
        <w:trPr>
          <w:trHeight w:hRule="exact" w:val="85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27666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D4FE58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7E2E6742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4164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A58142" w14:textId="77777777" w:rsidR="00FE3D40" w:rsidRDefault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教职工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C71FA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 符合标准，安全达标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D7C15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DF9A4" w14:textId="33B40C3A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EAB0C" w14:textId="1D45D0E2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B4B41E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E3D40" w14:paraId="5AB4B662" w14:textId="77777777">
        <w:trPr>
          <w:trHeight w:hRule="exact" w:val="84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0B9D8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67F71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E212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64CC72" w14:textId="77777777" w:rsidR="00FE3D40" w:rsidRDefault="005377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3E736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 符合标准，安全达标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9EC7D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26A93" w14:textId="1A6B305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F6A37" w14:textId="1D2A42F6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DA672B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E3D40" w14:paraId="3E782536" w14:textId="77777777">
        <w:trPr>
          <w:trHeight w:hRule="exact" w:val="291"/>
          <w:jc w:val="center"/>
        </w:trPr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BEAB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083A1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6ABB4" w14:textId="77777777" w:rsidR="00FE3D40" w:rsidRDefault="0053777A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99.5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5E7BD" w14:textId="77777777" w:rsidR="00FE3D40" w:rsidRDefault="00FE3D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223863A8" w14:textId="77777777" w:rsidR="00FE3D40" w:rsidRDefault="00FE3D40">
      <w:bookmarkStart w:id="0" w:name="_GoBack"/>
      <w:bookmarkEnd w:id="0"/>
    </w:p>
    <w:sectPr w:rsidR="00FE3D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CB3CD3" w14:textId="77777777" w:rsidR="00B35872" w:rsidRDefault="00B35872" w:rsidP="002218E2">
      <w:r>
        <w:separator/>
      </w:r>
    </w:p>
  </w:endnote>
  <w:endnote w:type="continuationSeparator" w:id="0">
    <w:p w14:paraId="759EA8CB" w14:textId="77777777" w:rsidR="00B35872" w:rsidRDefault="00B35872" w:rsidP="00221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51700B" w14:textId="77777777" w:rsidR="00B35872" w:rsidRDefault="00B35872" w:rsidP="002218E2">
      <w:r>
        <w:separator/>
      </w:r>
    </w:p>
  </w:footnote>
  <w:footnote w:type="continuationSeparator" w:id="0">
    <w:p w14:paraId="44EBCAE7" w14:textId="77777777" w:rsidR="00B35872" w:rsidRDefault="00B35872" w:rsidP="002218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E1NGJkYzk2MTllNTU3MDJjNjgyMWU5ODA1NjM2YzAifQ=="/>
  </w:docVars>
  <w:rsids>
    <w:rsidRoot w:val="007B5F50"/>
    <w:rsid w:val="00006A06"/>
    <w:rsid w:val="00012676"/>
    <w:rsid w:val="00021B85"/>
    <w:rsid w:val="00023F84"/>
    <w:rsid w:val="00024A37"/>
    <w:rsid w:val="000354B6"/>
    <w:rsid w:val="0004303A"/>
    <w:rsid w:val="00045EB9"/>
    <w:rsid w:val="00045EC0"/>
    <w:rsid w:val="00046C15"/>
    <w:rsid w:val="00065B87"/>
    <w:rsid w:val="00071426"/>
    <w:rsid w:val="00092567"/>
    <w:rsid w:val="00093915"/>
    <w:rsid w:val="00093A0A"/>
    <w:rsid w:val="000B405F"/>
    <w:rsid w:val="000B660D"/>
    <w:rsid w:val="000C4514"/>
    <w:rsid w:val="000C6765"/>
    <w:rsid w:val="000C7FB1"/>
    <w:rsid w:val="000D0EC7"/>
    <w:rsid w:val="000E2250"/>
    <w:rsid w:val="00100D2F"/>
    <w:rsid w:val="001025EC"/>
    <w:rsid w:val="00105AD9"/>
    <w:rsid w:val="00110C9B"/>
    <w:rsid w:val="00115ED6"/>
    <w:rsid w:val="0014350E"/>
    <w:rsid w:val="00154F0F"/>
    <w:rsid w:val="0016314F"/>
    <w:rsid w:val="00166A7E"/>
    <w:rsid w:val="00181A8C"/>
    <w:rsid w:val="001900C3"/>
    <w:rsid w:val="001A4531"/>
    <w:rsid w:val="001B264D"/>
    <w:rsid w:val="001B39E8"/>
    <w:rsid w:val="001B6484"/>
    <w:rsid w:val="001B6F6E"/>
    <w:rsid w:val="001C1145"/>
    <w:rsid w:val="001D4E28"/>
    <w:rsid w:val="001D4E8F"/>
    <w:rsid w:val="001E60B1"/>
    <w:rsid w:val="001F6601"/>
    <w:rsid w:val="00203466"/>
    <w:rsid w:val="00213A8E"/>
    <w:rsid w:val="00220A7E"/>
    <w:rsid w:val="002218E2"/>
    <w:rsid w:val="00236B20"/>
    <w:rsid w:val="0024155E"/>
    <w:rsid w:val="0024205E"/>
    <w:rsid w:val="002430EF"/>
    <w:rsid w:val="002506D6"/>
    <w:rsid w:val="00257354"/>
    <w:rsid w:val="00261546"/>
    <w:rsid w:val="00261BA4"/>
    <w:rsid w:val="00266FFA"/>
    <w:rsid w:val="002673F9"/>
    <w:rsid w:val="00283D1D"/>
    <w:rsid w:val="00284117"/>
    <w:rsid w:val="002A35F8"/>
    <w:rsid w:val="002B5A59"/>
    <w:rsid w:val="002D1A1B"/>
    <w:rsid w:val="002D2DD3"/>
    <w:rsid w:val="002D3A51"/>
    <w:rsid w:val="002D7A16"/>
    <w:rsid w:val="00301302"/>
    <w:rsid w:val="00306617"/>
    <w:rsid w:val="00327055"/>
    <w:rsid w:val="00330961"/>
    <w:rsid w:val="00333E51"/>
    <w:rsid w:val="00340C91"/>
    <w:rsid w:val="00340F2D"/>
    <w:rsid w:val="00341D99"/>
    <w:rsid w:val="0036471E"/>
    <w:rsid w:val="003803DD"/>
    <w:rsid w:val="003948B6"/>
    <w:rsid w:val="003A58CD"/>
    <w:rsid w:val="003B35C2"/>
    <w:rsid w:val="003B52C5"/>
    <w:rsid w:val="003B6B94"/>
    <w:rsid w:val="003C3AAD"/>
    <w:rsid w:val="003D39E4"/>
    <w:rsid w:val="003D73B2"/>
    <w:rsid w:val="004008DC"/>
    <w:rsid w:val="00402B1E"/>
    <w:rsid w:val="00411245"/>
    <w:rsid w:val="00425056"/>
    <w:rsid w:val="004254FE"/>
    <w:rsid w:val="00426209"/>
    <w:rsid w:val="00427EA2"/>
    <w:rsid w:val="004322F4"/>
    <w:rsid w:val="00463A65"/>
    <w:rsid w:val="004735E6"/>
    <w:rsid w:val="00474D7C"/>
    <w:rsid w:val="00480D42"/>
    <w:rsid w:val="00481726"/>
    <w:rsid w:val="00481C7A"/>
    <w:rsid w:val="004917C8"/>
    <w:rsid w:val="004A612C"/>
    <w:rsid w:val="004B7DC4"/>
    <w:rsid w:val="004C1BE4"/>
    <w:rsid w:val="004D76B0"/>
    <w:rsid w:val="004E2865"/>
    <w:rsid w:val="004F1844"/>
    <w:rsid w:val="004F289F"/>
    <w:rsid w:val="004F2C4A"/>
    <w:rsid w:val="00503C57"/>
    <w:rsid w:val="005064CF"/>
    <w:rsid w:val="00510323"/>
    <w:rsid w:val="005114F4"/>
    <w:rsid w:val="00535182"/>
    <w:rsid w:val="0053777A"/>
    <w:rsid w:val="00540BF6"/>
    <w:rsid w:val="00540F19"/>
    <w:rsid w:val="00546156"/>
    <w:rsid w:val="00555D14"/>
    <w:rsid w:val="0056289B"/>
    <w:rsid w:val="00574629"/>
    <w:rsid w:val="00577BAD"/>
    <w:rsid w:val="005953CC"/>
    <w:rsid w:val="00595CBF"/>
    <w:rsid w:val="00597228"/>
    <w:rsid w:val="005A52B8"/>
    <w:rsid w:val="005B1236"/>
    <w:rsid w:val="005C0E85"/>
    <w:rsid w:val="005E1F37"/>
    <w:rsid w:val="005F5612"/>
    <w:rsid w:val="00603F0A"/>
    <w:rsid w:val="00613B94"/>
    <w:rsid w:val="00616162"/>
    <w:rsid w:val="0062435B"/>
    <w:rsid w:val="0062713B"/>
    <w:rsid w:val="00644371"/>
    <w:rsid w:val="00651418"/>
    <w:rsid w:val="00653AD4"/>
    <w:rsid w:val="006571C9"/>
    <w:rsid w:val="006601BE"/>
    <w:rsid w:val="0066053D"/>
    <w:rsid w:val="006642CD"/>
    <w:rsid w:val="00666C92"/>
    <w:rsid w:val="00667181"/>
    <w:rsid w:val="006705C6"/>
    <w:rsid w:val="006D4F3D"/>
    <w:rsid w:val="006E06E1"/>
    <w:rsid w:val="00710B76"/>
    <w:rsid w:val="00711168"/>
    <w:rsid w:val="007176D6"/>
    <w:rsid w:val="0072347E"/>
    <w:rsid w:val="0073019D"/>
    <w:rsid w:val="00746B45"/>
    <w:rsid w:val="007524C5"/>
    <w:rsid w:val="00766064"/>
    <w:rsid w:val="00771D76"/>
    <w:rsid w:val="0078091B"/>
    <w:rsid w:val="0078264A"/>
    <w:rsid w:val="0078382C"/>
    <w:rsid w:val="007936A8"/>
    <w:rsid w:val="00794B55"/>
    <w:rsid w:val="007A5F24"/>
    <w:rsid w:val="007B32D0"/>
    <w:rsid w:val="007B5F50"/>
    <w:rsid w:val="007C1AF7"/>
    <w:rsid w:val="007C3D7D"/>
    <w:rsid w:val="007C494D"/>
    <w:rsid w:val="007F4087"/>
    <w:rsid w:val="007F592D"/>
    <w:rsid w:val="00810CA2"/>
    <w:rsid w:val="00813BB5"/>
    <w:rsid w:val="008212EB"/>
    <w:rsid w:val="00830E1F"/>
    <w:rsid w:val="00860D47"/>
    <w:rsid w:val="00872D83"/>
    <w:rsid w:val="00885694"/>
    <w:rsid w:val="008A3A14"/>
    <w:rsid w:val="008B3C29"/>
    <w:rsid w:val="008C0BE9"/>
    <w:rsid w:val="008C60F6"/>
    <w:rsid w:val="008C6A51"/>
    <w:rsid w:val="008F6D27"/>
    <w:rsid w:val="008F701D"/>
    <w:rsid w:val="0092232A"/>
    <w:rsid w:val="009272B2"/>
    <w:rsid w:val="00933CF1"/>
    <w:rsid w:val="00936D34"/>
    <w:rsid w:val="00944329"/>
    <w:rsid w:val="00956AEB"/>
    <w:rsid w:val="00956D0C"/>
    <w:rsid w:val="00964CF0"/>
    <w:rsid w:val="00981E02"/>
    <w:rsid w:val="009823AB"/>
    <w:rsid w:val="009825EA"/>
    <w:rsid w:val="00986D1C"/>
    <w:rsid w:val="009A2866"/>
    <w:rsid w:val="009D115F"/>
    <w:rsid w:val="00A157CE"/>
    <w:rsid w:val="00A300F4"/>
    <w:rsid w:val="00A332EB"/>
    <w:rsid w:val="00A44AA5"/>
    <w:rsid w:val="00A56EAB"/>
    <w:rsid w:val="00A647B7"/>
    <w:rsid w:val="00A70B3A"/>
    <w:rsid w:val="00A7180A"/>
    <w:rsid w:val="00A76AA5"/>
    <w:rsid w:val="00A77F54"/>
    <w:rsid w:val="00A93BD6"/>
    <w:rsid w:val="00AA19F6"/>
    <w:rsid w:val="00AA3F77"/>
    <w:rsid w:val="00AB1C17"/>
    <w:rsid w:val="00AB2AB6"/>
    <w:rsid w:val="00AB4C96"/>
    <w:rsid w:val="00AB5319"/>
    <w:rsid w:val="00AC0E2F"/>
    <w:rsid w:val="00AC5CFD"/>
    <w:rsid w:val="00AD6F10"/>
    <w:rsid w:val="00AE0705"/>
    <w:rsid w:val="00AE1AFD"/>
    <w:rsid w:val="00AF0E5D"/>
    <w:rsid w:val="00B01024"/>
    <w:rsid w:val="00B0262C"/>
    <w:rsid w:val="00B112B6"/>
    <w:rsid w:val="00B13B70"/>
    <w:rsid w:val="00B140B0"/>
    <w:rsid w:val="00B207AF"/>
    <w:rsid w:val="00B21238"/>
    <w:rsid w:val="00B2455F"/>
    <w:rsid w:val="00B265AC"/>
    <w:rsid w:val="00B34070"/>
    <w:rsid w:val="00B34758"/>
    <w:rsid w:val="00B35872"/>
    <w:rsid w:val="00B37520"/>
    <w:rsid w:val="00B45507"/>
    <w:rsid w:val="00B51103"/>
    <w:rsid w:val="00B52C88"/>
    <w:rsid w:val="00B71758"/>
    <w:rsid w:val="00B80B0F"/>
    <w:rsid w:val="00B80E09"/>
    <w:rsid w:val="00BA51F4"/>
    <w:rsid w:val="00BB3466"/>
    <w:rsid w:val="00BB7F60"/>
    <w:rsid w:val="00BC19FE"/>
    <w:rsid w:val="00BC5A75"/>
    <w:rsid w:val="00BC79C8"/>
    <w:rsid w:val="00BF05AD"/>
    <w:rsid w:val="00C02D64"/>
    <w:rsid w:val="00C04293"/>
    <w:rsid w:val="00C1420A"/>
    <w:rsid w:val="00C16AE8"/>
    <w:rsid w:val="00C17898"/>
    <w:rsid w:val="00C22A9A"/>
    <w:rsid w:val="00C260B7"/>
    <w:rsid w:val="00C57F95"/>
    <w:rsid w:val="00C727EE"/>
    <w:rsid w:val="00C75F38"/>
    <w:rsid w:val="00C9245E"/>
    <w:rsid w:val="00CA69DC"/>
    <w:rsid w:val="00CB02FD"/>
    <w:rsid w:val="00CC6669"/>
    <w:rsid w:val="00CC6B8E"/>
    <w:rsid w:val="00CD67E4"/>
    <w:rsid w:val="00CE6E37"/>
    <w:rsid w:val="00D014F2"/>
    <w:rsid w:val="00D25B4D"/>
    <w:rsid w:val="00D26EBA"/>
    <w:rsid w:val="00D35D43"/>
    <w:rsid w:val="00D4526B"/>
    <w:rsid w:val="00D538BD"/>
    <w:rsid w:val="00D660F1"/>
    <w:rsid w:val="00D7224A"/>
    <w:rsid w:val="00D83B12"/>
    <w:rsid w:val="00D93044"/>
    <w:rsid w:val="00D97B59"/>
    <w:rsid w:val="00DD2089"/>
    <w:rsid w:val="00DD3C02"/>
    <w:rsid w:val="00DD6045"/>
    <w:rsid w:val="00DD7961"/>
    <w:rsid w:val="00DE3457"/>
    <w:rsid w:val="00DE5DC3"/>
    <w:rsid w:val="00E01D10"/>
    <w:rsid w:val="00E036DD"/>
    <w:rsid w:val="00E143B5"/>
    <w:rsid w:val="00E20A70"/>
    <w:rsid w:val="00E227B9"/>
    <w:rsid w:val="00E312B6"/>
    <w:rsid w:val="00E518A2"/>
    <w:rsid w:val="00E73FC4"/>
    <w:rsid w:val="00E760C3"/>
    <w:rsid w:val="00E95985"/>
    <w:rsid w:val="00EA1581"/>
    <w:rsid w:val="00EA1CD5"/>
    <w:rsid w:val="00EA593B"/>
    <w:rsid w:val="00EA683C"/>
    <w:rsid w:val="00EB4B48"/>
    <w:rsid w:val="00EB502F"/>
    <w:rsid w:val="00EE40A5"/>
    <w:rsid w:val="00EF11F1"/>
    <w:rsid w:val="00EF2E95"/>
    <w:rsid w:val="00F01DDF"/>
    <w:rsid w:val="00F04CE4"/>
    <w:rsid w:val="00F06A48"/>
    <w:rsid w:val="00F209B7"/>
    <w:rsid w:val="00F2260E"/>
    <w:rsid w:val="00F30296"/>
    <w:rsid w:val="00F3054B"/>
    <w:rsid w:val="00F31838"/>
    <w:rsid w:val="00F326DA"/>
    <w:rsid w:val="00F32D89"/>
    <w:rsid w:val="00F37484"/>
    <w:rsid w:val="00F6570D"/>
    <w:rsid w:val="00F85A6B"/>
    <w:rsid w:val="00F87390"/>
    <w:rsid w:val="00F94C6D"/>
    <w:rsid w:val="00FA4B49"/>
    <w:rsid w:val="00FD4262"/>
    <w:rsid w:val="00FD4EC7"/>
    <w:rsid w:val="00FE2F2F"/>
    <w:rsid w:val="00FE3D40"/>
    <w:rsid w:val="2A4F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5E9BE0"/>
  <w15:docId w15:val="{DA51F3E4-37C6-4E52-9C4D-8E46B671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7">
    <w:name w:val="Balloon Text"/>
    <w:basedOn w:val="a"/>
    <w:link w:val="Char1"/>
    <w:uiPriority w:val="99"/>
    <w:semiHidden/>
    <w:unhideWhenUsed/>
    <w:rsid w:val="0053777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3777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359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颜英红</dc:creator>
  <cp:lastModifiedBy>丁学通</cp:lastModifiedBy>
  <cp:revision>5</cp:revision>
  <dcterms:created xsi:type="dcterms:W3CDTF">2023-05-15T09:33:00Z</dcterms:created>
  <dcterms:modified xsi:type="dcterms:W3CDTF">2023-08-25T07:13:00Z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695C791535134EF1B55E553FC471A573_12</vt:lpwstr>
  </property>
</Properties>
</file>