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92" w:rsidRDefault="0077406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77092" w:rsidRDefault="0077406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577092" w:rsidRDefault="0057709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005"/>
        <w:gridCol w:w="1701"/>
        <w:gridCol w:w="708"/>
        <w:gridCol w:w="851"/>
        <w:gridCol w:w="1276"/>
      </w:tblGrid>
      <w:tr w:rsidR="00577092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思政教师专项经费项目</w:t>
            </w:r>
          </w:p>
        </w:tc>
      </w:tr>
      <w:tr w:rsidR="00577092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577092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许传玺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89269908</w:t>
            </w:r>
          </w:p>
        </w:tc>
      </w:tr>
      <w:tr w:rsidR="00577092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77092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88.89%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8.89</w:t>
            </w:r>
          </w:p>
        </w:tc>
      </w:tr>
      <w:tr w:rsidR="00577092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577092" w:rsidRDefault="00774064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88.89%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77092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77092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7709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77092">
        <w:trPr>
          <w:trHeight w:hRule="exact" w:val="142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2022年度完成学院思政课教学、教改科研和学术交流工作。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pStyle w:val="1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2022年度圆满完成学院思政课教学、教改科研和学术交流工作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。</w:t>
            </w:r>
          </w:p>
          <w:p w:rsidR="00577092" w:rsidRDefault="00774064">
            <w:pPr>
              <w:pStyle w:val="1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2022年预招聘1名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思政教师，因此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专项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经费按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9人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计算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21.4万元。目前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思政教师8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完成19.2万元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。</w:t>
            </w:r>
          </w:p>
        </w:tc>
      </w:tr>
      <w:tr w:rsidR="00577092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77092">
        <w:trPr>
          <w:trHeight w:hRule="exact" w:val="19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全体思政课教师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≥9人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 w:rsidRPr="00860688">
              <w:rPr>
                <w:rFonts w:ascii="仿宋_GB2312" w:eastAsia="仿宋_GB2312" w:hAnsi="宋体" w:cs="宋体" w:hint="eastAsia"/>
                <w:kern w:val="0"/>
              </w:rPr>
              <w:t>学院思政教师共8人，2</w:t>
            </w:r>
            <w:r w:rsidRPr="00860688">
              <w:rPr>
                <w:rFonts w:ascii="仿宋_GB2312" w:eastAsia="仿宋_GB2312" w:hAnsi="宋体" w:cs="宋体"/>
                <w:kern w:val="0"/>
              </w:rPr>
              <w:t>022</w:t>
            </w:r>
            <w:r w:rsidR="00860688" w:rsidRPr="00860688">
              <w:rPr>
                <w:rFonts w:ascii="仿宋_GB2312" w:eastAsia="仿宋_GB2312" w:hAnsi="宋体" w:cs="宋体" w:hint="eastAsia"/>
                <w:kern w:val="0"/>
              </w:rPr>
              <w:t>年未能招聘新思政教师。以后根据实际情况申报预算</w:t>
            </w:r>
          </w:p>
        </w:tc>
      </w:tr>
      <w:tr w:rsidR="00577092">
        <w:trPr>
          <w:trHeight w:hRule="exact" w:val="7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覆盖思政课教师率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18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</w:tr>
      <w:tr w:rsidR="00577092">
        <w:trPr>
          <w:trHeight w:hRule="exact" w:val="5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发放进度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18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</w:tr>
      <w:tr w:rsidR="00577092">
        <w:trPr>
          <w:trHeight w:hRule="exact" w:val="19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补贴标准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19.2万元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 w:rsidRPr="00860688">
              <w:rPr>
                <w:rFonts w:ascii="仿宋_GB2312" w:eastAsia="仿宋_GB2312" w:hAnsi="宋体" w:cs="宋体" w:hint="eastAsia"/>
                <w:kern w:val="0"/>
              </w:rPr>
              <w:t>学院思政教师共8人，2</w:t>
            </w:r>
            <w:r w:rsidRPr="00860688">
              <w:rPr>
                <w:rFonts w:ascii="仿宋_GB2312" w:eastAsia="仿宋_GB2312" w:hAnsi="宋体" w:cs="宋体"/>
                <w:kern w:val="0"/>
              </w:rPr>
              <w:t>022</w:t>
            </w:r>
            <w:r w:rsidR="00860688" w:rsidRPr="00860688">
              <w:rPr>
                <w:rFonts w:ascii="仿宋_GB2312" w:eastAsia="仿宋_GB2312" w:hAnsi="宋体" w:cs="宋体" w:hint="eastAsia"/>
                <w:kern w:val="0"/>
              </w:rPr>
              <w:t>年未能招聘新思政教师。以后根据实际情况申报预算</w:t>
            </w:r>
          </w:p>
        </w:tc>
      </w:tr>
      <w:tr w:rsidR="00577092">
        <w:trPr>
          <w:trHeight w:hRule="exact" w:val="47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社会效益的正面影响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。思政课对学生进行马克思主义理论教育，党的路线、方针、政策教育，爱国主义、国际主义和革命传统教育，使学生了解并掌握中国特色社会主义理论的基本内容，树立辩证唯物主义和历史唯物主义的世界观，并转化为拥护党、拥护社会主义的实际行动，培养现代社会的公民意识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 w:rsidP="008606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 w:rsidRPr="00860688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社会效益指标需进一步细化</w:t>
            </w:r>
          </w:p>
        </w:tc>
      </w:tr>
      <w:tr w:rsidR="00577092">
        <w:trPr>
          <w:trHeight w:hRule="exact" w:val="12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2971AE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学生对思政课满意度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860688">
              <w:rPr>
                <w:rFonts w:ascii="仿宋_GB2312" w:eastAsia="仿宋_GB2312" w:hAnsi="宋体" w:cs="宋体" w:hint="eastAsia"/>
                <w:kern w:val="0"/>
                <w:szCs w:val="22"/>
              </w:rPr>
              <w:t>需深入开展满意度调查</w:t>
            </w:r>
          </w:p>
        </w:tc>
      </w:tr>
      <w:tr w:rsidR="00577092">
        <w:trPr>
          <w:trHeight w:hRule="exact" w:val="477"/>
          <w:jc w:val="center"/>
        </w:trPr>
        <w:tc>
          <w:tcPr>
            <w:tcW w:w="7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7740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87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092" w:rsidRDefault="00577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77092" w:rsidRDefault="00577092"/>
    <w:sectPr w:rsidR="00577092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289" w:rsidRDefault="00FD4289" w:rsidP="00860688">
      <w:r>
        <w:separator/>
      </w:r>
    </w:p>
  </w:endnote>
  <w:endnote w:type="continuationSeparator" w:id="0">
    <w:p w:rsidR="00FD4289" w:rsidRDefault="00FD4289" w:rsidP="0086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289" w:rsidRDefault="00FD4289" w:rsidP="00860688">
      <w:r>
        <w:separator/>
      </w:r>
    </w:p>
  </w:footnote>
  <w:footnote w:type="continuationSeparator" w:id="0">
    <w:p w:rsidR="00FD4289" w:rsidRDefault="00FD4289" w:rsidP="00860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3EBF"/>
    <w:rsid w:val="001940EE"/>
    <w:rsid w:val="002971AE"/>
    <w:rsid w:val="002C37F6"/>
    <w:rsid w:val="003C5C79"/>
    <w:rsid w:val="0056721E"/>
    <w:rsid w:val="00577092"/>
    <w:rsid w:val="00583EBF"/>
    <w:rsid w:val="00666391"/>
    <w:rsid w:val="006E4B05"/>
    <w:rsid w:val="00774064"/>
    <w:rsid w:val="0084487D"/>
    <w:rsid w:val="00860688"/>
    <w:rsid w:val="00934E37"/>
    <w:rsid w:val="009F2AF9"/>
    <w:rsid w:val="00CB35EE"/>
    <w:rsid w:val="00D56E1E"/>
    <w:rsid w:val="00FD4289"/>
    <w:rsid w:val="02A418E5"/>
    <w:rsid w:val="464B213E"/>
    <w:rsid w:val="66AB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97A740-038F-4472-8773-0B857771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4</cp:revision>
  <dcterms:created xsi:type="dcterms:W3CDTF">2023-05-29T11:25:00Z</dcterms:created>
  <dcterms:modified xsi:type="dcterms:W3CDTF">2023-08-21T02:03:00Z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3C443B4B41F14F59B02B45329BD96077_13</vt:lpwstr>
  </property>
</Properties>
</file>