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952F46" w14:textId="77777777" w:rsidR="007518C0" w:rsidRDefault="00F7490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3643554A" w14:textId="77777777" w:rsidR="007518C0" w:rsidRDefault="00F74908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   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 xml:space="preserve">   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502BCEF3" w14:textId="77777777" w:rsidR="007518C0" w:rsidRDefault="007518C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28"/>
        <w:gridCol w:w="709"/>
        <w:gridCol w:w="1270"/>
        <w:gridCol w:w="714"/>
        <w:gridCol w:w="413"/>
        <w:gridCol w:w="1288"/>
        <w:gridCol w:w="1701"/>
        <w:gridCol w:w="638"/>
        <w:gridCol w:w="873"/>
        <w:gridCol w:w="1041"/>
      </w:tblGrid>
      <w:tr w:rsidR="007518C0" w14:paraId="305444B6" w14:textId="77777777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1CAA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B7E2C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市委政法委教育培训项目</w:t>
            </w:r>
          </w:p>
        </w:tc>
      </w:tr>
      <w:tr w:rsidR="007518C0" w14:paraId="1D718B41" w14:textId="77777777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D515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74DBC" w14:textId="0AC734D2" w:rsidR="007518C0" w:rsidRDefault="008101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E0D99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C7A6E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</w:tr>
      <w:tr w:rsidR="007518C0" w14:paraId="70F6264E" w14:textId="77777777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066B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B0D7C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宋广奇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14D5A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1408D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89269908</w:t>
            </w:r>
          </w:p>
        </w:tc>
      </w:tr>
      <w:tr w:rsidR="007518C0" w14:paraId="524BB082" w14:textId="77777777">
        <w:trPr>
          <w:trHeight w:hRule="exact" w:val="581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6A4F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328CC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0FA9E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175B5771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64DF0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0C58B965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D1CED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51DB83A4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618B8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F4B80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01C54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518C0" w14:paraId="324AE133" w14:textId="77777777">
        <w:trPr>
          <w:trHeight w:hRule="exact" w:val="56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5DF1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3C3EA" w14:textId="77777777" w:rsidR="007518C0" w:rsidRDefault="00F7490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FA7ED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90.25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9E03F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35.00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CD716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8.64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426C2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FAA0F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24.69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BC329" w14:textId="142F02BD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</w:t>
            </w:r>
            <w:r w:rsidR="00765B1D">
              <w:rPr>
                <w:rFonts w:ascii="仿宋_GB2312" w:eastAsia="仿宋_GB2312" w:hAnsi="宋体" w:cs="宋体"/>
                <w:kern w:val="0"/>
                <w:szCs w:val="21"/>
              </w:rPr>
              <w:t>47</w:t>
            </w:r>
          </w:p>
        </w:tc>
      </w:tr>
      <w:tr w:rsidR="007518C0" w14:paraId="5C49ABF8" w14:textId="77777777">
        <w:trPr>
          <w:trHeight w:hRule="exact" w:val="58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2B2E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B72C2" w14:textId="77777777" w:rsidR="007518C0" w:rsidRDefault="00F7490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</w:t>
            </w:r>
          </w:p>
          <w:p w14:paraId="3B2E3772" w14:textId="77777777" w:rsidR="007518C0" w:rsidRDefault="00F74908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当年财政拨款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1E860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90.25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CB486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35.00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61FB7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8.64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BA1AB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6166E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24.69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756CB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518C0" w14:paraId="5297F4C2" w14:textId="77777777">
        <w:trPr>
          <w:trHeight w:hRule="exact" w:val="388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3D9C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34E74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5AE9A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82A74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17C2E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5DAF7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DD892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A44A3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518C0" w14:paraId="2D5F2294" w14:textId="77777777">
        <w:trPr>
          <w:trHeight w:hRule="exact" w:val="306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A49F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9420D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7C1D8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43C22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3B4D3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CDFA3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C5A04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61137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518C0" w14:paraId="5DEB8483" w14:textId="77777777">
        <w:trPr>
          <w:trHeight w:hRule="exact" w:val="38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5910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B97B9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87709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518C0" w14:paraId="363202E3" w14:textId="77777777">
        <w:trPr>
          <w:trHeight w:hRule="exact" w:val="1733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732D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A5A2A" w14:textId="77777777" w:rsidR="007518C0" w:rsidRDefault="00F74908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根据中共北京市委政法委会年度培训计划的要求，需持续加大人、财、物投入保障力度，承担起政法系统干部教育培训和培养政法人才的责任，完成年度预算内培训班次，培训人数达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人左右，充分发挥党校阵地作用，为首都政法工作科学发展提供坚强的组织和人才支持。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1EEC7" w14:textId="77777777" w:rsidR="007518C0" w:rsidRDefault="00F74908">
            <w:pPr>
              <w:pStyle w:val="a6"/>
              <w:widowControl/>
              <w:spacing w:line="240" w:lineRule="exact"/>
              <w:ind w:firstLineChars="0" w:firstLine="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根据中共北京市委政法委会年度培训计划的要求，，完成年度预算内培训班次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期，培训人数达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人，充分发挥党校阵地作用，为首都政法工作科学发展提供坚强的组织和人才支持。</w:t>
            </w:r>
          </w:p>
        </w:tc>
      </w:tr>
      <w:tr w:rsidR="007518C0" w14:paraId="2EEA3A0A" w14:textId="77777777">
        <w:trPr>
          <w:trHeight w:hRule="exact" w:val="99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599F4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FF729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9D1B5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F0996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F8A7F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0950FD29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CCB44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1CDE9A1D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B1D09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5AC39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CEB42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7518C0" w14:paraId="3330E46E" w14:textId="77777777">
        <w:trPr>
          <w:trHeight w:hRule="exact" w:val="5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5D3C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2AB34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0EACA7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25670" w14:textId="77777777" w:rsidR="007518C0" w:rsidRDefault="00F7490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培训班次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AE360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1A7CD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F39B8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5FDF1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BE5F0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518C0" w14:paraId="2FB6C921" w14:textId="77777777" w:rsidTr="000800AD">
        <w:trPr>
          <w:trHeight w:hRule="exact" w:val="15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2B4C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61EC8F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CFDCC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13866" w14:textId="77777777" w:rsidR="007518C0" w:rsidRDefault="00F7490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：培训人数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D913A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≤</w:t>
            </w:r>
            <w:r>
              <w:rPr>
                <w:rFonts w:ascii="宋体" w:hAnsi="宋体" w:cs="宋体" w:hint="eastAsia"/>
                <w:kern w:val="0"/>
                <w:szCs w:val="21"/>
              </w:rPr>
              <w:t>300</w:t>
            </w:r>
            <w:r>
              <w:rPr>
                <w:rFonts w:ascii="宋体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90E53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75F19" w14:textId="77777777" w:rsidR="007518C0" w:rsidRPr="00265FE6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65FE6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7E680" w14:textId="566167FA" w:rsidR="007518C0" w:rsidRPr="00265FE6" w:rsidRDefault="00E6131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3.7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27A9E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受疫情影响，部分培训班次没有举办</w:t>
            </w:r>
          </w:p>
        </w:tc>
      </w:tr>
      <w:tr w:rsidR="007518C0" w14:paraId="22D9C6BF" w14:textId="77777777">
        <w:trPr>
          <w:trHeight w:hRule="exact" w:val="56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D224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0746C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DF4469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06B67" w14:textId="77777777" w:rsidR="007518C0" w:rsidRDefault="00F7490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课程数量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5208B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节</w:t>
            </w:r>
            <w:r>
              <w:rPr>
                <w:rFonts w:ascii="宋体" w:hAnsi="宋体" w:cs="宋体" w:hint="eastAsia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E2AF9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347F5" w14:textId="77777777" w:rsidR="007518C0" w:rsidRPr="00265FE6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65FE6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C5000" w14:textId="77777777" w:rsidR="007518C0" w:rsidRPr="00265FE6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65FE6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61393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518C0" w14:paraId="07D65226" w14:textId="77777777" w:rsidTr="00765B1D">
        <w:trPr>
          <w:trHeight w:hRule="exact" w:val="62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46C9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6A45BD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0250C1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0E7F0" w14:textId="77777777" w:rsidR="007518C0" w:rsidRDefault="00F74908">
            <w:pPr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：培训合格率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EA446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0F336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F3A08" w14:textId="77777777" w:rsidR="007518C0" w:rsidRPr="00265FE6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65FE6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20F76" w14:textId="77777777" w:rsidR="007518C0" w:rsidRPr="00265FE6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65FE6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7F171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518C0" w14:paraId="5A6F6EEA" w14:textId="77777777">
        <w:trPr>
          <w:trHeight w:hRule="exact" w:val="7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23F7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2A25B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5EEA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51964" w14:textId="1BD3D485" w:rsidR="007518C0" w:rsidRDefault="00F74908">
            <w:pP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：培训参与度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BD7C3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123C9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6CEF4" w14:textId="77777777" w:rsidR="007518C0" w:rsidRPr="00265FE6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65FE6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E46EC" w14:textId="77777777" w:rsidR="007518C0" w:rsidRPr="00265FE6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65FE6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3B54F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518C0" w14:paraId="023DC93A" w14:textId="77777777" w:rsidTr="00E6131E">
        <w:trPr>
          <w:trHeight w:hRule="exact" w:val="12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F154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D1A0D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4C59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6D443" w14:textId="2C686961" w:rsidR="007518C0" w:rsidRDefault="00670FA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F7490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预算支出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9F7B1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≤</w:t>
            </w:r>
            <w:r>
              <w:rPr>
                <w:rFonts w:hint="eastAsia"/>
              </w:rPr>
              <w:t>550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天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0039D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238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天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76E5B" w14:textId="77777777" w:rsidR="007518C0" w:rsidRPr="00265FE6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65FE6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18E79" w14:textId="0B27F92C" w:rsidR="007518C0" w:rsidRPr="00265FE6" w:rsidRDefault="00E6131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383A3" w14:textId="3293314F" w:rsidR="007518C0" w:rsidRDefault="00E6131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受疫情影响，部分支出未能实现</w:t>
            </w:r>
          </w:p>
        </w:tc>
      </w:tr>
      <w:tr w:rsidR="007518C0" w14:paraId="4C85709F" w14:textId="77777777" w:rsidTr="000800AD">
        <w:trPr>
          <w:trHeight w:hRule="exact" w:val="20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74B7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533E43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888082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6D1EB" w14:textId="3C9F6802" w:rsidR="007518C0" w:rsidRDefault="00670FA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F7490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社会影响力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00447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Cs w:val="21"/>
              </w:rPr>
              <w:t>维护首都社会稳定、平安建设能力提升、履职能力得到提升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104D0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Cs w:val="21"/>
              </w:rPr>
              <w:t>学员的履职能力、政治素养得到提升，更好的服务于首都稳定、平安建设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2847D" w14:textId="77777777" w:rsidR="007518C0" w:rsidRPr="00265FE6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65FE6"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1A2F3" w14:textId="5653C099" w:rsidR="007518C0" w:rsidRPr="00265FE6" w:rsidRDefault="000800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52191" w14:textId="52AB0EA4" w:rsidR="007518C0" w:rsidRDefault="000800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受疫情影响，部分培训班次没有举办，影响力未达预期</w:t>
            </w:r>
          </w:p>
        </w:tc>
      </w:tr>
      <w:tr w:rsidR="007518C0" w14:paraId="25513526" w14:textId="77777777" w:rsidTr="00670FA2">
        <w:trPr>
          <w:trHeight w:hRule="exact" w:val="12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5F66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AB84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2666AA2A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E479" w14:textId="70BC0F9A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670FA2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BE049" w14:textId="4A65F04A" w:rsidR="007518C0" w:rsidRDefault="00670FA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F7490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参训学员满意度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7FA54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B4FFF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89732" w14:textId="77777777" w:rsidR="007518C0" w:rsidRPr="00265FE6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65FE6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D1D6D" w14:textId="77777777" w:rsidR="007518C0" w:rsidRPr="00265FE6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65FE6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EA449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518C0" w14:paraId="1DD5E161" w14:textId="77777777">
        <w:trPr>
          <w:trHeight w:hRule="exact" w:val="477"/>
          <w:jc w:val="center"/>
        </w:trPr>
        <w:tc>
          <w:tcPr>
            <w:tcW w:w="7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0C839" w14:textId="77777777" w:rsidR="007518C0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E0F3D" w14:textId="77777777" w:rsidR="007518C0" w:rsidRPr="00265FE6" w:rsidRDefault="00F749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65FE6"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BA3E1" w14:textId="181AE28A" w:rsidR="007518C0" w:rsidRPr="00265FE6" w:rsidRDefault="00452B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79</w:t>
            </w:r>
            <w:r w:rsidR="00E6131E">
              <w:rPr>
                <w:rFonts w:ascii="仿宋_GB2312" w:eastAsia="仿宋_GB2312" w:hAnsi="宋体" w:cs="宋体"/>
                <w:kern w:val="0"/>
                <w:szCs w:val="21"/>
              </w:rPr>
              <w:t>.1</w:t>
            </w:r>
            <w:r w:rsidR="00765B1D" w:rsidRPr="00265FE6"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AA703" w14:textId="77777777" w:rsidR="007518C0" w:rsidRDefault="00751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3133FE10" w14:textId="77777777" w:rsidR="007518C0" w:rsidRDefault="007518C0"/>
    <w:sectPr w:rsidR="007518C0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A0B422" w14:textId="77777777" w:rsidR="00F74908" w:rsidRDefault="00F74908" w:rsidP="00721469">
      <w:r>
        <w:separator/>
      </w:r>
    </w:p>
  </w:endnote>
  <w:endnote w:type="continuationSeparator" w:id="0">
    <w:p w14:paraId="5A5755D4" w14:textId="77777777" w:rsidR="00F74908" w:rsidRDefault="00F74908" w:rsidP="00721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6221C" w14:textId="77777777" w:rsidR="00F74908" w:rsidRDefault="00F74908" w:rsidP="00721469">
      <w:r>
        <w:separator/>
      </w:r>
    </w:p>
  </w:footnote>
  <w:footnote w:type="continuationSeparator" w:id="0">
    <w:p w14:paraId="1C7FB685" w14:textId="77777777" w:rsidR="00F74908" w:rsidRDefault="00F74908" w:rsidP="007214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NiZWQ5YThjOGQwOWFjNzAwMmE3MGI1ZDBjNTFkOTUifQ=="/>
  </w:docVars>
  <w:rsids>
    <w:rsidRoot w:val="00580F64"/>
    <w:rsid w:val="00063CDF"/>
    <w:rsid w:val="000800AD"/>
    <w:rsid w:val="000A0B1F"/>
    <w:rsid w:val="000A68EE"/>
    <w:rsid w:val="000D005C"/>
    <w:rsid w:val="001752DA"/>
    <w:rsid w:val="001E69F6"/>
    <w:rsid w:val="00240196"/>
    <w:rsid w:val="00251F92"/>
    <w:rsid w:val="0025484B"/>
    <w:rsid w:val="00262CAD"/>
    <w:rsid w:val="00265FE6"/>
    <w:rsid w:val="00286365"/>
    <w:rsid w:val="002C11E8"/>
    <w:rsid w:val="002D35D8"/>
    <w:rsid w:val="002E06A6"/>
    <w:rsid w:val="002E6D9E"/>
    <w:rsid w:val="002F6B75"/>
    <w:rsid w:val="00303274"/>
    <w:rsid w:val="00367F6F"/>
    <w:rsid w:val="003811A0"/>
    <w:rsid w:val="003817CF"/>
    <w:rsid w:val="003D021A"/>
    <w:rsid w:val="003D7876"/>
    <w:rsid w:val="003E1311"/>
    <w:rsid w:val="003F6BBE"/>
    <w:rsid w:val="00433AC4"/>
    <w:rsid w:val="0044210E"/>
    <w:rsid w:val="004439C0"/>
    <w:rsid w:val="00452B92"/>
    <w:rsid w:val="004607D3"/>
    <w:rsid w:val="00466F1C"/>
    <w:rsid w:val="00487478"/>
    <w:rsid w:val="004C0656"/>
    <w:rsid w:val="004C18FF"/>
    <w:rsid w:val="004E36F5"/>
    <w:rsid w:val="00560135"/>
    <w:rsid w:val="00580F64"/>
    <w:rsid w:val="005954CC"/>
    <w:rsid w:val="005D21FC"/>
    <w:rsid w:val="0066508D"/>
    <w:rsid w:val="00670FA2"/>
    <w:rsid w:val="006D15CE"/>
    <w:rsid w:val="006D55EA"/>
    <w:rsid w:val="006F135B"/>
    <w:rsid w:val="0070686C"/>
    <w:rsid w:val="00714301"/>
    <w:rsid w:val="00721469"/>
    <w:rsid w:val="007518C0"/>
    <w:rsid w:val="007533EC"/>
    <w:rsid w:val="00765B1D"/>
    <w:rsid w:val="00777D47"/>
    <w:rsid w:val="007C5EDC"/>
    <w:rsid w:val="0081015B"/>
    <w:rsid w:val="00817D66"/>
    <w:rsid w:val="008434CE"/>
    <w:rsid w:val="008546CA"/>
    <w:rsid w:val="008605F1"/>
    <w:rsid w:val="00887334"/>
    <w:rsid w:val="00902FE4"/>
    <w:rsid w:val="00971A9D"/>
    <w:rsid w:val="00986D8A"/>
    <w:rsid w:val="00993364"/>
    <w:rsid w:val="009B5E22"/>
    <w:rsid w:val="00A10E33"/>
    <w:rsid w:val="00A514A3"/>
    <w:rsid w:val="00A8421E"/>
    <w:rsid w:val="00B30BF8"/>
    <w:rsid w:val="00B62B6F"/>
    <w:rsid w:val="00BA1355"/>
    <w:rsid w:val="00C15AE1"/>
    <w:rsid w:val="00C15EBB"/>
    <w:rsid w:val="00C56412"/>
    <w:rsid w:val="00CB5D09"/>
    <w:rsid w:val="00CB7D77"/>
    <w:rsid w:val="00CE0E3C"/>
    <w:rsid w:val="00D410BE"/>
    <w:rsid w:val="00D51EEB"/>
    <w:rsid w:val="00D818B8"/>
    <w:rsid w:val="00DB4DFB"/>
    <w:rsid w:val="00DF5CAC"/>
    <w:rsid w:val="00E068D8"/>
    <w:rsid w:val="00E2047F"/>
    <w:rsid w:val="00E6131E"/>
    <w:rsid w:val="00EB4129"/>
    <w:rsid w:val="00EB4565"/>
    <w:rsid w:val="00EE3DBA"/>
    <w:rsid w:val="00EF42A4"/>
    <w:rsid w:val="00F004A8"/>
    <w:rsid w:val="00F31E6C"/>
    <w:rsid w:val="00F67717"/>
    <w:rsid w:val="00F74908"/>
    <w:rsid w:val="00F939AE"/>
    <w:rsid w:val="05AA20B5"/>
    <w:rsid w:val="05F928B1"/>
    <w:rsid w:val="069902BD"/>
    <w:rsid w:val="0D8C5ED6"/>
    <w:rsid w:val="113B220D"/>
    <w:rsid w:val="11A34320"/>
    <w:rsid w:val="13364F3F"/>
    <w:rsid w:val="1E315B27"/>
    <w:rsid w:val="239F4DAE"/>
    <w:rsid w:val="24C41E52"/>
    <w:rsid w:val="28E42A38"/>
    <w:rsid w:val="2C311810"/>
    <w:rsid w:val="30042907"/>
    <w:rsid w:val="442567B2"/>
    <w:rsid w:val="449138B0"/>
    <w:rsid w:val="45A312C2"/>
    <w:rsid w:val="480F243F"/>
    <w:rsid w:val="4A0A654D"/>
    <w:rsid w:val="4AFB770A"/>
    <w:rsid w:val="57614CFC"/>
    <w:rsid w:val="5A1F4E71"/>
    <w:rsid w:val="5DB83B00"/>
    <w:rsid w:val="5E803EC4"/>
    <w:rsid w:val="694328EB"/>
    <w:rsid w:val="6F685621"/>
    <w:rsid w:val="7A662DF7"/>
    <w:rsid w:val="7DF5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AD3E9A"/>
  <w15:docId w15:val="{E243DCB2-AA2C-4121-917A-D5DAB6BE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jsn</cp:lastModifiedBy>
  <cp:revision>5</cp:revision>
  <dcterms:created xsi:type="dcterms:W3CDTF">2023-05-29T11:24:00Z</dcterms:created>
  <dcterms:modified xsi:type="dcterms:W3CDTF">2023-08-21T02:03:00Z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81338038A9E142F1B550859D2735C2E8</vt:lpwstr>
  </property>
</Properties>
</file>