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eastAsia="仿宋_GB2312"/>
          <w:b/>
          <w:sz w:val="52"/>
          <w:szCs w:val="52"/>
        </w:rPr>
      </w:pPr>
      <w:r>
        <w:rPr>
          <w:rFonts w:hint="eastAsia" w:ascii="方正小标宋简体" w:eastAsia="方正小标宋简体"/>
          <w:sz w:val="36"/>
          <w:szCs w:val="36"/>
          <w:highlight w:val="none"/>
        </w:rPr>
        <w:t>部门整体绩效评价报告</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（一）机构设置及职责工作任务情况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北京京煤集团有限责任公司由原北京矿务局及其所属企业和原北京市煤炭总公司及其所属企业实际占有的国家资本金作为出资，于2000年9月经北京市人民政府批准组建的国有独资公司。内设纪检监察室、战略发展部、经营计划部、财务管理部、人力资源部、安全环保部、法务内控部、不动产管理部、信访维稳部等部门，承担煤炭开采、加工及销售；负责首都能源应急保障供应；城市服务运营；承担国有资产保值增值,所属两家事业单位，分别为北京科技高级技术学校（单位性质：财政补助事业单位，以下简称“技校”）和北京京煤集团地质勘探队（单位性质：财政补助事业单位，以下简称“地勘队”）。 根据国家政策项目资金主要用于学生资助项目助学金、学生前景发展与教学质量提升建设项目、课程运营管理平台和远程培训管理一体化平台、改善办学条件设备购置网络安全教室建设项目、职业能力培养与社会培训能力提升建设项目、办公用房修缮类食堂管道天然气安装项目、办公用房修缮类消防自动报警系统改造项目、购置旋挖钻机及配件和中央政策性补贴。各部室相关人员，各司其职，沟通交流顺畅，项目评价工作顺利进行</w:t>
      </w:r>
      <w:r>
        <w:rPr>
          <w:rFonts w:hint="eastAsia" w:ascii="仿宋_GB2312" w:eastAsia="仿宋_GB2312"/>
          <w:sz w:val="28"/>
          <w:szCs w:val="28"/>
        </w:rPr>
        <w:t>。</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（二）部门整体绩效目标设立情况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 学生资助项目助学金</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（1）绩效目标设立依据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本项目是在北京市相关文件支持下的惠民政策，旨在支持中等职业教育，减轻低保、低收入、农村户籍等家庭经济负担，使其子女能够安心在校求学，学到知识和技能反哺社会。因此，组织申报并实施</w:t>
      </w:r>
      <w:r>
        <w:rPr>
          <w:rFonts w:hint="eastAsia" w:ascii="仿宋_GB2312" w:hAnsi="宋体" w:eastAsia="仿宋_GB2312"/>
          <w:color w:val="000000"/>
          <w:sz w:val="32"/>
          <w:szCs w:val="32"/>
        </w:rPr>
        <w:t>“</w:t>
      </w:r>
      <w:r>
        <w:rPr>
          <w:rFonts w:hint="eastAsia" w:ascii="仿宋_GB2312" w:eastAsia="仿宋_GB2312"/>
          <w:sz w:val="32"/>
          <w:szCs w:val="32"/>
        </w:rPr>
        <w:t>学生资助项目助学金</w:t>
      </w:r>
      <w:r>
        <w:rPr>
          <w:rFonts w:hint="eastAsia" w:ascii="仿宋_GB2312" w:hAnsi="宋体" w:eastAsia="仿宋_GB2312"/>
          <w:color w:val="000000"/>
          <w:sz w:val="32"/>
          <w:szCs w:val="32"/>
        </w:rPr>
        <w:t>”项目</w:t>
      </w:r>
      <w:r>
        <w:rPr>
          <w:rFonts w:hint="eastAsia" w:ascii="仿宋_GB2312" w:eastAsia="仿宋_GB2312"/>
          <w:sz w:val="32"/>
          <w:szCs w:val="32"/>
        </w:rPr>
        <w:t>。</w:t>
      </w:r>
    </w:p>
    <w:p>
      <w:pPr>
        <w:spacing w:line="360" w:lineRule="auto"/>
        <w:ind w:firstLine="480" w:firstLineChars="150"/>
        <w:rPr>
          <w:rFonts w:ascii="仿宋_GB2312" w:hAnsi="仿宋" w:eastAsia="仿宋_GB2312"/>
          <w:sz w:val="32"/>
          <w:szCs w:val="32"/>
        </w:rPr>
      </w:pPr>
      <w:r>
        <w:rPr>
          <w:rFonts w:hint="eastAsia" w:ascii="仿宋_GB2312" w:hAnsi="仿宋" w:eastAsia="仿宋_GB2312"/>
          <w:sz w:val="32"/>
          <w:szCs w:val="32"/>
        </w:rPr>
        <w:t>（2）目标与职责任务匹配情况</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eastAsia="仿宋_GB2312" w:cs="仿宋_GB2312"/>
          <w:color w:val="000000"/>
          <w:sz w:val="32"/>
          <w:szCs w:val="32"/>
        </w:rPr>
        <w:t>成立了由学生工作部为主组成的项目领导小组，由主管领导、校长办公室、学生工作部、总务部、计划财务部、纪委办公室等人员组成。</w:t>
      </w:r>
      <w:r>
        <w:rPr>
          <w:rFonts w:hint="eastAsia" w:ascii="仿宋_GB2312" w:eastAsia="仿宋_GB2312"/>
          <w:sz w:val="32"/>
          <w:szCs w:val="32"/>
        </w:rPr>
        <w:t>领导小组负责对项目进行监督管理，确保各项措施、制度和要求落实到位，</w:t>
      </w:r>
      <w:r>
        <w:rPr>
          <w:rFonts w:hint="eastAsia" w:ascii="仿宋_GB2312" w:eastAsia="仿宋_GB2312" w:cs="仿宋_GB2312"/>
          <w:color w:val="000000"/>
          <w:sz w:val="32"/>
          <w:szCs w:val="32"/>
        </w:rPr>
        <w:t>确保该项目实现预期目标。</w:t>
      </w:r>
    </w:p>
    <w:p>
      <w:pPr>
        <w:spacing w:line="360" w:lineRule="auto"/>
        <w:ind w:firstLine="480" w:firstLineChars="150"/>
        <w:rPr>
          <w:rFonts w:ascii="仿宋_GB2312" w:eastAsia="仿宋_GB2312" w:hAnsiTheme="minorEastAsia"/>
          <w:sz w:val="32"/>
          <w:szCs w:val="32"/>
        </w:rPr>
      </w:pPr>
      <w:r>
        <w:rPr>
          <w:rFonts w:hint="eastAsia" w:ascii="仿宋_GB2312" w:eastAsia="仿宋_GB2312" w:hAnsiTheme="minorEastAsia"/>
          <w:sz w:val="32"/>
          <w:szCs w:val="32"/>
        </w:rPr>
        <w:t>（3）目标合理性</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减轻农户及城镇困难家庭经济负担，增强全社会支持中等职业教育的信心和热情。在未来的几年内，可以持续得到全社会对中等职业教育的关注和支持。</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2.</w:t>
      </w:r>
      <w:r>
        <w:rPr>
          <w:rFonts w:hint="eastAsia" w:ascii="仿宋_GB2312" w:eastAsia="仿宋_GB2312"/>
        </w:rPr>
        <w:t xml:space="preserve"> </w:t>
      </w:r>
      <w:r>
        <w:rPr>
          <w:rFonts w:hint="eastAsia" w:ascii="仿宋_GB2312" w:eastAsia="仿宋_GB2312"/>
          <w:sz w:val="32"/>
          <w:szCs w:val="32"/>
        </w:rPr>
        <w:t>学生前景发展与教学质量提升建设项目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（1）绩效目标设立依据</w:t>
      </w:r>
    </w:p>
    <w:p>
      <w:pPr>
        <w:spacing w:line="360" w:lineRule="auto"/>
        <w:ind w:firstLine="646" w:firstLineChars="202"/>
        <w:rPr>
          <w:rFonts w:ascii="仿宋_GB2312" w:hAnsi="宋体" w:eastAsia="仿宋_GB2312"/>
          <w:color w:val="000000"/>
          <w:sz w:val="32"/>
          <w:szCs w:val="32"/>
        </w:rPr>
      </w:pP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学生前景发展与教学质量提升建设</w:t>
      </w:r>
      <w:r>
        <w:rPr>
          <w:rFonts w:hint="eastAsia" w:ascii="仿宋_GB2312" w:hAnsi="宋体" w:eastAsia="仿宋_GB2312"/>
          <w:color w:val="000000"/>
          <w:sz w:val="32"/>
          <w:szCs w:val="32"/>
        </w:rPr>
        <w:t>”项目，是购置校园移动直播设备、软件平台及附件设备组1套，购置校园移动直播设备和平台系统，改善了学校学生前景规划、校园赛事直播、实训、教学直播等技术手段不充足的现状，提升了学校教学及宣传水平，进而改善学校的整体教育教学水平，提升学校的知名度与影响力，实现生源质量与教学质量的双提升，进而为北京市输出更多优质职业人才。</w:t>
      </w:r>
      <w:r>
        <w:rPr>
          <w:rFonts w:hint="eastAsia" w:ascii="仿宋_GB2312" w:eastAsia="仿宋_GB2312"/>
          <w:sz w:val="32"/>
          <w:szCs w:val="32"/>
        </w:rPr>
        <w:t>因此，北京科技高级技术学校组织申报并实施</w:t>
      </w: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学生前景发展与教学质量提升建设</w:t>
      </w:r>
      <w:r>
        <w:rPr>
          <w:rFonts w:hint="eastAsia" w:ascii="仿宋_GB2312" w:hAnsi="宋体" w:eastAsia="仿宋_GB2312"/>
          <w:color w:val="000000"/>
          <w:sz w:val="32"/>
          <w:szCs w:val="32"/>
        </w:rPr>
        <w:t>”项目</w:t>
      </w:r>
      <w:r>
        <w:rPr>
          <w:rFonts w:hint="eastAsia" w:ascii="仿宋_GB2312" w:eastAsia="仿宋_GB2312"/>
          <w:sz w:val="32"/>
          <w:szCs w:val="32"/>
        </w:rPr>
        <w:t>。</w:t>
      </w:r>
    </w:p>
    <w:p>
      <w:pPr>
        <w:spacing w:line="360" w:lineRule="auto"/>
        <w:ind w:firstLine="480" w:firstLineChars="150"/>
        <w:rPr>
          <w:rFonts w:ascii="仿宋_GB2312" w:hAnsi="仿宋" w:eastAsia="仿宋_GB2312"/>
          <w:sz w:val="32"/>
          <w:szCs w:val="32"/>
        </w:rPr>
      </w:pPr>
      <w:r>
        <w:rPr>
          <w:rFonts w:hint="eastAsia" w:ascii="仿宋_GB2312" w:hAnsi="仿宋" w:eastAsia="仿宋_GB2312"/>
          <w:sz w:val="32"/>
          <w:szCs w:val="32"/>
        </w:rPr>
        <w:t>（2）目标与职责任务匹配情况</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eastAsia="仿宋_GB2312" w:cs="仿宋_GB2312"/>
          <w:color w:val="000000"/>
          <w:sz w:val="32"/>
          <w:szCs w:val="32"/>
        </w:rPr>
        <w:t>成立了由教务部为主组成的项目领导小组，由主管领导、校长办公室、总务部、计划财务部、纪委办公室等人员组成。由教务部室负责人、担任成员。</w:t>
      </w:r>
      <w:r>
        <w:rPr>
          <w:rFonts w:hint="eastAsia" w:ascii="仿宋_GB2312" w:eastAsia="仿宋_GB2312"/>
          <w:sz w:val="32"/>
          <w:szCs w:val="32"/>
        </w:rPr>
        <w:t>领导小组负责对项目进行监督管理，确保各项措施、制度和要求落实到位，</w:t>
      </w:r>
      <w:r>
        <w:rPr>
          <w:rFonts w:hint="eastAsia" w:ascii="仿宋_GB2312" w:eastAsia="仿宋_GB2312" w:cs="仿宋_GB2312"/>
          <w:color w:val="000000"/>
          <w:sz w:val="32"/>
          <w:szCs w:val="32"/>
        </w:rPr>
        <w:t>确保该项目实现预期目标。</w:t>
      </w:r>
    </w:p>
    <w:p>
      <w:pPr>
        <w:spacing w:line="360" w:lineRule="auto"/>
        <w:ind w:firstLine="480" w:firstLineChars="150"/>
        <w:rPr>
          <w:rFonts w:ascii="仿宋_GB2312" w:eastAsia="仿宋_GB2312" w:hAnsiTheme="minorEastAsia"/>
          <w:sz w:val="32"/>
          <w:szCs w:val="32"/>
        </w:rPr>
      </w:pPr>
      <w:r>
        <w:rPr>
          <w:rFonts w:hint="eastAsia" w:ascii="仿宋_GB2312" w:eastAsia="仿宋_GB2312" w:hAnsiTheme="minorEastAsia"/>
          <w:sz w:val="32"/>
          <w:szCs w:val="32"/>
        </w:rPr>
        <w:t>（3）目标合理性</w:t>
      </w:r>
    </w:p>
    <w:p>
      <w:pPr>
        <w:spacing w:line="360" w:lineRule="auto"/>
        <w:ind w:firstLine="640" w:firstLineChars="200"/>
        <w:rPr>
          <w:rFonts w:ascii="仿宋_GB2312" w:hAnsi="宋体" w:eastAsia="仿宋_GB2312"/>
          <w:sz w:val="32"/>
          <w:szCs w:val="32"/>
        </w:rPr>
      </w:pPr>
      <w:r>
        <w:rPr>
          <w:rFonts w:hint="eastAsia" w:ascii="仿宋_GB2312" w:hAnsi="宋体" w:eastAsia="仿宋_GB2312" w:cs="宋体"/>
          <w:kern w:val="0"/>
          <w:sz w:val="32"/>
          <w:szCs w:val="32"/>
        </w:rPr>
        <w:t>购置校园移动直播设备和平台系统，改善学校学生前景规划、校园赛事直播、实训、教学直播等技术手段不充足的现状，提升学校教学及宣传水平，提高师生员工幸福感，保证学校教学秩序的正常进行</w:t>
      </w:r>
      <w:r>
        <w:rPr>
          <w:rFonts w:hint="eastAsia" w:ascii="仿宋_GB2312" w:hAnsi="宋体" w:eastAsia="仿宋_GB2312"/>
          <w:sz w:val="32"/>
          <w:szCs w:val="32"/>
        </w:rPr>
        <w:t>。该项目绩效目标与实施内容一致，总体目标明确。</w:t>
      </w:r>
    </w:p>
    <w:p>
      <w:pPr>
        <w:spacing w:line="360" w:lineRule="auto"/>
        <w:ind w:firstLine="480" w:firstLineChars="150"/>
        <w:rPr>
          <w:rFonts w:ascii="仿宋_GB2312" w:eastAsia="仿宋_GB2312" w:hAnsiTheme="minorEastAsia"/>
          <w:color w:val="000000"/>
          <w:sz w:val="32"/>
          <w:szCs w:val="32"/>
        </w:rPr>
      </w:pPr>
      <w:r>
        <w:rPr>
          <w:rFonts w:hint="eastAsia" w:ascii="仿宋_GB2312" w:eastAsia="仿宋_GB2312" w:hAnsiTheme="minorEastAsia"/>
          <w:color w:val="000000"/>
          <w:sz w:val="32"/>
          <w:szCs w:val="32"/>
        </w:rPr>
        <w:t>3.课程运营管理平台和远程培训管理一体化平台项目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（1）绩效目标设立依据</w:t>
      </w:r>
    </w:p>
    <w:p>
      <w:pPr>
        <w:spacing w:line="360" w:lineRule="auto"/>
        <w:ind w:firstLine="646" w:firstLineChars="202"/>
        <w:rPr>
          <w:rFonts w:ascii="仿宋_GB2312" w:hAnsi="宋体" w:eastAsia="仿宋_GB2312"/>
          <w:color w:val="000000"/>
          <w:sz w:val="32"/>
          <w:szCs w:val="32"/>
        </w:rPr>
      </w:pP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课程运营管理平台和远程培训管理一体化平台</w:t>
      </w: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项目</w:t>
      </w:r>
      <w:r>
        <w:rPr>
          <w:rFonts w:hint="eastAsia" w:ascii="仿宋_GB2312" w:hAnsi="宋体" w:eastAsia="仿宋_GB2312"/>
          <w:color w:val="000000"/>
          <w:sz w:val="32"/>
          <w:szCs w:val="32"/>
        </w:rPr>
        <w:t>，为</w:t>
      </w:r>
      <w:r>
        <w:rPr>
          <w:rFonts w:hint="eastAsia" w:ascii="仿宋_GB2312" w:eastAsia="仿宋_GB2312"/>
          <w:sz w:val="32"/>
          <w:szCs w:val="32"/>
        </w:rPr>
        <w:t>北京科技高级技术学校</w:t>
      </w:r>
      <w:r>
        <w:rPr>
          <w:rFonts w:hint="eastAsia" w:ascii="仿宋_GB2312" w:hAnsi="宋体" w:eastAsia="仿宋_GB2312"/>
          <w:color w:val="000000"/>
          <w:sz w:val="32"/>
          <w:szCs w:val="32"/>
        </w:rPr>
        <w:t>在线培训平台的建设是在搭建统一数据库及云服务支撑环境的基础上，开发建设统一身份认证平台、门户网站、在线培训平台、网络教学平台、移动学习APP等为有机整体的综合服务平台。该项目有效实施，将全面提升学校教学教务管理水平，有效分析教师教学优势及不足，对全面提升教师队伍水平具有重要意义。</w:t>
      </w:r>
      <w:r>
        <w:rPr>
          <w:rFonts w:hint="eastAsia" w:ascii="仿宋_GB2312" w:eastAsia="仿宋_GB2312"/>
          <w:sz w:val="32"/>
          <w:szCs w:val="32"/>
        </w:rPr>
        <w:t>因此，组织申报并实施</w:t>
      </w: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课程运营管理平台和远程培训管理一体化平台</w:t>
      </w:r>
      <w:r>
        <w:rPr>
          <w:rFonts w:hint="eastAsia" w:ascii="仿宋_GB2312" w:hAnsi="宋体" w:eastAsia="仿宋_GB2312"/>
          <w:color w:val="000000"/>
          <w:sz w:val="32"/>
          <w:szCs w:val="32"/>
        </w:rPr>
        <w:t>”项目</w:t>
      </w:r>
      <w:r>
        <w:rPr>
          <w:rFonts w:hint="eastAsia" w:ascii="仿宋_GB2312" w:eastAsia="仿宋_GB2312"/>
          <w:sz w:val="32"/>
          <w:szCs w:val="32"/>
        </w:rPr>
        <w:t>。</w:t>
      </w:r>
    </w:p>
    <w:p>
      <w:pPr>
        <w:spacing w:line="360" w:lineRule="auto"/>
        <w:ind w:firstLine="480" w:firstLineChars="150"/>
        <w:rPr>
          <w:rFonts w:ascii="仿宋_GB2312" w:hAnsi="仿宋" w:eastAsia="仿宋_GB2312"/>
          <w:sz w:val="32"/>
          <w:szCs w:val="32"/>
        </w:rPr>
      </w:pPr>
      <w:r>
        <w:rPr>
          <w:rFonts w:hint="eastAsia" w:ascii="仿宋_GB2312" w:hAnsi="仿宋" w:eastAsia="仿宋_GB2312"/>
          <w:sz w:val="32"/>
          <w:szCs w:val="32"/>
        </w:rPr>
        <w:t>（2）目标与职责任务匹配情况</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eastAsia="仿宋_GB2312" w:cs="仿宋_GB2312"/>
          <w:color w:val="000000"/>
          <w:sz w:val="32"/>
          <w:szCs w:val="32"/>
        </w:rPr>
        <w:t>成立了由教务部为主组成的项目领导小组，由主管领导、校长办公室、总务部、计划财务部、纪委办公室等人员组成。由教务部室负责人、担任成员。</w:t>
      </w:r>
      <w:r>
        <w:rPr>
          <w:rFonts w:hint="eastAsia" w:ascii="仿宋_GB2312" w:eastAsia="仿宋_GB2312"/>
          <w:sz w:val="32"/>
          <w:szCs w:val="32"/>
        </w:rPr>
        <w:t>领导小组负责对项目进行监督管理，确保各项措施、制度和要求落实到位，</w:t>
      </w:r>
      <w:r>
        <w:rPr>
          <w:rFonts w:hint="eastAsia" w:ascii="仿宋_GB2312" w:eastAsia="仿宋_GB2312" w:cs="仿宋_GB2312"/>
          <w:color w:val="000000"/>
          <w:sz w:val="32"/>
          <w:szCs w:val="32"/>
        </w:rPr>
        <w:t>确保该项目实现预期目标。</w:t>
      </w:r>
    </w:p>
    <w:p>
      <w:pPr>
        <w:spacing w:line="360" w:lineRule="auto"/>
        <w:ind w:firstLine="480" w:firstLineChars="150"/>
        <w:rPr>
          <w:rFonts w:ascii="仿宋_GB2312" w:eastAsia="仿宋_GB2312" w:hAnsiTheme="minorEastAsia"/>
          <w:sz w:val="32"/>
          <w:szCs w:val="32"/>
        </w:rPr>
      </w:pPr>
      <w:r>
        <w:rPr>
          <w:rFonts w:hint="eastAsia" w:ascii="仿宋_GB2312" w:eastAsia="仿宋_GB2312" w:hAnsiTheme="minorEastAsia"/>
          <w:sz w:val="32"/>
          <w:szCs w:val="32"/>
        </w:rPr>
        <w:t>（3）目标合理性</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通过建设具有技工院校特色的“课程运营管理平台和远程培训管理一体化平台”项目，在先进的教育理念和教学方法运用到课堂教学改革中，实现从“教中心”到“学中心”的转变，构建全新的课堂教学模式，真实客观地反映教学数据。有利于教师通过课程统计数据，找到教学中存在的问题，及时改进教学方法，不断提高教学质量，成为学校持续改进教学质量的有效抓手，为教学管理、教学改革、教科研工作提供决策依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4. 改善办学条件-设备购置-网络安全教室建设项目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（1）绩效目标设立依据</w:t>
      </w:r>
    </w:p>
    <w:p>
      <w:pPr>
        <w:spacing w:line="360" w:lineRule="auto"/>
        <w:ind w:firstLine="640" w:firstLineChars="200"/>
        <w:rPr>
          <w:rFonts w:ascii="仿宋_GB2312" w:eastAsia="仿宋_GB2312" w:hAnsiTheme="minorEastAsia"/>
          <w:sz w:val="32"/>
          <w:szCs w:val="32"/>
        </w:rPr>
      </w:pP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改善办学条件-设备购置-网络安全教室建设</w:t>
      </w:r>
      <w:r>
        <w:rPr>
          <w:rFonts w:hint="eastAsia" w:ascii="仿宋_GB2312" w:hAnsi="宋体" w:eastAsia="仿宋_GB2312"/>
          <w:color w:val="000000"/>
          <w:sz w:val="32"/>
          <w:szCs w:val="32"/>
        </w:rPr>
        <w:t>”项目，北京科技高级技术学校网络安全课程已经开展，但缺乏相匹配的实训室，导致理论学习与实践脱节，不能满足培养信息安全专业人才的需求；安全实验的场景太少，不能建立起完整的实践课程</w:t>
      </w:r>
      <w:r>
        <w:rPr>
          <w:rFonts w:hint="eastAsia" w:ascii="仿宋_GB2312" w:hAnsi="宋体" w:eastAsia="仿宋_GB2312"/>
          <w:sz w:val="32"/>
          <w:szCs w:val="32"/>
        </w:rPr>
        <w:t>。因此，组织申报并实施</w:t>
      </w: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改善办学条件-设备购置-网络安全教室建设</w:t>
      </w:r>
      <w:r>
        <w:rPr>
          <w:rFonts w:hint="eastAsia" w:ascii="仿宋_GB2312" w:hAnsi="宋体" w:eastAsia="仿宋_GB2312"/>
          <w:color w:val="000000"/>
          <w:sz w:val="32"/>
          <w:szCs w:val="32"/>
        </w:rPr>
        <w:t>”项目</w:t>
      </w:r>
      <w:r>
        <w:rPr>
          <w:rFonts w:hint="eastAsia" w:ascii="仿宋_GB2312" w:hAnsi="宋体" w:eastAsia="仿宋_GB2312"/>
          <w:sz w:val="32"/>
          <w:szCs w:val="32"/>
        </w:rPr>
        <w:t>。</w:t>
      </w:r>
    </w:p>
    <w:p>
      <w:pPr>
        <w:spacing w:line="360" w:lineRule="auto"/>
        <w:ind w:firstLine="480" w:firstLineChars="150"/>
        <w:rPr>
          <w:rFonts w:ascii="仿宋_GB2312" w:hAnsi="仿宋" w:eastAsia="仿宋_GB2312"/>
          <w:sz w:val="32"/>
          <w:szCs w:val="32"/>
        </w:rPr>
      </w:pPr>
      <w:r>
        <w:rPr>
          <w:rFonts w:hint="eastAsia" w:ascii="仿宋_GB2312" w:hAnsi="仿宋" w:eastAsia="仿宋_GB2312"/>
          <w:sz w:val="32"/>
          <w:szCs w:val="32"/>
        </w:rPr>
        <w:t>（2）目标与职责任务匹配情况</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eastAsia="仿宋_GB2312" w:cs="仿宋_GB2312"/>
          <w:color w:val="000000"/>
          <w:sz w:val="32"/>
          <w:szCs w:val="32"/>
        </w:rPr>
        <w:t>成立了由教务部为主组成的项目领导小组，由主管领导、校长办公室、总务部、计划财务部、纪委办公室等人员组成。</w:t>
      </w:r>
      <w:r>
        <w:rPr>
          <w:rFonts w:hint="eastAsia" w:ascii="仿宋_GB2312" w:eastAsia="仿宋_GB2312"/>
          <w:sz w:val="32"/>
          <w:szCs w:val="32"/>
        </w:rPr>
        <w:t>领导小组负责对项目进行监督管理，确保各项措施、制度和要求落实到位，</w:t>
      </w:r>
      <w:r>
        <w:rPr>
          <w:rFonts w:hint="eastAsia" w:ascii="仿宋_GB2312" w:eastAsia="仿宋_GB2312" w:cs="仿宋_GB2312"/>
          <w:color w:val="000000"/>
          <w:sz w:val="32"/>
          <w:szCs w:val="32"/>
        </w:rPr>
        <w:t>确保该项目实现预期目标。</w:t>
      </w:r>
    </w:p>
    <w:p>
      <w:pPr>
        <w:spacing w:line="360" w:lineRule="auto"/>
        <w:ind w:firstLine="480" w:firstLineChars="150"/>
        <w:rPr>
          <w:rFonts w:ascii="仿宋_GB2312" w:eastAsia="仿宋_GB2312" w:hAnsiTheme="minorEastAsia"/>
          <w:sz w:val="32"/>
          <w:szCs w:val="32"/>
        </w:rPr>
      </w:pPr>
      <w:r>
        <w:rPr>
          <w:rFonts w:hint="eastAsia" w:ascii="仿宋_GB2312" w:eastAsia="仿宋_GB2312" w:hAnsiTheme="minorEastAsia"/>
          <w:sz w:val="32"/>
          <w:szCs w:val="32"/>
        </w:rPr>
        <w:t>（3）目标合理性</w:t>
      </w:r>
    </w:p>
    <w:p>
      <w:pPr>
        <w:spacing w:line="360" w:lineRule="auto"/>
        <w:ind w:firstLine="640" w:firstLineChars="200"/>
        <w:rPr>
          <w:rFonts w:ascii="仿宋_GB2312" w:eastAsia="仿宋_GB2312" w:hAnsiTheme="minorEastAsia"/>
          <w:color w:val="000000"/>
          <w:sz w:val="32"/>
          <w:szCs w:val="32"/>
        </w:rPr>
      </w:pPr>
      <w:r>
        <w:rPr>
          <w:rFonts w:hint="eastAsia" w:ascii="仿宋_GB2312" w:eastAsia="仿宋_GB2312" w:hAnsiTheme="minorEastAsia"/>
          <w:color w:val="000000"/>
          <w:sz w:val="32"/>
          <w:szCs w:val="32"/>
        </w:rPr>
        <w:t>建设网络安全教室，购置网络设备和安全设备；提高学校基础实训环境，使相关专业的学生能够在实际的教学环境中，接触到社会工作岗位上正在应用的主流知识和技术，全面掌握相应职业岗位的技术技能，从而弥补专业技术人才培养与社会实际需求之间的差距。学生能更好的掌握基础网络和网络安全的原理，配合实训的结合进而提高学生的实际动手能力，从而彻底改变学生专业知识限于纸上谈兵的境地，明显提高教学成果。进而提高招生就业率，促进区域经济发展。</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5.职业能力培养与社会培训能力提升建设项目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（1）绩效目标设立依据</w:t>
      </w:r>
    </w:p>
    <w:p>
      <w:pPr>
        <w:spacing w:line="360" w:lineRule="auto"/>
        <w:ind w:firstLine="640" w:firstLineChars="200"/>
        <w:rPr>
          <w:rFonts w:ascii="仿宋_GB2312" w:hAnsi="宋体" w:eastAsia="仿宋_GB2312"/>
          <w:sz w:val="32"/>
          <w:szCs w:val="32"/>
        </w:rPr>
      </w:pPr>
      <w:r>
        <w:rPr>
          <w:rFonts w:hint="eastAsia" w:ascii="仿宋_GB2312" w:hAnsi="宋体" w:eastAsia="仿宋_GB2312"/>
          <w:color w:val="000000"/>
          <w:sz w:val="32"/>
          <w:szCs w:val="32"/>
        </w:rPr>
        <w:t>为积极落实《国家职业教育改革实施方案》、《职业技能提升行动方案（2019—2021年）》《职业教育提质培优行动计划（2020—2023年）》等文件要求，推进职业教育三教改革，项目围绕职业能力培养与社会培训能力提升，建设电工等职业技能培训包，包括特种作业高/低压电工操作证、维修电工高级、维修电工技师、智能楼宇管理师中/高级、保育员初/中/高级等培训视频及课件资源，并配套不同工种的专家咨询指导以确保资源内容知识体系符合岗位技能要求。项目有助于提升提高校内相关专业教学水平与取证能力，有助于适应疫情常态化需求，提高线上教学质量，提高学校整体办学水平。</w:t>
      </w:r>
      <w:r>
        <w:rPr>
          <w:rFonts w:hint="eastAsia" w:ascii="仿宋_GB2312" w:hAnsi="宋体" w:eastAsia="仿宋_GB2312"/>
          <w:sz w:val="32"/>
          <w:szCs w:val="32"/>
        </w:rPr>
        <w:t>因此，组织申报并实施</w:t>
      </w:r>
      <w:r>
        <w:rPr>
          <w:rFonts w:hint="eastAsia" w:ascii="仿宋_GB2312" w:hAnsi="宋体" w:eastAsia="仿宋_GB2312"/>
          <w:color w:val="000000"/>
          <w:sz w:val="32"/>
          <w:szCs w:val="32"/>
        </w:rPr>
        <w:t>“</w:t>
      </w:r>
      <w:r>
        <w:rPr>
          <w:rFonts w:hint="eastAsia" w:ascii="仿宋_GB2312" w:eastAsia="仿宋_GB2312"/>
          <w:sz w:val="32"/>
          <w:szCs w:val="32"/>
        </w:rPr>
        <w:t>职业能力培养与社会培训能力提升建设</w:t>
      </w:r>
      <w:r>
        <w:rPr>
          <w:rFonts w:hint="eastAsia" w:ascii="仿宋_GB2312" w:hAnsi="宋体" w:eastAsia="仿宋_GB2312"/>
          <w:color w:val="000000"/>
          <w:sz w:val="32"/>
          <w:szCs w:val="32"/>
        </w:rPr>
        <w:t>”项目</w:t>
      </w:r>
      <w:r>
        <w:rPr>
          <w:rFonts w:hint="eastAsia" w:ascii="仿宋_GB2312" w:hAnsi="宋体" w:eastAsia="仿宋_GB2312"/>
          <w:sz w:val="32"/>
          <w:szCs w:val="32"/>
        </w:rPr>
        <w:t>。</w:t>
      </w:r>
    </w:p>
    <w:p>
      <w:pPr>
        <w:spacing w:line="360" w:lineRule="auto"/>
        <w:ind w:firstLine="480" w:firstLineChars="150"/>
        <w:rPr>
          <w:rFonts w:ascii="仿宋_GB2312" w:hAnsi="仿宋" w:eastAsia="仿宋_GB2312"/>
          <w:sz w:val="32"/>
          <w:szCs w:val="32"/>
        </w:rPr>
      </w:pPr>
      <w:r>
        <w:rPr>
          <w:rFonts w:hint="eastAsia" w:ascii="仿宋_GB2312" w:hAnsi="仿宋" w:eastAsia="仿宋_GB2312"/>
          <w:sz w:val="32"/>
          <w:szCs w:val="32"/>
        </w:rPr>
        <w:t>（2）目标与职责任务匹配情况</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eastAsia="仿宋_GB2312" w:cs="仿宋_GB2312"/>
          <w:color w:val="000000"/>
          <w:sz w:val="32"/>
          <w:szCs w:val="32"/>
        </w:rPr>
        <w:t>成立了由教务部为主组成的项目领导小组，由主管领导、校长办公室、总务部、计划财务部、纪委办公室等人员组成。</w:t>
      </w:r>
      <w:r>
        <w:rPr>
          <w:rFonts w:hint="eastAsia" w:ascii="仿宋_GB2312" w:eastAsia="仿宋_GB2312"/>
          <w:sz w:val="32"/>
          <w:szCs w:val="32"/>
        </w:rPr>
        <w:t>领导小组负责对项目进行监督管理，确保各项措施、制度和要求落实到位，</w:t>
      </w:r>
      <w:r>
        <w:rPr>
          <w:rFonts w:hint="eastAsia" w:ascii="仿宋_GB2312" w:eastAsia="仿宋_GB2312" w:cs="仿宋_GB2312"/>
          <w:color w:val="000000"/>
          <w:sz w:val="32"/>
          <w:szCs w:val="32"/>
        </w:rPr>
        <w:t>确保该项目实现预期目标。</w:t>
      </w:r>
    </w:p>
    <w:p>
      <w:pPr>
        <w:spacing w:line="360" w:lineRule="auto"/>
        <w:ind w:firstLine="480" w:firstLineChars="150"/>
        <w:rPr>
          <w:rFonts w:ascii="仿宋_GB2312" w:eastAsia="仿宋_GB2312" w:hAnsiTheme="minorEastAsia"/>
          <w:sz w:val="32"/>
          <w:szCs w:val="32"/>
        </w:rPr>
      </w:pPr>
      <w:r>
        <w:rPr>
          <w:rFonts w:hint="eastAsia" w:ascii="仿宋_GB2312" w:eastAsia="仿宋_GB2312" w:hAnsiTheme="minorEastAsia"/>
          <w:sz w:val="32"/>
          <w:szCs w:val="32"/>
        </w:rPr>
        <w:t>（3）目标合理性</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通过本项目建设电工、智能楼宇管理师、保育员等职业能力培训视频及课件，为校内学生及培训学员提供相关工种理论知识掌握水平与岗位实践操作能力，推动相关专业教师执教能力的提升，学生综合素质的提高、更加符合企业的需求，提高线上教学质量，提高学校整体办学水平，满足区域产业升级对复合型技术技能人才的需求。同时贯彻“线上+线下、共建、共享”的教育理念，既满足相关专业师生教学需要，同时又有助于提高学校社会培训能力的提升。</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6．改善办学条件-基础设施改造-食堂管道天然气安装项目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（1）绩效目标设立依据</w:t>
      </w:r>
    </w:p>
    <w:p>
      <w:pPr>
        <w:spacing w:line="360" w:lineRule="auto"/>
        <w:ind w:firstLine="646" w:firstLineChars="202"/>
        <w:rPr>
          <w:rFonts w:ascii="仿宋_GB2312" w:hAnsi="宋体" w:eastAsia="仿宋_GB2312"/>
          <w:color w:val="000000"/>
          <w:sz w:val="32"/>
          <w:szCs w:val="32"/>
        </w:rPr>
      </w:pPr>
      <w:r>
        <w:rPr>
          <w:rFonts w:hint="eastAsia" w:ascii="仿宋_GB2312" w:eastAsia="仿宋_GB2312"/>
          <w:sz w:val="32"/>
          <w:szCs w:val="32"/>
        </w:rPr>
        <w:t>北京科技高级技术学校</w:t>
      </w:r>
      <w:r>
        <w:rPr>
          <w:rFonts w:hint="eastAsia" w:ascii="仿宋_GB2312" w:hAnsi="宋体" w:eastAsia="仿宋_GB2312"/>
          <w:color w:val="000000"/>
          <w:sz w:val="32"/>
          <w:szCs w:val="32"/>
        </w:rPr>
        <w:t>食堂接到北京市门头沟液化气站发来的《关于非居民用户液化石油气供应的通知》，停止所有非居民瓶装液化气销售供应工作。为保障学校食堂餐饮供应，保证学校教学秩序的正常进行，改善学校师生的就餐安全环境，提高师生员工幸福感，具体实施食堂管道天然气安装项目。</w:t>
      </w:r>
      <w:r>
        <w:rPr>
          <w:rFonts w:hint="eastAsia" w:ascii="仿宋_GB2312" w:eastAsia="仿宋_GB2312"/>
          <w:sz w:val="32"/>
          <w:szCs w:val="32"/>
        </w:rPr>
        <w:t>因此，组织申报并实施</w:t>
      </w: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改善办学条件-基础设施改造-食堂楼防水维修</w:t>
      </w:r>
      <w:r>
        <w:rPr>
          <w:rFonts w:hint="eastAsia" w:ascii="仿宋_GB2312" w:hAnsi="宋体" w:eastAsia="仿宋_GB2312"/>
          <w:color w:val="000000"/>
          <w:sz w:val="32"/>
          <w:szCs w:val="32"/>
        </w:rPr>
        <w:t>”项目</w:t>
      </w:r>
      <w:r>
        <w:rPr>
          <w:rFonts w:hint="eastAsia" w:ascii="仿宋_GB2312" w:eastAsia="仿宋_GB2312"/>
          <w:sz w:val="32"/>
          <w:szCs w:val="32"/>
        </w:rPr>
        <w:t>。</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（2）目标与职责任务匹配情况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项目的立项、预算编制等工作均依据项目单位“三重一大”相关管理办法，通过校长办公会及党委会集体决策，决策程序较为规范；项目单位为了确保项目顺利实施，成立了由总务部为主组成的项目领导小组，由主管领导、校长办公室、总务部、计划财务部、纪委办公室等人员组成。领导小组负责对项目进行监督管理，确保各项措施、制度和要求落实到位，确保该项目实现预期目标。</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（3）目标合理性</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北京科技高级技术学校各建筑为80年代建筑，房子老旧，食堂也没有天然气管道。学校食堂接到北京市门头沟液化气站发来的《关于非居民用户液化石油气供应的通知》，停止所有非居民瓶装液化气销售供应工作。为保障学校食堂餐饮供应，经向学校所在地负责安装供应天然气的北京华油联合燃气开发有限公司申请报装，为保证学校教学秩序的正常进行，改善学校师生的就餐安全环境，提高师生员工幸福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7.</w:t>
      </w:r>
      <w:r>
        <w:rPr>
          <w:rFonts w:hint="eastAsia"/>
        </w:rPr>
        <w:t xml:space="preserve"> </w:t>
      </w:r>
      <w:r>
        <w:rPr>
          <w:rFonts w:hint="eastAsia" w:ascii="仿宋_GB2312" w:eastAsia="仿宋_GB2312"/>
          <w:sz w:val="32"/>
          <w:szCs w:val="32"/>
        </w:rPr>
        <w:t>抚恤金项目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（1）绩效目标设立依据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本项目用于1人离休人员0.1万元和8人退休人员0.4万元机动费用，临时发生及时处理,确保顺利发放离退休人员死亡抚恤补助。因此，组织申报并实施</w:t>
      </w:r>
      <w:r>
        <w:rPr>
          <w:rFonts w:hint="eastAsia" w:ascii="仿宋_GB2312" w:hAnsi="宋体" w:eastAsia="仿宋_GB2312"/>
          <w:color w:val="000000"/>
          <w:sz w:val="32"/>
          <w:szCs w:val="32"/>
        </w:rPr>
        <w:t>“</w:t>
      </w:r>
      <w:r>
        <w:rPr>
          <w:rFonts w:hint="eastAsia" w:ascii="仿宋_GB2312" w:eastAsia="仿宋_GB2312"/>
          <w:sz w:val="32"/>
          <w:szCs w:val="32"/>
        </w:rPr>
        <w:t>抚恤金</w:t>
      </w:r>
      <w:r>
        <w:rPr>
          <w:rFonts w:hint="eastAsia" w:ascii="仿宋_GB2312" w:hAnsi="宋体" w:eastAsia="仿宋_GB2312"/>
          <w:color w:val="000000"/>
          <w:sz w:val="32"/>
          <w:szCs w:val="32"/>
        </w:rPr>
        <w:t>”项目</w:t>
      </w:r>
      <w:r>
        <w:rPr>
          <w:rFonts w:hint="eastAsia" w:ascii="仿宋_GB2312" w:eastAsia="仿宋_GB2312"/>
          <w:sz w:val="32"/>
          <w:szCs w:val="32"/>
        </w:rPr>
        <w:t>。</w:t>
      </w:r>
    </w:p>
    <w:p>
      <w:pPr>
        <w:spacing w:line="360" w:lineRule="auto"/>
        <w:ind w:firstLine="480" w:firstLineChars="150"/>
        <w:rPr>
          <w:rFonts w:ascii="仿宋_GB2312" w:hAnsi="仿宋" w:eastAsia="仿宋_GB2312"/>
          <w:sz w:val="32"/>
          <w:szCs w:val="32"/>
        </w:rPr>
      </w:pPr>
      <w:r>
        <w:rPr>
          <w:rFonts w:hint="eastAsia" w:ascii="仿宋_GB2312" w:hAnsi="仿宋" w:eastAsia="仿宋_GB2312"/>
          <w:sz w:val="32"/>
          <w:szCs w:val="32"/>
        </w:rPr>
        <w:t>（2）目标与职责任务匹配情况</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eastAsia="仿宋_GB2312" w:cs="仿宋_GB2312"/>
          <w:color w:val="000000"/>
          <w:sz w:val="32"/>
          <w:szCs w:val="32"/>
        </w:rPr>
        <w:t>成立了由计划财务部为主组成的项目领导小组，由主管领导、校长办公室、总务部、计划财务部、纪委办公室等人员组成。</w:t>
      </w:r>
      <w:r>
        <w:rPr>
          <w:rFonts w:hint="eastAsia" w:ascii="仿宋_GB2312" w:eastAsia="仿宋_GB2312"/>
          <w:sz w:val="32"/>
          <w:szCs w:val="32"/>
        </w:rPr>
        <w:t>领导小组负责对项目进行监督管理，确保各项措施、制度和要求落实到位，</w:t>
      </w:r>
      <w:r>
        <w:rPr>
          <w:rFonts w:hint="eastAsia" w:ascii="仿宋_GB2312" w:eastAsia="仿宋_GB2312" w:cs="仿宋_GB2312"/>
          <w:color w:val="000000"/>
          <w:sz w:val="32"/>
          <w:szCs w:val="32"/>
        </w:rPr>
        <w:t>确保该项目实现预期目标。</w:t>
      </w:r>
    </w:p>
    <w:p>
      <w:pPr>
        <w:spacing w:line="360" w:lineRule="auto"/>
        <w:ind w:firstLine="480" w:firstLineChars="150"/>
        <w:rPr>
          <w:rFonts w:ascii="仿宋_GB2312" w:eastAsia="仿宋_GB2312" w:hAnsiTheme="minorEastAsia"/>
          <w:sz w:val="32"/>
          <w:szCs w:val="32"/>
        </w:rPr>
      </w:pPr>
      <w:r>
        <w:rPr>
          <w:rFonts w:hint="eastAsia" w:ascii="仿宋_GB2312" w:eastAsia="仿宋_GB2312" w:hAnsiTheme="minorEastAsia"/>
          <w:sz w:val="32"/>
          <w:szCs w:val="32"/>
        </w:rPr>
        <w:t>（3）目标合理性</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本项目是抚恤金用于离退休人员机动费用，临时发生及时处理，确保顺利发放离退干部一次性死亡抚恤。</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8.</w:t>
      </w:r>
      <w:r>
        <w:rPr>
          <w:rFonts w:hint="eastAsia"/>
        </w:rPr>
        <w:t xml:space="preserve"> </w:t>
      </w:r>
      <w:r>
        <w:rPr>
          <w:rFonts w:hint="eastAsia" w:ascii="仿宋_GB2312" w:eastAsia="仿宋_GB2312"/>
          <w:sz w:val="32"/>
          <w:szCs w:val="32"/>
        </w:rPr>
        <w:t>其他商品支出项目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（1）绩效目标设立依据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项目是上缴北京市财政局非税收入学费和住宿费后，北京市财政局再全额返还资金，此项资金用于学校教学正常运转,完成学校日常工作等方面的支出，改善办学条件，提高师生满意度。按时上缴非税收入，确保返还的资金合规使用。因此，组织申报并实施</w:t>
      </w:r>
      <w:r>
        <w:rPr>
          <w:rFonts w:hint="eastAsia" w:ascii="仿宋_GB2312" w:hAnsi="宋体" w:eastAsia="仿宋_GB2312"/>
          <w:color w:val="000000"/>
          <w:sz w:val="32"/>
          <w:szCs w:val="32"/>
        </w:rPr>
        <w:t>“</w:t>
      </w:r>
      <w:r>
        <w:rPr>
          <w:rFonts w:hint="eastAsia" w:ascii="仿宋_GB2312" w:eastAsia="仿宋_GB2312"/>
          <w:sz w:val="32"/>
          <w:szCs w:val="32"/>
        </w:rPr>
        <w:t>其他商品支出</w:t>
      </w:r>
      <w:r>
        <w:rPr>
          <w:rFonts w:hint="eastAsia" w:ascii="仿宋_GB2312" w:hAnsi="宋体" w:eastAsia="仿宋_GB2312"/>
          <w:color w:val="000000"/>
          <w:sz w:val="32"/>
          <w:szCs w:val="32"/>
        </w:rPr>
        <w:t>”项目</w:t>
      </w:r>
      <w:r>
        <w:rPr>
          <w:rFonts w:hint="eastAsia" w:ascii="仿宋_GB2312" w:eastAsia="仿宋_GB2312"/>
          <w:sz w:val="32"/>
          <w:szCs w:val="32"/>
        </w:rPr>
        <w:t>。</w:t>
      </w:r>
    </w:p>
    <w:p>
      <w:pPr>
        <w:spacing w:line="360" w:lineRule="auto"/>
        <w:ind w:firstLine="480" w:firstLineChars="150"/>
        <w:rPr>
          <w:rFonts w:ascii="仿宋_GB2312" w:hAnsi="仿宋" w:eastAsia="仿宋_GB2312"/>
          <w:sz w:val="32"/>
          <w:szCs w:val="32"/>
        </w:rPr>
      </w:pPr>
      <w:r>
        <w:rPr>
          <w:rFonts w:hint="eastAsia" w:ascii="仿宋_GB2312" w:hAnsi="仿宋" w:eastAsia="仿宋_GB2312"/>
          <w:sz w:val="32"/>
          <w:szCs w:val="32"/>
        </w:rPr>
        <w:t>（2）目标与职责任务匹配情况</w:t>
      </w:r>
    </w:p>
    <w:p>
      <w:pPr>
        <w:spacing w:line="360" w:lineRule="auto"/>
        <w:ind w:firstLine="640" w:firstLineChars="200"/>
        <w:rPr>
          <w:rFonts w:ascii="仿宋_GB2312" w:eastAsia="仿宋_GB2312" w:cs="仿宋_GB2312"/>
          <w:color w:val="000000"/>
          <w:sz w:val="32"/>
          <w:szCs w:val="32"/>
        </w:rPr>
      </w:pPr>
      <w:r>
        <w:rPr>
          <w:rFonts w:hint="eastAsia" w:ascii="仿宋_GB2312" w:eastAsia="仿宋_GB2312" w:hAnsiTheme="minorEastAsia"/>
          <w:sz w:val="32"/>
          <w:szCs w:val="32"/>
        </w:rPr>
        <w:t>项目的立项、预算编制等工作均依据项目单位“三重一大”相关管理办法，通过校长办公会及党委会集体决策，决策程序较为规范；项目单位为了确保项目顺利实施，</w:t>
      </w:r>
      <w:r>
        <w:rPr>
          <w:rFonts w:hint="eastAsia" w:ascii="仿宋_GB2312" w:eastAsia="仿宋_GB2312" w:cs="仿宋_GB2312"/>
          <w:color w:val="000000"/>
          <w:sz w:val="32"/>
          <w:szCs w:val="32"/>
        </w:rPr>
        <w:t>成立了由计划财务部为主组成的项目领导小组，由主管领导、校长办公室、总务部、计划财务部、纪委办公室等人员组成。</w:t>
      </w:r>
      <w:r>
        <w:rPr>
          <w:rFonts w:hint="eastAsia" w:ascii="仿宋_GB2312" w:eastAsia="仿宋_GB2312"/>
          <w:sz w:val="32"/>
          <w:szCs w:val="32"/>
        </w:rPr>
        <w:t>领导小组负责对项目进行监督管理，确保各项措施、制度和要求落实到位，</w:t>
      </w:r>
      <w:r>
        <w:rPr>
          <w:rFonts w:hint="eastAsia" w:ascii="仿宋_GB2312" w:eastAsia="仿宋_GB2312" w:cs="仿宋_GB2312"/>
          <w:color w:val="000000"/>
          <w:sz w:val="32"/>
          <w:szCs w:val="32"/>
        </w:rPr>
        <w:t>确保该项目实现预期目标。</w:t>
      </w:r>
    </w:p>
    <w:p>
      <w:pPr>
        <w:spacing w:line="360" w:lineRule="auto"/>
        <w:ind w:firstLine="480" w:firstLineChars="150"/>
        <w:rPr>
          <w:rFonts w:ascii="仿宋_GB2312" w:eastAsia="仿宋_GB2312" w:hAnsiTheme="minorEastAsia"/>
          <w:sz w:val="32"/>
          <w:szCs w:val="32"/>
        </w:rPr>
      </w:pPr>
      <w:r>
        <w:rPr>
          <w:rFonts w:hint="eastAsia" w:ascii="仿宋_GB2312" w:eastAsia="仿宋_GB2312" w:hAnsiTheme="minorEastAsia"/>
          <w:sz w:val="32"/>
          <w:szCs w:val="32"/>
        </w:rPr>
        <w:t>（3）目标合理性</w:t>
      </w:r>
    </w:p>
    <w:p>
      <w:pPr>
        <w:spacing w:line="360" w:lineRule="auto"/>
        <w:ind w:firstLine="640" w:firstLineChars="200"/>
        <w:rPr>
          <w:rFonts w:ascii="仿宋_GB2312" w:eastAsia="仿宋_GB2312" w:cs="仿宋_GB2312"/>
          <w:color w:val="000000"/>
          <w:sz w:val="32"/>
          <w:szCs w:val="32"/>
        </w:rPr>
      </w:pPr>
      <w:r>
        <w:rPr>
          <w:rFonts w:hint="eastAsia" w:ascii="仿宋_GB2312" w:eastAsia="仿宋_GB2312"/>
          <w:sz w:val="32"/>
          <w:szCs w:val="32"/>
        </w:rPr>
        <w:t>保证学校正常运转，完成学校教育教学活动和其他日常工作等方面的支出。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9.中央政策性补贴资金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（1）绩效目标设立依据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项目依据财政部《关于国有重点煤炭企业财务关系下放地方管理的通知》和《中央政策性补贴资金内部使用管理办法》规定和要求管理和使用资金。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（2）目标与职责任务匹配情况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该项目用于保障北京京煤集团有限责任公司管理政策性破产、停产煤矿（即：原北京矿务局门头沟煤矿、杨坨煤矿、房山煤矿、王平村煤矿）现有离退休（养）人员费用、非经营性资产管理费用及相关管理机构发生的费用和改造供水、供暖、供电等生活、公共服务基础设施项目，项目实施单位是北京京煤集团有限责任公司物业管理分公司和企业管理中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（3）目标合理性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项目总体目标保证破产、停产煤矿辖区国有资产保值增值，通过有效管理和细致周到的服务，保证京西矿区和谐稳定，履行社会责任，彰显国企担当。</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10.</w:t>
      </w:r>
      <w:r>
        <w:rPr>
          <w:rFonts w:hint="eastAsia"/>
        </w:rPr>
        <w:t xml:space="preserve"> </w:t>
      </w:r>
      <w:r>
        <w:rPr>
          <w:rFonts w:hint="eastAsia" w:ascii="仿宋_GB2312" w:eastAsia="仿宋_GB2312"/>
          <w:sz w:val="32"/>
          <w:szCs w:val="32"/>
        </w:rPr>
        <w:t>购置旋挖钻机及配件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（1）绩效目标设立依据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项目依据本本单位职能对北京及周边地区提供矿产资源的勘察、区域性地质调查、地质测绘、地灾评估、岩土勘察和设计，以及相关资料的收集整理工作</w:t>
      </w:r>
      <w:r>
        <w:rPr>
          <w:rFonts w:hint="eastAsia" w:ascii="仿宋_GB2312" w:hAnsi="仿宋_GB2312" w:eastAsia="仿宋_GB2312" w:cs="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（2）目标与职责任务匹配情况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通过购买勘探设备，提高工作效率，保证生产正常开展</w:t>
      </w:r>
      <w:r>
        <w:rPr>
          <w:rFonts w:hint="eastAsia" w:ascii="仿宋_GB2312" w:hAnsi="宋体" w:eastAsia="仿宋_GB2312" w:cs="宋体"/>
          <w:color w:val="000000"/>
          <w:kern w:val="0"/>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（3）目标合理性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eastAsia="仿宋_GB2312"/>
          <w:sz w:val="32"/>
          <w:szCs w:val="32"/>
        </w:rPr>
        <w:t>保证工程质量，提高了工作效率</w:t>
      </w:r>
      <w:r>
        <w:rPr>
          <w:rFonts w:hint="eastAsia" w:ascii="仿宋_GB2312" w:hAnsi="宋体" w:eastAsia="仿宋_GB2312" w:cs="宋体"/>
          <w:color w:val="000000"/>
          <w:kern w:val="0"/>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11.</w:t>
      </w:r>
      <w:r>
        <w:rPr>
          <w:rFonts w:hint="eastAsia"/>
        </w:rPr>
        <w:t xml:space="preserve"> </w:t>
      </w:r>
      <w:r>
        <w:rPr>
          <w:rFonts w:hint="eastAsia" w:ascii="仿宋_GB2312" w:hAnsi="宋体" w:eastAsia="仿宋_GB2312"/>
          <w:color w:val="000000"/>
          <w:sz w:val="32"/>
          <w:szCs w:val="32"/>
          <w:lang w:val="zh-CN"/>
        </w:rPr>
        <w:t>改善办学条件-基础设施改造-消防自动报警系统改造项目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（1）绩效目标设立依据</w:t>
      </w:r>
    </w:p>
    <w:p>
      <w:pPr>
        <w:spacing w:line="600" w:lineRule="exact"/>
        <w:ind w:firstLine="640" w:firstLineChars="200"/>
        <w:rPr>
          <w:rFonts w:ascii="仿宋_GB2312" w:eastAsia="仿宋_GB2312"/>
          <w:sz w:val="32"/>
          <w:szCs w:val="32"/>
        </w:rPr>
      </w:pPr>
      <w:r>
        <w:rPr>
          <w:rFonts w:hint="eastAsia" w:ascii="仿宋_GB2312" w:hAnsi="宋体" w:eastAsia="仿宋_GB2312"/>
          <w:color w:val="000000"/>
          <w:sz w:val="32"/>
          <w:szCs w:val="32"/>
        </w:rPr>
        <w:t>北京科技高级技术学校各建筑为80年代建筑，房子老旧，各建筑均没有消防自动报警系统，消防部门和上级领导安全检查多次提出建筑存在消防安全隐患问题。开会讨论决定安装消防自动报警系统，以保障师生学习生活环境安全。项目主要包括宿舍楼及教学楼等12栋建筑的报警主机安装、调试等工作，保障各建筑实现消防自动报警功能。</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（2）目标与职责任务匹配情况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项目的立项、预算编制等工作均依据项目单位“三重一大”相关管理办法，通过校长办公会及党委会集体决策，决策程序较为规范；项目单位为了确保项目顺利实施，成立了由总务部为主组成的项目领导小组，由主管领导、校长办公室、总务部、计划财务部、纪委办公室等人员组成。领导小组负责对项目进行监督管理，确保各项措施、制度和要求落实到位，确保该项目实现预期目标。</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（3）目标合理性</w:t>
      </w:r>
    </w:p>
    <w:p>
      <w:pPr>
        <w:spacing w:line="360" w:lineRule="auto"/>
        <w:ind w:firstLine="646" w:firstLineChars="202"/>
      </w:pPr>
      <w:r>
        <w:rPr>
          <w:rFonts w:hint="eastAsia" w:ascii="仿宋_GB2312" w:hAnsi="宋体" w:eastAsia="仿宋_GB2312"/>
          <w:color w:val="000000"/>
          <w:sz w:val="32"/>
          <w:szCs w:val="32"/>
        </w:rPr>
        <w:t>“</w:t>
      </w:r>
      <w:r>
        <w:rPr>
          <w:rFonts w:hint="eastAsia" w:ascii="仿宋_GB2312" w:hAnsi="宋体" w:eastAsia="仿宋_GB2312"/>
          <w:color w:val="000000"/>
          <w:sz w:val="32"/>
          <w:szCs w:val="32"/>
          <w:lang w:val="zh-CN"/>
        </w:rPr>
        <w:t>改善办学条件-基础设施改造-消防自动报警系统改造</w:t>
      </w:r>
      <w:r>
        <w:rPr>
          <w:rFonts w:hint="eastAsia" w:ascii="仿宋_GB2312" w:hAnsi="宋体" w:eastAsia="仿宋_GB2312"/>
          <w:color w:val="000000"/>
          <w:sz w:val="32"/>
          <w:szCs w:val="32"/>
        </w:rPr>
        <w:t>”项目的实施，改善了现有学校消防系统老化、多次安全检查存在隐患的现象，减少了安全隐患，改善了师生生活学习环境。</w:t>
      </w:r>
      <w:r>
        <w:rPr>
          <w:rFonts w:hint="eastAsia"/>
        </w:rPr>
        <w:t xml:space="preserve"> </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二、当年预算执行情况</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2022</w:t>
      </w:r>
      <w:r>
        <w:rPr>
          <w:rFonts w:hint="eastAsia" w:ascii="仿宋_GB2312" w:hAnsi="宋体" w:eastAsia="仿宋_GB2312" w:cs="宋体"/>
          <w:color w:val="000000"/>
          <w:kern w:val="0"/>
          <w:sz w:val="32"/>
          <w:szCs w:val="32"/>
        </w:rPr>
        <w:t>年全年预算数</w:t>
      </w:r>
      <w:r>
        <w:rPr>
          <w:rFonts w:ascii="仿宋_GB2312" w:hAnsi="宋体" w:eastAsia="仿宋_GB2312" w:cs="宋体"/>
          <w:color w:val="000000"/>
          <w:kern w:val="0"/>
          <w:sz w:val="32"/>
          <w:szCs w:val="32"/>
        </w:rPr>
        <w:t>26,022.55</w:t>
      </w:r>
      <w:r>
        <w:rPr>
          <w:rFonts w:hint="eastAsia" w:ascii="仿宋_GB2312" w:hAnsi="宋体" w:eastAsia="仿宋_GB2312" w:cs="宋体"/>
          <w:color w:val="000000"/>
          <w:kern w:val="0"/>
          <w:sz w:val="32"/>
          <w:szCs w:val="32"/>
        </w:rPr>
        <w:t>万元，其中，基本支出预算数</w:t>
      </w:r>
      <w:r>
        <w:rPr>
          <w:rFonts w:ascii="仿宋_GB2312" w:hAnsi="宋体" w:eastAsia="仿宋_GB2312" w:cs="宋体"/>
          <w:color w:val="000000"/>
          <w:kern w:val="0"/>
          <w:sz w:val="32"/>
          <w:szCs w:val="32"/>
        </w:rPr>
        <w:t>6,604.2</w:t>
      </w:r>
      <w:r>
        <w:rPr>
          <w:rFonts w:hint="eastAsia" w:ascii="仿宋_GB2312" w:hAnsi="宋体" w:eastAsia="仿宋_GB2312" w:cs="宋体"/>
          <w:color w:val="000000"/>
          <w:kern w:val="0"/>
          <w:sz w:val="32"/>
          <w:szCs w:val="32"/>
        </w:rPr>
        <w:t>4万元，项目支出预算数</w:t>
      </w:r>
      <w:r>
        <w:rPr>
          <w:rFonts w:ascii="仿宋_GB2312" w:hAnsi="宋体" w:eastAsia="仿宋_GB2312" w:cs="宋体"/>
          <w:color w:val="000000"/>
          <w:kern w:val="0"/>
          <w:sz w:val="32"/>
          <w:szCs w:val="32"/>
        </w:rPr>
        <w:t>19,418.31</w:t>
      </w:r>
      <w:r>
        <w:rPr>
          <w:rFonts w:hint="eastAsia" w:ascii="仿宋_GB2312" w:hAnsi="宋体" w:eastAsia="仿宋_GB2312" w:cs="宋体"/>
          <w:color w:val="000000"/>
          <w:kern w:val="0"/>
          <w:sz w:val="32"/>
          <w:szCs w:val="32"/>
        </w:rPr>
        <w:t>万元，其他支出预算数0万元。资金总体支出</w:t>
      </w:r>
      <w:r>
        <w:rPr>
          <w:rFonts w:ascii="仿宋_GB2312" w:hAnsi="宋体" w:eastAsia="仿宋_GB2312" w:cs="宋体"/>
          <w:color w:val="000000"/>
          <w:kern w:val="0"/>
          <w:sz w:val="32"/>
          <w:szCs w:val="32"/>
        </w:rPr>
        <w:t>21,307.98</w:t>
      </w:r>
      <w:r>
        <w:rPr>
          <w:rFonts w:hint="eastAsia" w:ascii="仿宋_GB2312" w:hAnsi="宋体" w:eastAsia="仿宋_GB2312" w:cs="宋体"/>
          <w:color w:val="000000"/>
          <w:kern w:val="0"/>
          <w:sz w:val="32"/>
          <w:szCs w:val="32"/>
        </w:rPr>
        <w:t>万元，其中，基本支出</w:t>
      </w:r>
      <w:r>
        <w:rPr>
          <w:rFonts w:ascii="仿宋_GB2312" w:hAnsi="宋体" w:eastAsia="仿宋_GB2312" w:cs="宋体"/>
          <w:color w:val="000000"/>
          <w:kern w:val="0"/>
          <w:sz w:val="32"/>
          <w:szCs w:val="32"/>
        </w:rPr>
        <w:t>6,461.7</w:t>
      </w:r>
      <w:r>
        <w:rPr>
          <w:rFonts w:hint="eastAsia" w:ascii="仿宋_GB2312" w:hAnsi="宋体" w:eastAsia="仿宋_GB2312" w:cs="宋体"/>
          <w:color w:val="000000"/>
          <w:kern w:val="0"/>
          <w:sz w:val="32"/>
          <w:szCs w:val="32"/>
        </w:rPr>
        <w:t>1万元，项目支出</w:t>
      </w:r>
      <w:r>
        <w:rPr>
          <w:rFonts w:ascii="仿宋_GB2312" w:hAnsi="宋体" w:eastAsia="仿宋_GB2312" w:cs="宋体"/>
          <w:color w:val="000000"/>
          <w:kern w:val="0"/>
          <w:sz w:val="32"/>
          <w:szCs w:val="32"/>
        </w:rPr>
        <w:t>14,846.27</w:t>
      </w:r>
      <w:r>
        <w:rPr>
          <w:rFonts w:hint="eastAsia" w:ascii="仿宋_GB2312" w:hAnsi="宋体" w:eastAsia="仿宋_GB2312" w:cs="宋体"/>
          <w:color w:val="000000"/>
          <w:kern w:val="0"/>
          <w:sz w:val="32"/>
          <w:szCs w:val="32"/>
        </w:rPr>
        <w:t>万元，其他支出0万元。预算执行率为81.88%。</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三、整体绩效目标实现情况</w:t>
      </w:r>
    </w:p>
    <w:p>
      <w:pPr>
        <w:spacing w:line="360" w:lineRule="auto"/>
        <w:ind w:left="105" w:leftChars="50" w:firstLine="643" w:firstLineChars="200"/>
        <w:rPr>
          <w:rFonts w:ascii="仿宋_GB2312" w:eastAsia="仿宋_GB2312"/>
          <w:b/>
          <w:sz w:val="32"/>
          <w:szCs w:val="32"/>
        </w:rPr>
      </w:pPr>
      <w:r>
        <w:rPr>
          <w:rFonts w:hint="eastAsia" w:ascii="仿宋_GB2312" w:eastAsia="仿宋_GB2312"/>
          <w:b/>
          <w:sz w:val="32"/>
          <w:szCs w:val="32"/>
        </w:rPr>
        <w:t>（一）产出完成情况分析</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（1）</w:t>
      </w:r>
      <w:r>
        <w:rPr>
          <w:rFonts w:hint="eastAsia" w:ascii="仿宋_GB2312" w:eastAsia="仿宋_GB2312"/>
          <w:sz w:val="32"/>
          <w:szCs w:val="32"/>
        </w:rPr>
        <w:t>学生资助项目助学金</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在籍符合助学金条件的学生，一等助学金每人每学年0.25万元整，二等助学金每人每学年0.18元；95人，共计23.4万元。</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（2）</w:t>
      </w:r>
      <w:r>
        <w:rPr>
          <w:rFonts w:hint="eastAsia" w:ascii="仿宋_GB2312" w:eastAsia="仿宋_GB2312"/>
          <w:sz w:val="32"/>
          <w:szCs w:val="32"/>
        </w:rPr>
        <w:t>学生前景发展与教学质量提升建设项目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该项目按照要求完成信息设备组1套。</w:t>
      </w:r>
    </w:p>
    <w:p>
      <w:pPr>
        <w:spacing w:line="360" w:lineRule="auto"/>
        <w:ind w:firstLine="480" w:firstLineChars="150"/>
        <w:rPr>
          <w:rFonts w:ascii="仿宋_GB2312" w:eastAsia="仿宋_GB2312" w:hAnsiTheme="minorEastAsia"/>
          <w:color w:val="000000"/>
          <w:sz w:val="32"/>
          <w:szCs w:val="32"/>
        </w:rPr>
      </w:pPr>
      <w:r>
        <w:rPr>
          <w:rFonts w:hint="eastAsia" w:ascii="仿宋_GB2312" w:hAnsi="宋体" w:eastAsia="仿宋_GB2312" w:cs="宋体"/>
          <w:color w:val="000000"/>
          <w:kern w:val="0"/>
          <w:sz w:val="32"/>
          <w:szCs w:val="32"/>
        </w:rPr>
        <w:t>（3）</w:t>
      </w:r>
      <w:r>
        <w:rPr>
          <w:rFonts w:hint="eastAsia" w:ascii="仿宋_GB2312" w:eastAsia="仿宋_GB2312" w:hAnsiTheme="minorEastAsia"/>
          <w:color w:val="000000"/>
          <w:sz w:val="32"/>
          <w:szCs w:val="32"/>
        </w:rPr>
        <w:t>课程运营管理平台和远程培训管理一体化平台建设项目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该项目按照要求完成一整套一体化平台。</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（4）</w:t>
      </w:r>
      <w:r>
        <w:rPr>
          <w:rFonts w:hint="eastAsia" w:ascii="仿宋_GB2312" w:eastAsia="仿宋_GB2312"/>
          <w:sz w:val="32"/>
          <w:szCs w:val="32"/>
        </w:rPr>
        <w:t>改善办学条件-设备购置-网络安全教室建设项目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该项目按照要求完成网络设备、安全设备各一批。</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（5）</w:t>
      </w:r>
      <w:r>
        <w:rPr>
          <w:rFonts w:hint="eastAsia" w:ascii="仿宋_GB2312" w:eastAsia="仿宋_GB2312"/>
          <w:sz w:val="32"/>
          <w:szCs w:val="32"/>
        </w:rPr>
        <w:t>职业能力培养与社会培训能力提升建设项目</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该项目按照要求完成课件套组1套。</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（6）</w:t>
      </w:r>
      <w:r>
        <w:rPr>
          <w:rFonts w:hint="eastAsia" w:ascii="仿宋_GB2312" w:eastAsia="仿宋_GB2312"/>
          <w:sz w:val="32"/>
          <w:szCs w:val="32"/>
        </w:rPr>
        <w:t>改善办学条件-基础设施改造-食堂管道天然气安项目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该项目按照图纸要求完成施工，市政天然气管道接到学校食堂，安装燃气调压箱、罗茨流量计、IC卡控制器等设备的安装调试供气,完成一套天然气管道安装。</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（7）</w:t>
      </w:r>
      <w:r>
        <w:rPr>
          <w:rFonts w:hint="eastAsia"/>
        </w:rPr>
        <w:t xml:space="preserve"> </w:t>
      </w:r>
      <w:r>
        <w:rPr>
          <w:rFonts w:hint="eastAsia" w:ascii="仿宋_GB2312" w:eastAsia="仿宋_GB2312"/>
          <w:sz w:val="32"/>
          <w:szCs w:val="32"/>
        </w:rPr>
        <w:t>抚恤金项目</w:t>
      </w:r>
    </w:p>
    <w:p>
      <w:pPr>
        <w:spacing w:line="360" w:lineRule="auto"/>
        <w:ind w:firstLine="640" w:firstLineChars="200"/>
        <w:rPr>
          <w:rFonts w:ascii="仿宋_GB2312" w:eastAsia="仿宋_GB2312"/>
          <w:sz w:val="32"/>
          <w:szCs w:val="32"/>
        </w:rPr>
      </w:pPr>
      <w:r>
        <w:rPr>
          <w:rFonts w:hint="eastAsia" w:ascii="仿宋_GB2312" w:hAnsi="宋体" w:eastAsia="仿宋_GB2312"/>
          <w:color w:val="000000"/>
          <w:sz w:val="32"/>
          <w:szCs w:val="32"/>
        </w:rPr>
        <w:t>该项目按照要求完成9名离退休人员死亡</w:t>
      </w:r>
      <w:r>
        <w:rPr>
          <w:rFonts w:hint="eastAsia" w:ascii="仿宋_GB2312" w:eastAsia="仿宋_GB2312"/>
          <w:sz w:val="32"/>
          <w:szCs w:val="32"/>
        </w:rPr>
        <w:t>抚恤补助。</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（8）</w:t>
      </w:r>
      <w:r>
        <w:rPr>
          <w:rFonts w:hint="eastAsia"/>
        </w:rPr>
        <w:t xml:space="preserve"> </w:t>
      </w:r>
      <w:r>
        <w:rPr>
          <w:rFonts w:hint="eastAsia" w:ascii="仿宋_GB2312" w:eastAsia="仿宋_GB2312"/>
          <w:sz w:val="32"/>
          <w:szCs w:val="32"/>
        </w:rPr>
        <w:t>其他商品支出项目</w:t>
      </w:r>
    </w:p>
    <w:p>
      <w:pPr>
        <w:spacing w:line="360" w:lineRule="auto"/>
        <w:ind w:firstLine="640" w:firstLineChars="200"/>
        <w:rPr>
          <w:rFonts w:ascii="仿宋_GB2312" w:eastAsia="仿宋_GB2312"/>
          <w:sz w:val="32"/>
          <w:szCs w:val="32"/>
        </w:rPr>
      </w:pPr>
      <w:r>
        <w:rPr>
          <w:rFonts w:hint="eastAsia" w:ascii="仿宋_GB2312" w:hAnsi="宋体" w:eastAsia="仿宋_GB2312"/>
          <w:color w:val="000000"/>
          <w:sz w:val="32"/>
          <w:szCs w:val="32"/>
        </w:rPr>
        <w:t>该项目按照要求完成了</w:t>
      </w:r>
      <w:r>
        <w:rPr>
          <w:rFonts w:hint="eastAsia" w:ascii="仿宋_GB2312" w:eastAsia="仿宋_GB2312"/>
          <w:sz w:val="32"/>
          <w:szCs w:val="32"/>
        </w:rPr>
        <w:t>497名学生公用经费支出。</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（9）中央政策性补贴资金</w:t>
      </w:r>
    </w:p>
    <w:p>
      <w:pPr>
        <w:spacing w:line="600" w:lineRule="exact"/>
        <w:ind w:firstLine="320" w:firstLineChars="1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对3个破产、1个停产煤矿离退休、工伤抚恤等人员各种待遇发放。</w:t>
      </w:r>
    </w:p>
    <w:p>
      <w:pPr>
        <w:spacing w:line="600" w:lineRule="exact"/>
        <w:ind w:firstLine="320" w:firstLineChars="1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（10）购置旋挖钻机及配件</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购置1套旋挖钻机及配件。</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（11）</w:t>
      </w:r>
      <w:r>
        <w:rPr>
          <w:rFonts w:hint="eastAsia" w:ascii="仿宋_GB2312" w:hAnsi="宋体" w:eastAsia="仿宋_GB2312"/>
          <w:color w:val="000000"/>
          <w:sz w:val="32"/>
          <w:szCs w:val="32"/>
          <w:lang w:val="zh-CN"/>
        </w:rPr>
        <w:t>改善办学条件-基础设施改造-消防自动报警系统改造项目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消防自动报警系统改造项目属于安全隐患改造，严格按照图纸要求完成施工。包括宿舍楼及教学楼等12栋建筑的报警主机安装、调试等工作。</w:t>
      </w:r>
    </w:p>
    <w:p>
      <w:pPr>
        <w:spacing w:line="360" w:lineRule="auto"/>
        <w:ind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2.产出质量</w:t>
      </w:r>
    </w:p>
    <w:p>
      <w:pPr>
        <w:spacing w:line="360" w:lineRule="auto"/>
        <w:ind w:firstLine="480" w:firstLineChars="150"/>
        <w:rPr>
          <w:rFonts w:ascii="仿宋_GB2312" w:eastAsia="仿宋_GB2312"/>
          <w:sz w:val="32"/>
          <w:szCs w:val="32"/>
        </w:rPr>
      </w:pPr>
      <w:r>
        <w:rPr>
          <w:rFonts w:hint="eastAsia" w:ascii="仿宋_GB2312" w:hAnsi="宋体" w:eastAsia="仿宋_GB2312" w:cs="宋体"/>
          <w:kern w:val="0"/>
          <w:sz w:val="32"/>
          <w:szCs w:val="32"/>
        </w:rPr>
        <w:t>（1）</w:t>
      </w:r>
      <w:r>
        <w:rPr>
          <w:rFonts w:hint="eastAsia" w:ascii="仿宋_GB2312" w:eastAsia="仿宋_GB2312"/>
          <w:sz w:val="32"/>
          <w:szCs w:val="32"/>
        </w:rPr>
        <w:t>学生资助项目助学金</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“学生资助项目助学金” 项目的实施</w:t>
      </w:r>
      <w:r>
        <w:rPr>
          <w:rFonts w:hint="eastAsia" w:ascii="仿宋_GB2312" w:hAnsi="宋体" w:eastAsia="仿宋_GB2312"/>
          <w:sz w:val="32"/>
          <w:szCs w:val="32"/>
        </w:rPr>
        <w:t>符合国家及行业相关标准。</w:t>
      </w:r>
    </w:p>
    <w:p>
      <w:pPr>
        <w:spacing w:line="360" w:lineRule="auto"/>
        <w:ind w:firstLine="480" w:firstLineChars="150"/>
        <w:rPr>
          <w:rFonts w:ascii="仿宋_GB2312" w:eastAsia="仿宋_GB2312"/>
          <w:sz w:val="32"/>
          <w:szCs w:val="32"/>
        </w:rPr>
      </w:pPr>
      <w:bookmarkStart w:id="0" w:name="_Toc366661535"/>
      <w:bookmarkStart w:id="1" w:name="_Toc398392560"/>
      <w:r>
        <w:rPr>
          <w:rFonts w:hint="eastAsia" w:ascii="仿宋_GB2312" w:hAnsi="宋体" w:eastAsia="仿宋_GB2312" w:cs="宋体"/>
          <w:kern w:val="0"/>
          <w:sz w:val="32"/>
          <w:szCs w:val="32"/>
        </w:rPr>
        <w:t>（2）</w:t>
      </w:r>
      <w:r>
        <w:rPr>
          <w:rFonts w:hint="eastAsia" w:ascii="仿宋_GB2312" w:eastAsia="仿宋_GB2312"/>
          <w:sz w:val="32"/>
          <w:szCs w:val="32"/>
        </w:rPr>
        <w:t>学生前景发展与教学质量提升建设项目。</w:t>
      </w:r>
    </w:p>
    <w:p>
      <w:pPr>
        <w:spacing w:line="360" w:lineRule="auto"/>
        <w:ind w:firstLine="640" w:firstLineChars="200"/>
        <w:rPr>
          <w:rFonts w:ascii="仿宋_GB2312" w:eastAsia="仿宋_GB2312" w:cs="仿宋_GB2312"/>
          <w:sz w:val="32"/>
          <w:szCs w:val="32"/>
        </w:rPr>
      </w:pPr>
      <w:r>
        <w:rPr>
          <w:rFonts w:hint="eastAsia" w:ascii="仿宋_GB2312" w:hAnsi="宋体" w:eastAsia="仿宋_GB2312"/>
          <w:sz w:val="32"/>
          <w:szCs w:val="32"/>
        </w:rPr>
        <w:t>“学生前景发展与教学质量提升建设”项目的实施，符合国家及行业相关建设标准。</w:t>
      </w:r>
    </w:p>
    <w:p>
      <w:pPr>
        <w:spacing w:line="360" w:lineRule="auto"/>
        <w:ind w:firstLine="480" w:firstLineChars="150"/>
        <w:rPr>
          <w:rFonts w:ascii="仿宋_GB2312" w:eastAsia="仿宋_GB2312" w:hAnsiTheme="minorEastAsia"/>
          <w:color w:val="000000"/>
          <w:sz w:val="32"/>
          <w:szCs w:val="32"/>
        </w:rPr>
      </w:pPr>
      <w:r>
        <w:rPr>
          <w:rFonts w:hint="eastAsia" w:ascii="仿宋_GB2312" w:hAnsi="宋体" w:eastAsia="仿宋_GB2312" w:cs="宋体"/>
          <w:color w:val="000000"/>
          <w:kern w:val="0"/>
          <w:sz w:val="32"/>
          <w:szCs w:val="32"/>
        </w:rPr>
        <w:t>（3）</w:t>
      </w:r>
      <w:r>
        <w:rPr>
          <w:rFonts w:hint="eastAsia" w:ascii="仿宋_GB2312" w:eastAsia="仿宋_GB2312" w:hAnsiTheme="minorEastAsia"/>
          <w:color w:val="000000"/>
          <w:sz w:val="32"/>
          <w:szCs w:val="32"/>
        </w:rPr>
        <w:t>课程运营管理平台和远程培训管理一体化平台建设项目</w:t>
      </w:r>
    </w:p>
    <w:p>
      <w:pPr>
        <w:spacing w:line="360" w:lineRule="auto"/>
        <w:ind w:firstLine="640" w:firstLineChars="200"/>
        <w:rPr>
          <w:rFonts w:ascii="仿宋_GB2312" w:eastAsia="仿宋_GB2312" w:cs="仿宋_GB2312"/>
          <w:color w:val="000000"/>
          <w:sz w:val="32"/>
          <w:szCs w:val="32"/>
        </w:rPr>
      </w:pPr>
      <w:r>
        <w:rPr>
          <w:rFonts w:hint="eastAsia" w:ascii="仿宋_GB2312" w:hAnsi="宋体" w:eastAsia="仿宋_GB2312"/>
          <w:color w:val="000000"/>
          <w:sz w:val="32"/>
          <w:szCs w:val="32"/>
        </w:rPr>
        <w:t>“课程运营管理平台和远程培训管理一体化平台建设项目”项目的实施，达到相关建设标准并通过验收。</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（4）</w:t>
      </w:r>
      <w:r>
        <w:rPr>
          <w:rFonts w:hint="eastAsia" w:ascii="仿宋_GB2312" w:eastAsia="仿宋_GB2312"/>
          <w:sz w:val="32"/>
          <w:szCs w:val="32"/>
        </w:rPr>
        <w:t>改善办学条件-设备购置-网络安全教室建设项目</w:t>
      </w:r>
    </w:p>
    <w:p>
      <w:pPr>
        <w:spacing w:line="360" w:lineRule="auto"/>
        <w:ind w:firstLine="640" w:firstLineChars="200"/>
        <w:rPr>
          <w:rFonts w:ascii="仿宋_GB2312" w:eastAsia="仿宋_GB2312" w:cs="仿宋_GB2312"/>
          <w:color w:val="000000"/>
          <w:sz w:val="32"/>
          <w:szCs w:val="32"/>
        </w:rPr>
      </w:pPr>
      <w:r>
        <w:rPr>
          <w:rFonts w:hint="eastAsia" w:ascii="仿宋_GB2312" w:hAnsi="宋体" w:eastAsia="仿宋_GB2312"/>
          <w:color w:val="000000"/>
          <w:sz w:val="32"/>
          <w:szCs w:val="32"/>
        </w:rPr>
        <w:t>“改善办学条件-设备购置-网络安全教室建设”项目的实施，符合国家及行业相关建设标准。</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（5）</w:t>
      </w:r>
      <w:r>
        <w:rPr>
          <w:rFonts w:hint="eastAsia" w:ascii="仿宋_GB2312" w:eastAsia="仿宋_GB2312"/>
          <w:sz w:val="32"/>
          <w:szCs w:val="32"/>
        </w:rPr>
        <w:t>职业能力培养与社会培训能力提升项目</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“职业能力培养与社会培训能力提升”项目的实施，符合国家及行业相关建设标准，符合合同条款验收要求。</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（6）</w:t>
      </w:r>
      <w:r>
        <w:rPr>
          <w:rFonts w:hint="eastAsia" w:ascii="仿宋_GB2312" w:eastAsia="仿宋_GB2312"/>
          <w:sz w:val="32"/>
          <w:szCs w:val="32"/>
        </w:rPr>
        <w:t>改善办学条件-基础设施改造-食堂管道天然气安项目</w:t>
      </w:r>
    </w:p>
    <w:p>
      <w:pPr>
        <w:spacing w:line="360" w:lineRule="auto"/>
        <w:ind w:firstLine="640" w:firstLineChars="200"/>
        <w:rPr>
          <w:rFonts w:ascii="仿宋_GB2312" w:eastAsia="仿宋_GB2312"/>
          <w:sz w:val="32"/>
          <w:szCs w:val="32"/>
        </w:rPr>
      </w:pPr>
      <w:r>
        <w:rPr>
          <w:rFonts w:hint="eastAsia" w:ascii="仿宋_GB2312" w:hAnsi="宋体" w:eastAsia="仿宋_GB2312"/>
          <w:color w:val="000000"/>
          <w:sz w:val="32"/>
          <w:szCs w:val="32"/>
        </w:rPr>
        <w:t>“改善办学条件-基础设施改造-食堂管道天然气安装”项目的实施，符合国家及行业相关建设标准。主要包括《民用建筑电气设计规范》（JGJ16-2008）、《建筑设计防火规范》GB50016-2014（2018年版）、《民用建筑设计统一标准》GB50352-2019、《建筑内部装修设计防火规范》GB50222-2017等。</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（7）</w:t>
      </w:r>
      <w:r>
        <w:rPr>
          <w:rFonts w:hint="eastAsia"/>
        </w:rPr>
        <w:t xml:space="preserve"> </w:t>
      </w:r>
      <w:r>
        <w:rPr>
          <w:rFonts w:hint="eastAsia" w:ascii="仿宋_GB2312" w:eastAsia="仿宋_GB2312"/>
          <w:sz w:val="32"/>
          <w:szCs w:val="32"/>
        </w:rPr>
        <w:t>抚恤金项目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“抚恤金”项目按规定发放离退休人员死亡抚恤补助。</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（8）</w:t>
      </w:r>
      <w:r>
        <w:rPr>
          <w:rFonts w:hint="eastAsia"/>
        </w:rPr>
        <w:t xml:space="preserve"> </w:t>
      </w:r>
      <w:r>
        <w:rPr>
          <w:rFonts w:hint="eastAsia" w:ascii="仿宋_GB2312" w:eastAsia="仿宋_GB2312"/>
          <w:sz w:val="32"/>
          <w:szCs w:val="32"/>
        </w:rPr>
        <w:t>其他商品支出项目</w:t>
      </w:r>
    </w:p>
    <w:p>
      <w:pPr>
        <w:spacing w:line="360" w:lineRule="auto"/>
        <w:ind w:firstLine="480" w:firstLineChars="150"/>
        <w:rPr>
          <w:rFonts w:ascii="仿宋_GB2312" w:hAnsi="宋体" w:eastAsia="仿宋_GB2312"/>
          <w:color w:val="000000"/>
          <w:sz w:val="32"/>
          <w:szCs w:val="32"/>
        </w:rPr>
      </w:pPr>
      <w:r>
        <w:rPr>
          <w:rFonts w:hint="eastAsia" w:ascii="仿宋_GB2312" w:eastAsia="仿宋_GB2312"/>
          <w:sz w:val="32"/>
          <w:szCs w:val="32"/>
        </w:rPr>
        <w:t>“其他商品支出”项目的实施</w:t>
      </w:r>
      <w:r>
        <w:rPr>
          <w:rFonts w:hint="eastAsia" w:ascii="仿宋_GB2312" w:hAnsi="宋体" w:eastAsia="仿宋_GB2312"/>
          <w:color w:val="000000"/>
          <w:sz w:val="32"/>
          <w:szCs w:val="32"/>
        </w:rPr>
        <w:t>保障了学校各项工作正常开展。</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（9）中央政策性补贴资金</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完成了破产、停产煤矿资产管理和供水电及物业服务，完成了非经营资产的维护，保证了正常运转。</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（10）购置旋挖钻机及配件</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购置旋挖钻机及配件后，采购、财务及设备使用部门相关人员进行了验收，保证了设备质量和安全。</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 xml:space="preserve"> （11）</w:t>
      </w:r>
      <w:r>
        <w:rPr>
          <w:rFonts w:hint="eastAsia" w:ascii="仿宋_GB2312" w:hAnsi="宋体" w:eastAsia="仿宋_GB2312"/>
          <w:color w:val="000000"/>
          <w:sz w:val="32"/>
          <w:szCs w:val="32"/>
          <w:lang w:val="zh-CN"/>
        </w:rPr>
        <w:t>改善办学条件-基础设施改造-消防自动报警系统改造项目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达到相关建设标准并通过了验收。</w:t>
      </w:r>
    </w:p>
    <w:bookmarkEnd w:id="0"/>
    <w:bookmarkEnd w:id="1"/>
    <w:p>
      <w:pPr>
        <w:spacing w:line="360" w:lineRule="auto"/>
        <w:ind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3.产出时效</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（1）</w:t>
      </w:r>
      <w:r>
        <w:rPr>
          <w:rFonts w:hint="eastAsia" w:ascii="仿宋_GB2312" w:eastAsia="仿宋_GB2312"/>
          <w:sz w:val="32"/>
          <w:szCs w:val="32"/>
        </w:rPr>
        <w:t>学生资助项目助学金</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2021年10月申报项目，2022年享受到政策，1年（在校期间）内达到发放助学金的目的。</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（2）</w:t>
      </w:r>
      <w:r>
        <w:rPr>
          <w:rFonts w:hint="eastAsia" w:ascii="仿宋_GB2312" w:eastAsia="仿宋_GB2312"/>
          <w:sz w:val="32"/>
          <w:szCs w:val="32"/>
        </w:rPr>
        <w:t>学生前景发展与教学质量提升建设项目</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按照项目总体建设进度安排，项目于2022年4月进行项目招标工作，9月项目验收，投入使用，按照既定进度完成了项目建设。</w:t>
      </w:r>
    </w:p>
    <w:p>
      <w:pPr>
        <w:spacing w:line="360" w:lineRule="auto"/>
        <w:ind w:firstLine="480" w:firstLineChars="150"/>
        <w:rPr>
          <w:rFonts w:ascii="仿宋_GB2312" w:eastAsia="仿宋_GB2312" w:hAnsiTheme="minorEastAsia"/>
          <w:color w:val="000000"/>
          <w:sz w:val="32"/>
          <w:szCs w:val="32"/>
        </w:rPr>
      </w:pPr>
      <w:r>
        <w:rPr>
          <w:rFonts w:hint="eastAsia" w:ascii="仿宋_GB2312" w:hAnsi="宋体" w:eastAsia="仿宋_GB2312" w:cs="宋体"/>
          <w:color w:val="000000"/>
          <w:kern w:val="0"/>
          <w:sz w:val="32"/>
          <w:szCs w:val="32"/>
        </w:rPr>
        <w:t>（3）</w:t>
      </w:r>
      <w:r>
        <w:rPr>
          <w:rFonts w:hint="eastAsia" w:ascii="仿宋_GB2312" w:eastAsia="仿宋_GB2312" w:hAnsiTheme="minorEastAsia"/>
          <w:color w:val="000000"/>
          <w:sz w:val="32"/>
          <w:szCs w:val="32"/>
        </w:rPr>
        <w:t>课程运营管理平台和远程培训管理一体化平台建设项目</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按照项目总体建设进度安排，项目于2022年6月完成了招投标，8月完成了全部工程和设施设备的采购及安装调试，并通过验收，按照既定进度完成了项目建设。</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（4）</w:t>
      </w:r>
      <w:r>
        <w:rPr>
          <w:rFonts w:hint="eastAsia" w:ascii="仿宋_GB2312" w:eastAsia="仿宋_GB2312"/>
          <w:sz w:val="32"/>
          <w:szCs w:val="32"/>
        </w:rPr>
        <w:t>改善办学条件-设备购置-网络安全教室建设项目</w:t>
      </w:r>
    </w:p>
    <w:p>
      <w:pPr>
        <w:spacing w:line="360" w:lineRule="auto"/>
        <w:ind w:left="105" w:leftChars="50" w:firstLine="480" w:firstLineChars="150"/>
        <w:rPr>
          <w:rFonts w:ascii="仿宋_GB2312" w:hAnsi="宋体" w:eastAsia="仿宋_GB2312"/>
          <w:color w:val="000000"/>
          <w:sz w:val="32"/>
          <w:szCs w:val="32"/>
        </w:rPr>
      </w:pPr>
      <w:r>
        <w:rPr>
          <w:rFonts w:hint="eastAsia" w:ascii="仿宋_GB2312" w:hAnsi="宋体" w:eastAsia="仿宋_GB2312"/>
          <w:color w:val="000000"/>
          <w:sz w:val="32"/>
          <w:szCs w:val="32"/>
        </w:rPr>
        <w:t>按照项目总体建设进度安排，项目于2022年4月进行项目招标工作，9月完成了全部工程和设施设备的采购及安装调试，并通过验收，按照既定进度完成了项目建设。</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（5）</w:t>
      </w:r>
      <w:r>
        <w:rPr>
          <w:rFonts w:hint="eastAsia" w:ascii="仿宋_GB2312" w:eastAsia="仿宋_GB2312"/>
          <w:sz w:val="32"/>
          <w:szCs w:val="32"/>
        </w:rPr>
        <w:t>职业能力培养与社会培训能力提升项目</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按照项目总体建设进度安排，项目于2022年4月进行招投工作，11月完成了全部工程和设施设备的采购及安装调试，并通过验收，按照既定进度完成了项目建设。</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（6）</w:t>
      </w:r>
      <w:r>
        <w:rPr>
          <w:rFonts w:hint="eastAsia" w:ascii="仿宋_GB2312" w:eastAsia="仿宋_GB2312"/>
          <w:sz w:val="32"/>
          <w:szCs w:val="32"/>
        </w:rPr>
        <w:t>改善办学条件-基础设施改造-食堂管道天然气安项目</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按照项目总体建设进度安排，项目于2022年3月完成了合同签订，9月完成了项目验收，投入使用。</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（7）</w:t>
      </w:r>
      <w:r>
        <w:rPr>
          <w:rFonts w:hint="eastAsia"/>
        </w:rPr>
        <w:t xml:space="preserve"> </w:t>
      </w:r>
      <w:r>
        <w:rPr>
          <w:rFonts w:hint="eastAsia" w:ascii="仿宋_GB2312" w:eastAsia="仿宋_GB2312"/>
          <w:sz w:val="32"/>
          <w:szCs w:val="32"/>
        </w:rPr>
        <w:t>抚恤金项目</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发放离休人员1人，退休人员3人死亡抚恤补助。</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（8）</w:t>
      </w:r>
      <w:r>
        <w:rPr>
          <w:rFonts w:hint="eastAsia"/>
        </w:rPr>
        <w:t xml:space="preserve"> </w:t>
      </w:r>
      <w:r>
        <w:rPr>
          <w:rFonts w:hint="eastAsia" w:ascii="仿宋_GB2312" w:eastAsia="仿宋_GB2312"/>
          <w:sz w:val="32"/>
          <w:szCs w:val="32"/>
        </w:rPr>
        <w:t>其他商品支出项目</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按照项目总体进度安排支出，保证机构正常运行。</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（9）中央政策性补贴资金</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根据实际情况及时完成破停产煤矿辖区供水、供电和小区服务，非经营资产管理维护和离退休、工伤抚恤等人员各种待遇发放。</w:t>
      </w:r>
    </w:p>
    <w:p>
      <w:pPr>
        <w:spacing w:line="600" w:lineRule="exact"/>
        <w:ind w:firstLine="320" w:firstLineChars="1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（10）购置旋挖钻机及配件</w:t>
      </w:r>
    </w:p>
    <w:p>
      <w:pPr>
        <w:spacing w:line="600" w:lineRule="exact"/>
        <w:ind w:left="105" w:leftChars="50" w:firstLine="480" w:firstLineChars="15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设备正常使用，保证生产正常开展。</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 xml:space="preserve"> （11）</w:t>
      </w:r>
      <w:r>
        <w:rPr>
          <w:rFonts w:hint="eastAsia" w:ascii="仿宋_GB2312" w:hAnsi="宋体" w:eastAsia="仿宋_GB2312"/>
          <w:color w:val="000000"/>
          <w:sz w:val="32"/>
          <w:szCs w:val="32"/>
          <w:lang w:val="zh-CN"/>
        </w:rPr>
        <w:t>改善办学条件-基础设施改造-消防自动报警系统改造项目</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按照项目总体建设进度安排，项目于2022年4月完成了项目招标，10月完成了项目验收，投入使用。</w:t>
      </w:r>
    </w:p>
    <w:p>
      <w:pPr>
        <w:spacing w:line="360" w:lineRule="auto"/>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4.产出成本</w:t>
      </w:r>
    </w:p>
    <w:p>
      <w:pPr>
        <w:pStyle w:val="8"/>
        <w:spacing w:line="360" w:lineRule="auto"/>
        <w:ind w:firstLine="419" w:firstLineChars="131"/>
        <w:rPr>
          <w:rFonts w:ascii="仿宋_GB2312" w:eastAsia="仿宋_GB2312"/>
          <w:sz w:val="32"/>
          <w:szCs w:val="32"/>
        </w:rPr>
      </w:pPr>
      <w:r>
        <w:rPr>
          <w:rFonts w:hint="eastAsia" w:ascii="仿宋_GB2312" w:hAnsi="宋体" w:eastAsia="仿宋_GB2312" w:cs="宋体"/>
          <w:color w:val="000000"/>
          <w:kern w:val="0"/>
          <w:sz w:val="32"/>
          <w:szCs w:val="32"/>
        </w:rPr>
        <w:t>（1）</w:t>
      </w:r>
      <w:r>
        <w:rPr>
          <w:rFonts w:hint="eastAsia" w:ascii="仿宋_GB2312" w:eastAsia="仿宋_GB2312"/>
          <w:sz w:val="32"/>
          <w:szCs w:val="32"/>
        </w:rPr>
        <w:t>学生资助项目助学金</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olor w:val="000000"/>
          <w:sz w:val="32"/>
          <w:szCs w:val="32"/>
        </w:rPr>
        <w:t>在预算控制数内完成了项目助学金发放工作，减轻低保、低收入、农村户籍等家庭经济负担。</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（2）</w:t>
      </w:r>
      <w:r>
        <w:rPr>
          <w:rFonts w:hint="eastAsia" w:ascii="仿宋_GB2312" w:eastAsia="仿宋_GB2312"/>
          <w:sz w:val="32"/>
          <w:szCs w:val="32"/>
        </w:rPr>
        <w:t>学生前景发展与教学质量提升建设项目</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olor w:val="000000"/>
          <w:sz w:val="32"/>
          <w:szCs w:val="32"/>
        </w:rPr>
        <w:t>项目执行了公开招标，</w:t>
      </w:r>
      <w:r>
        <w:rPr>
          <w:rFonts w:hint="eastAsia" w:ascii="仿宋_GB2312" w:hAnsi="宋体" w:eastAsia="仿宋_GB2312" w:cs="仿宋_GB2312"/>
          <w:color w:val="000000"/>
          <w:sz w:val="32"/>
          <w:szCs w:val="32"/>
        </w:rPr>
        <w:t>总预算</w:t>
      </w:r>
      <w:r>
        <w:rPr>
          <w:rFonts w:ascii="仿宋_GB2312" w:eastAsia="仿宋_GB2312"/>
          <w:sz w:val="32"/>
          <w:szCs w:val="32"/>
        </w:rPr>
        <w:t>47.46</w:t>
      </w:r>
      <w:r>
        <w:rPr>
          <w:rFonts w:hint="eastAsia" w:ascii="仿宋_GB2312" w:hAnsi="宋体" w:eastAsia="仿宋_GB2312" w:cs="仿宋_GB2312"/>
          <w:color w:val="000000"/>
          <w:sz w:val="32"/>
          <w:szCs w:val="32"/>
        </w:rPr>
        <w:t>万元，实际执行金额</w:t>
      </w:r>
      <w:r>
        <w:rPr>
          <w:rFonts w:ascii="仿宋_GB2312" w:eastAsia="仿宋_GB2312"/>
          <w:sz w:val="32"/>
          <w:szCs w:val="32"/>
        </w:rPr>
        <w:t>44.83</w:t>
      </w:r>
      <w:r>
        <w:rPr>
          <w:rFonts w:hint="eastAsia" w:ascii="仿宋_GB2312" w:hAnsi="宋体" w:eastAsia="仿宋_GB2312" w:cs="仿宋_GB2312"/>
          <w:color w:val="000000"/>
          <w:sz w:val="32"/>
          <w:szCs w:val="32"/>
        </w:rPr>
        <w:t>万元，</w:t>
      </w:r>
      <w:r>
        <w:rPr>
          <w:rFonts w:hint="eastAsia" w:ascii="仿宋_GB2312" w:hAnsi="宋体" w:eastAsia="仿宋_GB2312"/>
          <w:color w:val="000000"/>
          <w:sz w:val="32"/>
          <w:szCs w:val="32"/>
        </w:rPr>
        <w:t>预算执行率94.46%，在预算控制数内保质保量的完成了项目全部建设内容，成本控制有效。</w:t>
      </w:r>
    </w:p>
    <w:p>
      <w:pPr>
        <w:spacing w:line="360" w:lineRule="auto"/>
        <w:ind w:firstLine="480" w:firstLineChars="150"/>
        <w:rPr>
          <w:rFonts w:ascii="仿宋_GB2312" w:eastAsia="仿宋_GB2312" w:hAnsiTheme="minorEastAsia"/>
          <w:color w:val="000000"/>
          <w:sz w:val="32"/>
          <w:szCs w:val="32"/>
        </w:rPr>
      </w:pPr>
      <w:r>
        <w:rPr>
          <w:rFonts w:hint="eastAsia" w:ascii="仿宋_GB2312" w:hAnsi="宋体" w:eastAsia="仿宋_GB2312" w:cs="宋体"/>
          <w:color w:val="000000"/>
          <w:kern w:val="0"/>
          <w:sz w:val="32"/>
          <w:szCs w:val="32"/>
        </w:rPr>
        <w:t>（3）</w:t>
      </w:r>
      <w:r>
        <w:rPr>
          <w:rFonts w:hint="eastAsia" w:ascii="仿宋_GB2312" w:eastAsia="仿宋_GB2312" w:hAnsiTheme="minorEastAsia"/>
          <w:color w:val="000000"/>
          <w:sz w:val="32"/>
          <w:szCs w:val="32"/>
        </w:rPr>
        <w:t>课程运营管理平台和远程培训管理一体化平台建设项目</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s="仿宋_GB2312"/>
          <w:color w:val="000000"/>
          <w:sz w:val="32"/>
          <w:szCs w:val="32"/>
        </w:rPr>
        <w:t>总预算</w:t>
      </w:r>
      <w:r>
        <w:rPr>
          <w:rFonts w:hint="eastAsia" w:ascii="仿宋_GB2312" w:eastAsia="仿宋_GB2312"/>
          <w:sz w:val="32"/>
          <w:szCs w:val="32"/>
        </w:rPr>
        <w:t>45.90</w:t>
      </w:r>
      <w:r>
        <w:rPr>
          <w:rFonts w:hint="eastAsia" w:ascii="仿宋_GB2312" w:hAnsi="宋体" w:eastAsia="仿宋_GB2312" w:cs="仿宋_GB2312"/>
          <w:color w:val="000000"/>
          <w:sz w:val="32"/>
          <w:szCs w:val="32"/>
        </w:rPr>
        <w:t>万元，实际执行金额</w:t>
      </w:r>
      <w:r>
        <w:rPr>
          <w:rFonts w:hint="eastAsia" w:ascii="仿宋_GB2312" w:eastAsia="仿宋_GB2312"/>
          <w:sz w:val="32"/>
          <w:szCs w:val="32"/>
        </w:rPr>
        <w:t>43.62</w:t>
      </w:r>
      <w:r>
        <w:rPr>
          <w:rFonts w:hint="eastAsia" w:ascii="仿宋_GB2312" w:hAnsi="宋体" w:eastAsia="仿宋_GB2312" w:cs="仿宋_GB2312"/>
          <w:color w:val="000000"/>
          <w:sz w:val="32"/>
          <w:szCs w:val="32"/>
        </w:rPr>
        <w:t>万元，</w:t>
      </w:r>
      <w:r>
        <w:rPr>
          <w:rFonts w:hint="eastAsia" w:ascii="仿宋_GB2312" w:hAnsi="宋体" w:eastAsia="仿宋_GB2312"/>
          <w:color w:val="000000"/>
          <w:sz w:val="32"/>
          <w:szCs w:val="32"/>
        </w:rPr>
        <w:t>预算执行率95.03%，在预算控制数内保质保量的完成了项目全部建设内容，成本控制有效。</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（4）</w:t>
      </w:r>
      <w:r>
        <w:rPr>
          <w:rFonts w:hint="eastAsia" w:ascii="仿宋_GB2312" w:eastAsia="仿宋_GB2312"/>
          <w:sz w:val="32"/>
          <w:szCs w:val="32"/>
        </w:rPr>
        <w:t>改善办学条件-设备购置-网络安全教室建设项目</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olor w:val="000000"/>
          <w:sz w:val="32"/>
          <w:szCs w:val="32"/>
        </w:rPr>
        <w:t>项目执行了公开招标，</w:t>
      </w:r>
      <w:r>
        <w:rPr>
          <w:rFonts w:hint="eastAsia" w:ascii="仿宋_GB2312" w:hAnsi="宋体" w:eastAsia="仿宋_GB2312" w:cs="仿宋_GB2312"/>
          <w:color w:val="000000"/>
          <w:sz w:val="32"/>
          <w:szCs w:val="32"/>
        </w:rPr>
        <w:t>总预算</w:t>
      </w:r>
      <w:r>
        <w:rPr>
          <w:rFonts w:hint="eastAsia" w:ascii="仿宋_GB2312" w:eastAsia="仿宋_GB2312"/>
          <w:sz w:val="32"/>
          <w:szCs w:val="32"/>
        </w:rPr>
        <w:t>76.50</w:t>
      </w:r>
      <w:r>
        <w:rPr>
          <w:rFonts w:hint="eastAsia" w:ascii="仿宋_GB2312" w:hAnsi="宋体" w:eastAsia="仿宋_GB2312" w:cs="仿宋_GB2312"/>
          <w:color w:val="000000"/>
          <w:sz w:val="32"/>
          <w:szCs w:val="32"/>
        </w:rPr>
        <w:t>万元，实际执行金额72.59万元，</w:t>
      </w:r>
      <w:r>
        <w:rPr>
          <w:rFonts w:hint="eastAsia" w:ascii="仿宋_GB2312" w:hAnsi="宋体" w:eastAsia="仿宋_GB2312"/>
          <w:color w:val="000000"/>
          <w:sz w:val="32"/>
          <w:szCs w:val="32"/>
        </w:rPr>
        <w:t>预算执行率94.89%，在预算控制数内保质保量的完成了项目全部建设内容，成本控制有效。</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（5）</w:t>
      </w:r>
      <w:r>
        <w:rPr>
          <w:rFonts w:hint="eastAsia" w:ascii="仿宋_GB2312" w:eastAsia="仿宋_GB2312"/>
          <w:sz w:val="32"/>
          <w:szCs w:val="32"/>
        </w:rPr>
        <w:t>职业能力培养与社会培训能力提升建设项目</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olor w:val="000000"/>
          <w:sz w:val="32"/>
          <w:szCs w:val="32"/>
        </w:rPr>
        <w:t>项目执行了公开招标，</w:t>
      </w:r>
      <w:r>
        <w:rPr>
          <w:rFonts w:hint="eastAsia" w:ascii="仿宋_GB2312" w:hAnsi="宋体" w:eastAsia="仿宋_GB2312" w:cs="仿宋_GB2312"/>
          <w:color w:val="000000"/>
          <w:sz w:val="32"/>
          <w:szCs w:val="32"/>
        </w:rPr>
        <w:t>总预算</w:t>
      </w:r>
      <w:r>
        <w:rPr>
          <w:rFonts w:hint="eastAsia" w:ascii="仿宋_GB2312" w:eastAsia="仿宋_GB2312"/>
          <w:sz w:val="32"/>
          <w:szCs w:val="32"/>
        </w:rPr>
        <w:t>99.96</w:t>
      </w:r>
      <w:r>
        <w:rPr>
          <w:rFonts w:hint="eastAsia" w:ascii="仿宋_GB2312" w:hAnsi="宋体" w:eastAsia="仿宋_GB2312" w:cs="仿宋_GB2312"/>
          <w:color w:val="000000"/>
          <w:sz w:val="32"/>
          <w:szCs w:val="32"/>
        </w:rPr>
        <w:t>万元，实际执行金额</w:t>
      </w:r>
      <w:r>
        <w:rPr>
          <w:rFonts w:hint="eastAsia" w:ascii="仿宋_GB2312" w:eastAsia="仿宋_GB2312"/>
          <w:sz w:val="32"/>
          <w:szCs w:val="32"/>
        </w:rPr>
        <w:t>94.05</w:t>
      </w:r>
      <w:r>
        <w:rPr>
          <w:rFonts w:hint="eastAsia" w:ascii="仿宋_GB2312" w:hAnsi="宋体" w:eastAsia="仿宋_GB2312" w:cs="仿宋_GB2312"/>
          <w:color w:val="000000"/>
          <w:sz w:val="32"/>
          <w:szCs w:val="32"/>
        </w:rPr>
        <w:t>万元，</w:t>
      </w:r>
      <w:r>
        <w:rPr>
          <w:rFonts w:hint="eastAsia" w:ascii="仿宋_GB2312" w:hAnsi="宋体" w:eastAsia="仿宋_GB2312"/>
          <w:color w:val="000000"/>
          <w:sz w:val="32"/>
          <w:szCs w:val="32"/>
        </w:rPr>
        <w:t>预算执行率94.09%，在预算控制数内保质保量的完成了项目全部建设内容，成本控制有效。</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（6）</w:t>
      </w:r>
      <w:r>
        <w:rPr>
          <w:rFonts w:hint="eastAsia" w:ascii="仿宋_GB2312" w:eastAsia="仿宋_GB2312"/>
          <w:sz w:val="32"/>
          <w:szCs w:val="32"/>
        </w:rPr>
        <w:t>改善办学条件-基础设施改造-食堂管道天然气安项目</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olor w:val="000000"/>
          <w:sz w:val="32"/>
          <w:szCs w:val="32"/>
        </w:rPr>
        <w:t>项目执行了</w:t>
      </w:r>
      <w:r>
        <w:rPr>
          <w:rFonts w:hint="eastAsia" w:ascii="仿宋_GB2312" w:eastAsia="仿宋_GB2312"/>
          <w:sz w:val="32"/>
          <w:szCs w:val="32"/>
        </w:rPr>
        <w:t>非招标方式中的单一来源方式招标</w:t>
      </w:r>
      <w:r>
        <w:rPr>
          <w:rFonts w:hint="eastAsia" w:ascii="仿宋_GB2312" w:hAnsi="宋体" w:eastAsia="仿宋_GB2312"/>
          <w:color w:val="000000"/>
          <w:sz w:val="32"/>
          <w:szCs w:val="32"/>
        </w:rPr>
        <w:t>，</w:t>
      </w:r>
      <w:r>
        <w:rPr>
          <w:rFonts w:hint="eastAsia" w:ascii="仿宋_GB2312" w:hAnsi="宋体" w:eastAsia="仿宋_GB2312" w:cs="仿宋_GB2312"/>
          <w:color w:val="000000"/>
          <w:sz w:val="32"/>
          <w:szCs w:val="32"/>
        </w:rPr>
        <w:t>总预算</w:t>
      </w:r>
      <w:r>
        <w:rPr>
          <w:rFonts w:hint="eastAsia" w:ascii="仿宋_GB2312" w:eastAsia="仿宋_GB2312"/>
          <w:sz w:val="32"/>
          <w:szCs w:val="32"/>
        </w:rPr>
        <w:t>79.92</w:t>
      </w:r>
      <w:r>
        <w:rPr>
          <w:rFonts w:hint="eastAsia" w:ascii="仿宋_GB2312" w:hAnsi="宋体" w:eastAsia="仿宋_GB2312" w:cs="仿宋_GB2312"/>
          <w:color w:val="000000"/>
          <w:sz w:val="32"/>
          <w:szCs w:val="32"/>
        </w:rPr>
        <w:t>万元，实际执行金额</w:t>
      </w:r>
      <w:r>
        <w:rPr>
          <w:rFonts w:hint="eastAsia" w:ascii="仿宋_GB2312" w:eastAsia="仿宋_GB2312"/>
          <w:sz w:val="32"/>
          <w:szCs w:val="32"/>
        </w:rPr>
        <w:t>79.60</w:t>
      </w:r>
      <w:r>
        <w:rPr>
          <w:rFonts w:hint="eastAsia" w:ascii="仿宋_GB2312" w:hAnsi="宋体" w:eastAsia="仿宋_GB2312" w:cs="仿宋_GB2312"/>
          <w:color w:val="000000"/>
          <w:sz w:val="32"/>
          <w:szCs w:val="32"/>
        </w:rPr>
        <w:t>万元，</w:t>
      </w:r>
      <w:r>
        <w:rPr>
          <w:rFonts w:hint="eastAsia" w:ascii="仿宋_GB2312" w:hAnsi="宋体" w:eastAsia="仿宋_GB2312"/>
          <w:color w:val="000000"/>
          <w:sz w:val="32"/>
          <w:szCs w:val="32"/>
        </w:rPr>
        <w:t>预算执行率99.60%，在预算控制数内保质保量的完成了项目全部建设内容，成本控制有效。</w:t>
      </w:r>
    </w:p>
    <w:p>
      <w:pPr>
        <w:spacing w:line="360" w:lineRule="auto"/>
        <w:ind w:firstLine="640" w:firstLineChars="200"/>
        <w:rPr>
          <w:rFonts w:ascii="仿宋_GB2312" w:eastAsia="仿宋_GB2312"/>
          <w:sz w:val="32"/>
          <w:szCs w:val="32"/>
        </w:rPr>
      </w:pPr>
      <w:r>
        <w:rPr>
          <w:rFonts w:hint="eastAsia" w:ascii="仿宋_GB2312" w:hAnsi="宋体" w:eastAsia="仿宋_GB2312" w:cs="宋体"/>
          <w:color w:val="000000"/>
          <w:kern w:val="0"/>
          <w:sz w:val="32"/>
          <w:szCs w:val="32"/>
        </w:rPr>
        <w:t>（7）</w:t>
      </w:r>
      <w:r>
        <w:rPr>
          <w:rFonts w:hint="eastAsia"/>
        </w:rPr>
        <w:t xml:space="preserve"> </w:t>
      </w:r>
      <w:r>
        <w:rPr>
          <w:rFonts w:hint="eastAsia" w:ascii="仿宋_GB2312" w:eastAsia="仿宋_GB2312"/>
          <w:sz w:val="32"/>
          <w:szCs w:val="32"/>
        </w:rPr>
        <w:t>抚恤金项目</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s="仿宋_GB2312"/>
          <w:color w:val="000000"/>
          <w:sz w:val="32"/>
          <w:szCs w:val="32"/>
        </w:rPr>
        <w:t>总预算0.5万元，实际执行金额0.25万元，</w:t>
      </w:r>
      <w:r>
        <w:rPr>
          <w:rFonts w:hint="eastAsia" w:ascii="仿宋_GB2312" w:hAnsi="宋体" w:eastAsia="仿宋_GB2312"/>
          <w:color w:val="000000"/>
          <w:sz w:val="32"/>
          <w:szCs w:val="32"/>
        </w:rPr>
        <w:t>预算执行率50%，根据实际发生在预算控制数内完成了项目。</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（8）</w:t>
      </w:r>
      <w:r>
        <w:rPr>
          <w:rFonts w:hint="eastAsia"/>
        </w:rPr>
        <w:t xml:space="preserve"> </w:t>
      </w:r>
      <w:r>
        <w:rPr>
          <w:rFonts w:hint="eastAsia" w:ascii="仿宋_GB2312" w:eastAsia="仿宋_GB2312"/>
          <w:sz w:val="32"/>
          <w:szCs w:val="32"/>
        </w:rPr>
        <w:t>其他商品支出项目</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s="仿宋_GB2312"/>
          <w:color w:val="000000"/>
          <w:sz w:val="32"/>
          <w:szCs w:val="32"/>
        </w:rPr>
        <w:t>总预算38万元，实际执行金额</w:t>
      </w:r>
      <w:r>
        <w:rPr>
          <w:rFonts w:ascii="仿宋_GB2312" w:hAnsi="宋体" w:eastAsia="仿宋_GB2312" w:cs="仿宋_GB2312"/>
          <w:color w:val="000000"/>
          <w:sz w:val="32"/>
          <w:szCs w:val="32"/>
        </w:rPr>
        <w:t>25.</w:t>
      </w:r>
      <w:r>
        <w:rPr>
          <w:rFonts w:hint="eastAsia" w:ascii="仿宋_GB2312" w:hAnsi="宋体" w:eastAsia="仿宋_GB2312" w:cs="仿宋_GB2312"/>
          <w:color w:val="000000"/>
          <w:sz w:val="32"/>
          <w:szCs w:val="32"/>
        </w:rPr>
        <w:t>70万元，</w:t>
      </w:r>
      <w:r>
        <w:rPr>
          <w:rFonts w:hint="eastAsia" w:ascii="仿宋_GB2312" w:hAnsi="宋体" w:eastAsia="仿宋_GB2312"/>
          <w:color w:val="000000"/>
          <w:sz w:val="32"/>
          <w:szCs w:val="32"/>
        </w:rPr>
        <w:t>预算执行率67.62%，根据实际发生在预算控制数内完成了项目。</w:t>
      </w:r>
    </w:p>
    <w:p>
      <w:pPr>
        <w:spacing w:line="600" w:lineRule="exact"/>
        <w:ind w:firstLine="320" w:firstLineChars="1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（9）中央政策性补贴资金</w:t>
      </w:r>
    </w:p>
    <w:p>
      <w:pPr>
        <w:spacing w:line="600" w:lineRule="exact"/>
        <w:ind w:left="105" w:leftChars="50" w:firstLine="480" w:firstLineChars="15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统筹兼顾符合规定使用资金，总预算10,876.49万元，实际执行金额10,876.49万元，预算执行率100%，成本控制有效。</w:t>
      </w:r>
    </w:p>
    <w:p>
      <w:pPr>
        <w:spacing w:line="600" w:lineRule="exact"/>
        <w:ind w:firstLine="320" w:firstLineChars="1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（10）购置旋挖钻机及配件</w:t>
      </w:r>
    </w:p>
    <w:p>
      <w:pPr>
        <w:spacing w:line="600" w:lineRule="exact"/>
        <w:ind w:left="105" w:leftChars="50" w:firstLine="480" w:firstLineChars="15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购置设备，总预算126.81万元，实际执行金额126.81万元，预算执行率100%，成本控制有效。</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 xml:space="preserve"> （11）</w:t>
      </w:r>
      <w:r>
        <w:rPr>
          <w:rFonts w:hint="eastAsia" w:ascii="仿宋_GB2312" w:hAnsi="宋体" w:eastAsia="仿宋_GB2312"/>
          <w:color w:val="000000"/>
          <w:sz w:val="32"/>
          <w:szCs w:val="32"/>
          <w:lang w:val="zh-CN"/>
        </w:rPr>
        <w:t>改善办学条件-基础设施改造-消防自动报警系统改造项目</w:t>
      </w:r>
    </w:p>
    <w:p>
      <w:pPr>
        <w:pStyle w:val="8"/>
        <w:spacing w:line="360" w:lineRule="auto"/>
        <w:ind w:firstLine="640"/>
        <w:rPr>
          <w:rFonts w:ascii="仿宋_GB2312" w:hAnsi="宋体" w:eastAsia="仿宋_GB2312"/>
          <w:color w:val="000000"/>
          <w:sz w:val="32"/>
          <w:szCs w:val="32"/>
        </w:rPr>
      </w:pPr>
      <w:r>
        <w:rPr>
          <w:rFonts w:hint="eastAsia" w:ascii="仿宋_GB2312" w:hAnsi="宋体" w:eastAsia="仿宋_GB2312" w:cs="仿宋_GB2312"/>
          <w:color w:val="000000"/>
          <w:sz w:val="32"/>
          <w:szCs w:val="32"/>
        </w:rPr>
        <w:t>总预算</w:t>
      </w:r>
      <w:r>
        <w:rPr>
          <w:rFonts w:hint="eastAsia" w:ascii="仿宋_GB2312" w:eastAsia="仿宋_GB2312"/>
          <w:sz w:val="32"/>
          <w:szCs w:val="32"/>
        </w:rPr>
        <w:t>178.34</w:t>
      </w:r>
      <w:r>
        <w:rPr>
          <w:rFonts w:hint="eastAsia" w:ascii="仿宋_GB2312" w:hAnsi="宋体" w:eastAsia="仿宋_GB2312" w:cs="仿宋_GB2312"/>
          <w:color w:val="000000"/>
          <w:sz w:val="32"/>
          <w:szCs w:val="32"/>
        </w:rPr>
        <w:t>万元，实际执行金额</w:t>
      </w:r>
      <w:r>
        <w:rPr>
          <w:rFonts w:hint="eastAsia" w:ascii="仿宋_GB2312" w:eastAsia="仿宋_GB2312"/>
          <w:sz w:val="32"/>
          <w:szCs w:val="32"/>
        </w:rPr>
        <w:t>169.12</w:t>
      </w:r>
      <w:r>
        <w:rPr>
          <w:rFonts w:hint="eastAsia" w:ascii="仿宋_GB2312" w:hAnsi="宋体" w:eastAsia="仿宋_GB2312" w:cs="仿宋_GB2312"/>
          <w:color w:val="000000"/>
          <w:sz w:val="32"/>
          <w:szCs w:val="32"/>
        </w:rPr>
        <w:t>万元，</w:t>
      </w:r>
      <w:r>
        <w:rPr>
          <w:rFonts w:hint="eastAsia" w:ascii="仿宋_GB2312" w:hAnsi="宋体" w:eastAsia="仿宋_GB2312"/>
          <w:color w:val="000000"/>
          <w:sz w:val="32"/>
          <w:szCs w:val="32"/>
        </w:rPr>
        <w:t>预算执行率94.83%，在预算控制数内保质保量的完成了项目全部建设内容，成本控制有效。</w:t>
      </w:r>
    </w:p>
    <w:p>
      <w:pPr>
        <w:spacing w:line="360" w:lineRule="auto"/>
        <w:ind w:left="105" w:leftChars="50" w:firstLine="482" w:firstLineChars="150"/>
        <w:rPr>
          <w:rFonts w:ascii="仿宋_GB2312" w:eastAsia="仿宋_GB2312"/>
          <w:b/>
          <w:sz w:val="32"/>
          <w:szCs w:val="32"/>
        </w:rPr>
      </w:pPr>
      <w:r>
        <w:rPr>
          <w:rFonts w:hint="eastAsia" w:ascii="仿宋_GB2312" w:eastAsia="仿宋_GB2312"/>
          <w:b/>
          <w:sz w:val="32"/>
          <w:szCs w:val="32"/>
        </w:rPr>
        <w:t>（二）效果实现情况分析</w:t>
      </w:r>
    </w:p>
    <w:p>
      <w:pPr>
        <w:spacing w:line="360" w:lineRule="auto"/>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1.经济效益</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 xml:space="preserve"> （1）</w:t>
      </w:r>
      <w:r>
        <w:rPr>
          <w:rFonts w:hint="eastAsia" w:ascii="仿宋_GB2312" w:eastAsia="仿宋_GB2312"/>
          <w:sz w:val="32"/>
          <w:szCs w:val="32"/>
        </w:rPr>
        <w:t>学生前景发展与教学质量提升建设项目</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项目建设保障学校环境优良，扩大学校知名度，扩大招收学生，展开系列紧跟社会需求的培训，提高了整体招生比例。</w:t>
      </w:r>
    </w:p>
    <w:p>
      <w:pPr>
        <w:spacing w:line="360" w:lineRule="auto"/>
        <w:ind w:firstLine="320" w:firstLineChars="100"/>
        <w:rPr>
          <w:rFonts w:ascii="仿宋_GB2312" w:eastAsia="仿宋_GB2312" w:hAnsiTheme="minorEastAsia"/>
          <w:color w:val="000000"/>
          <w:sz w:val="32"/>
          <w:szCs w:val="32"/>
        </w:rPr>
      </w:pPr>
      <w:r>
        <w:rPr>
          <w:rFonts w:hint="eastAsia" w:ascii="仿宋_GB2312" w:hAnsi="宋体" w:eastAsia="仿宋_GB2312" w:cs="宋体"/>
          <w:color w:val="000000"/>
          <w:kern w:val="0"/>
          <w:sz w:val="32"/>
          <w:szCs w:val="32"/>
        </w:rPr>
        <w:t xml:space="preserve"> （2）</w:t>
      </w:r>
      <w:r>
        <w:rPr>
          <w:rFonts w:hint="eastAsia" w:ascii="仿宋_GB2312" w:eastAsia="仿宋_GB2312" w:hAnsiTheme="minorEastAsia"/>
          <w:color w:val="000000"/>
          <w:sz w:val="32"/>
          <w:szCs w:val="32"/>
        </w:rPr>
        <w:t>课程运营管理平台和远程培训管理一体化平台建设项目</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项目建设保障学校环境优良，扩大学校知名度，扩大招收学生，展开系列紧跟社会需求的培训，提高学校整体的教学质量。</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 xml:space="preserve"> （3）</w:t>
      </w:r>
      <w:r>
        <w:rPr>
          <w:rFonts w:hint="eastAsia" w:ascii="仿宋_GB2312" w:eastAsia="仿宋_GB2312"/>
          <w:sz w:val="32"/>
          <w:szCs w:val="32"/>
        </w:rPr>
        <w:t>改善办学条件-设备购置-网络安全教室建设项目</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项目建设保障学校环境优良，扩大学校知名度，扩大招收学生，展开系列紧跟社会需求的培训，提高了整体招生比例。</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 xml:space="preserve"> （4）</w:t>
      </w:r>
      <w:r>
        <w:rPr>
          <w:rFonts w:hint="eastAsia" w:ascii="仿宋_GB2312" w:eastAsia="仿宋_GB2312"/>
          <w:sz w:val="32"/>
          <w:szCs w:val="32"/>
        </w:rPr>
        <w:t>职业能力培养与社会培训能力提升项目</w:t>
      </w:r>
    </w:p>
    <w:p>
      <w:pPr>
        <w:pStyle w:val="8"/>
        <w:spacing w:line="360" w:lineRule="auto"/>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项目建设保障学校环境优良，扩大学校知名度，扩大招收学生，展开系列紧跟社会需求的培训，提高了整体招生比例。</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 xml:space="preserve"> （5）</w:t>
      </w:r>
      <w:r>
        <w:rPr>
          <w:rFonts w:hint="eastAsia" w:ascii="仿宋_GB2312" w:eastAsia="仿宋_GB2312"/>
          <w:sz w:val="32"/>
          <w:szCs w:val="32"/>
        </w:rPr>
        <w:t>改善办学条件-基础设施改造-食堂管道天然气安项目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罐装气改管道气，降低了用气成本，间接提高了学生用餐质量。</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（6）中央政策性补贴资金</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根据实际情况，因地制宜进行科学管理，节约了资源。</w:t>
      </w:r>
    </w:p>
    <w:p>
      <w:pPr>
        <w:spacing w:line="600" w:lineRule="exact"/>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（7）购置旋挖钻机及配件</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增加钻机及钻具，降低时间成本，提高了工作效率。</w:t>
      </w:r>
    </w:p>
    <w:p>
      <w:pPr>
        <w:spacing w:line="360" w:lineRule="auto"/>
        <w:ind w:firstLine="320" w:firstLineChars="100"/>
        <w:rPr>
          <w:rFonts w:ascii="仿宋_GB2312" w:eastAsia="仿宋_GB2312"/>
          <w:sz w:val="32"/>
          <w:szCs w:val="32"/>
        </w:rPr>
      </w:pPr>
      <w:r>
        <w:rPr>
          <w:rFonts w:hint="eastAsia" w:ascii="仿宋_GB2312" w:hAnsi="宋体" w:eastAsia="仿宋_GB2312" w:cs="宋体"/>
          <w:color w:val="000000"/>
          <w:kern w:val="0"/>
          <w:sz w:val="32"/>
          <w:szCs w:val="32"/>
        </w:rPr>
        <w:t xml:space="preserve"> （8）</w:t>
      </w:r>
      <w:r>
        <w:rPr>
          <w:rFonts w:hint="eastAsia" w:ascii="仿宋_GB2312" w:hAnsi="宋体" w:eastAsia="仿宋_GB2312"/>
          <w:color w:val="000000"/>
          <w:sz w:val="32"/>
          <w:szCs w:val="32"/>
          <w:lang w:val="zh-CN"/>
        </w:rPr>
        <w:t>改善办学条件-基础设施改造-消防自动报警系统改造项目</w:t>
      </w:r>
    </w:p>
    <w:p>
      <w:pPr>
        <w:spacing w:line="600" w:lineRule="exact"/>
        <w:ind w:left="105" w:leftChars="50" w:firstLine="480" w:firstLineChars="150"/>
        <w:rPr>
          <w:rFonts w:ascii="仿宋_GB2312" w:eastAsia="仿宋_GB2312"/>
          <w:sz w:val="32"/>
          <w:szCs w:val="32"/>
        </w:rPr>
      </w:pPr>
      <w:r>
        <w:rPr>
          <w:rFonts w:hint="eastAsia" w:ascii="仿宋_GB2312" w:eastAsia="仿宋_GB2312"/>
          <w:sz w:val="32"/>
          <w:szCs w:val="32"/>
        </w:rPr>
        <w:t>项目建设能够保障学校环境安全，保障学校教学环境安全，提高教学质量水平。</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以一切为了学生，为了学生一切为出发点和落脚点，为更好的服务教学，服务师生，从消防自动报警、天然气安装、网络安全教室建设等方面更好地保障学生安全，保障学校正常教学，为社会培养合格的建设者而努力。</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项目建成可为学校教学和师生生活提供一个安全合格的学习生活环境，为培养合格的中职学校毕业生做好基础工作。</w:t>
      </w:r>
      <w:r>
        <w:rPr>
          <w:rFonts w:hint="eastAsia" w:ascii="仿宋_GB2312" w:hAnsi="宋体" w:eastAsia="仿宋_GB2312" w:cs="宋体"/>
          <w:color w:val="000000"/>
          <w:kern w:val="0"/>
          <w:sz w:val="32"/>
          <w:szCs w:val="32"/>
        </w:rPr>
        <w:t>管理到位、服务到位、保证京西矿区和谐稳定，增加生产设备投入后，扩大了业务范围。</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line="360" w:lineRule="auto"/>
        <w:ind w:firstLine="640" w:firstLineChars="200"/>
        <w:rPr>
          <w:rFonts w:ascii="仿宋_GB2312" w:eastAsia="仿宋_GB2312"/>
          <w:sz w:val="32"/>
          <w:szCs w:val="32"/>
          <w:highlight w:val="yellow"/>
        </w:rPr>
      </w:pPr>
      <w:r>
        <w:rPr>
          <w:rFonts w:hint="eastAsia" w:ascii="仿宋_GB2312" w:hAnsi="宋体" w:eastAsia="仿宋_GB2312"/>
          <w:color w:val="000000"/>
          <w:sz w:val="32"/>
          <w:szCs w:val="32"/>
        </w:rPr>
        <w:t>项目建成可减少安全隐患，改善学校师生的生活教学环境，为师生创造良好愉悦的心境，开拓师生的想象力和创造力。</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4.可持续性影响</w:t>
      </w:r>
    </w:p>
    <w:p>
      <w:pPr>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在高校向应用型大学转型的关键时期，建设好教育教学环境是提高学生实践能力和职业素养的重要手段，也是提高就业的重要保证。</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5.服务对象满意度</w:t>
      </w:r>
    </w:p>
    <w:p>
      <w:pPr>
        <w:spacing w:line="360" w:lineRule="auto"/>
        <w:ind w:firstLine="640" w:firstLineChars="200"/>
        <w:rPr>
          <w:rFonts w:ascii="仿宋_GB2312" w:eastAsia="仿宋_GB2312"/>
          <w:bCs/>
          <w:sz w:val="32"/>
          <w:szCs w:val="32"/>
        </w:rPr>
      </w:pPr>
      <w:r>
        <w:rPr>
          <w:rFonts w:hint="eastAsia" w:ascii="仿宋_GB2312" w:hAnsi="宋体" w:eastAsia="仿宋_GB2312" w:cs="宋体"/>
          <w:color w:val="000000"/>
          <w:kern w:val="0"/>
          <w:sz w:val="32"/>
          <w:szCs w:val="32"/>
        </w:rPr>
        <w:t>保证服务质量，达到矿区居民满意，保证工程质量，使服务对象满意；项目执行满意度调查方面需要提高，</w:t>
      </w:r>
      <w:r>
        <w:rPr>
          <w:rFonts w:hint="eastAsia" w:ascii="仿宋_GB2312" w:eastAsia="仿宋_GB2312"/>
          <w:bCs/>
          <w:sz w:val="32"/>
          <w:szCs w:val="32"/>
        </w:rPr>
        <w:t>项目建设完成后，校企合作、招生就业及社会培训的改善情况，用人单位的满意度等情况均缺少客观数据支撑。</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四、预算管理情况分析</w:t>
      </w:r>
    </w:p>
    <w:p>
      <w:pPr>
        <w:spacing w:line="360" w:lineRule="auto"/>
        <w:ind w:left="105" w:leftChars="50" w:firstLine="482" w:firstLineChars="150"/>
        <w:rPr>
          <w:rFonts w:ascii="仿宋_GB2312" w:eastAsia="仿宋_GB2312"/>
          <w:b/>
          <w:sz w:val="32"/>
          <w:szCs w:val="32"/>
        </w:rPr>
      </w:pPr>
      <w:r>
        <w:rPr>
          <w:rFonts w:hint="eastAsia" w:ascii="仿宋_GB2312" w:eastAsia="仿宋_GB2312"/>
          <w:b/>
          <w:sz w:val="32"/>
          <w:szCs w:val="32"/>
        </w:rPr>
        <w:t>（一）财务管理</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健全完善财务管理制度，规范财务管理，充分发挥财务管理的监督核算与保障职能。制定了《财务管理办法》、《财务报销规定及业务流程》、《差旅费管理规定》、《预算管理办法》、《收入支出管理办法》等一系列规章制度，进一步完善和加强财务的管理和监督。搭建财务共享中心，对财务人员进行岗位细化，专人专责，严格按照财务制度遵行，不断提升财务管理工作水平。</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2.资金使用合理合规和安全性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对每一笔财政资金的使用包括资金的支付依据是否符合规定，是否有领导批示，支付金额要在预算之内，是否按要求时间支付等进行严格、全面检查，规范财务和会计管理，确保每一笔财政资金安全运转和有效使用。 </w:t>
      </w:r>
    </w:p>
    <w:p>
      <w:pPr>
        <w:spacing w:line="360" w:lineRule="auto"/>
        <w:ind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3.会计基础信息完善性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会计基础信息完整，原始信息有据可依，附件信息手续流程签字齐全，佐证信息合同协议明细清单验收单各类审计报告等有专人掌管。</w:t>
      </w:r>
    </w:p>
    <w:p>
      <w:pPr>
        <w:spacing w:line="360" w:lineRule="auto"/>
        <w:ind w:firstLine="472" w:firstLineChars="147"/>
        <w:rPr>
          <w:rFonts w:ascii="仿宋_GB2312" w:eastAsia="仿宋_GB2312"/>
          <w:b/>
          <w:sz w:val="32"/>
          <w:szCs w:val="32"/>
        </w:rPr>
      </w:pPr>
      <w:r>
        <w:rPr>
          <w:rFonts w:hint="eastAsia" w:ascii="仿宋_GB2312" w:eastAsia="仿宋_GB2312"/>
          <w:b/>
          <w:sz w:val="32"/>
          <w:szCs w:val="32"/>
        </w:rPr>
        <w:t>（二）资产管理</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产管理做到数字化管理，财政专网操作，管理到人到位。固定资产从采购、验收到使用，专人负责管理审核。按规定有预算有申请，逐级审批、逐级登录、逐级管理、实行使用，管理责任制。做到“使用、负责、管理、监督”不相容岗位相分离。</w:t>
      </w:r>
    </w:p>
    <w:p>
      <w:pPr>
        <w:spacing w:line="360" w:lineRule="auto"/>
        <w:ind w:left="105" w:leftChars="50" w:firstLine="482" w:firstLineChars="150"/>
        <w:rPr>
          <w:rFonts w:ascii="仿宋_GB2312" w:eastAsia="仿宋_GB2312"/>
          <w:b/>
          <w:sz w:val="32"/>
          <w:szCs w:val="32"/>
        </w:rPr>
      </w:pPr>
      <w:r>
        <w:rPr>
          <w:rFonts w:hint="eastAsia" w:ascii="仿宋_GB2312" w:eastAsia="仿宋_GB2312"/>
          <w:b/>
          <w:sz w:val="32"/>
          <w:szCs w:val="32"/>
        </w:rPr>
        <w:t>（三）绩效管理</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以相关的绩效评价办法作指导，请专家组对项目进行事前、事中、事后进行评价。逐步将评价结果与预算编制，资金安排和预算管理相结合，将评价结果用于促进预算管理。</w:t>
      </w:r>
    </w:p>
    <w:p>
      <w:pPr>
        <w:spacing w:line="360" w:lineRule="auto"/>
        <w:ind w:left="105" w:leftChars="50" w:firstLine="482" w:firstLineChars="150"/>
        <w:rPr>
          <w:rFonts w:ascii="仿宋_GB2312" w:eastAsia="仿宋_GB2312"/>
          <w:b/>
          <w:sz w:val="32"/>
          <w:szCs w:val="32"/>
        </w:rPr>
      </w:pPr>
      <w:r>
        <w:rPr>
          <w:rFonts w:hint="eastAsia" w:ascii="仿宋_GB2312" w:eastAsia="仿宋_GB2312"/>
          <w:b/>
          <w:sz w:val="32"/>
          <w:szCs w:val="32"/>
        </w:rPr>
        <w:t>（四）结转结余率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本部门结转结余率为18.12</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w:t>
      </w:r>
      <w:r>
        <w:rPr>
          <w:rFonts w:hint="eastAsia" w:ascii="仿宋_GB2312" w:hAnsi="宋体" w:eastAsia="仿宋_GB2312" w:cs="宋体"/>
          <w:color w:val="000000"/>
          <w:kern w:val="0"/>
          <w:sz w:val="32"/>
          <w:szCs w:val="32"/>
        </w:rPr>
        <w:t>因一是北京京煤集团有限责任公司（本级）化解煤炭产能项目2022年末结余资金4,526.22万元（</w:t>
      </w:r>
      <w:r>
        <w:rPr>
          <w:rFonts w:hint="eastAsia" w:ascii="仿宋_GB2312" w:hAnsi="仿宋" w:eastAsia="仿宋_GB2312" w:cs="仿宋"/>
          <w:sz w:val="32"/>
          <w:szCs w:val="32"/>
        </w:rPr>
        <w:t>财拨结余</w:t>
      </w:r>
      <w:r>
        <w:rPr>
          <w:rFonts w:ascii="仿宋_GB2312" w:hAnsi="仿宋" w:eastAsia="仿宋_GB2312" w:cs="仿宋"/>
          <w:sz w:val="32"/>
          <w:szCs w:val="32"/>
        </w:rPr>
        <w:t>3,997.10</w:t>
      </w:r>
      <w:r>
        <w:rPr>
          <w:rFonts w:hint="eastAsia" w:ascii="仿宋_GB2312" w:hAnsi="仿宋" w:eastAsia="仿宋_GB2312" w:cs="仿宋"/>
          <w:sz w:val="32"/>
          <w:szCs w:val="32"/>
        </w:rPr>
        <w:t>万元，非财拨结余529.12万元</w:t>
      </w:r>
      <w:r>
        <w:rPr>
          <w:rFonts w:hint="eastAsia" w:ascii="仿宋_GB2312" w:hAnsi="宋体" w:eastAsia="仿宋_GB2312" w:cs="宋体"/>
          <w:color w:val="000000"/>
          <w:kern w:val="0"/>
          <w:sz w:val="32"/>
          <w:szCs w:val="32"/>
        </w:rPr>
        <w:t>）,此工作是阶段性工作，待工作全部结束后结余资金上交北京市财政局; 二是北京科技高级技术学校结余资金188.35万元（财政资金：项目结余资金33.52万元和基本结余资金115.31万元，2023年年初已上交北京市财政局；事业收入（培训收入）结余39.52万元留存自用。</w:t>
      </w:r>
    </w:p>
    <w:p>
      <w:pPr>
        <w:spacing w:line="360" w:lineRule="auto"/>
        <w:ind w:left="105" w:leftChars="50" w:firstLine="482" w:firstLineChars="150"/>
        <w:rPr>
          <w:rFonts w:ascii="仿宋_GB2312" w:eastAsia="仿宋_GB2312"/>
          <w:b/>
          <w:sz w:val="32"/>
          <w:szCs w:val="32"/>
        </w:rPr>
      </w:pPr>
      <w:r>
        <w:rPr>
          <w:rFonts w:hint="eastAsia" w:ascii="仿宋_GB2312" w:eastAsia="仿宋_GB2312"/>
          <w:b/>
          <w:sz w:val="32"/>
          <w:szCs w:val="32"/>
        </w:rPr>
        <w:t>（五）部门预决算差异率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本部门预决算差异率为-18.12</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r>
        <w:rPr>
          <w:rFonts w:hint="eastAsia" w:ascii="仿宋_GB2312" w:hAnsi="宋体" w:eastAsia="仿宋_GB2312" w:cs="宋体"/>
          <w:color w:val="000000"/>
          <w:kern w:val="0"/>
          <w:sz w:val="32"/>
          <w:szCs w:val="32"/>
        </w:rPr>
        <w:t>主要原因一是北京京煤集团有限责任公司（本级）化解煤炭产能项目2022年末结余资金4,526.22万元（</w:t>
      </w:r>
      <w:r>
        <w:rPr>
          <w:rFonts w:hint="eastAsia" w:ascii="仿宋_GB2312" w:hAnsi="仿宋" w:eastAsia="仿宋_GB2312" w:cs="仿宋"/>
          <w:sz w:val="32"/>
          <w:szCs w:val="32"/>
        </w:rPr>
        <w:t>财拨结余</w:t>
      </w:r>
      <w:r>
        <w:rPr>
          <w:rFonts w:ascii="仿宋_GB2312" w:hAnsi="仿宋" w:eastAsia="仿宋_GB2312" w:cs="仿宋"/>
          <w:sz w:val="32"/>
          <w:szCs w:val="32"/>
        </w:rPr>
        <w:t>3,997.10</w:t>
      </w:r>
      <w:r>
        <w:rPr>
          <w:rFonts w:hint="eastAsia" w:ascii="仿宋_GB2312" w:hAnsi="仿宋" w:eastAsia="仿宋_GB2312" w:cs="仿宋"/>
          <w:sz w:val="32"/>
          <w:szCs w:val="32"/>
        </w:rPr>
        <w:t>万元，非财拨结余529.12万元</w:t>
      </w:r>
      <w:r>
        <w:rPr>
          <w:rFonts w:hint="eastAsia" w:ascii="仿宋_GB2312" w:hAnsi="宋体" w:eastAsia="仿宋_GB2312" w:cs="宋体"/>
          <w:color w:val="000000"/>
          <w:kern w:val="0"/>
          <w:sz w:val="32"/>
          <w:szCs w:val="32"/>
        </w:rPr>
        <w:t>），此工作是阶段性工作，待工作全部结束后结余资金上交北京市财政局; 二是北京科技高级技术学校结余资金188.35万元（财政资金：项目结余资金33.52万元和基本结余资金115.31万元，2023年年初已上交北京市财政局；事业收入（培训收入）结余39.52万元留存自用。</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五、总体评价结论</w:t>
      </w:r>
    </w:p>
    <w:p>
      <w:pPr>
        <w:spacing w:line="360" w:lineRule="auto"/>
        <w:ind w:left="105" w:leftChars="50" w:firstLine="482" w:firstLineChars="150"/>
        <w:rPr>
          <w:rFonts w:ascii="仿宋_GB2312" w:eastAsia="仿宋_GB2312"/>
          <w:b/>
          <w:sz w:val="32"/>
          <w:szCs w:val="32"/>
        </w:rPr>
      </w:pPr>
      <w:r>
        <w:rPr>
          <w:rFonts w:hint="eastAsia" w:ascii="仿宋_GB2312" w:eastAsia="仿宋_GB2312"/>
          <w:b/>
          <w:sz w:val="32"/>
          <w:szCs w:val="32"/>
        </w:rPr>
        <w:t>（一）评价得分情况</w:t>
      </w:r>
    </w:p>
    <w:p>
      <w:pPr>
        <w:spacing w:line="600" w:lineRule="exact"/>
        <w:ind w:left="105" w:leftChars="50" w:firstLine="480" w:firstLineChars="150"/>
        <w:rPr>
          <w:rFonts w:ascii="仿宋_GB2312" w:eastAsia="仿宋_GB2312"/>
          <w:sz w:val="32"/>
          <w:szCs w:val="32"/>
        </w:rPr>
      </w:pPr>
      <w:r>
        <w:rPr>
          <w:rFonts w:hint="eastAsia" w:ascii="仿宋_GB2312" w:eastAsia="仿宋_GB2312"/>
          <w:sz w:val="32"/>
          <w:szCs w:val="32"/>
        </w:rPr>
        <w:t>我部门2022年部门整体绩效评价得分85.10分，项目综合绩效级别评定结论为“良好”。其中：</w:t>
      </w:r>
    </w:p>
    <w:p>
      <w:pPr>
        <w:pStyle w:val="8"/>
        <w:spacing w:line="360" w:lineRule="auto"/>
        <w:ind w:firstLine="640"/>
        <w:rPr>
          <w:rFonts w:ascii="仿宋_GB2312" w:eastAsia="仿宋_GB2312"/>
          <w:sz w:val="32"/>
          <w:szCs w:val="32"/>
        </w:rPr>
      </w:pPr>
      <w:r>
        <w:rPr>
          <w:rFonts w:hint="eastAsia" w:ascii="仿宋_GB2312" w:hAnsi="宋体" w:eastAsia="仿宋_GB2312" w:cs="宋体"/>
          <w:color w:val="000000"/>
          <w:kern w:val="0"/>
          <w:sz w:val="32"/>
          <w:szCs w:val="32"/>
        </w:rPr>
        <w:t>（1）</w:t>
      </w:r>
      <w:r>
        <w:rPr>
          <w:rFonts w:hint="eastAsia" w:ascii="仿宋_GB2312" w:eastAsia="仿宋_GB2312"/>
          <w:sz w:val="32"/>
          <w:szCs w:val="32"/>
        </w:rPr>
        <w:t>学生资助项目助学金</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“学生资助项目助学金”项目综合得分85.15分，其中，项目资金6.15分，产出指标38分，效益指标36分，满意度指标5分，项目综合绩效级别评定结论为“良好”。</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（2）</w:t>
      </w:r>
      <w:r>
        <w:rPr>
          <w:rFonts w:hint="eastAsia" w:ascii="仿宋_GB2312" w:eastAsia="仿宋_GB2312"/>
          <w:sz w:val="32"/>
          <w:szCs w:val="32"/>
        </w:rPr>
        <w:t>学生前景发展与教学质量提升建设项目</w:t>
      </w:r>
    </w:p>
    <w:p>
      <w:pPr>
        <w:spacing w:line="360" w:lineRule="auto"/>
        <w:ind w:firstLine="640" w:firstLineChars="200"/>
        <w:rPr>
          <w:rFonts w:ascii="仿宋_GB2312" w:hAnsi="仿宋_GB2312" w:eastAsia="仿宋_GB2312" w:cs="仿宋_GB2312"/>
          <w:snapToGrid w:val="0"/>
          <w:color w:val="000000"/>
          <w:kern w:val="0"/>
          <w:sz w:val="32"/>
          <w:szCs w:val="32"/>
        </w:rPr>
      </w:pPr>
      <w:r>
        <w:rPr>
          <w:rFonts w:hint="eastAsia" w:ascii="仿宋_GB2312" w:eastAsia="仿宋_GB2312"/>
          <w:sz w:val="32"/>
          <w:szCs w:val="32"/>
        </w:rPr>
        <w:t>“</w:t>
      </w:r>
      <w:r>
        <w:rPr>
          <w:rFonts w:hint="eastAsia" w:ascii="仿宋_GB2312" w:hAnsi="宋体" w:eastAsia="仿宋_GB2312" w:cs="仿宋_GB2312"/>
          <w:color w:val="000000"/>
          <w:sz w:val="32"/>
          <w:szCs w:val="32"/>
        </w:rPr>
        <w:t>学生前景发展与教学质量提升建设</w:t>
      </w:r>
      <w:r>
        <w:rPr>
          <w:rFonts w:hint="eastAsia" w:ascii="仿宋_GB2312" w:eastAsia="仿宋_GB2312"/>
          <w:sz w:val="32"/>
          <w:szCs w:val="32"/>
        </w:rPr>
        <w:t>”项目综合得分88.90分，其中，项目资金9.45分，产出指标39.45分，效益指标34分，满意度指标6分，项目综合绩效级别评定结论为“良好”。</w:t>
      </w:r>
    </w:p>
    <w:p>
      <w:pPr>
        <w:spacing w:line="360" w:lineRule="auto"/>
        <w:ind w:firstLine="480" w:firstLineChars="150"/>
        <w:rPr>
          <w:rFonts w:ascii="仿宋_GB2312" w:eastAsia="仿宋_GB2312" w:hAnsiTheme="minorEastAsia"/>
          <w:color w:val="000000"/>
          <w:sz w:val="32"/>
          <w:szCs w:val="32"/>
        </w:rPr>
      </w:pPr>
      <w:r>
        <w:rPr>
          <w:rFonts w:hint="eastAsia" w:ascii="仿宋_GB2312" w:hAnsi="宋体" w:eastAsia="仿宋_GB2312" w:cs="宋体"/>
          <w:color w:val="000000"/>
          <w:kern w:val="0"/>
          <w:sz w:val="32"/>
          <w:szCs w:val="32"/>
        </w:rPr>
        <w:t>（3）</w:t>
      </w:r>
      <w:r>
        <w:rPr>
          <w:rFonts w:hint="eastAsia" w:ascii="仿宋_GB2312" w:eastAsia="仿宋_GB2312" w:hAnsiTheme="minorEastAsia"/>
          <w:color w:val="000000"/>
          <w:sz w:val="32"/>
          <w:szCs w:val="32"/>
        </w:rPr>
        <w:t>课程运营管理平台和远程培训管理一体化平台建设项目</w:t>
      </w:r>
    </w:p>
    <w:p>
      <w:pPr>
        <w:spacing w:line="360" w:lineRule="auto"/>
        <w:ind w:firstLine="640" w:firstLineChars="200"/>
        <w:rPr>
          <w:rFonts w:ascii="仿宋_GB2312" w:hAnsi="仿宋_GB2312" w:eastAsia="仿宋_GB2312" w:cs="仿宋_GB2312"/>
          <w:snapToGrid w:val="0"/>
          <w:color w:val="000000"/>
          <w:kern w:val="0"/>
          <w:sz w:val="32"/>
          <w:szCs w:val="32"/>
        </w:rPr>
      </w:pPr>
      <w:r>
        <w:rPr>
          <w:rFonts w:hint="eastAsia" w:ascii="仿宋_GB2312" w:eastAsia="仿宋_GB2312"/>
          <w:sz w:val="32"/>
          <w:szCs w:val="32"/>
        </w:rPr>
        <w:t>“</w:t>
      </w:r>
      <w:r>
        <w:rPr>
          <w:rFonts w:hint="eastAsia" w:ascii="仿宋_GB2312" w:hAnsi="宋体" w:eastAsia="仿宋_GB2312" w:cs="仿宋_GB2312"/>
          <w:color w:val="000000"/>
          <w:sz w:val="32"/>
          <w:szCs w:val="32"/>
        </w:rPr>
        <w:t>课程运营管理平台和远程培训管理一体化平台建设项目</w:t>
      </w:r>
      <w:r>
        <w:rPr>
          <w:rFonts w:hint="eastAsia" w:ascii="仿宋_GB2312" w:eastAsia="仿宋_GB2312"/>
          <w:sz w:val="32"/>
          <w:szCs w:val="32"/>
        </w:rPr>
        <w:t>”项目综合得分84.25分，其中，项目资金9.50分，产出指标39.50分，效益指标30分，满意度指标5.25分，项目综合绩效级别评定结论为“良好”。</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（4）</w:t>
      </w:r>
      <w:r>
        <w:rPr>
          <w:rFonts w:hint="eastAsia" w:ascii="仿宋_GB2312" w:eastAsia="仿宋_GB2312"/>
          <w:sz w:val="32"/>
          <w:szCs w:val="32"/>
        </w:rPr>
        <w:t>改善办学条件-设备购置-网络安全教室建设项目</w:t>
      </w:r>
    </w:p>
    <w:p>
      <w:pPr>
        <w:spacing w:line="360" w:lineRule="auto"/>
        <w:ind w:firstLine="640" w:firstLineChars="200"/>
        <w:rPr>
          <w:rFonts w:ascii="仿宋_GB2312" w:hAnsi="仿宋_GB2312" w:eastAsia="仿宋_GB2312" w:cs="仿宋_GB2312"/>
          <w:snapToGrid w:val="0"/>
          <w:color w:val="000000"/>
          <w:kern w:val="0"/>
          <w:sz w:val="32"/>
          <w:szCs w:val="32"/>
        </w:rPr>
      </w:pPr>
      <w:r>
        <w:rPr>
          <w:rFonts w:hint="eastAsia" w:ascii="仿宋_GB2312" w:eastAsia="仿宋_GB2312"/>
          <w:sz w:val="32"/>
          <w:szCs w:val="32"/>
        </w:rPr>
        <w:t>“</w:t>
      </w:r>
      <w:r>
        <w:rPr>
          <w:rFonts w:hint="eastAsia" w:ascii="仿宋_GB2312" w:hAnsi="宋体" w:eastAsia="仿宋_GB2312" w:cs="仿宋_GB2312"/>
          <w:color w:val="000000"/>
          <w:sz w:val="32"/>
          <w:szCs w:val="32"/>
        </w:rPr>
        <w:t>改善办学条件-设备购置-网络安全教室建设</w:t>
      </w:r>
      <w:r>
        <w:rPr>
          <w:rFonts w:hint="eastAsia" w:ascii="仿宋_GB2312" w:eastAsia="仿宋_GB2312"/>
          <w:sz w:val="32"/>
          <w:szCs w:val="32"/>
        </w:rPr>
        <w:t>”项目综合得分84.48分，其中，项目资金9.49分，产出指标39.49分，效益指标30分，满意度指标5.5分，项目综合绩效级别评定结论为“良好”。</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（5）</w:t>
      </w:r>
      <w:r>
        <w:rPr>
          <w:rFonts w:hint="eastAsia" w:ascii="仿宋_GB2312" w:eastAsia="仿宋_GB2312"/>
          <w:sz w:val="32"/>
          <w:szCs w:val="32"/>
        </w:rPr>
        <w:t>职业能力培养与社会培训能力提升项目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hAnsi="宋体" w:eastAsia="仿宋_GB2312" w:cs="仿宋_GB2312"/>
          <w:color w:val="000000"/>
          <w:sz w:val="32"/>
          <w:szCs w:val="32"/>
        </w:rPr>
        <w:t>职业能力培养与社会培训能力提升</w:t>
      </w:r>
      <w:r>
        <w:rPr>
          <w:rFonts w:hint="eastAsia" w:ascii="仿宋_GB2312" w:eastAsia="仿宋_GB2312"/>
          <w:sz w:val="32"/>
          <w:szCs w:val="32"/>
        </w:rPr>
        <w:t>”项目综合得分83.41分，其中，项目资金9.41分，产出指标39.41分，效益指标30分，满意度指标4.59分，项目综合绩效级别评定结论为“良好”。</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（6）</w:t>
      </w:r>
      <w:r>
        <w:rPr>
          <w:rFonts w:hint="eastAsia" w:ascii="仿宋_GB2312" w:eastAsia="仿宋_GB2312"/>
          <w:sz w:val="32"/>
          <w:szCs w:val="32"/>
        </w:rPr>
        <w:t>改善办学条件-基础设施改造-食堂管道天然气安项目</w:t>
      </w:r>
    </w:p>
    <w:p>
      <w:pPr>
        <w:spacing w:line="360" w:lineRule="auto"/>
        <w:ind w:firstLine="640" w:firstLineChars="200"/>
        <w:rPr>
          <w:rFonts w:ascii="仿宋_GB2312" w:hAnsi="仿宋_GB2312" w:eastAsia="仿宋_GB2312" w:cs="仿宋_GB2312"/>
          <w:snapToGrid w:val="0"/>
          <w:color w:val="000000"/>
          <w:kern w:val="0"/>
          <w:sz w:val="32"/>
          <w:szCs w:val="32"/>
        </w:rPr>
      </w:pPr>
      <w:r>
        <w:rPr>
          <w:rFonts w:hint="eastAsia" w:ascii="仿宋_GB2312" w:eastAsia="仿宋_GB2312"/>
          <w:sz w:val="32"/>
          <w:szCs w:val="32"/>
        </w:rPr>
        <w:t>“</w:t>
      </w:r>
      <w:r>
        <w:rPr>
          <w:rFonts w:hint="eastAsia" w:ascii="仿宋_GB2312" w:hAnsi="宋体" w:eastAsia="仿宋_GB2312" w:cs="仿宋_GB2312"/>
          <w:color w:val="000000"/>
          <w:sz w:val="32"/>
          <w:szCs w:val="32"/>
        </w:rPr>
        <w:t>改善办学条件-基础设施改造-食堂管道天然气安装</w:t>
      </w:r>
      <w:r>
        <w:rPr>
          <w:rFonts w:hint="eastAsia" w:ascii="仿宋_GB2312" w:eastAsia="仿宋_GB2312"/>
          <w:sz w:val="32"/>
          <w:szCs w:val="32"/>
        </w:rPr>
        <w:t>”项目综合得分83.96分，其中，项目资金9.96分，产出指标39.96分，效益指标30分，满意度指标4.04分，项目综合绩效级别评定结论为“良好”。</w:t>
      </w:r>
    </w:p>
    <w:p>
      <w:pPr>
        <w:spacing w:line="360" w:lineRule="auto"/>
        <w:ind w:firstLine="480" w:firstLineChars="150"/>
        <w:rPr>
          <w:rFonts w:ascii="仿宋_GB2312" w:eastAsia="仿宋_GB2312"/>
          <w:sz w:val="32"/>
          <w:szCs w:val="32"/>
        </w:rPr>
      </w:pPr>
      <w:r>
        <w:rPr>
          <w:rFonts w:hint="eastAsia" w:ascii="仿宋_GB2312" w:hAnsi="宋体" w:eastAsia="仿宋_GB2312" w:cs="宋体"/>
          <w:kern w:val="0"/>
          <w:sz w:val="32"/>
          <w:szCs w:val="32"/>
        </w:rPr>
        <w:t>（7）</w:t>
      </w:r>
      <w:r>
        <w:rPr>
          <w:rFonts w:hint="eastAsia"/>
        </w:rPr>
        <w:t xml:space="preserve"> </w:t>
      </w:r>
      <w:r>
        <w:rPr>
          <w:rFonts w:hint="eastAsia" w:ascii="仿宋_GB2312" w:eastAsia="仿宋_GB2312"/>
          <w:sz w:val="32"/>
          <w:szCs w:val="32"/>
        </w:rPr>
        <w:t>抚恤金项目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“抚恤金”项目综合得分88分，其中，项目资金5分，产出指标33分，效益指标40分，满意度指标10分，项目综合绩效级别评定结论为“良好”。</w:t>
      </w:r>
    </w:p>
    <w:p>
      <w:pPr>
        <w:spacing w:line="360" w:lineRule="auto"/>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（8）</w:t>
      </w:r>
      <w:r>
        <w:rPr>
          <w:rFonts w:hint="eastAsia"/>
        </w:rPr>
        <w:t xml:space="preserve"> </w:t>
      </w:r>
      <w:r>
        <w:rPr>
          <w:rFonts w:hint="eastAsia" w:ascii="仿宋_GB2312" w:eastAsia="仿宋_GB2312"/>
          <w:sz w:val="32"/>
          <w:szCs w:val="32"/>
        </w:rPr>
        <w:t>其他商品支出项目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“其他商品支出”项目综合得分89.52分，其中，项目资金6.76分，产出指标36.76分，效益指标40分，满意度指标6分，项目综合绩效级别评定结论为“良好”。</w:t>
      </w:r>
    </w:p>
    <w:p>
      <w:pPr>
        <w:spacing w:line="600" w:lineRule="exact"/>
        <w:ind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（9）</w:t>
      </w:r>
      <w:r>
        <w:rPr>
          <w:rFonts w:hint="eastAsia"/>
        </w:rPr>
        <w:t xml:space="preserve"> </w:t>
      </w:r>
      <w:r>
        <w:rPr>
          <w:rFonts w:hint="eastAsia" w:ascii="仿宋_GB2312" w:eastAsia="仿宋_GB2312"/>
          <w:sz w:val="32"/>
          <w:szCs w:val="32"/>
        </w:rPr>
        <w:t>中央政策性补贴资金</w:t>
      </w:r>
    </w:p>
    <w:p>
      <w:pPr>
        <w:spacing w:line="600" w:lineRule="exact"/>
        <w:ind w:left="105" w:leftChars="50" w:firstLine="480" w:firstLineChars="150"/>
        <w:rPr>
          <w:rFonts w:ascii="仿宋_GB2312" w:eastAsia="仿宋_GB2312"/>
          <w:sz w:val="32"/>
          <w:szCs w:val="32"/>
        </w:rPr>
      </w:pPr>
      <w:r>
        <w:rPr>
          <w:rFonts w:hint="eastAsia" w:ascii="仿宋_GB2312" w:eastAsia="仿宋_GB2312"/>
          <w:sz w:val="32"/>
          <w:szCs w:val="32"/>
        </w:rPr>
        <w:t>“中央政策性补贴资金”项目综合得分95分，其中，项目资金10分，产出指标50分，效益指标2</w:t>
      </w:r>
      <w:r>
        <w:rPr>
          <w:rFonts w:ascii="仿宋_GB2312" w:eastAsia="仿宋_GB2312"/>
          <w:sz w:val="32"/>
          <w:szCs w:val="32"/>
        </w:rPr>
        <w:t>0</w:t>
      </w:r>
      <w:r>
        <w:rPr>
          <w:rFonts w:hint="eastAsia" w:ascii="仿宋_GB2312" w:eastAsia="仿宋_GB2312"/>
          <w:sz w:val="32"/>
          <w:szCs w:val="32"/>
        </w:rPr>
        <w:t>分，满意度指标15分，项目综合绩效级别评定结论为“优”。</w:t>
      </w:r>
    </w:p>
    <w:p>
      <w:pPr>
        <w:spacing w:line="600" w:lineRule="exact"/>
        <w:ind w:left="105" w:leftChars="50"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（10）</w:t>
      </w:r>
      <w:r>
        <w:rPr>
          <w:rFonts w:hint="eastAsia"/>
        </w:rPr>
        <w:t xml:space="preserve"> </w:t>
      </w:r>
      <w:r>
        <w:rPr>
          <w:rFonts w:hint="eastAsia" w:ascii="仿宋_GB2312" w:eastAsia="仿宋_GB2312"/>
          <w:sz w:val="32"/>
          <w:szCs w:val="32"/>
        </w:rPr>
        <w:t>购置旋挖钻机及配件</w:t>
      </w:r>
    </w:p>
    <w:p>
      <w:pPr>
        <w:spacing w:line="600" w:lineRule="exact"/>
        <w:ind w:left="105" w:leftChars="50" w:firstLine="480" w:firstLineChars="150"/>
        <w:rPr>
          <w:rFonts w:ascii="仿宋_GB2312" w:eastAsia="仿宋_GB2312"/>
          <w:sz w:val="32"/>
          <w:szCs w:val="32"/>
        </w:rPr>
      </w:pPr>
      <w:r>
        <w:rPr>
          <w:rFonts w:hint="eastAsia" w:ascii="仿宋_GB2312" w:eastAsia="仿宋_GB2312"/>
          <w:sz w:val="32"/>
          <w:szCs w:val="32"/>
        </w:rPr>
        <w:t>“购置旋挖钻机及配件”项目综合得分95分，其中，项目资金10分，产出指标60分，效益指标17分，满意度指标8分，项目综合绩效级别评定结论为“优”。</w:t>
      </w:r>
    </w:p>
    <w:p>
      <w:pPr>
        <w:spacing w:line="360" w:lineRule="auto"/>
        <w:ind w:firstLine="640" w:firstLineChars="200"/>
        <w:rPr>
          <w:rFonts w:ascii="仿宋_GB2312" w:hAnsi="宋体" w:eastAsia="仿宋_GB2312"/>
          <w:color w:val="000000"/>
          <w:sz w:val="32"/>
          <w:szCs w:val="32"/>
          <w:lang w:val="zh-CN"/>
        </w:rPr>
      </w:pPr>
      <w:r>
        <w:rPr>
          <w:rFonts w:hint="eastAsia" w:ascii="仿宋_GB2312" w:hAnsi="宋体" w:eastAsia="仿宋_GB2312" w:cs="宋体"/>
          <w:color w:val="000000"/>
          <w:kern w:val="0"/>
          <w:sz w:val="32"/>
          <w:szCs w:val="32"/>
        </w:rPr>
        <w:t>（11）</w:t>
      </w:r>
      <w:r>
        <w:rPr>
          <w:rFonts w:hint="eastAsia" w:ascii="仿宋_GB2312" w:hAnsi="宋体" w:eastAsia="仿宋_GB2312"/>
          <w:color w:val="000000"/>
          <w:sz w:val="32"/>
          <w:szCs w:val="32"/>
          <w:lang w:val="zh-CN"/>
        </w:rPr>
        <w:t>改善办学条件-基础设施改造-消防自动报警系统改造项目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hAnsi="宋体" w:eastAsia="仿宋_GB2312"/>
          <w:color w:val="000000"/>
          <w:sz w:val="32"/>
          <w:szCs w:val="32"/>
          <w:lang w:val="zh-CN"/>
        </w:rPr>
        <w:t>改善办学条件-基础设施改造-消防自动报警系统改造</w:t>
      </w:r>
      <w:r>
        <w:rPr>
          <w:rFonts w:hint="eastAsia" w:ascii="仿宋_GB2312" w:eastAsia="仿宋_GB2312"/>
          <w:sz w:val="32"/>
          <w:szCs w:val="32"/>
        </w:rPr>
        <w:t>”项目综合得分83.52分，其中，项目资金9.48分，产出指标39.48分，效益指标31分，满意度指标3.56分，项目综合绩效级别评定结论为“良好”。</w:t>
      </w:r>
    </w:p>
    <w:p>
      <w:pPr>
        <w:spacing w:line="360" w:lineRule="auto"/>
        <w:ind w:firstLine="472" w:firstLineChars="147"/>
        <w:rPr>
          <w:rFonts w:ascii="仿宋_GB2312" w:eastAsia="仿宋_GB2312"/>
          <w:b/>
          <w:sz w:val="32"/>
          <w:szCs w:val="32"/>
        </w:rPr>
      </w:pPr>
      <w:r>
        <w:rPr>
          <w:rFonts w:hint="eastAsia" w:ascii="仿宋_GB2312" w:eastAsia="仿宋_GB2312"/>
          <w:b/>
          <w:sz w:val="32"/>
          <w:szCs w:val="32"/>
        </w:rPr>
        <w:t>（二）存在的问题及原因分析</w:t>
      </w:r>
    </w:p>
    <w:p>
      <w:pPr>
        <w:spacing w:line="360" w:lineRule="auto"/>
        <w:ind w:firstLine="640" w:firstLineChars="200"/>
        <w:rPr>
          <w:rFonts w:ascii="仿宋_GB2312" w:hAnsi="仿宋_GB2312" w:eastAsia="仿宋_GB2312"/>
          <w:color w:val="000000"/>
          <w:kern w:val="44"/>
          <w:sz w:val="32"/>
          <w:szCs w:val="32"/>
        </w:rPr>
      </w:pPr>
      <w:r>
        <w:rPr>
          <w:rFonts w:hint="eastAsia" w:ascii="仿宋_GB2312" w:eastAsia="仿宋_GB2312"/>
          <w:sz w:val="32"/>
          <w:szCs w:val="32"/>
        </w:rPr>
        <w:t>执行满意度调查需要进一步完善，表现在项目执行满意度调查不全面，项目建设完成后，校企合作、招生就业及社会培训的改善情况，用人单位的满意度等情况均缺少客观数据支撑；绩效信息收集不完善，表现在项目效益效果的实现情况缺少客观支撑依据，缺少满意度调查报告</w:t>
      </w:r>
      <w:r>
        <w:rPr>
          <w:rFonts w:hint="eastAsia" w:ascii="仿宋_GB2312" w:hAnsi="仿宋_GB2312" w:eastAsia="仿宋_GB2312"/>
          <w:color w:val="000000"/>
          <w:kern w:val="44"/>
          <w:sz w:val="32"/>
          <w:szCs w:val="32"/>
        </w:rPr>
        <w:t>。</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360" w:lineRule="auto"/>
        <w:ind w:firstLine="643" w:firstLineChars="200"/>
        <w:rPr>
          <w:rFonts w:ascii="仿宋_GB2312" w:hAnsi="宋体" w:eastAsia="仿宋_GB2312"/>
          <w:b/>
          <w:bCs/>
          <w:color w:val="000000"/>
          <w:sz w:val="32"/>
          <w:szCs w:val="32"/>
        </w:rPr>
      </w:pPr>
      <w:r>
        <w:rPr>
          <w:rFonts w:hint="eastAsia" w:ascii="仿宋_GB2312" w:hAnsi="宋体" w:eastAsia="仿宋_GB2312"/>
          <w:b/>
          <w:bCs/>
          <w:color w:val="000000"/>
          <w:sz w:val="32"/>
          <w:szCs w:val="32"/>
        </w:rPr>
        <w:t>（一）加强绩效管理学习</w:t>
      </w:r>
    </w:p>
    <w:p>
      <w:pPr>
        <w:spacing w:line="360" w:lineRule="auto"/>
        <w:ind w:firstLine="640" w:firstLineChars="200"/>
        <w:rPr>
          <w:rFonts w:ascii="仿宋_GB2312" w:hAnsi="宋体" w:eastAsia="仿宋_GB2312"/>
          <w:bCs/>
          <w:color w:val="000000"/>
          <w:sz w:val="32"/>
          <w:szCs w:val="32"/>
        </w:rPr>
      </w:pPr>
      <w:r>
        <w:rPr>
          <w:rFonts w:hint="eastAsia" w:ascii="仿宋_GB2312" w:hAnsi="宋体" w:eastAsia="仿宋_GB2312"/>
          <w:bCs/>
          <w:color w:val="000000"/>
          <w:sz w:val="32"/>
          <w:szCs w:val="32"/>
        </w:rPr>
        <w:t>加强预算绩效管理学习，通过加强绩效管理，增强各部门绩效管理意识，提高决策管理和服务水平，更加重视财政资金的使用效益和效率。</w:t>
      </w:r>
    </w:p>
    <w:p>
      <w:pPr>
        <w:spacing w:line="360" w:lineRule="auto"/>
        <w:ind w:firstLine="643" w:firstLineChars="200"/>
        <w:rPr>
          <w:rFonts w:ascii="仿宋_GB2312" w:hAnsi="宋体" w:eastAsia="仿宋_GB2312"/>
          <w:b/>
          <w:bCs/>
          <w:color w:val="000000"/>
          <w:sz w:val="32"/>
          <w:szCs w:val="32"/>
        </w:rPr>
      </w:pPr>
      <w:r>
        <w:rPr>
          <w:rFonts w:hint="eastAsia" w:ascii="仿宋_GB2312" w:hAnsi="宋体" w:eastAsia="仿宋_GB2312"/>
          <w:b/>
          <w:bCs/>
          <w:color w:val="000000"/>
          <w:sz w:val="32"/>
          <w:szCs w:val="32"/>
        </w:rPr>
        <w:t>（二）加强满意度调查</w:t>
      </w:r>
    </w:p>
    <w:p>
      <w:pPr>
        <w:spacing w:line="360" w:lineRule="auto"/>
        <w:ind w:firstLine="640" w:firstLineChars="200"/>
        <w:rPr>
          <w:rFonts w:ascii="仿宋_GB2312" w:hAnsi="宋体" w:eastAsia="仿宋_GB2312"/>
          <w:bCs/>
          <w:color w:val="000000"/>
          <w:sz w:val="32"/>
          <w:szCs w:val="32"/>
        </w:rPr>
      </w:pPr>
      <w:r>
        <w:rPr>
          <w:rFonts w:hint="eastAsia" w:ascii="仿宋_GB2312" w:hAnsi="宋体" w:eastAsia="仿宋_GB2312"/>
          <w:bCs/>
          <w:color w:val="000000"/>
          <w:sz w:val="32"/>
          <w:szCs w:val="32"/>
        </w:rPr>
        <w:t>根据项目执行内容，有针对性的设计和执行满意度调查工作。应对工程使用功能情况、工程质量情况、工程使用效果等及时收集反馈信息，</w:t>
      </w:r>
      <w:r>
        <w:rPr>
          <w:rFonts w:hint="eastAsia" w:ascii="仿宋_GB2312" w:eastAsia="仿宋_GB2312"/>
          <w:bCs/>
          <w:color w:val="000000"/>
          <w:sz w:val="32"/>
          <w:szCs w:val="32"/>
        </w:rPr>
        <w:t>在执行满意度调查工作的同时对调查结果加以分析整理，使其有效的应用于实际工作之中。</w:t>
      </w:r>
    </w:p>
    <w:p>
      <w:pPr>
        <w:spacing w:line="360" w:lineRule="auto"/>
        <w:ind w:firstLine="643" w:firstLineChars="200"/>
        <w:rPr>
          <w:rFonts w:ascii="仿宋_GB2312" w:hAnsi="宋体" w:eastAsia="仿宋_GB2312"/>
          <w:b/>
          <w:bCs/>
          <w:color w:val="000000"/>
          <w:sz w:val="32"/>
          <w:szCs w:val="32"/>
        </w:rPr>
      </w:pPr>
      <w:r>
        <w:rPr>
          <w:rFonts w:hint="eastAsia" w:ascii="仿宋_GB2312" w:hAnsi="宋体" w:eastAsia="仿宋_GB2312"/>
          <w:b/>
          <w:bCs/>
          <w:color w:val="000000"/>
          <w:sz w:val="32"/>
          <w:szCs w:val="32"/>
        </w:rPr>
        <w:t>（三）加强项目绩效管理</w:t>
      </w:r>
    </w:p>
    <w:p>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重视项目绩效信息收集整理工作，对项目效益效果的实现情况应搜集可量化或定性的对应佐证材料，以客观体现项目绩效的实现情况。</w:t>
      </w:r>
    </w:p>
    <w:p>
      <w:pPr>
        <w:spacing w:line="600" w:lineRule="exact"/>
        <w:ind w:firstLine="640" w:firstLineChars="200"/>
        <w:rPr>
          <w:rFonts w:ascii="黑体" w:hAnsi="黑体" w:eastAsia="黑体" w:cs="宋体"/>
          <w:color w:val="000000"/>
          <w:kern w:val="0"/>
          <w:sz w:val="32"/>
          <w:szCs w:val="32"/>
        </w:rPr>
      </w:pPr>
      <w:bookmarkStart w:id="2" w:name="_Toc103006301"/>
      <w:r>
        <w:rPr>
          <w:rFonts w:hint="eastAsia" w:ascii="黑体" w:hAnsi="黑体" w:eastAsia="黑体" w:cs="宋体"/>
          <w:color w:val="000000"/>
          <w:kern w:val="0"/>
          <w:sz w:val="32"/>
          <w:szCs w:val="32"/>
        </w:rPr>
        <w:t>七、附件</w:t>
      </w:r>
      <w:bookmarkEnd w:id="2"/>
      <w:bookmarkStart w:id="3" w:name="_GoBack"/>
      <w:bookmarkEnd w:id="3"/>
    </w:p>
    <w:p>
      <w:pPr>
        <w:spacing w:line="600" w:lineRule="exact"/>
        <w:ind w:firstLine="641"/>
        <w:rPr>
          <w:rFonts w:ascii="仿宋_GB2312" w:eastAsia="仿宋_GB2312"/>
          <w:sz w:val="32"/>
          <w:szCs w:val="32"/>
        </w:rPr>
      </w:pPr>
      <w:r>
        <w:rPr>
          <w:rFonts w:hint="eastAsia" w:ascii="仿宋_GB2312" w:hAnsi="仿宋_GB2312" w:eastAsia="仿宋_GB2312" w:cs="仿宋_GB2312"/>
          <w:sz w:val="32"/>
          <w:szCs w:val="32"/>
        </w:rPr>
        <w:t>2022年部门整体绩效评价指标体系评分表</w:t>
      </w:r>
    </w:p>
    <w:sectPr>
      <w:footerReference r:id="rId4" w:type="first"/>
      <w:footerReference r:id="rId3" w:type="default"/>
      <w:pgSz w:w="16838" w:h="11906" w:orient="landscape"/>
      <w:pgMar w:top="1800" w:right="1440" w:bottom="1800"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0F48"/>
    <w:rsid w:val="00011652"/>
    <w:rsid w:val="00020F12"/>
    <w:rsid w:val="0002652D"/>
    <w:rsid w:val="000647A5"/>
    <w:rsid w:val="0009207C"/>
    <w:rsid w:val="00094DA1"/>
    <w:rsid w:val="000C1E61"/>
    <w:rsid w:val="000D7D01"/>
    <w:rsid w:val="000D7E16"/>
    <w:rsid w:val="000E67E6"/>
    <w:rsid w:val="00113090"/>
    <w:rsid w:val="001258C8"/>
    <w:rsid w:val="001341E9"/>
    <w:rsid w:val="001373DF"/>
    <w:rsid w:val="0015370C"/>
    <w:rsid w:val="001612DE"/>
    <w:rsid w:val="001616AD"/>
    <w:rsid w:val="00177B94"/>
    <w:rsid w:val="00183BBC"/>
    <w:rsid w:val="00185E88"/>
    <w:rsid w:val="0019552B"/>
    <w:rsid w:val="001C57A0"/>
    <w:rsid w:val="001D75A1"/>
    <w:rsid w:val="0020699B"/>
    <w:rsid w:val="00210ED2"/>
    <w:rsid w:val="002700C8"/>
    <w:rsid w:val="002800F4"/>
    <w:rsid w:val="0028285C"/>
    <w:rsid w:val="00283CD1"/>
    <w:rsid w:val="002B24CB"/>
    <w:rsid w:val="002D701F"/>
    <w:rsid w:val="002E3D8C"/>
    <w:rsid w:val="003066DA"/>
    <w:rsid w:val="00314397"/>
    <w:rsid w:val="00334374"/>
    <w:rsid w:val="00344F20"/>
    <w:rsid w:val="003736C3"/>
    <w:rsid w:val="00376FA8"/>
    <w:rsid w:val="00383BBB"/>
    <w:rsid w:val="00397AF4"/>
    <w:rsid w:val="003B1674"/>
    <w:rsid w:val="003E1EDB"/>
    <w:rsid w:val="003E350D"/>
    <w:rsid w:val="00415E9B"/>
    <w:rsid w:val="0043211B"/>
    <w:rsid w:val="00462882"/>
    <w:rsid w:val="00480082"/>
    <w:rsid w:val="00486D1E"/>
    <w:rsid w:val="004B33EB"/>
    <w:rsid w:val="004D2417"/>
    <w:rsid w:val="004F5854"/>
    <w:rsid w:val="004F73C0"/>
    <w:rsid w:val="00505280"/>
    <w:rsid w:val="005108A7"/>
    <w:rsid w:val="005111AC"/>
    <w:rsid w:val="005654C2"/>
    <w:rsid w:val="00572CFB"/>
    <w:rsid w:val="00585C46"/>
    <w:rsid w:val="005936D3"/>
    <w:rsid w:val="00594288"/>
    <w:rsid w:val="00594647"/>
    <w:rsid w:val="005A35C9"/>
    <w:rsid w:val="005B719F"/>
    <w:rsid w:val="005E48C2"/>
    <w:rsid w:val="005E7F0A"/>
    <w:rsid w:val="005F5B94"/>
    <w:rsid w:val="006222CA"/>
    <w:rsid w:val="006327CF"/>
    <w:rsid w:val="006406E0"/>
    <w:rsid w:val="00651B78"/>
    <w:rsid w:val="006563AE"/>
    <w:rsid w:val="00665C22"/>
    <w:rsid w:val="006717DE"/>
    <w:rsid w:val="006773F2"/>
    <w:rsid w:val="006A550A"/>
    <w:rsid w:val="006C27B0"/>
    <w:rsid w:val="006C7874"/>
    <w:rsid w:val="006D3DE4"/>
    <w:rsid w:val="006E0713"/>
    <w:rsid w:val="006E18C3"/>
    <w:rsid w:val="006F4E1B"/>
    <w:rsid w:val="007019F0"/>
    <w:rsid w:val="00707482"/>
    <w:rsid w:val="00746150"/>
    <w:rsid w:val="007617A5"/>
    <w:rsid w:val="00784784"/>
    <w:rsid w:val="0079679A"/>
    <w:rsid w:val="007A1228"/>
    <w:rsid w:val="007A6868"/>
    <w:rsid w:val="007D473E"/>
    <w:rsid w:val="0081064D"/>
    <w:rsid w:val="00811233"/>
    <w:rsid w:val="0083404E"/>
    <w:rsid w:val="008408F5"/>
    <w:rsid w:val="008425F0"/>
    <w:rsid w:val="0084654E"/>
    <w:rsid w:val="00846A17"/>
    <w:rsid w:val="00862CE0"/>
    <w:rsid w:val="00894B26"/>
    <w:rsid w:val="00897C76"/>
    <w:rsid w:val="008C2DD1"/>
    <w:rsid w:val="008D6FB6"/>
    <w:rsid w:val="0091712C"/>
    <w:rsid w:val="009575B2"/>
    <w:rsid w:val="00963336"/>
    <w:rsid w:val="009A240F"/>
    <w:rsid w:val="009A3DAB"/>
    <w:rsid w:val="009B2714"/>
    <w:rsid w:val="009F103C"/>
    <w:rsid w:val="00A00908"/>
    <w:rsid w:val="00A10B90"/>
    <w:rsid w:val="00A21FC1"/>
    <w:rsid w:val="00A276B8"/>
    <w:rsid w:val="00A47526"/>
    <w:rsid w:val="00A60138"/>
    <w:rsid w:val="00A76BBA"/>
    <w:rsid w:val="00A8445F"/>
    <w:rsid w:val="00AB0D42"/>
    <w:rsid w:val="00AB4BCE"/>
    <w:rsid w:val="00AC5444"/>
    <w:rsid w:val="00AE098C"/>
    <w:rsid w:val="00AF5854"/>
    <w:rsid w:val="00B02B3C"/>
    <w:rsid w:val="00B15638"/>
    <w:rsid w:val="00B156D6"/>
    <w:rsid w:val="00B34DA9"/>
    <w:rsid w:val="00B37816"/>
    <w:rsid w:val="00B40903"/>
    <w:rsid w:val="00B45E3A"/>
    <w:rsid w:val="00B622EF"/>
    <w:rsid w:val="00B97E6F"/>
    <w:rsid w:val="00BA1447"/>
    <w:rsid w:val="00BD7741"/>
    <w:rsid w:val="00BE18A1"/>
    <w:rsid w:val="00C076F3"/>
    <w:rsid w:val="00C127FD"/>
    <w:rsid w:val="00C15172"/>
    <w:rsid w:val="00C26F63"/>
    <w:rsid w:val="00C40793"/>
    <w:rsid w:val="00C40887"/>
    <w:rsid w:val="00C42B87"/>
    <w:rsid w:val="00C770F0"/>
    <w:rsid w:val="00C91577"/>
    <w:rsid w:val="00CA638A"/>
    <w:rsid w:val="00CB15D1"/>
    <w:rsid w:val="00CB4A7F"/>
    <w:rsid w:val="00CD784F"/>
    <w:rsid w:val="00CE6E6E"/>
    <w:rsid w:val="00CF1326"/>
    <w:rsid w:val="00CF34FE"/>
    <w:rsid w:val="00D27231"/>
    <w:rsid w:val="00D353F8"/>
    <w:rsid w:val="00D42E40"/>
    <w:rsid w:val="00D54A47"/>
    <w:rsid w:val="00D557E6"/>
    <w:rsid w:val="00D571F4"/>
    <w:rsid w:val="00DA056A"/>
    <w:rsid w:val="00DB059F"/>
    <w:rsid w:val="00DB5273"/>
    <w:rsid w:val="00DC314F"/>
    <w:rsid w:val="00DD4530"/>
    <w:rsid w:val="00DD5CA0"/>
    <w:rsid w:val="00DF3AA3"/>
    <w:rsid w:val="00DF41FD"/>
    <w:rsid w:val="00DF4C66"/>
    <w:rsid w:val="00E0603D"/>
    <w:rsid w:val="00E20554"/>
    <w:rsid w:val="00E23F60"/>
    <w:rsid w:val="00E32286"/>
    <w:rsid w:val="00E40F48"/>
    <w:rsid w:val="00E80438"/>
    <w:rsid w:val="00EA4790"/>
    <w:rsid w:val="00EB7C0B"/>
    <w:rsid w:val="00EC6F1D"/>
    <w:rsid w:val="00EC76F9"/>
    <w:rsid w:val="00EE487C"/>
    <w:rsid w:val="00EF5578"/>
    <w:rsid w:val="00EF603F"/>
    <w:rsid w:val="00F256D4"/>
    <w:rsid w:val="00F424E1"/>
    <w:rsid w:val="00F4564A"/>
    <w:rsid w:val="00F50B11"/>
    <w:rsid w:val="00F53155"/>
    <w:rsid w:val="00F80D04"/>
    <w:rsid w:val="00F82CB5"/>
    <w:rsid w:val="00F92E85"/>
    <w:rsid w:val="00F9632C"/>
    <w:rsid w:val="00FB2718"/>
    <w:rsid w:val="00FD67CD"/>
    <w:rsid w:val="00FE06C3"/>
    <w:rsid w:val="00FE662E"/>
    <w:rsid w:val="00FF7A8A"/>
    <w:rsid w:val="1B4B7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9"/>
    <w:pPr>
      <w:spacing w:line="600" w:lineRule="exact"/>
      <w:ind w:firstLine="640"/>
      <w:outlineLvl w:val="0"/>
    </w:pPr>
    <w:rPr>
      <w:rFonts w:ascii="黑体" w:hAnsi="黑体" w:eastAsia="黑体" w:cs="宋体"/>
      <w:color w:val="000000"/>
      <w:kern w:val="0"/>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character" w:customStyle="1" w:styleId="9">
    <w:name w:val="页眉 Char"/>
    <w:basedOn w:val="7"/>
    <w:link w:val="5"/>
    <w:semiHidden/>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 w:type="character" w:customStyle="1" w:styleId="11">
    <w:name w:val="标题 1 Char"/>
    <w:basedOn w:val="7"/>
    <w:link w:val="3"/>
    <w:qFormat/>
    <w:uiPriority w:val="9"/>
    <w:rPr>
      <w:rFonts w:ascii="黑体" w:hAnsi="黑体" w:eastAsia="黑体" w:cs="宋体"/>
      <w:color w:val="000000"/>
      <w:kern w:val="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3B5ACF-EA35-4B27-B668-94EDBFF5C04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29</Pages>
  <Words>1931</Words>
  <Characters>11008</Characters>
  <Lines>91</Lines>
  <Paragraphs>25</Paragraphs>
  <TotalTime>1339</TotalTime>
  <ScaleCrop>false</ScaleCrop>
  <LinksUpToDate>false</LinksUpToDate>
  <CharactersWithSpaces>12914</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2023-04-30T05:24:00Z</dcterms:created>
  <dc:creator>China</dc:creator>
  <cp:lastModifiedBy>张靖梓</cp:lastModifiedBy>
  <dcterms:modified xsi:type="dcterms:W3CDTF">2023-08-22T07:05:19Z</dcterms:modified>
  <cp:revision>399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965CA3B3B6EE40D698A7D63099D40973</vt:lpwstr>
  </property>
</Properties>
</file>