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12" w:rsidRDefault="003771E1"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>项目支出绩效自评表</w:t>
      </w:r>
    </w:p>
    <w:tbl>
      <w:tblPr>
        <w:tblW w:w="141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996"/>
        <w:gridCol w:w="1361"/>
        <w:gridCol w:w="1856"/>
        <w:gridCol w:w="365"/>
        <w:gridCol w:w="962"/>
        <w:gridCol w:w="1259"/>
        <w:gridCol w:w="1347"/>
        <w:gridCol w:w="1337"/>
        <w:gridCol w:w="220"/>
        <w:gridCol w:w="945"/>
        <w:gridCol w:w="184"/>
        <w:gridCol w:w="1012"/>
        <w:gridCol w:w="1605"/>
      </w:tblGrid>
      <w:tr w:rsidR="007E0512">
        <w:trPr>
          <w:trHeight w:val="435"/>
        </w:trPr>
        <w:tc>
          <w:tcPr>
            <w:tcW w:w="3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1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Pr="00E00561" w:rsidRDefault="000C4511" w:rsidP="00B10305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 w:rsidRPr="000C4511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职业病预防控制技术平台建设项目</w:t>
            </w: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主管部门及代码</w:t>
            </w:r>
          </w:p>
        </w:tc>
        <w:tc>
          <w:tcPr>
            <w:tcW w:w="4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实施单位：北京市化工职业病防治院</w:t>
            </w:r>
          </w:p>
        </w:tc>
      </w:tr>
      <w:tr w:rsidR="007E0512">
        <w:trPr>
          <w:trHeight w:val="615"/>
        </w:trPr>
        <w:tc>
          <w:tcPr>
            <w:tcW w:w="30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（万元）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年初预算数（A)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全年执行数（B）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分值（10分）</w:t>
            </w: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执行率（B/A)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得分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得分计算方法</w:t>
            </w: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年度资金总额：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1B05F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仿宋" w:cs="Arial"/>
                <w:bCs/>
                <w:kern w:val="0"/>
                <w:sz w:val="24"/>
              </w:rPr>
              <w:t>376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1B05F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1B05F6">
              <w:rPr>
                <w:rFonts w:ascii="仿宋_GB2312" w:eastAsia="仿宋_GB2312" w:hAnsi="仿宋" w:cs="Arial" w:hint="eastAsia"/>
                <w:bCs/>
                <w:kern w:val="0"/>
                <w:sz w:val="24"/>
              </w:rPr>
              <w:t>375.36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 w:rsidP="000A081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99.</w:t>
            </w:r>
            <w:r w:rsidR="000A081C">
              <w:rPr>
                <w:rFonts w:ascii="宋体" w:eastAsia="宋体" w:hAnsi="宋体" w:cs="宋体"/>
                <w:color w:val="000000"/>
                <w:sz w:val="24"/>
              </w:rPr>
              <w:t>8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9.9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执行率*该指标分值，最高不得超过分值上线。</w:t>
            </w: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其中：财政拨款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1B05F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仿宋" w:cs="Arial"/>
                <w:bCs/>
                <w:kern w:val="0"/>
                <w:sz w:val="24"/>
              </w:rPr>
              <w:t>376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Pr="001B05F6" w:rsidRDefault="001B05F6">
            <w:pPr>
              <w:jc w:val="center"/>
              <w:rPr>
                <w:rFonts w:ascii="仿宋_GB2312" w:eastAsia="仿宋_GB2312" w:hAnsi="仿宋" w:cs="Arial"/>
                <w:bCs/>
                <w:kern w:val="0"/>
                <w:sz w:val="24"/>
              </w:rPr>
            </w:pPr>
            <w:r w:rsidRPr="001B05F6">
              <w:rPr>
                <w:rFonts w:ascii="仿宋_GB2312" w:eastAsia="仿宋_GB2312" w:hAnsi="仿宋" w:cs="Arial" w:hint="eastAsia"/>
                <w:bCs/>
                <w:kern w:val="0"/>
                <w:sz w:val="24"/>
              </w:rPr>
              <w:t>375.36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 w:rsidP="000A081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99.</w:t>
            </w:r>
            <w:r w:rsidR="000A081C">
              <w:rPr>
                <w:rFonts w:ascii="宋体" w:eastAsia="宋体" w:hAnsi="宋体" w:cs="宋体"/>
                <w:color w:val="000000"/>
                <w:sz w:val="24"/>
              </w:rPr>
              <w:t>8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E0056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9.9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30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    其他资金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righ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</w:t>
            </w:r>
          </w:p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度</w:t>
            </w:r>
          </w:p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标</w:t>
            </w:r>
          </w:p>
        </w:tc>
        <w:tc>
          <w:tcPr>
            <w:tcW w:w="6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年初设定目标</w:t>
            </w:r>
          </w:p>
        </w:tc>
        <w:tc>
          <w:tcPr>
            <w:tcW w:w="6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年度总体目标完成情况综述</w:t>
            </w:r>
          </w:p>
        </w:tc>
      </w:tr>
      <w:tr w:rsidR="007E0512">
        <w:trPr>
          <w:trHeight w:val="151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F6" w:rsidRDefault="001B05F6" w:rsidP="001B05F6">
            <w:pPr>
              <w:widowControl/>
              <w:spacing w:line="360" w:lineRule="auto"/>
              <w:ind w:firstLineChars="200" w:firstLine="480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1B05F6" w:rsidRDefault="001B05F6" w:rsidP="007F2043">
            <w:pPr>
              <w:widowControl/>
              <w:spacing w:line="360" w:lineRule="auto"/>
              <w:ind w:firstLineChars="200" w:firstLine="480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本项目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为三年滚动项目，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总体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目标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为</w:t>
            </w:r>
            <w:r w:rsidRPr="001B05F6">
              <w:rPr>
                <w:rFonts w:ascii="宋体" w:eastAsia="宋体" w:hAnsi="宋体" w:cs="宋体" w:hint="eastAsia"/>
                <w:color w:val="000000"/>
                <w:sz w:val="24"/>
              </w:rPr>
              <w:t>建成具有应对职业突发职业中毒事件、职业中毒检测、职业健康风险评估、职业病诊断和治疗等一体的职业病预防控制技术平台，将检测项目和技术支持能力在现有的基础上提高90%，基本达到满足为北京职业卫生领域的工作需求。</w:t>
            </w:r>
            <w:bookmarkStart w:id="0" w:name="_GoBack"/>
            <w:bookmarkEnd w:id="0"/>
          </w:p>
        </w:tc>
        <w:tc>
          <w:tcPr>
            <w:tcW w:w="6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F6" w:rsidRDefault="003771E1" w:rsidP="001B05F6">
            <w:pPr>
              <w:ind w:firstLineChars="176" w:firstLine="422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</w:p>
          <w:p w:rsidR="007E0512" w:rsidRPr="00F33508" w:rsidRDefault="001B05F6" w:rsidP="001B05F6">
            <w:pPr>
              <w:ind w:firstLineChars="176" w:firstLine="422"/>
              <w:rPr>
                <w:sz w:val="32"/>
                <w:szCs w:val="32"/>
              </w:rPr>
            </w:pPr>
            <w:r w:rsidRPr="000C4511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职业病预防控制技术平台建设项目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2020年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市</w:t>
            </w:r>
            <w:r w:rsidR="00957844" w:rsidRPr="00957844">
              <w:rPr>
                <w:rFonts w:ascii="宋体" w:eastAsia="宋体" w:hAnsi="宋体" w:cs="宋体"/>
                <w:sz w:val="24"/>
              </w:rPr>
              <w:t>财政批复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金额为</w:t>
            </w:r>
            <w:r>
              <w:rPr>
                <w:rFonts w:ascii="仿宋_GB2312" w:eastAsia="仿宋_GB2312" w:hAnsi="仿宋" w:cs="Arial"/>
                <w:bCs/>
                <w:kern w:val="0"/>
                <w:sz w:val="24"/>
              </w:rPr>
              <w:t>376</w:t>
            </w:r>
            <w:r w:rsidR="00957844" w:rsidRPr="00957844">
              <w:rPr>
                <w:rFonts w:ascii="宋体" w:eastAsia="宋体" w:hAnsi="宋体" w:cs="宋体"/>
                <w:sz w:val="24"/>
              </w:rPr>
              <w:t>万元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，并</w:t>
            </w:r>
            <w:r w:rsidR="00957844" w:rsidRPr="00957844">
              <w:rPr>
                <w:rFonts w:ascii="宋体" w:eastAsia="宋体" w:hAnsi="宋体" w:cs="宋体"/>
                <w:sz w:val="24"/>
              </w:rPr>
              <w:t>于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2</w:t>
            </w:r>
            <w:r w:rsidR="00957844" w:rsidRPr="00957844">
              <w:rPr>
                <w:rFonts w:ascii="宋体" w:eastAsia="宋体" w:hAnsi="宋体" w:cs="宋体"/>
                <w:sz w:val="24"/>
              </w:rPr>
              <w:t>0</w:t>
            </w:r>
            <w:r>
              <w:rPr>
                <w:rFonts w:ascii="宋体" w:eastAsia="宋体" w:hAnsi="宋体" w:cs="宋体"/>
                <w:sz w:val="24"/>
              </w:rPr>
              <w:t>20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年</w:t>
            </w:r>
            <w:r>
              <w:rPr>
                <w:rFonts w:ascii="宋体" w:eastAsia="宋体" w:hAnsi="宋体" w:cs="宋体"/>
                <w:sz w:val="24"/>
              </w:rPr>
              <w:t>5</w:t>
            </w:r>
            <w:r w:rsidR="000337FB">
              <w:rPr>
                <w:rFonts w:ascii="宋体" w:eastAsia="宋体" w:hAnsi="宋体" w:cs="宋体" w:hint="eastAsia"/>
                <w:sz w:val="24"/>
              </w:rPr>
              <w:t>月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组织</w:t>
            </w:r>
            <w:r w:rsidR="000337FB">
              <w:rPr>
                <w:rFonts w:ascii="宋体" w:eastAsia="宋体" w:hAnsi="宋体" w:cs="宋体" w:hint="eastAsia"/>
                <w:sz w:val="24"/>
              </w:rPr>
              <w:t>招</w:t>
            </w:r>
            <w:r w:rsidR="00957844" w:rsidRPr="00957844">
              <w:rPr>
                <w:rFonts w:ascii="宋体" w:eastAsia="宋体" w:hAnsi="宋体" w:cs="宋体"/>
                <w:sz w:val="24"/>
              </w:rPr>
              <w:t>标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工作，总中标</w:t>
            </w:r>
            <w:r w:rsidR="00957844" w:rsidRPr="00957844">
              <w:rPr>
                <w:rFonts w:ascii="宋体" w:eastAsia="宋体" w:hAnsi="宋体" w:cs="宋体"/>
                <w:sz w:val="24"/>
              </w:rPr>
              <w:t>金额</w:t>
            </w:r>
            <w:r w:rsidRPr="001B05F6">
              <w:rPr>
                <w:rFonts w:ascii="仿宋_GB2312" w:eastAsia="仿宋_GB2312" w:hAnsi="仿宋" w:cs="Arial" w:hint="eastAsia"/>
                <w:bCs/>
                <w:kern w:val="0"/>
                <w:sz w:val="24"/>
              </w:rPr>
              <w:t>375.36</w:t>
            </w:r>
            <w:r w:rsidR="00957844" w:rsidRPr="00957844">
              <w:rPr>
                <w:rFonts w:ascii="宋体" w:eastAsia="宋体" w:hAnsi="宋体" w:cs="宋体" w:hint="eastAsia"/>
                <w:sz w:val="24"/>
              </w:rPr>
              <w:t>万元</w:t>
            </w:r>
            <w:r w:rsidR="003771E1">
              <w:rPr>
                <w:rFonts w:ascii="宋体" w:eastAsia="宋体" w:hAnsi="宋体" w:cs="宋体" w:hint="eastAsia"/>
                <w:sz w:val="24"/>
              </w:rPr>
              <w:t>，经费支出达</w:t>
            </w:r>
            <w:r w:rsidR="00C17585" w:rsidRPr="00957844">
              <w:rPr>
                <w:rFonts w:ascii="宋体" w:eastAsia="宋体" w:hAnsi="宋体" w:cs="宋体"/>
                <w:sz w:val="24"/>
              </w:rPr>
              <w:t>99.9</w:t>
            </w:r>
            <w:r w:rsidR="00C17585" w:rsidRPr="00957844">
              <w:rPr>
                <w:rFonts w:ascii="宋体" w:eastAsia="宋体" w:hAnsi="宋体" w:cs="宋体" w:hint="eastAsia"/>
                <w:sz w:val="24"/>
              </w:rPr>
              <w:t>%</w:t>
            </w:r>
            <w:r w:rsidR="003771E1">
              <w:rPr>
                <w:rFonts w:ascii="宋体" w:eastAsia="宋体" w:hAnsi="宋体" w:cs="宋体" w:hint="eastAsia"/>
                <w:sz w:val="24"/>
              </w:rPr>
              <w:t>%，达成预期目标。</w:t>
            </w:r>
          </w:p>
        </w:tc>
      </w:tr>
      <w:tr w:rsidR="007E0512">
        <w:trPr>
          <w:trHeight w:val="570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一级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指标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二级指标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三级指标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分值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年度指标值（A)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全年实际值（B)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得分计算方法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得分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未完成原因分析</w:t>
            </w: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标</w:t>
            </w:r>
          </w:p>
          <w:p w:rsidR="007E0512" w:rsidRDefault="006D17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（50分）</w:t>
            </w:r>
          </w:p>
          <w:p w:rsidR="007E0512" w:rsidRDefault="007E05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数量指标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新增仪器设备数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lastRenderedPageBreak/>
              <w:t>量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1B05F6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4</w:t>
            </w:r>
            <w:r w:rsidR="003771E1">
              <w:rPr>
                <w:rFonts w:ascii="宋体" w:eastAsia="宋体" w:hAnsi="宋体" w:cs="宋体" w:hint="eastAsia"/>
                <w:color w:val="000000"/>
                <w:sz w:val="24"/>
              </w:rPr>
              <w:t>台/套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1B05F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1B05F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完成值达到指标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lastRenderedPageBreak/>
              <w:t>值，记满分；未达到指标值，记B/A。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质量指标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验收合格率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≥100%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1.若为定性指标，则根据“四档”原则分别按照指标分值的100-90%、90-75%、75-60%、60-0%来记分。2.若为定量指标，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完成值达到指标值，记满分；未达到指标值，记B/A。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100%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396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设备质量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达到所需检测标准/技术参数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100%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进度指标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Pr="000A081C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 w:rsidRPr="000A081C">
              <w:rPr>
                <w:rFonts w:ascii="宋体" w:eastAsia="宋体" w:hAnsi="宋体" w:cs="宋体" w:hint="eastAsia"/>
                <w:color w:val="000000"/>
                <w:sz w:val="24"/>
              </w:rPr>
              <w:t>方案制定和前期准备时间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Pr="000A081C" w:rsidRDefault="003771E1" w:rsidP="000C7A42">
            <w:pPr>
              <w:rPr>
                <w:rFonts w:ascii="宋体" w:eastAsia="宋体" w:hAnsi="宋体" w:cs="宋体"/>
                <w:color w:val="000000"/>
                <w:sz w:val="24"/>
              </w:rPr>
            </w:pPr>
            <w:r w:rsidRPr="000A081C">
              <w:rPr>
                <w:rFonts w:ascii="宋体" w:eastAsia="宋体" w:hAnsi="宋体" w:cs="宋体" w:hint="eastAsia"/>
                <w:color w:val="000000"/>
                <w:sz w:val="24"/>
              </w:rPr>
              <w:t>201</w:t>
            </w:r>
            <w:r w:rsidR="000C7A42" w:rsidRPr="000A081C">
              <w:rPr>
                <w:rFonts w:ascii="宋体" w:eastAsia="宋体" w:hAnsi="宋体" w:cs="宋体"/>
                <w:color w:val="000000"/>
                <w:sz w:val="24"/>
              </w:rPr>
              <w:t>6</w:t>
            </w:r>
            <w:r w:rsidRPr="000A081C"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D13A4D" w:rsidRPr="000A081C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 w:rsidRPr="000A081C"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Pr="000A081C" w:rsidRDefault="003771E1" w:rsidP="000C7A42">
            <w:pPr>
              <w:rPr>
                <w:rFonts w:ascii="宋体" w:eastAsia="宋体" w:hAnsi="宋体" w:cs="宋体"/>
                <w:color w:val="000000"/>
                <w:sz w:val="24"/>
              </w:rPr>
            </w:pPr>
            <w:r w:rsidRPr="000A081C">
              <w:rPr>
                <w:rFonts w:ascii="宋体" w:eastAsia="宋体" w:hAnsi="宋体" w:cs="宋体" w:hint="eastAsia"/>
                <w:color w:val="000000"/>
                <w:sz w:val="24"/>
              </w:rPr>
              <w:t>201</w:t>
            </w:r>
            <w:r w:rsidR="000C7A42" w:rsidRPr="000A081C">
              <w:rPr>
                <w:rFonts w:ascii="宋体" w:eastAsia="宋体" w:hAnsi="宋体" w:cs="宋体"/>
                <w:color w:val="000000"/>
                <w:sz w:val="24"/>
              </w:rPr>
              <w:t>6</w:t>
            </w:r>
            <w:r w:rsidRPr="000A081C"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D13A4D" w:rsidRPr="000A081C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 w:rsidRPr="000A081C"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0512" w:rsidRPr="000A081C" w:rsidRDefault="003771E1" w:rsidP="000C7A4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0A081C">
              <w:rPr>
                <w:rFonts w:ascii="宋体" w:eastAsia="宋体" w:hAnsi="宋体" w:cs="宋体" w:hint="eastAsia"/>
                <w:color w:val="000000"/>
                <w:sz w:val="24"/>
              </w:rPr>
              <w:t>201</w:t>
            </w:r>
            <w:r w:rsidR="000C7A42" w:rsidRPr="000A081C">
              <w:rPr>
                <w:rFonts w:ascii="宋体" w:eastAsia="宋体" w:hAnsi="宋体" w:cs="宋体"/>
                <w:color w:val="000000"/>
                <w:sz w:val="24"/>
              </w:rPr>
              <w:t>6</w:t>
            </w:r>
            <w:r w:rsidRPr="000A081C"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 w:rsidR="00D13A4D" w:rsidRPr="000A081C"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 w:rsidRPr="000A081C"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3771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100%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E0512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3771E1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招标采购时间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0C7A42" w:rsidP="000C7A42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 w:rsidR="00C17585"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 w:rsidR="009077F6">
              <w:rPr>
                <w:rFonts w:ascii="宋体" w:eastAsia="宋体" w:hAnsi="宋体" w:cs="宋体" w:hint="eastAsia"/>
                <w:color w:val="000000"/>
                <w:sz w:val="24"/>
              </w:rPr>
              <w:t>月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0C7A42" w:rsidP="009077F6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0C7A42" w:rsidP="009077F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月7日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512" w:rsidRDefault="007E051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B4043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Pr="00BB4043" w:rsidRDefault="00BB4043" w:rsidP="00BB4043">
            <w:pPr>
              <w:rPr>
                <w:rFonts w:ascii="宋体" w:eastAsia="宋体" w:hAnsi="宋体" w:cs="宋体"/>
                <w:color w:val="000000"/>
                <w:sz w:val="24"/>
              </w:rPr>
            </w:pPr>
            <w:r w:rsidRPr="00BB4043">
              <w:rPr>
                <w:rFonts w:ascii="宋体" w:eastAsia="宋体" w:hAnsi="宋体" w:cs="宋体" w:hint="eastAsia"/>
                <w:color w:val="000000"/>
                <w:sz w:val="24"/>
              </w:rPr>
              <w:t>采购物品到位时间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043" w:rsidRDefault="00BB4043" w:rsidP="00BB404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43" w:rsidRDefault="00BB4043" w:rsidP="00BB4043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43" w:rsidRDefault="00BB4043" w:rsidP="00BB40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B4043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Pr="00BB4043" w:rsidRDefault="00BB4043" w:rsidP="00BB4043">
            <w:pPr>
              <w:rPr>
                <w:rFonts w:ascii="宋体" w:eastAsia="宋体" w:hAnsi="宋体" w:cs="宋体"/>
                <w:color w:val="000000"/>
                <w:sz w:val="24"/>
              </w:rPr>
            </w:pPr>
            <w:r w:rsidRPr="00BB4043">
              <w:rPr>
                <w:rFonts w:ascii="宋体" w:eastAsia="宋体" w:hAnsi="宋体" w:cs="宋体" w:hint="eastAsia"/>
                <w:color w:val="000000"/>
                <w:sz w:val="24"/>
              </w:rPr>
              <w:t>验收时间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043" w:rsidRDefault="00BB4043" w:rsidP="00BB404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月前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43" w:rsidRDefault="00BB4043" w:rsidP="00BB4043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043" w:rsidRDefault="00BB4043" w:rsidP="00BB40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B4043">
        <w:trPr>
          <w:trHeight w:val="43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成本指标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项目预算控制数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43" w:rsidRDefault="00BB4043" w:rsidP="00BB404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仿宋" w:cs="Arial"/>
                <w:bCs/>
                <w:kern w:val="0"/>
                <w:sz w:val="24"/>
              </w:rPr>
              <w:t>376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24A2F" w:rsidP="00BB404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仿宋" w:cs="Arial" w:hint="eastAsia"/>
                <w:bCs/>
                <w:kern w:val="0"/>
                <w:sz w:val="24"/>
              </w:rPr>
              <w:t>375.3</w:t>
            </w:r>
            <w:r>
              <w:rPr>
                <w:rFonts w:ascii="仿宋_GB2312" w:eastAsia="仿宋_GB2312" w:hAnsi="仿宋" w:cs="Arial"/>
                <w:bCs/>
                <w:kern w:val="0"/>
                <w:sz w:val="24"/>
              </w:rPr>
              <w:t>6</w:t>
            </w:r>
            <w:r w:rsidR="00BB4043"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1B05F6">
              <w:rPr>
                <w:rFonts w:ascii="仿宋_GB2312" w:eastAsia="仿宋_GB2312" w:hAnsi="仿宋" w:cs="Arial" w:hint="eastAsia"/>
                <w:bCs/>
                <w:kern w:val="0"/>
                <w:sz w:val="24"/>
              </w:rPr>
              <w:t>375.36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万元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043" w:rsidRDefault="00BB4043" w:rsidP="00BB40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B4043">
        <w:trPr>
          <w:trHeight w:val="525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效果指标</w:t>
            </w:r>
          </w:p>
          <w:p w:rsidR="00BB4043" w:rsidRDefault="00BB4043" w:rsidP="00BB404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（40分)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效益指标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履职服务基础、公共服务能力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043" w:rsidRDefault="00BB4043" w:rsidP="00BB404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得到提升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得到提升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得到提升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043" w:rsidRDefault="00BB4043" w:rsidP="00BB40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B4043">
        <w:trPr>
          <w:trHeight w:val="870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服务对象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br/>
              <w:t>满意度指标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使用人员满意度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043" w:rsidRDefault="00BB4043" w:rsidP="000A081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≥9</w:t>
            </w:r>
            <w:r w:rsidR="000A081C">
              <w:rPr>
                <w:rFonts w:ascii="宋体" w:eastAsia="宋体" w:hAnsi="宋体" w:cs="宋体"/>
                <w:color w:val="000000"/>
                <w:sz w:val="24"/>
              </w:rPr>
              <w:t>7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0A081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≥9</w:t>
            </w:r>
            <w:r w:rsidR="000A081C">
              <w:rPr>
                <w:rFonts w:ascii="宋体" w:eastAsia="宋体" w:hAnsi="宋体" w:cs="宋体"/>
                <w:color w:val="000000"/>
                <w:sz w:val="24"/>
              </w:rPr>
              <w:t>7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0A081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≥9</w:t>
            </w:r>
            <w:r w:rsidR="000A081C">
              <w:rPr>
                <w:rFonts w:ascii="宋体" w:eastAsia="宋体" w:hAnsi="宋体" w:cs="宋体"/>
                <w:color w:val="000000"/>
                <w:sz w:val="24"/>
              </w:rPr>
              <w:t>7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%</w:t>
            </w: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43" w:rsidRDefault="00BB4043" w:rsidP="00BB4043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043" w:rsidRDefault="00BB4043" w:rsidP="00BB404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20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B4043">
        <w:trPr>
          <w:trHeight w:val="870"/>
        </w:trPr>
        <w:tc>
          <w:tcPr>
            <w:tcW w:w="113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4043" w:rsidRDefault="00BB4043" w:rsidP="000A081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总分：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 w:rsidR="000A081C">
              <w:rPr>
                <w:rFonts w:ascii="宋体" w:eastAsia="宋体" w:hAnsi="宋体" w:cs="宋体"/>
                <w:color w:val="000000"/>
                <w:sz w:val="24"/>
              </w:rPr>
              <w:t>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.9</w:t>
            </w:r>
          </w:p>
        </w:tc>
        <w:tc>
          <w:tcPr>
            <w:tcW w:w="28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4043" w:rsidRDefault="00BB4043" w:rsidP="00BB404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:rsidR="007E0512" w:rsidRDefault="007E0512"/>
    <w:sectPr w:rsidR="007E051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A31" w:rsidRDefault="00093A31" w:rsidP="00C17585">
      <w:r>
        <w:separator/>
      </w:r>
    </w:p>
  </w:endnote>
  <w:endnote w:type="continuationSeparator" w:id="0">
    <w:p w:rsidR="00093A31" w:rsidRDefault="00093A31" w:rsidP="00C1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A31" w:rsidRDefault="00093A31" w:rsidP="00C17585">
      <w:r>
        <w:separator/>
      </w:r>
    </w:p>
  </w:footnote>
  <w:footnote w:type="continuationSeparator" w:id="0">
    <w:p w:rsidR="00093A31" w:rsidRDefault="00093A31" w:rsidP="00C175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CA1305"/>
    <w:rsid w:val="000337FB"/>
    <w:rsid w:val="00093A31"/>
    <w:rsid w:val="00095B07"/>
    <w:rsid w:val="000A081C"/>
    <w:rsid w:val="000C4511"/>
    <w:rsid w:val="000C7A42"/>
    <w:rsid w:val="001B05F6"/>
    <w:rsid w:val="00217241"/>
    <w:rsid w:val="003771E1"/>
    <w:rsid w:val="004E4608"/>
    <w:rsid w:val="005E3045"/>
    <w:rsid w:val="006D177B"/>
    <w:rsid w:val="007257A0"/>
    <w:rsid w:val="007E0512"/>
    <w:rsid w:val="007F2043"/>
    <w:rsid w:val="007F407A"/>
    <w:rsid w:val="00810662"/>
    <w:rsid w:val="00841D11"/>
    <w:rsid w:val="009077F6"/>
    <w:rsid w:val="00957844"/>
    <w:rsid w:val="00A375E4"/>
    <w:rsid w:val="00A7589C"/>
    <w:rsid w:val="00B10305"/>
    <w:rsid w:val="00B24A2F"/>
    <w:rsid w:val="00BB4043"/>
    <w:rsid w:val="00C17585"/>
    <w:rsid w:val="00C2429B"/>
    <w:rsid w:val="00D13A4D"/>
    <w:rsid w:val="00DD2CB5"/>
    <w:rsid w:val="00E00561"/>
    <w:rsid w:val="00E57B88"/>
    <w:rsid w:val="00F33508"/>
    <w:rsid w:val="00FD357A"/>
    <w:rsid w:val="5FCA1305"/>
    <w:rsid w:val="796B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85B2EBE-754A-4EDC-98D7-47DC91B2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175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17585"/>
    <w:rPr>
      <w:kern w:val="2"/>
      <w:sz w:val="18"/>
      <w:szCs w:val="18"/>
    </w:rPr>
  </w:style>
  <w:style w:type="paragraph" w:styleId="a4">
    <w:name w:val="footer"/>
    <w:basedOn w:val="a"/>
    <w:link w:val="Char0"/>
    <w:rsid w:val="00C17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17585"/>
    <w:rPr>
      <w:kern w:val="2"/>
      <w:sz w:val="18"/>
      <w:szCs w:val="18"/>
    </w:rPr>
  </w:style>
  <w:style w:type="paragraph" w:styleId="a5">
    <w:name w:val="Balloon Text"/>
    <w:basedOn w:val="a"/>
    <w:link w:val="Char1"/>
    <w:rsid w:val="007F2043"/>
    <w:rPr>
      <w:sz w:val="18"/>
      <w:szCs w:val="18"/>
    </w:rPr>
  </w:style>
  <w:style w:type="character" w:customStyle="1" w:styleId="Char1">
    <w:name w:val="批注框文本 Char"/>
    <w:basedOn w:val="a0"/>
    <w:link w:val="a5"/>
    <w:rsid w:val="007F204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GZY</cp:lastModifiedBy>
  <cp:revision>16</cp:revision>
  <cp:lastPrinted>2021-04-30T05:53:00Z</cp:lastPrinted>
  <dcterms:created xsi:type="dcterms:W3CDTF">2020-06-24T02:36:00Z</dcterms:created>
  <dcterms:modified xsi:type="dcterms:W3CDTF">2021-04-30T06:45:00Z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