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F" w:rsidRDefault="00AC142F" w:rsidP="00AC142F">
      <w:pPr>
        <w:jc w:val="center"/>
        <w:rPr>
          <w:rFonts w:ascii="仿宋_GB2312" w:eastAsia="仿宋_GB2312"/>
          <w:b/>
          <w:sz w:val="36"/>
          <w:szCs w:val="36"/>
        </w:rPr>
      </w:pPr>
      <w:r w:rsidRPr="00AC142F">
        <w:rPr>
          <w:rFonts w:ascii="仿宋_GB2312" w:eastAsia="仿宋_GB2312" w:hint="eastAsia"/>
          <w:b/>
          <w:sz w:val="36"/>
          <w:szCs w:val="36"/>
        </w:rPr>
        <w:t>北京市科学技术协会2016年"三公"经费预算</w:t>
      </w:r>
    </w:p>
    <w:p w:rsidR="00AC142F" w:rsidRPr="00AC142F" w:rsidRDefault="00AC142F" w:rsidP="00AC142F">
      <w:pPr>
        <w:jc w:val="center"/>
        <w:rPr>
          <w:rFonts w:ascii="仿宋_GB2312" w:eastAsia="仿宋_GB2312"/>
          <w:b/>
          <w:sz w:val="36"/>
          <w:szCs w:val="36"/>
        </w:rPr>
      </w:pPr>
      <w:r w:rsidRPr="00AC142F">
        <w:rPr>
          <w:rFonts w:ascii="仿宋_GB2312" w:eastAsia="仿宋_GB2312" w:hint="eastAsia"/>
          <w:b/>
          <w:sz w:val="36"/>
          <w:szCs w:val="36"/>
        </w:rPr>
        <w:t>财政拨款情况的说明</w:t>
      </w:r>
    </w:p>
    <w:p w:rsidR="00AC142F" w:rsidRPr="00772D8B" w:rsidRDefault="00AC142F" w:rsidP="00AC142F">
      <w:pPr>
        <w:tabs>
          <w:tab w:val="left" w:pos="6930"/>
        </w:tabs>
        <w:rPr>
          <w:rFonts w:ascii="仿宋_GB2312" w:eastAsia="仿宋_GB2312"/>
          <w:sz w:val="28"/>
          <w:szCs w:val="28"/>
        </w:rPr>
      </w:pPr>
      <w:r w:rsidRPr="00772D8B">
        <w:rPr>
          <w:rFonts w:ascii="仿宋_GB2312" w:eastAsia="仿宋_GB2312" w:hint="eastAsia"/>
          <w:sz w:val="28"/>
          <w:szCs w:val="28"/>
        </w:rPr>
        <w:t xml:space="preserve">   </w:t>
      </w:r>
      <w:r w:rsidRPr="00772D8B">
        <w:rPr>
          <w:rFonts w:ascii="仿宋_GB2312" w:eastAsia="仿宋_GB2312"/>
          <w:sz w:val="28"/>
          <w:szCs w:val="28"/>
        </w:rPr>
        <w:tab/>
      </w:r>
    </w:p>
    <w:p w:rsidR="00AC142F" w:rsidRPr="00772D8B" w:rsidRDefault="00AC142F" w:rsidP="00AC142F">
      <w:pPr>
        <w:rPr>
          <w:rFonts w:ascii="仿宋_GB2312" w:eastAsia="仿宋_GB2312"/>
          <w:b/>
          <w:sz w:val="28"/>
          <w:szCs w:val="28"/>
        </w:rPr>
      </w:pPr>
      <w:r w:rsidRPr="00772D8B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72D8B"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Calibri" w:eastAsia="仿宋_GB2312" w:hAnsi="Calibri" w:hint="eastAsia"/>
          <w:b/>
          <w:sz w:val="28"/>
          <w:szCs w:val="28"/>
        </w:rPr>
        <w:t>“</w:t>
      </w:r>
      <w:r w:rsidRPr="00772D8B">
        <w:rPr>
          <w:rFonts w:ascii="仿宋_GB2312" w:eastAsia="仿宋_GB2312" w:hint="eastAsia"/>
          <w:b/>
          <w:sz w:val="28"/>
          <w:szCs w:val="28"/>
        </w:rPr>
        <w:t>三公</w:t>
      </w:r>
      <w:r>
        <w:rPr>
          <w:rFonts w:ascii="仿宋_GB2312" w:eastAsia="仿宋_GB2312" w:hint="eastAsia"/>
          <w:b/>
          <w:sz w:val="28"/>
          <w:szCs w:val="28"/>
        </w:rPr>
        <w:t>”</w:t>
      </w:r>
      <w:r w:rsidRPr="00772D8B">
        <w:rPr>
          <w:rFonts w:ascii="仿宋_GB2312" w:eastAsia="仿宋_GB2312" w:hint="eastAsia"/>
          <w:b/>
          <w:sz w:val="28"/>
          <w:szCs w:val="28"/>
        </w:rPr>
        <w:t>经费的单位范围</w:t>
      </w:r>
    </w:p>
    <w:p w:rsidR="00AC142F" w:rsidRPr="00772D8B" w:rsidRDefault="00AC142F" w:rsidP="00AC142F">
      <w:pPr>
        <w:rPr>
          <w:rFonts w:ascii="仿宋_GB2312" w:eastAsia="仿宋_GB2312"/>
          <w:sz w:val="28"/>
          <w:szCs w:val="28"/>
        </w:rPr>
      </w:pPr>
      <w:r w:rsidRPr="00772D8B">
        <w:rPr>
          <w:rFonts w:ascii="仿宋_GB2312" w:eastAsia="仿宋_GB2312" w:hint="eastAsia"/>
          <w:sz w:val="28"/>
          <w:szCs w:val="28"/>
        </w:rPr>
        <w:t xml:space="preserve">    北京市科学技术协会部门因公出国（境）费用、公务接待费、公务用车购置和运行维护费开支单位包括本级和</w:t>
      </w:r>
      <w:r>
        <w:rPr>
          <w:rFonts w:ascii="仿宋_GB2312" w:eastAsia="仿宋_GB2312" w:hint="eastAsia"/>
          <w:sz w:val="28"/>
          <w:szCs w:val="28"/>
        </w:rPr>
        <w:t>11</w:t>
      </w:r>
      <w:r w:rsidRPr="00772D8B">
        <w:rPr>
          <w:rFonts w:ascii="仿宋_GB2312" w:eastAsia="仿宋_GB2312" w:hint="eastAsia"/>
          <w:sz w:val="28"/>
          <w:szCs w:val="28"/>
        </w:rPr>
        <w:t>个所属单位。</w:t>
      </w:r>
    </w:p>
    <w:p w:rsidR="00AC142F" w:rsidRPr="00772D8B" w:rsidRDefault="00AC142F" w:rsidP="00AC142F">
      <w:pPr>
        <w:rPr>
          <w:rFonts w:ascii="仿宋_GB2312" w:eastAsia="仿宋_GB2312"/>
          <w:b/>
          <w:sz w:val="28"/>
          <w:szCs w:val="28"/>
        </w:rPr>
      </w:pPr>
      <w:r w:rsidRPr="00772D8B">
        <w:rPr>
          <w:rFonts w:ascii="仿宋_GB2312" w:eastAsia="仿宋_GB2312" w:hint="eastAsia"/>
          <w:sz w:val="28"/>
          <w:szCs w:val="28"/>
        </w:rPr>
        <w:t xml:space="preserve">    </w:t>
      </w:r>
      <w:r w:rsidRPr="00772D8B">
        <w:rPr>
          <w:rFonts w:ascii="仿宋_GB2312" w:eastAsia="仿宋_GB2312" w:hint="eastAsia"/>
          <w:b/>
          <w:sz w:val="28"/>
          <w:szCs w:val="28"/>
        </w:rPr>
        <w:t>二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772D8B">
        <w:rPr>
          <w:rFonts w:ascii="仿宋_GB2312" w:eastAsia="仿宋_GB2312" w:hint="eastAsia"/>
          <w:b/>
          <w:sz w:val="28"/>
          <w:szCs w:val="28"/>
        </w:rPr>
        <w:t>"三公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”</w:t>
      </w:r>
      <w:proofErr w:type="gramEnd"/>
      <w:r w:rsidRPr="00772D8B">
        <w:rPr>
          <w:rFonts w:ascii="仿宋_GB2312" w:eastAsia="仿宋_GB2312" w:hint="eastAsia"/>
          <w:b/>
          <w:sz w:val="28"/>
          <w:szCs w:val="28"/>
        </w:rPr>
        <w:t>经费财政拨款情况说明</w:t>
      </w:r>
    </w:p>
    <w:p w:rsidR="00AC142F" w:rsidRDefault="00AC142F" w:rsidP="00AC142F">
      <w:pPr>
        <w:ind w:firstLine="540"/>
        <w:rPr>
          <w:rFonts w:ascii="仿宋_GB2312" w:eastAsia="仿宋_GB2312"/>
          <w:sz w:val="28"/>
          <w:szCs w:val="28"/>
        </w:rPr>
      </w:pPr>
      <w:r w:rsidRPr="005A2CD0">
        <w:rPr>
          <w:rFonts w:ascii="仿宋_GB2312" w:eastAsia="仿宋_GB2312" w:hint="eastAsia"/>
          <w:sz w:val="28"/>
          <w:szCs w:val="28"/>
        </w:rPr>
        <w:t>2016年"三公"经费财政拨款预算132.19万元，比2015年"三公"经费财政拨款预算减少26.07万元。其中：</w:t>
      </w:r>
    </w:p>
    <w:p w:rsidR="00AC142F" w:rsidRPr="005A2CD0" w:rsidRDefault="00AC142F" w:rsidP="00AC142F">
      <w:pPr>
        <w:ind w:firstLine="540"/>
        <w:rPr>
          <w:rFonts w:ascii="仿宋_GB2312" w:eastAsia="仿宋_GB2312"/>
          <w:sz w:val="28"/>
          <w:szCs w:val="28"/>
        </w:rPr>
      </w:pPr>
      <w:r w:rsidRPr="005A2CD0">
        <w:rPr>
          <w:rFonts w:ascii="仿宋_GB2312" w:eastAsia="仿宋_GB2312" w:hint="eastAsia"/>
          <w:sz w:val="28"/>
          <w:szCs w:val="28"/>
        </w:rPr>
        <w:t>1、因公出国（境）费用。2016年预算数91.3万元，与2015年预算数持平。</w:t>
      </w:r>
      <w:r>
        <w:rPr>
          <w:rFonts w:ascii="仿宋_GB2312" w:eastAsia="仿宋_GB2312" w:hint="eastAsia"/>
          <w:sz w:val="28"/>
          <w:szCs w:val="28"/>
        </w:rPr>
        <w:t>主要用于与国际科技组织进行科普、学术交流活动，加强国际科技合作。</w:t>
      </w:r>
    </w:p>
    <w:p w:rsidR="00AC142F" w:rsidRPr="00772D8B" w:rsidRDefault="00AC142F" w:rsidP="00AC142F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A2CD0">
        <w:rPr>
          <w:rFonts w:ascii="仿宋_GB2312" w:eastAsia="仿宋_GB2312" w:hint="eastAsia"/>
          <w:sz w:val="28"/>
          <w:szCs w:val="28"/>
        </w:rPr>
        <w:t>2、公务接待费。2016年预算数3.4万元，比2015年预算数减少1.43万元，主要原因：</w:t>
      </w:r>
      <w:r w:rsidRPr="00772D8B">
        <w:rPr>
          <w:rFonts w:ascii="仿宋_GB2312" w:eastAsia="仿宋_GB2312" w:hint="eastAsia"/>
          <w:sz w:val="28"/>
          <w:szCs w:val="28"/>
        </w:rPr>
        <w:t>按照中央及市委市政府相关文件精神压缩公务接待费。</w:t>
      </w:r>
    </w:p>
    <w:p w:rsidR="00AC142F" w:rsidRPr="00772D8B" w:rsidRDefault="00AC142F" w:rsidP="00AC142F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A2CD0">
        <w:rPr>
          <w:rFonts w:ascii="仿宋_GB2312" w:eastAsia="仿宋_GB2312" w:hint="eastAsia"/>
          <w:sz w:val="28"/>
          <w:szCs w:val="28"/>
        </w:rPr>
        <w:t>3、公务用车购置和运行维护费。2016年预算数37.49万元，其中，公务用车运行维护费2016年预算数37.49万元，其中：公务用车加油18.91万元，公务用车维修6.67万元，公务用车保险6.37万元，其他5.54万元。比2015预算数62.12万元减少24.63万元，主要原因：</w:t>
      </w:r>
      <w:r>
        <w:rPr>
          <w:rFonts w:ascii="仿宋_GB2312" w:eastAsia="仿宋_GB2312" w:hint="eastAsia"/>
          <w:sz w:val="28"/>
          <w:szCs w:val="28"/>
        </w:rPr>
        <w:t>机关本级及</w:t>
      </w:r>
      <w:proofErr w:type="gramStart"/>
      <w:r>
        <w:rPr>
          <w:rFonts w:ascii="仿宋_GB2312" w:eastAsia="仿宋_GB2312" w:hint="eastAsia"/>
          <w:sz w:val="28"/>
          <w:szCs w:val="28"/>
        </w:rPr>
        <w:t>参公管理</w:t>
      </w:r>
      <w:proofErr w:type="gramEnd"/>
      <w:r>
        <w:rPr>
          <w:rFonts w:ascii="仿宋_GB2312" w:eastAsia="仿宋_GB2312" w:hint="eastAsia"/>
          <w:sz w:val="28"/>
          <w:szCs w:val="28"/>
        </w:rPr>
        <w:t>事业单位纳入全市公车改革范围封存部分车辆</w:t>
      </w:r>
      <w:r w:rsidR="00012C75">
        <w:rPr>
          <w:rFonts w:ascii="仿宋_GB2312" w:eastAsia="仿宋_GB2312" w:hint="eastAsia"/>
          <w:sz w:val="28"/>
          <w:szCs w:val="28"/>
        </w:rPr>
        <w:t>,导致公务用车运行维护费减少</w:t>
      </w:r>
      <w:r w:rsidRPr="00772D8B">
        <w:rPr>
          <w:rFonts w:ascii="仿宋_GB2312" w:eastAsia="仿宋_GB2312" w:hint="eastAsia"/>
          <w:sz w:val="28"/>
          <w:szCs w:val="28"/>
        </w:rPr>
        <w:t>。</w:t>
      </w:r>
    </w:p>
    <w:p w:rsidR="006E5FE4" w:rsidRPr="00AC142F" w:rsidRDefault="006E5FE4"/>
    <w:sectPr w:rsidR="006E5FE4" w:rsidRPr="00AC142F" w:rsidSect="00F0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42F"/>
    <w:rsid w:val="00012C75"/>
    <w:rsid w:val="00037537"/>
    <w:rsid w:val="000B3923"/>
    <w:rsid w:val="0017434A"/>
    <w:rsid w:val="001F2B18"/>
    <w:rsid w:val="00201804"/>
    <w:rsid w:val="0026683D"/>
    <w:rsid w:val="00306B5E"/>
    <w:rsid w:val="00354C26"/>
    <w:rsid w:val="003C17AC"/>
    <w:rsid w:val="003F0877"/>
    <w:rsid w:val="0040459E"/>
    <w:rsid w:val="004114C3"/>
    <w:rsid w:val="00482D30"/>
    <w:rsid w:val="00531E11"/>
    <w:rsid w:val="005D2284"/>
    <w:rsid w:val="005F6EFE"/>
    <w:rsid w:val="00681E26"/>
    <w:rsid w:val="006E5FE4"/>
    <w:rsid w:val="0073201A"/>
    <w:rsid w:val="007967EE"/>
    <w:rsid w:val="007D2DA3"/>
    <w:rsid w:val="007E1761"/>
    <w:rsid w:val="007E6C65"/>
    <w:rsid w:val="00810065"/>
    <w:rsid w:val="00842326"/>
    <w:rsid w:val="008A3995"/>
    <w:rsid w:val="008B25D6"/>
    <w:rsid w:val="0098090F"/>
    <w:rsid w:val="009B1BD9"/>
    <w:rsid w:val="00A224DD"/>
    <w:rsid w:val="00A450A0"/>
    <w:rsid w:val="00AC142F"/>
    <w:rsid w:val="00AC4F7E"/>
    <w:rsid w:val="00B71BD4"/>
    <w:rsid w:val="00CE1EE0"/>
    <w:rsid w:val="00D470A3"/>
    <w:rsid w:val="00D81B1D"/>
    <w:rsid w:val="00DD40A3"/>
    <w:rsid w:val="00E4767C"/>
    <w:rsid w:val="00E5012E"/>
    <w:rsid w:val="00E62DD0"/>
    <w:rsid w:val="00E63352"/>
    <w:rsid w:val="00F039E0"/>
    <w:rsid w:val="00F969AE"/>
    <w:rsid w:val="00FA45E2"/>
    <w:rsid w:val="00FF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北京市科学技术协会</dc:creator>
  <cp:keywords/>
  <dc:description/>
  <cp:lastModifiedBy>北京市科学技术协会</cp:lastModifiedBy>
  <cp:revision>3</cp:revision>
  <dcterms:created xsi:type="dcterms:W3CDTF">2016-02-23T08:13:00Z</dcterms:created>
  <dcterms:modified xsi:type="dcterms:W3CDTF">2016-02-25T02:12:00Z</dcterms:modified>
</cp:coreProperties>
</file>