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BB" w:rsidRPr="003501BB" w:rsidRDefault="004567C4" w:rsidP="003501B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3501BB">
        <w:rPr>
          <w:rFonts w:ascii="方正小标宋简体" w:eastAsia="方正小标宋简体" w:hint="eastAsia"/>
          <w:sz w:val="44"/>
          <w:szCs w:val="44"/>
        </w:rPr>
        <w:t>关于北京市园林绿化局201</w:t>
      </w:r>
      <w:r w:rsidR="009D635E">
        <w:rPr>
          <w:rFonts w:ascii="方正小标宋简体" w:eastAsia="方正小标宋简体" w:hint="eastAsia"/>
          <w:sz w:val="44"/>
          <w:szCs w:val="44"/>
        </w:rPr>
        <w:t>6</w:t>
      </w:r>
      <w:r w:rsidRPr="003501BB">
        <w:rPr>
          <w:rFonts w:ascii="方正小标宋简体" w:eastAsia="方正小标宋简体" w:hint="eastAsia"/>
          <w:sz w:val="44"/>
          <w:szCs w:val="44"/>
        </w:rPr>
        <w:t>年</w:t>
      </w:r>
    </w:p>
    <w:p w:rsidR="00CC4ACD" w:rsidRDefault="004567C4" w:rsidP="003501B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3501BB">
        <w:rPr>
          <w:rFonts w:ascii="方正小标宋简体" w:eastAsia="方正小标宋简体" w:hint="eastAsia"/>
          <w:sz w:val="44"/>
          <w:szCs w:val="44"/>
        </w:rPr>
        <w:t>“三公经费”预算财政拨款情况的说明</w:t>
      </w:r>
    </w:p>
    <w:p w:rsidR="003501BB" w:rsidRPr="003501BB" w:rsidRDefault="003501BB" w:rsidP="003501B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567C4" w:rsidRPr="006B3F21" w:rsidRDefault="004567C4" w:rsidP="006B3F21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6B3F21">
        <w:rPr>
          <w:rFonts w:ascii="仿宋_GB2312" w:eastAsia="仿宋_GB2312" w:hint="eastAsia"/>
          <w:b/>
          <w:sz w:val="32"/>
          <w:szCs w:val="32"/>
        </w:rPr>
        <w:t>一、“三公经费”的单位范围</w:t>
      </w:r>
    </w:p>
    <w:p w:rsidR="00620565" w:rsidRPr="00CC576A" w:rsidRDefault="00620565" w:rsidP="00620565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北京市园林绿化局</w:t>
      </w:r>
      <w:r w:rsidRPr="00CC576A">
        <w:rPr>
          <w:rFonts w:ascii="仿宋_GB2312" w:eastAsia="仿宋_GB2312" w:hint="eastAsia"/>
          <w:sz w:val="30"/>
          <w:szCs w:val="30"/>
        </w:rPr>
        <w:t>因公出国（境）费用、公务接待费、公务用车购置和运行维护费开支单位包括</w:t>
      </w:r>
      <w:r w:rsidRPr="00FE4ABA">
        <w:rPr>
          <w:rFonts w:ascii="仿宋_GB2312" w:eastAsia="仿宋_GB2312" w:hint="eastAsia"/>
          <w:sz w:val="30"/>
          <w:szCs w:val="30"/>
        </w:rPr>
        <w:t>北京市园林绿化局</w:t>
      </w:r>
      <w:r>
        <w:rPr>
          <w:rFonts w:ascii="仿宋_GB2312" w:eastAsia="仿宋_GB2312" w:hint="eastAsia"/>
          <w:sz w:val="30"/>
          <w:szCs w:val="30"/>
        </w:rPr>
        <w:t>机关行政</w:t>
      </w:r>
      <w:r w:rsidRPr="00FE4ABA">
        <w:rPr>
          <w:rFonts w:ascii="仿宋_GB2312" w:eastAsia="仿宋_GB2312" w:hint="eastAsia"/>
          <w:sz w:val="30"/>
          <w:szCs w:val="30"/>
        </w:rPr>
        <w:t>、北京市林业工作总站、北京市林业种子苗木管理总站、北京市园林绿化局森林公安局、北京市园林绿化局执法监察大队、北京市林业保护站、北京市野生动物保护自然保护区管理站、北京市水源保护林试验工作站、北京市林业勘察设计院、北京市园林绿化局干部学校、北京市园林绿化宣传中心、北京市蚕业蜂业管理站、北京市林业基金管理站、北京市园林绿化局后勤服务中心、北京市园林绿化局信息中心、北京市园林绿化局物资供应站、北京市</w:t>
      </w:r>
      <w:r w:rsidR="00AC24EB">
        <w:rPr>
          <w:rFonts w:ascii="仿宋_GB2312" w:eastAsia="仿宋_GB2312" w:hint="eastAsia"/>
          <w:sz w:val="30"/>
          <w:szCs w:val="30"/>
        </w:rPr>
        <w:t>林业碳汇工作办公室</w:t>
      </w:r>
      <w:r w:rsidRPr="00FE4ABA">
        <w:rPr>
          <w:rFonts w:ascii="仿宋_GB2312" w:eastAsia="仿宋_GB2312" w:hint="eastAsia"/>
          <w:sz w:val="30"/>
          <w:szCs w:val="30"/>
        </w:rPr>
        <w:t>、北京市野生动物救护中心、北京市园林绿化局直属森林防火队、北京市园林绿化局离退休干部服务中心、北京市食用林产品质量安全监督管理事务中心</w:t>
      </w:r>
      <w:r w:rsidR="00BC15E2">
        <w:rPr>
          <w:rFonts w:ascii="仿宋_GB2312" w:eastAsia="仿宋_GB2312" w:hint="eastAsia"/>
          <w:sz w:val="30"/>
          <w:szCs w:val="30"/>
        </w:rPr>
        <w:t>、北京市园林绿化质量监督站</w:t>
      </w:r>
      <w:r w:rsidR="00A92609">
        <w:rPr>
          <w:rFonts w:ascii="仿宋_GB2312" w:eastAsia="仿宋_GB2312" w:hint="eastAsia"/>
          <w:sz w:val="30"/>
          <w:szCs w:val="30"/>
        </w:rPr>
        <w:t>、北京市大东流苗圃、北京市温泉苗圃、北京市黄垡苗圃、北京市蚕种场、北京市八达岭林场、北京市西山试验林场、北京市十三陵林场、北京市共青林场、北京松山国家级自然保护区管理处、首度绿色文化碑林管理处、北京市天竺苗圃</w:t>
      </w:r>
      <w:r>
        <w:rPr>
          <w:rFonts w:ascii="仿宋_GB2312" w:eastAsia="仿宋_GB2312" w:hint="eastAsia"/>
          <w:sz w:val="30"/>
          <w:szCs w:val="30"/>
        </w:rPr>
        <w:t>等</w:t>
      </w:r>
      <w:r w:rsidR="00A92609">
        <w:rPr>
          <w:rFonts w:ascii="仿宋_GB2312" w:eastAsia="仿宋_GB2312" w:hint="eastAsia"/>
          <w:sz w:val="30"/>
          <w:szCs w:val="30"/>
        </w:rPr>
        <w:t>3</w:t>
      </w:r>
      <w:r w:rsidR="009B1234">
        <w:rPr>
          <w:rFonts w:ascii="仿宋_GB2312" w:eastAsia="仿宋_GB2312" w:hint="eastAsia"/>
          <w:sz w:val="30"/>
          <w:szCs w:val="30"/>
        </w:rPr>
        <w:t>3</w:t>
      </w:r>
      <w:r w:rsidRPr="00CC576A">
        <w:rPr>
          <w:rFonts w:ascii="仿宋_GB2312" w:eastAsia="仿宋_GB2312" w:hint="eastAsia"/>
          <w:sz w:val="30"/>
          <w:szCs w:val="30"/>
        </w:rPr>
        <w:t>个</w:t>
      </w:r>
      <w:r>
        <w:rPr>
          <w:rFonts w:ascii="仿宋_GB2312" w:eastAsia="仿宋_GB2312" w:hint="eastAsia"/>
          <w:sz w:val="30"/>
          <w:szCs w:val="30"/>
        </w:rPr>
        <w:t>预算</w:t>
      </w:r>
      <w:r w:rsidRPr="00CC576A">
        <w:rPr>
          <w:rFonts w:ascii="仿宋_GB2312" w:eastAsia="仿宋_GB2312" w:hint="eastAsia"/>
          <w:sz w:val="30"/>
          <w:szCs w:val="30"/>
        </w:rPr>
        <w:t>单位。</w:t>
      </w:r>
    </w:p>
    <w:p w:rsidR="004567C4" w:rsidRPr="006B3F21" w:rsidRDefault="004567C4" w:rsidP="006B3F21">
      <w:pPr>
        <w:spacing w:line="560" w:lineRule="exact"/>
        <w:ind w:firstLineChars="230" w:firstLine="739"/>
        <w:rPr>
          <w:rFonts w:ascii="仿宋_GB2312" w:eastAsia="仿宋_GB2312"/>
          <w:b/>
          <w:sz w:val="32"/>
          <w:szCs w:val="32"/>
        </w:rPr>
      </w:pPr>
      <w:r w:rsidRPr="006B3F21">
        <w:rPr>
          <w:rFonts w:ascii="仿宋_GB2312" w:eastAsia="仿宋_GB2312" w:hint="eastAsia"/>
          <w:b/>
          <w:sz w:val="32"/>
          <w:szCs w:val="32"/>
        </w:rPr>
        <w:t>二、“三公经费”</w:t>
      </w:r>
      <w:r w:rsidR="004D5E0B" w:rsidRPr="006B3F21">
        <w:rPr>
          <w:rFonts w:ascii="仿宋_GB2312" w:eastAsia="仿宋_GB2312" w:hint="eastAsia"/>
          <w:b/>
          <w:sz w:val="32"/>
          <w:szCs w:val="32"/>
        </w:rPr>
        <w:t>预算拨款情况说明</w:t>
      </w:r>
    </w:p>
    <w:p w:rsidR="004D5E0B" w:rsidRDefault="004D5E0B" w:rsidP="00D57F0E">
      <w:pPr>
        <w:spacing w:line="560" w:lineRule="exact"/>
        <w:ind w:firstLineChars="230" w:firstLine="7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201</w:t>
      </w:r>
      <w:r w:rsidR="00E018FF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年“三公经费”财政拨款预算</w:t>
      </w:r>
      <w:r w:rsidR="00E018FF">
        <w:rPr>
          <w:rFonts w:ascii="仿宋_GB2312" w:eastAsia="仿宋_GB2312" w:hint="eastAsia"/>
          <w:sz w:val="32"/>
          <w:szCs w:val="32"/>
        </w:rPr>
        <w:t>536.669436</w:t>
      </w:r>
      <w:r>
        <w:rPr>
          <w:rFonts w:ascii="仿宋_GB2312" w:eastAsia="仿宋_GB2312" w:hint="eastAsia"/>
          <w:sz w:val="32"/>
          <w:szCs w:val="32"/>
        </w:rPr>
        <w:t>万元，比201</w:t>
      </w:r>
      <w:r w:rsidR="0054157B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年“三公经费”财政拨款预算</w:t>
      </w:r>
      <w:r w:rsidR="00E018FF">
        <w:rPr>
          <w:rFonts w:ascii="仿宋_GB2312" w:eastAsia="仿宋_GB2312" w:hint="eastAsia"/>
          <w:sz w:val="32"/>
          <w:szCs w:val="32"/>
        </w:rPr>
        <w:t>509.347923</w:t>
      </w:r>
      <w:r w:rsidR="003F3E95">
        <w:rPr>
          <w:rFonts w:ascii="仿宋_GB2312" w:eastAsia="仿宋_GB2312" w:hint="eastAsia"/>
          <w:sz w:val="32"/>
          <w:szCs w:val="32"/>
        </w:rPr>
        <w:t>万元</w:t>
      </w:r>
      <w:r w:rsidR="00E018FF">
        <w:rPr>
          <w:rFonts w:ascii="仿宋_GB2312" w:eastAsia="仿宋_GB2312" w:hint="eastAsia"/>
          <w:sz w:val="32"/>
          <w:szCs w:val="32"/>
        </w:rPr>
        <w:t>增加27.321513</w:t>
      </w:r>
      <w:r>
        <w:rPr>
          <w:rFonts w:ascii="仿宋_GB2312" w:eastAsia="仿宋_GB2312" w:hint="eastAsia"/>
          <w:sz w:val="32"/>
          <w:szCs w:val="32"/>
        </w:rPr>
        <w:t>万元，</w:t>
      </w:r>
      <w:r w:rsidR="0054157B">
        <w:rPr>
          <w:rFonts w:ascii="仿宋_GB2312" w:eastAsia="仿宋_GB2312" w:hint="eastAsia"/>
          <w:sz w:val="32"/>
          <w:szCs w:val="32"/>
        </w:rPr>
        <w:t>主要原因为2016年“三公经费”统计范围增加了</w:t>
      </w:r>
      <w:r w:rsidR="0054157B">
        <w:rPr>
          <w:rFonts w:ascii="仿宋_GB2312" w:eastAsia="仿宋_GB2312" w:hint="eastAsia"/>
          <w:sz w:val="30"/>
          <w:szCs w:val="30"/>
        </w:rPr>
        <w:t>北京市大东流苗圃、北京市温泉苗圃、北京市黄垡苗圃、北京市蚕种场、北京市八达岭林场、北京市西山试验林场、北京市十三陵林场、北京市共青林场、北京松山国家级自然保护区管理处、首度绿色文化碑林管理处、北京市天竺苗圃等11家单位。如按照同口径比较，2016年预算数比2015年预算数减少35.653844万元。</w:t>
      </w:r>
      <w:r>
        <w:rPr>
          <w:rFonts w:ascii="仿宋_GB2312" w:eastAsia="仿宋_GB2312" w:hint="eastAsia"/>
          <w:sz w:val="32"/>
          <w:szCs w:val="32"/>
        </w:rPr>
        <w:t>其中：</w:t>
      </w:r>
    </w:p>
    <w:p w:rsidR="004D5E0B" w:rsidRPr="00200C1F" w:rsidRDefault="004D5E0B" w:rsidP="00200C1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00C1F">
        <w:rPr>
          <w:rFonts w:ascii="仿宋_GB2312" w:eastAsia="仿宋_GB2312" w:hint="eastAsia"/>
          <w:sz w:val="32"/>
          <w:szCs w:val="32"/>
        </w:rPr>
        <w:t>1.因公出国（境）费用</w:t>
      </w:r>
      <w:r w:rsidR="0002523A" w:rsidRPr="00200C1F">
        <w:rPr>
          <w:rFonts w:ascii="仿宋_GB2312" w:eastAsia="仿宋_GB2312" w:hint="eastAsia"/>
          <w:sz w:val="32"/>
          <w:szCs w:val="32"/>
        </w:rPr>
        <w:t>。201</w:t>
      </w:r>
      <w:r w:rsidR="00E018FF" w:rsidRPr="00200C1F">
        <w:rPr>
          <w:rFonts w:ascii="仿宋_GB2312" w:eastAsia="仿宋_GB2312" w:hint="eastAsia"/>
          <w:sz w:val="32"/>
          <w:szCs w:val="32"/>
        </w:rPr>
        <w:t>6</w:t>
      </w:r>
      <w:r w:rsidR="0002523A" w:rsidRPr="00200C1F">
        <w:rPr>
          <w:rFonts w:ascii="仿宋_GB2312" w:eastAsia="仿宋_GB2312" w:hint="eastAsia"/>
          <w:sz w:val="32"/>
          <w:szCs w:val="32"/>
        </w:rPr>
        <w:t>年预算数</w:t>
      </w:r>
      <w:r w:rsidR="005804D8" w:rsidRPr="00200C1F">
        <w:rPr>
          <w:rFonts w:ascii="仿宋_GB2312" w:eastAsia="仿宋_GB2312" w:hint="eastAsia"/>
          <w:sz w:val="32"/>
          <w:szCs w:val="32"/>
        </w:rPr>
        <w:t>69.10</w:t>
      </w:r>
      <w:r w:rsidR="0002523A" w:rsidRPr="00200C1F">
        <w:rPr>
          <w:rFonts w:ascii="仿宋_GB2312" w:eastAsia="仿宋_GB2312" w:hint="eastAsia"/>
          <w:sz w:val="32"/>
          <w:szCs w:val="32"/>
        </w:rPr>
        <w:t>万元，</w:t>
      </w:r>
      <w:r w:rsidR="00E018FF" w:rsidRPr="00200C1F">
        <w:rPr>
          <w:rFonts w:ascii="仿宋_GB2312" w:eastAsia="仿宋_GB2312" w:hint="eastAsia"/>
          <w:sz w:val="32"/>
          <w:szCs w:val="32"/>
        </w:rPr>
        <w:t>与</w:t>
      </w:r>
      <w:r w:rsidR="0002523A" w:rsidRPr="00200C1F">
        <w:rPr>
          <w:rFonts w:ascii="仿宋_GB2312" w:eastAsia="仿宋_GB2312" w:hint="eastAsia"/>
          <w:sz w:val="32"/>
          <w:szCs w:val="32"/>
        </w:rPr>
        <w:t>201</w:t>
      </w:r>
      <w:r w:rsidR="0054157B" w:rsidRPr="00200C1F">
        <w:rPr>
          <w:rFonts w:ascii="仿宋_GB2312" w:eastAsia="仿宋_GB2312" w:hint="eastAsia"/>
          <w:sz w:val="32"/>
          <w:szCs w:val="32"/>
        </w:rPr>
        <w:t>5</w:t>
      </w:r>
      <w:r w:rsidR="0002523A" w:rsidRPr="00200C1F">
        <w:rPr>
          <w:rFonts w:ascii="仿宋_GB2312" w:eastAsia="仿宋_GB2312" w:hint="eastAsia"/>
          <w:sz w:val="32"/>
          <w:szCs w:val="32"/>
        </w:rPr>
        <w:t>年预算数</w:t>
      </w:r>
      <w:r w:rsidR="00E018FF" w:rsidRPr="00200C1F">
        <w:rPr>
          <w:rFonts w:ascii="仿宋_GB2312" w:eastAsia="仿宋_GB2312" w:hint="eastAsia"/>
          <w:sz w:val="32"/>
          <w:szCs w:val="32"/>
        </w:rPr>
        <w:t>69.10</w:t>
      </w:r>
      <w:r w:rsidR="0002523A" w:rsidRPr="00200C1F">
        <w:rPr>
          <w:rFonts w:ascii="仿宋_GB2312" w:eastAsia="仿宋_GB2312" w:hint="eastAsia"/>
          <w:sz w:val="32"/>
          <w:szCs w:val="32"/>
        </w:rPr>
        <w:t>万元</w:t>
      </w:r>
      <w:r w:rsidR="00E018FF" w:rsidRPr="00200C1F">
        <w:rPr>
          <w:rFonts w:ascii="仿宋_GB2312" w:eastAsia="仿宋_GB2312" w:hint="eastAsia"/>
          <w:sz w:val="32"/>
          <w:szCs w:val="32"/>
        </w:rPr>
        <w:t>持平。</w:t>
      </w:r>
      <w:r w:rsidR="0002523A" w:rsidRPr="00200C1F">
        <w:rPr>
          <w:rFonts w:ascii="仿宋_GB2312" w:eastAsia="仿宋_GB2312" w:hint="eastAsia"/>
          <w:sz w:val="32"/>
          <w:szCs w:val="32"/>
        </w:rPr>
        <w:t>201</w:t>
      </w:r>
      <w:r w:rsidR="00E018FF" w:rsidRPr="00200C1F">
        <w:rPr>
          <w:rFonts w:ascii="仿宋_GB2312" w:eastAsia="仿宋_GB2312" w:hint="eastAsia"/>
          <w:sz w:val="32"/>
          <w:szCs w:val="32"/>
        </w:rPr>
        <w:t>6</w:t>
      </w:r>
      <w:r w:rsidR="0002523A" w:rsidRPr="00200C1F">
        <w:rPr>
          <w:rFonts w:ascii="仿宋_GB2312" w:eastAsia="仿宋_GB2312" w:hint="eastAsia"/>
          <w:sz w:val="32"/>
          <w:szCs w:val="32"/>
        </w:rPr>
        <w:t>年因公出国（境）费用主要</w:t>
      </w:r>
      <w:r w:rsidR="00DE2F73" w:rsidRPr="00200C1F">
        <w:rPr>
          <w:rFonts w:ascii="仿宋_GB2312" w:eastAsia="仿宋_GB2312" w:hint="eastAsia"/>
          <w:sz w:val="32"/>
          <w:szCs w:val="32"/>
        </w:rPr>
        <w:t>用于</w:t>
      </w:r>
      <w:r w:rsidR="00AC5E2E" w:rsidRPr="00200C1F">
        <w:rPr>
          <w:rFonts w:ascii="仿宋_GB2312" w:eastAsia="仿宋_GB2312" w:hint="eastAsia"/>
          <w:sz w:val="32"/>
          <w:szCs w:val="32"/>
        </w:rPr>
        <w:t>国际会议、项目交流、培训和科技交流</w:t>
      </w:r>
      <w:r w:rsidR="00DE2F73" w:rsidRPr="00200C1F">
        <w:rPr>
          <w:rFonts w:ascii="仿宋_GB2312" w:eastAsia="仿宋_GB2312" w:hint="eastAsia"/>
          <w:sz w:val="32"/>
          <w:szCs w:val="32"/>
        </w:rPr>
        <w:t>。</w:t>
      </w:r>
    </w:p>
    <w:p w:rsidR="00D57F0E" w:rsidRDefault="0002523A" w:rsidP="00D43DD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00C1F">
        <w:rPr>
          <w:rFonts w:ascii="仿宋_GB2312" w:eastAsia="仿宋_GB2312" w:hint="eastAsia"/>
          <w:sz w:val="32"/>
          <w:szCs w:val="32"/>
        </w:rPr>
        <w:t>2.公务接待费。201</w:t>
      </w:r>
      <w:r w:rsidR="0054157B" w:rsidRPr="00200C1F">
        <w:rPr>
          <w:rFonts w:ascii="仿宋_GB2312" w:eastAsia="仿宋_GB2312" w:hint="eastAsia"/>
          <w:sz w:val="32"/>
          <w:szCs w:val="32"/>
        </w:rPr>
        <w:t>6</w:t>
      </w:r>
      <w:r w:rsidRPr="00200C1F">
        <w:rPr>
          <w:rFonts w:ascii="仿宋_GB2312" w:eastAsia="仿宋_GB2312" w:hint="eastAsia"/>
          <w:sz w:val="32"/>
          <w:szCs w:val="32"/>
        </w:rPr>
        <w:t>年预算数</w:t>
      </w:r>
      <w:r w:rsidR="0054157B" w:rsidRPr="00200C1F">
        <w:rPr>
          <w:rFonts w:ascii="仿宋_GB2312" w:eastAsia="仿宋_GB2312" w:hint="eastAsia"/>
          <w:sz w:val="32"/>
          <w:szCs w:val="32"/>
        </w:rPr>
        <w:t>7.5314</w:t>
      </w:r>
      <w:r w:rsidR="0054157B">
        <w:rPr>
          <w:rFonts w:ascii="仿宋_GB2312" w:eastAsia="仿宋_GB2312" w:hint="eastAsia"/>
          <w:sz w:val="32"/>
          <w:szCs w:val="32"/>
        </w:rPr>
        <w:t>36</w:t>
      </w:r>
      <w:r>
        <w:rPr>
          <w:rFonts w:ascii="仿宋_GB2312" w:eastAsia="仿宋_GB2312" w:hint="eastAsia"/>
          <w:sz w:val="32"/>
          <w:szCs w:val="32"/>
        </w:rPr>
        <w:t>万元，比201</w:t>
      </w:r>
      <w:r w:rsidR="0054157B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年预算数</w:t>
      </w:r>
      <w:r w:rsidR="0054157B">
        <w:rPr>
          <w:rFonts w:ascii="仿宋_GB2312" w:eastAsia="仿宋_GB2312" w:hint="eastAsia"/>
          <w:sz w:val="32"/>
          <w:szCs w:val="32"/>
        </w:rPr>
        <w:t>15.247923</w:t>
      </w:r>
      <w:r w:rsidR="0020052B">
        <w:rPr>
          <w:rFonts w:ascii="仿宋_GB2312" w:eastAsia="仿宋_GB2312" w:hint="eastAsia"/>
          <w:sz w:val="32"/>
          <w:szCs w:val="32"/>
        </w:rPr>
        <w:t>万元减少</w:t>
      </w:r>
      <w:r w:rsidR="0054157B">
        <w:rPr>
          <w:rFonts w:ascii="仿宋_GB2312" w:eastAsia="仿宋_GB2312" w:hint="eastAsia"/>
          <w:sz w:val="32"/>
          <w:szCs w:val="32"/>
        </w:rPr>
        <w:t>7.716487</w:t>
      </w:r>
      <w:r>
        <w:rPr>
          <w:rFonts w:ascii="仿宋_GB2312" w:eastAsia="仿宋_GB2312" w:hint="eastAsia"/>
          <w:sz w:val="32"/>
          <w:szCs w:val="32"/>
        </w:rPr>
        <w:t>万元</w:t>
      </w:r>
      <w:r w:rsidR="00D94FD0">
        <w:rPr>
          <w:rFonts w:ascii="仿宋_GB2312" w:eastAsia="仿宋_GB2312" w:hint="eastAsia"/>
          <w:sz w:val="32"/>
          <w:szCs w:val="32"/>
        </w:rPr>
        <w:t>，主要原因：</w:t>
      </w:r>
      <w:r w:rsidR="0020052B">
        <w:rPr>
          <w:rFonts w:ascii="仿宋_GB2312" w:eastAsia="仿宋_GB2312" w:hint="eastAsia"/>
          <w:sz w:val="32"/>
          <w:szCs w:val="32"/>
        </w:rPr>
        <w:t>进一步压缩公务接待费用</w:t>
      </w:r>
      <w:r w:rsidR="00A53908">
        <w:rPr>
          <w:rFonts w:ascii="仿宋_GB2312" w:eastAsia="仿宋_GB2312" w:hint="eastAsia"/>
          <w:sz w:val="32"/>
          <w:szCs w:val="32"/>
        </w:rPr>
        <w:t>。</w:t>
      </w:r>
    </w:p>
    <w:p w:rsidR="0002523A" w:rsidRPr="0002523A" w:rsidRDefault="00D57F0E" w:rsidP="00D57F0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D94FD0">
        <w:rPr>
          <w:rFonts w:ascii="仿宋_GB2312" w:eastAsia="仿宋_GB2312" w:hint="eastAsia"/>
          <w:sz w:val="32"/>
          <w:szCs w:val="32"/>
        </w:rPr>
        <w:t>公务用车</w:t>
      </w:r>
      <w:r w:rsidR="0020052B">
        <w:rPr>
          <w:rFonts w:ascii="仿宋_GB2312" w:eastAsia="仿宋_GB2312" w:hint="eastAsia"/>
          <w:sz w:val="32"/>
          <w:szCs w:val="32"/>
        </w:rPr>
        <w:t>购置和</w:t>
      </w:r>
      <w:r w:rsidR="00D94FD0">
        <w:rPr>
          <w:rFonts w:ascii="仿宋_GB2312" w:eastAsia="仿宋_GB2312" w:hint="eastAsia"/>
          <w:sz w:val="32"/>
          <w:szCs w:val="32"/>
        </w:rPr>
        <w:t>运行维护费</w:t>
      </w:r>
      <w:r>
        <w:rPr>
          <w:rFonts w:ascii="仿宋_GB2312" w:eastAsia="仿宋_GB2312" w:hint="eastAsia"/>
          <w:sz w:val="32"/>
          <w:szCs w:val="32"/>
        </w:rPr>
        <w:t>。</w:t>
      </w:r>
      <w:r w:rsidR="00D94FD0">
        <w:rPr>
          <w:rFonts w:ascii="仿宋_GB2312" w:eastAsia="仿宋_GB2312" w:hint="eastAsia"/>
          <w:sz w:val="32"/>
          <w:szCs w:val="32"/>
        </w:rPr>
        <w:t>201</w:t>
      </w:r>
      <w:r w:rsidR="00C259E2">
        <w:rPr>
          <w:rFonts w:ascii="仿宋_GB2312" w:eastAsia="仿宋_GB2312" w:hint="eastAsia"/>
          <w:sz w:val="32"/>
          <w:szCs w:val="32"/>
        </w:rPr>
        <w:t>6</w:t>
      </w:r>
      <w:r w:rsidR="00D94FD0">
        <w:rPr>
          <w:rFonts w:ascii="仿宋_GB2312" w:eastAsia="仿宋_GB2312" w:hint="eastAsia"/>
          <w:sz w:val="32"/>
          <w:szCs w:val="32"/>
        </w:rPr>
        <w:t>年预算数</w:t>
      </w:r>
      <w:r w:rsidR="00C259E2">
        <w:rPr>
          <w:rFonts w:ascii="仿宋_GB2312" w:eastAsia="仿宋_GB2312" w:hint="eastAsia"/>
          <w:sz w:val="32"/>
          <w:szCs w:val="32"/>
        </w:rPr>
        <w:t>460.038</w:t>
      </w:r>
      <w:r w:rsidR="00D94FD0"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，其中，公务用车购置费201</w:t>
      </w:r>
      <w:r w:rsidR="00C259E2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年预算数</w:t>
      </w:r>
      <w:r w:rsidR="0020052B">
        <w:rPr>
          <w:rFonts w:ascii="仿宋_GB2312" w:eastAsia="仿宋_GB2312" w:hint="eastAsia"/>
          <w:sz w:val="32"/>
          <w:szCs w:val="32"/>
        </w:rPr>
        <w:t>0</w:t>
      </w:r>
      <w:r w:rsidR="00C259E2"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，主要原因：</w:t>
      </w:r>
      <w:r w:rsidR="00BC15E2">
        <w:rPr>
          <w:rFonts w:ascii="仿宋_GB2312" w:eastAsia="仿宋_GB2312" w:hint="eastAsia"/>
          <w:sz w:val="32"/>
          <w:szCs w:val="32"/>
        </w:rPr>
        <w:t>因</w:t>
      </w:r>
      <w:r w:rsidR="0020052B">
        <w:rPr>
          <w:rFonts w:ascii="仿宋_GB2312" w:eastAsia="仿宋_GB2312" w:hint="eastAsia"/>
          <w:sz w:val="32"/>
          <w:szCs w:val="32"/>
        </w:rPr>
        <w:t>公务用车改革，暂停公务用车购置</w:t>
      </w:r>
      <w:r>
        <w:rPr>
          <w:rFonts w:ascii="仿宋_GB2312" w:eastAsia="仿宋_GB2312" w:hint="eastAsia"/>
          <w:sz w:val="32"/>
          <w:szCs w:val="32"/>
        </w:rPr>
        <w:t>；公务用车运行维护费201</w:t>
      </w:r>
      <w:r w:rsidR="00C259E2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年预算数</w:t>
      </w:r>
      <w:r w:rsidR="00C259E2">
        <w:rPr>
          <w:rFonts w:ascii="仿宋_GB2312" w:eastAsia="仿宋_GB2312" w:hint="eastAsia"/>
          <w:sz w:val="32"/>
          <w:szCs w:val="32"/>
        </w:rPr>
        <w:t>460.038</w:t>
      </w:r>
      <w:r>
        <w:rPr>
          <w:rFonts w:ascii="仿宋_GB2312" w:eastAsia="仿宋_GB2312" w:hint="eastAsia"/>
          <w:sz w:val="32"/>
          <w:szCs w:val="32"/>
        </w:rPr>
        <w:t>万元，其中：公务用车燃油</w:t>
      </w:r>
      <w:r w:rsidR="00C259E2">
        <w:rPr>
          <w:rFonts w:ascii="仿宋_GB2312" w:eastAsia="仿宋_GB2312" w:hint="eastAsia"/>
          <w:sz w:val="32"/>
          <w:szCs w:val="32"/>
        </w:rPr>
        <w:t>239.3674</w:t>
      </w:r>
      <w:r>
        <w:rPr>
          <w:rFonts w:ascii="仿宋_GB2312" w:eastAsia="仿宋_GB2312" w:hint="eastAsia"/>
          <w:sz w:val="32"/>
          <w:szCs w:val="32"/>
        </w:rPr>
        <w:t>万元，公务用车维修</w:t>
      </w:r>
      <w:r w:rsidR="00C259E2">
        <w:rPr>
          <w:rFonts w:ascii="仿宋_GB2312" w:eastAsia="仿宋_GB2312" w:hint="eastAsia"/>
          <w:sz w:val="32"/>
          <w:szCs w:val="32"/>
        </w:rPr>
        <w:t>78.636</w:t>
      </w:r>
      <w:r>
        <w:rPr>
          <w:rFonts w:ascii="仿宋_GB2312" w:eastAsia="仿宋_GB2312" w:hint="eastAsia"/>
          <w:sz w:val="32"/>
          <w:szCs w:val="32"/>
        </w:rPr>
        <w:t>万元，公务用车保险</w:t>
      </w:r>
      <w:r w:rsidR="00C259E2">
        <w:rPr>
          <w:rFonts w:ascii="仿宋_GB2312" w:eastAsia="仿宋_GB2312" w:hint="eastAsia"/>
          <w:sz w:val="32"/>
          <w:szCs w:val="32"/>
        </w:rPr>
        <w:t>80.3526</w:t>
      </w:r>
      <w:r>
        <w:rPr>
          <w:rFonts w:ascii="仿宋_GB2312" w:eastAsia="仿宋_GB2312" w:hint="eastAsia"/>
          <w:sz w:val="32"/>
          <w:szCs w:val="32"/>
        </w:rPr>
        <w:t>万元，其他</w:t>
      </w:r>
      <w:r w:rsidR="00C259E2">
        <w:rPr>
          <w:rFonts w:ascii="仿宋_GB2312" w:eastAsia="仿宋_GB2312" w:hint="eastAsia"/>
          <w:sz w:val="32"/>
          <w:szCs w:val="32"/>
        </w:rPr>
        <w:t>61.6814</w:t>
      </w:r>
      <w:r>
        <w:rPr>
          <w:rFonts w:ascii="仿宋_GB2312" w:eastAsia="仿宋_GB2312" w:hint="eastAsia"/>
          <w:sz w:val="32"/>
          <w:szCs w:val="32"/>
        </w:rPr>
        <w:t>万元。公务用车运行维护费201</w:t>
      </w:r>
      <w:r w:rsidR="00C259E2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年</w:t>
      </w:r>
      <w:r w:rsidR="00841FD8">
        <w:rPr>
          <w:rFonts w:ascii="仿宋_GB2312" w:eastAsia="仿宋_GB2312" w:hint="eastAsia"/>
          <w:sz w:val="32"/>
          <w:szCs w:val="32"/>
        </w:rPr>
        <w:t>预算</w:t>
      </w:r>
      <w:r>
        <w:rPr>
          <w:rFonts w:ascii="仿宋_GB2312" w:eastAsia="仿宋_GB2312" w:hint="eastAsia"/>
          <w:sz w:val="32"/>
          <w:szCs w:val="32"/>
        </w:rPr>
        <w:t>比201</w:t>
      </w:r>
      <w:r w:rsidR="00C259E2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年预算数</w:t>
      </w:r>
      <w:r w:rsidR="00C259E2">
        <w:rPr>
          <w:rFonts w:ascii="仿宋_GB2312" w:eastAsia="仿宋_GB2312" w:hint="eastAsia"/>
          <w:sz w:val="32"/>
          <w:szCs w:val="32"/>
        </w:rPr>
        <w:t>425</w:t>
      </w:r>
      <w:r>
        <w:rPr>
          <w:rFonts w:ascii="仿宋_GB2312" w:eastAsia="仿宋_GB2312" w:hint="eastAsia"/>
          <w:sz w:val="32"/>
          <w:szCs w:val="32"/>
        </w:rPr>
        <w:t>万元增</w:t>
      </w:r>
      <w:r w:rsidR="00C259E2">
        <w:rPr>
          <w:rFonts w:ascii="仿宋_GB2312" w:eastAsia="仿宋_GB2312" w:hint="eastAsia"/>
          <w:sz w:val="32"/>
          <w:szCs w:val="32"/>
        </w:rPr>
        <w:t>35.038</w:t>
      </w:r>
      <w:r>
        <w:rPr>
          <w:rFonts w:ascii="仿宋_GB2312" w:eastAsia="仿宋_GB2312" w:hint="eastAsia"/>
          <w:sz w:val="32"/>
          <w:szCs w:val="32"/>
        </w:rPr>
        <w:t>万元</w:t>
      </w:r>
      <w:r w:rsidR="00F902CA">
        <w:rPr>
          <w:rFonts w:ascii="仿宋_GB2312" w:eastAsia="仿宋_GB2312" w:hint="eastAsia"/>
          <w:sz w:val="32"/>
          <w:szCs w:val="32"/>
        </w:rPr>
        <w:t>，</w:t>
      </w:r>
      <w:r w:rsidR="00C259E2">
        <w:rPr>
          <w:rFonts w:ascii="仿宋_GB2312" w:eastAsia="仿宋_GB2312" w:hint="eastAsia"/>
          <w:sz w:val="32"/>
          <w:szCs w:val="32"/>
        </w:rPr>
        <w:t>主要原因为2016年“三公经费”统计范围增加了</w:t>
      </w:r>
      <w:r w:rsidR="00C259E2">
        <w:rPr>
          <w:rFonts w:ascii="仿宋_GB2312" w:eastAsia="仿宋_GB2312" w:hint="eastAsia"/>
          <w:sz w:val="30"/>
          <w:szCs w:val="30"/>
        </w:rPr>
        <w:t>北京市大东流苗圃、北京市温泉苗圃、北京市黄垡苗圃、北京市蚕种场、北京市八达</w:t>
      </w:r>
      <w:r w:rsidR="00C259E2">
        <w:rPr>
          <w:rFonts w:ascii="仿宋_GB2312" w:eastAsia="仿宋_GB2312" w:hint="eastAsia"/>
          <w:sz w:val="30"/>
          <w:szCs w:val="30"/>
        </w:rPr>
        <w:lastRenderedPageBreak/>
        <w:t>岭林场、北京市西山试验林场、北京市十三陵林场、北京市共青林场、北京松山国家级自然保护区管理处、首度绿色文化碑林管理处、北京市天竺苗圃等11家单位。如按照同口径比较，2016年预算数比2015年预算数减少24.686万元</w:t>
      </w:r>
      <w:r w:rsidR="005849E8">
        <w:rPr>
          <w:rFonts w:ascii="仿宋_GB2312" w:eastAsia="仿宋_GB2312" w:hint="eastAsia"/>
          <w:sz w:val="30"/>
          <w:szCs w:val="30"/>
        </w:rPr>
        <w:t>。</w:t>
      </w:r>
    </w:p>
    <w:sectPr w:rsidR="0002523A" w:rsidRPr="0002523A" w:rsidSect="00CC4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EC3" w:rsidRDefault="00D02EC3" w:rsidP="004567C4">
      <w:r>
        <w:separator/>
      </w:r>
    </w:p>
  </w:endnote>
  <w:endnote w:type="continuationSeparator" w:id="1">
    <w:p w:rsidR="00D02EC3" w:rsidRDefault="00D02EC3" w:rsidP="00456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EC3" w:rsidRDefault="00D02EC3" w:rsidP="004567C4">
      <w:r>
        <w:separator/>
      </w:r>
    </w:p>
  </w:footnote>
  <w:footnote w:type="continuationSeparator" w:id="1">
    <w:p w:rsidR="00D02EC3" w:rsidRDefault="00D02EC3" w:rsidP="004567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67C4"/>
    <w:rsid w:val="00011DA7"/>
    <w:rsid w:val="0002523A"/>
    <w:rsid w:val="000A6EFB"/>
    <w:rsid w:val="0020052B"/>
    <w:rsid w:val="00200C1F"/>
    <w:rsid w:val="003501BB"/>
    <w:rsid w:val="003A47C1"/>
    <w:rsid w:val="003F3E95"/>
    <w:rsid w:val="004567C4"/>
    <w:rsid w:val="004D5E0B"/>
    <w:rsid w:val="004D7664"/>
    <w:rsid w:val="00536C63"/>
    <w:rsid w:val="0054157B"/>
    <w:rsid w:val="005804D8"/>
    <w:rsid w:val="005849E8"/>
    <w:rsid w:val="00620565"/>
    <w:rsid w:val="006A2EAF"/>
    <w:rsid w:val="006A5DDC"/>
    <w:rsid w:val="006B3F21"/>
    <w:rsid w:val="00745C4F"/>
    <w:rsid w:val="00776392"/>
    <w:rsid w:val="00816B23"/>
    <w:rsid w:val="00834971"/>
    <w:rsid w:val="00841FD8"/>
    <w:rsid w:val="009B1234"/>
    <w:rsid w:val="009B1B8E"/>
    <w:rsid w:val="009D635E"/>
    <w:rsid w:val="00A53908"/>
    <w:rsid w:val="00A711A2"/>
    <w:rsid w:val="00A92609"/>
    <w:rsid w:val="00AA1971"/>
    <w:rsid w:val="00AA54D8"/>
    <w:rsid w:val="00AC24EB"/>
    <w:rsid w:val="00AC5E2E"/>
    <w:rsid w:val="00B476E4"/>
    <w:rsid w:val="00BC15E2"/>
    <w:rsid w:val="00BD6ACD"/>
    <w:rsid w:val="00BE0F10"/>
    <w:rsid w:val="00C259E2"/>
    <w:rsid w:val="00C52DBC"/>
    <w:rsid w:val="00C745C2"/>
    <w:rsid w:val="00CC4ACD"/>
    <w:rsid w:val="00D02EC3"/>
    <w:rsid w:val="00D43DDF"/>
    <w:rsid w:val="00D57F0E"/>
    <w:rsid w:val="00D94FD0"/>
    <w:rsid w:val="00DE2F73"/>
    <w:rsid w:val="00E018FF"/>
    <w:rsid w:val="00EE54E2"/>
    <w:rsid w:val="00F26A35"/>
    <w:rsid w:val="00F510FE"/>
    <w:rsid w:val="00F9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6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67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6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67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195</Words>
  <Characters>1117</Characters>
  <Application>Microsoft Office Word</Application>
  <DocSecurity>0</DocSecurity>
  <Lines>9</Lines>
  <Paragraphs>2</Paragraphs>
  <ScaleCrop>false</ScaleCrop>
  <Company>Lenovo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2015-03-02T03:27:00Z</cp:lastPrinted>
  <dcterms:created xsi:type="dcterms:W3CDTF">2015-02-28T10:29:00Z</dcterms:created>
  <dcterms:modified xsi:type="dcterms:W3CDTF">2016-02-23T09:07:00Z</dcterms:modified>
</cp:coreProperties>
</file>