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D1" w:rsidRPr="00282BA9" w:rsidRDefault="000B1DD9" w:rsidP="00252FD1">
      <w:pPr>
        <w:widowControl/>
        <w:spacing w:line="720" w:lineRule="exact"/>
        <w:jc w:val="center"/>
        <w:rPr>
          <w:rFonts w:ascii="宋体" w:eastAsia="方正小标宋简体" w:hAnsi="宋体"/>
          <w:sz w:val="44"/>
          <w:szCs w:val="44"/>
        </w:rPr>
      </w:pPr>
      <w:r w:rsidRPr="00282BA9">
        <w:rPr>
          <w:rFonts w:ascii="宋体" w:eastAsia="方正小标宋简体" w:hAnsi="宋体" w:hint="eastAsia"/>
          <w:sz w:val="44"/>
          <w:szCs w:val="44"/>
        </w:rPr>
        <w:t>北京市市政市容管理委员会</w:t>
      </w:r>
    </w:p>
    <w:p w:rsidR="00252FD1" w:rsidRPr="00282BA9" w:rsidRDefault="000B1DD9" w:rsidP="00252FD1">
      <w:pPr>
        <w:widowControl/>
        <w:spacing w:line="720" w:lineRule="exact"/>
        <w:jc w:val="center"/>
        <w:rPr>
          <w:rFonts w:ascii="宋体" w:eastAsia="方正小标宋简体" w:hAnsi="宋体"/>
          <w:sz w:val="44"/>
          <w:szCs w:val="44"/>
        </w:rPr>
      </w:pPr>
      <w:r w:rsidRPr="00282BA9">
        <w:rPr>
          <w:rFonts w:ascii="宋体" w:eastAsia="方正小标宋简体" w:hAnsi="宋体" w:hint="eastAsia"/>
          <w:sz w:val="44"/>
          <w:szCs w:val="44"/>
        </w:rPr>
        <w:t>（首都城市环境建设委员会办公室）</w:t>
      </w:r>
    </w:p>
    <w:p w:rsidR="000B1DD9" w:rsidRPr="00282BA9" w:rsidRDefault="00BB06D5" w:rsidP="00252FD1">
      <w:pPr>
        <w:widowControl/>
        <w:spacing w:line="72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2016</w:t>
      </w:r>
      <w:r>
        <w:rPr>
          <w:rFonts w:ascii="宋体" w:eastAsia="方正小标宋简体" w:hAnsi="宋体" w:hint="eastAsia"/>
          <w:sz w:val="44"/>
          <w:szCs w:val="44"/>
        </w:rPr>
        <w:t>年</w:t>
      </w:r>
      <w:r w:rsidR="000B1DD9" w:rsidRPr="00282BA9">
        <w:rPr>
          <w:rFonts w:ascii="宋体" w:eastAsia="方正小标宋简体" w:hAnsi="宋体" w:hint="eastAsia"/>
          <w:sz w:val="44"/>
          <w:szCs w:val="44"/>
        </w:rPr>
        <w:t>“三公”经费预算财政拨款情况的说明</w:t>
      </w:r>
    </w:p>
    <w:p w:rsidR="000B1DD9" w:rsidRPr="00282BA9" w:rsidRDefault="000B1DD9" w:rsidP="00252FD1">
      <w:pPr>
        <w:adjustRightInd w:val="0"/>
        <w:snapToGrid w:val="0"/>
        <w:spacing w:line="360" w:lineRule="auto"/>
        <w:ind w:firstLineChars="200" w:firstLine="640"/>
        <w:jc w:val="center"/>
        <w:rPr>
          <w:rFonts w:ascii="宋体" w:eastAsia="仿宋" w:hAnsi="宋体"/>
          <w:sz w:val="32"/>
          <w:szCs w:val="32"/>
        </w:rPr>
      </w:pPr>
    </w:p>
    <w:p w:rsidR="007F2F36" w:rsidRPr="00282BA9" w:rsidRDefault="00440B98" w:rsidP="007F2F36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一、</w:t>
      </w:r>
      <w:r w:rsidR="00252FD1" w:rsidRPr="00282BA9">
        <w:rPr>
          <w:rFonts w:ascii="宋体" w:eastAsia="仿宋_GB2312" w:hAnsi="宋体" w:hint="eastAsia"/>
          <w:sz w:val="32"/>
          <w:szCs w:val="32"/>
        </w:rPr>
        <w:t>“三公”</w:t>
      </w:r>
      <w:r w:rsidR="007F2F36" w:rsidRPr="00282BA9">
        <w:rPr>
          <w:rFonts w:ascii="宋体" w:eastAsia="仿宋_GB2312" w:hAnsi="宋体" w:hint="eastAsia"/>
          <w:sz w:val="32"/>
          <w:szCs w:val="32"/>
        </w:rPr>
        <w:t>经费的单位范围</w:t>
      </w:r>
    </w:p>
    <w:p w:rsidR="007F2F36" w:rsidRPr="00282BA9" w:rsidRDefault="007F2F36" w:rsidP="007F2F36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282BA9">
        <w:rPr>
          <w:rFonts w:ascii="宋体" w:eastAsia="仿宋_GB2312" w:hAnsi="宋体" w:hint="eastAsia"/>
          <w:sz w:val="32"/>
          <w:szCs w:val="32"/>
        </w:rPr>
        <w:t>北京市市政市容管理委员会（首都城市环境建设委员会办公室）因公出国（境）费用、公务接待费、公务用车购置和运行维护费开支单位包括</w:t>
      </w:r>
      <w:r w:rsidRPr="00282BA9">
        <w:rPr>
          <w:rFonts w:ascii="宋体" w:eastAsia="仿宋_GB2312" w:hAnsi="宋体" w:hint="eastAsia"/>
          <w:sz w:val="32"/>
          <w:szCs w:val="32"/>
        </w:rPr>
        <w:t>14</w:t>
      </w:r>
      <w:r w:rsidRPr="00282BA9">
        <w:rPr>
          <w:rFonts w:ascii="宋体" w:eastAsia="仿宋_GB2312" w:hAnsi="宋体" w:hint="eastAsia"/>
          <w:sz w:val="32"/>
          <w:szCs w:val="32"/>
        </w:rPr>
        <w:t>个预算单位。</w:t>
      </w:r>
    </w:p>
    <w:p w:rsidR="007F2F36" w:rsidRPr="00282BA9" w:rsidRDefault="00440B98" w:rsidP="007F2F36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二、</w:t>
      </w:r>
      <w:r w:rsidR="00252FD1" w:rsidRPr="00282BA9">
        <w:rPr>
          <w:rFonts w:ascii="宋体" w:eastAsia="仿宋_GB2312" w:hAnsi="宋体" w:hint="eastAsia"/>
          <w:sz w:val="32"/>
          <w:szCs w:val="32"/>
        </w:rPr>
        <w:t>“三公”经费</w:t>
      </w:r>
      <w:r w:rsidR="007F2F36" w:rsidRPr="00282BA9">
        <w:rPr>
          <w:rFonts w:ascii="宋体" w:eastAsia="仿宋_GB2312" w:hAnsi="宋体" w:hint="eastAsia"/>
          <w:sz w:val="32"/>
          <w:szCs w:val="32"/>
        </w:rPr>
        <w:t>预算财政拨款情况说明</w:t>
      </w:r>
    </w:p>
    <w:p w:rsidR="007F2F36" w:rsidRPr="00282BA9" w:rsidRDefault="00440B98" w:rsidP="00B23802">
      <w:pPr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2016</w:t>
      </w:r>
      <w:r w:rsidR="007F2F36" w:rsidRPr="00282BA9">
        <w:rPr>
          <w:rFonts w:ascii="宋体" w:eastAsia="仿宋_GB2312" w:hAnsi="宋体" w:hint="eastAsia"/>
          <w:sz w:val="32"/>
          <w:szCs w:val="32"/>
        </w:rPr>
        <w:t>年</w:t>
      </w:r>
      <w:r w:rsidR="00252FD1" w:rsidRPr="00282BA9">
        <w:rPr>
          <w:rFonts w:ascii="宋体" w:eastAsia="仿宋_GB2312" w:hAnsi="宋体" w:hint="eastAsia"/>
          <w:sz w:val="32"/>
          <w:szCs w:val="32"/>
        </w:rPr>
        <w:t>“三公”经费</w:t>
      </w:r>
      <w:r w:rsidR="007F2F36" w:rsidRPr="00282BA9">
        <w:rPr>
          <w:rFonts w:ascii="宋体" w:eastAsia="仿宋_GB2312" w:hAnsi="宋体" w:hint="eastAsia"/>
          <w:sz w:val="32"/>
          <w:szCs w:val="32"/>
        </w:rPr>
        <w:t>财政拨款预算</w:t>
      </w:r>
      <w:r w:rsidRPr="00440B98">
        <w:rPr>
          <w:rFonts w:ascii="宋体" w:eastAsia="仿宋_GB2312" w:hAnsi="宋体" w:hint="eastAsia"/>
          <w:sz w:val="32"/>
          <w:szCs w:val="32"/>
        </w:rPr>
        <w:t>680.826067</w:t>
      </w:r>
      <w:r w:rsidR="007F2F36" w:rsidRPr="00282BA9">
        <w:rPr>
          <w:rFonts w:ascii="宋体" w:eastAsia="仿宋_GB2312" w:hAnsi="宋体" w:hint="eastAsia"/>
          <w:sz w:val="32"/>
          <w:szCs w:val="32"/>
        </w:rPr>
        <w:t>万元，比</w:t>
      </w:r>
      <w:r>
        <w:rPr>
          <w:rFonts w:ascii="宋体" w:eastAsia="仿宋_GB2312" w:hAnsi="宋体" w:hint="eastAsia"/>
          <w:sz w:val="32"/>
          <w:szCs w:val="32"/>
        </w:rPr>
        <w:t>2015</w:t>
      </w:r>
      <w:r w:rsidR="007F2F36" w:rsidRPr="00282BA9"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>预算数</w:t>
      </w:r>
      <w:r w:rsidRPr="00282BA9">
        <w:rPr>
          <w:rFonts w:ascii="宋体" w:eastAsia="仿宋_GB2312" w:hAnsi="宋体" w:hint="eastAsia"/>
          <w:sz w:val="32"/>
          <w:szCs w:val="32"/>
        </w:rPr>
        <w:t xml:space="preserve">969.276285 </w:t>
      </w:r>
      <w:r>
        <w:rPr>
          <w:rFonts w:ascii="宋体" w:eastAsia="仿宋_GB2312" w:hAnsi="宋体" w:hint="eastAsia"/>
          <w:sz w:val="32"/>
          <w:szCs w:val="32"/>
        </w:rPr>
        <w:t>万</w:t>
      </w:r>
      <w:r w:rsidR="00252FD1" w:rsidRPr="00282BA9">
        <w:rPr>
          <w:rFonts w:ascii="宋体" w:eastAsia="仿宋_GB2312" w:hAnsi="宋体" w:hint="eastAsia"/>
          <w:sz w:val="32"/>
          <w:szCs w:val="32"/>
        </w:rPr>
        <w:t>经费</w:t>
      </w:r>
      <w:r w:rsidR="007F2F36" w:rsidRPr="00282BA9">
        <w:rPr>
          <w:rFonts w:ascii="宋体" w:eastAsia="仿宋_GB2312" w:hAnsi="宋体" w:hint="eastAsia"/>
          <w:sz w:val="32"/>
          <w:szCs w:val="32"/>
        </w:rPr>
        <w:t>财政拨款预算减少</w:t>
      </w:r>
      <w:r w:rsidRPr="00440B98">
        <w:rPr>
          <w:rFonts w:ascii="宋体" w:eastAsia="仿宋_GB2312" w:hAnsi="宋体"/>
          <w:sz w:val="32"/>
          <w:szCs w:val="32"/>
        </w:rPr>
        <w:t>288.450218</w:t>
      </w:r>
      <w:r w:rsidR="007F2F36" w:rsidRPr="00282BA9">
        <w:rPr>
          <w:rFonts w:ascii="宋体" w:eastAsia="仿宋_GB2312" w:hAnsi="宋体" w:hint="eastAsia"/>
          <w:sz w:val="32"/>
          <w:szCs w:val="32"/>
        </w:rPr>
        <w:t>万元。其中：</w:t>
      </w:r>
    </w:p>
    <w:p w:rsidR="007F2F36" w:rsidRPr="00282BA9" w:rsidRDefault="007F2F36" w:rsidP="007F2F36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282BA9">
        <w:rPr>
          <w:rFonts w:ascii="宋体" w:eastAsia="仿宋_GB2312" w:hAnsi="宋体" w:hint="eastAsia"/>
          <w:sz w:val="32"/>
          <w:szCs w:val="32"/>
        </w:rPr>
        <w:t>1</w:t>
      </w:r>
      <w:r w:rsidRPr="00282BA9">
        <w:rPr>
          <w:rFonts w:ascii="宋体" w:eastAsia="仿宋_GB2312" w:hAnsi="宋体" w:hint="eastAsia"/>
          <w:sz w:val="32"/>
          <w:szCs w:val="32"/>
        </w:rPr>
        <w:t>、因公出国（境）费用。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440B98">
        <w:rPr>
          <w:rFonts w:ascii="宋体" w:eastAsia="仿宋_GB2312" w:hAnsi="宋体" w:hint="eastAsia"/>
          <w:sz w:val="32"/>
          <w:szCs w:val="32"/>
        </w:rPr>
        <w:t>6</w:t>
      </w:r>
      <w:r w:rsidRPr="00282BA9">
        <w:rPr>
          <w:rFonts w:ascii="宋体" w:eastAsia="仿宋_GB2312" w:hAnsi="宋体" w:hint="eastAsia"/>
          <w:sz w:val="32"/>
          <w:szCs w:val="32"/>
        </w:rPr>
        <w:t>年预算数</w:t>
      </w:r>
      <w:r w:rsidRPr="00282BA9">
        <w:rPr>
          <w:rFonts w:ascii="宋体" w:eastAsia="仿宋_GB2312" w:hAnsi="宋体" w:hint="eastAsia"/>
          <w:sz w:val="32"/>
          <w:szCs w:val="32"/>
        </w:rPr>
        <w:t>100</w:t>
      </w:r>
      <w:r w:rsidRPr="00282BA9">
        <w:rPr>
          <w:rFonts w:ascii="宋体" w:eastAsia="仿宋_GB2312" w:hAnsi="宋体" w:hint="eastAsia"/>
          <w:sz w:val="32"/>
          <w:szCs w:val="32"/>
        </w:rPr>
        <w:t>万元，</w:t>
      </w:r>
      <w:r w:rsidR="00440B98">
        <w:rPr>
          <w:rFonts w:ascii="宋体" w:eastAsia="仿宋_GB2312" w:hAnsi="宋体" w:hint="eastAsia"/>
          <w:sz w:val="32"/>
          <w:szCs w:val="32"/>
        </w:rPr>
        <w:t>与</w:t>
      </w:r>
      <w:r w:rsidR="00440B98">
        <w:rPr>
          <w:rFonts w:ascii="宋体" w:eastAsia="仿宋_GB2312" w:hAnsi="宋体" w:hint="eastAsia"/>
          <w:sz w:val="32"/>
          <w:szCs w:val="32"/>
        </w:rPr>
        <w:t>2015</w:t>
      </w:r>
      <w:r w:rsidR="00440B98">
        <w:rPr>
          <w:rFonts w:ascii="宋体" w:eastAsia="仿宋_GB2312" w:hAnsi="宋体" w:hint="eastAsia"/>
          <w:sz w:val="32"/>
          <w:szCs w:val="32"/>
        </w:rPr>
        <w:t>年度预算持平</w:t>
      </w:r>
      <w:r w:rsidRPr="00282BA9">
        <w:rPr>
          <w:rFonts w:ascii="宋体" w:eastAsia="仿宋_GB2312" w:hAnsi="宋体" w:hint="eastAsia"/>
          <w:sz w:val="32"/>
          <w:szCs w:val="32"/>
        </w:rPr>
        <w:t>；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440B98">
        <w:rPr>
          <w:rFonts w:ascii="宋体" w:eastAsia="仿宋_GB2312" w:hAnsi="宋体" w:hint="eastAsia"/>
          <w:sz w:val="32"/>
          <w:szCs w:val="32"/>
        </w:rPr>
        <w:t>6</w:t>
      </w:r>
      <w:r w:rsidRPr="00282BA9">
        <w:rPr>
          <w:rFonts w:ascii="宋体" w:eastAsia="仿宋_GB2312" w:hAnsi="宋体" w:hint="eastAsia"/>
          <w:sz w:val="32"/>
          <w:szCs w:val="32"/>
        </w:rPr>
        <w:t>年因公出国（境）费用主要用于供热、</w:t>
      </w:r>
      <w:r w:rsidR="00440B98">
        <w:rPr>
          <w:rFonts w:ascii="宋体" w:eastAsia="仿宋_GB2312" w:hAnsi="宋体" w:hint="eastAsia"/>
          <w:sz w:val="32"/>
          <w:szCs w:val="32"/>
        </w:rPr>
        <w:t>燃气、</w:t>
      </w:r>
      <w:r w:rsidRPr="00282BA9">
        <w:rPr>
          <w:rFonts w:ascii="宋体" w:eastAsia="仿宋_GB2312" w:hAnsi="宋体" w:hint="eastAsia"/>
          <w:sz w:val="32"/>
          <w:szCs w:val="32"/>
        </w:rPr>
        <w:t>垃圾处理、市容环境卫生、地下管线、城市照明</w:t>
      </w:r>
      <w:r w:rsidR="00440B98">
        <w:rPr>
          <w:rFonts w:ascii="宋体" w:eastAsia="仿宋_GB2312" w:hAnsi="宋体" w:hint="eastAsia"/>
          <w:sz w:val="32"/>
          <w:szCs w:val="32"/>
        </w:rPr>
        <w:t>等</w:t>
      </w:r>
      <w:r w:rsidRPr="00282BA9">
        <w:rPr>
          <w:rFonts w:ascii="宋体" w:eastAsia="仿宋_GB2312" w:hAnsi="宋体" w:hint="eastAsia"/>
          <w:sz w:val="32"/>
          <w:szCs w:val="32"/>
        </w:rPr>
        <w:t>城市管理方面出国考察培训支出。</w:t>
      </w:r>
    </w:p>
    <w:p w:rsidR="007F2F36" w:rsidRPr="00282BA9" w:rsidRDefault="007F2F36" w:rsidP="007F2F36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282BA9">
        <w:rPr>
          <w:rFonts w:ascii="宋体" w:eastAsia="仿宋_GB2312" w:hAnsi="宋体" w:hint="eastAsia"/>
          <w:sz w:val="32"/>
          <w:szCs w:val="32"/>
        </w:rPr>
        <w:t>2</w:t>
      </w:r>
      <w:r w:rsidRPr="00282BA9">
        <w:rPr>
          <w:rFonts w:ascii="宋体" w:eastAsia="仿宋_GB2312" w:hAnsi="宋体" w:hint="eastAsia"/>
          <w:sz w:val="32"/>
          <w:szCs w:val="32"/>
        </w:rPr>
        <w:t>、公务接待费。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440B98">
        <w:rPr>
          <w:rFonts w:ascii="宋体" w:eastAsia="仿宋_GB2312" w:hAnsi="宋体" w:hint="eastAsia"/>
          <w:sz w:val="32"/>
          <w:szCs w:val="32"/>
        </w:rPr>
        <w:t>6</w:t>
      </w:r>
      <w:r w:rsidRPr="00282BA9">
        <w:rPr>
          <w:rFonts w:ascii="宋体" w:eastAsia="仿宋_GB2312" w:hAnsi="宋体" w:hint="eastAsia"/>
          <w:sz w:val="32"/>
          <w:szCs w:val="32"/>
        </w:rPr>
        <w:t>年预算数</w:t>
      </w:r>
      <w:r w:rsidR="00440B98" w:rsidRPr="00440B98">
        <w:rPr>
          <w:rFonts w:ascii="宋体" w:eastAsia="仿宋_GB2312" w:hAnsi="宋体"/>
          <w:sz w:val="32"/>
          <w:szCs w:val="32"/>
        </w:rPr>
        <w:t>7.126067</w:t>
      </w:r>
      <w:r w:rsidRPr="00282BA9">
        <w:rPr>
          <w:rFonts w:ascii="宋体" w:eastAsia="仿宋_GB2312" w:hAnsi="宋体" w:hint="eastAsia"/>
          <w:sz w:val="32"/>
          <w:szCs w:val="32"/>
        </w:rPr>
        <w:t>万元，比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440B98">
        <w:rPr>
          <w:rFonts w:ascii="宋体" w:eastAsia="仿宋_GB2312" w:hAnsi="宋体" w:hint="eastAsia"/>
          <w:sz w:val="32"/>
          <w:szCs w:val="32"/>
        </w:rPr>
        <w:t>5</w:t>
      </w:r>
      <w:r w:rsidRPr="00282BA9">
        <w:rPr>
          <w:rFonts w:ascii="宋体" w:eastAsia="仿宋_GB2312" w:hAnsi="宋体" w:hint="eastAsia"/>
          <w:sz w:val="32"/>
          <w:szCs w:val="32"/>
        </w:rPr>
        <w:t>年预算数</w:t>
      </w:r>
      <w:r w:rsidR="008B1240" w:rsidRPr="008B1240">
        <w:rPr>
          <w:rFonts w:ascii="宋体" w:eastAsia="仿宋_GB2312" w:hAnsi="宋体"/>
          <w:sz w:val="32"/>
          <w:szCs w:val="32"/>
        </w:rPr>
        <w:t>22.326157</w:t>
      </w:r>
      <w:r w:rsidR="008B1240">
        <w:rPr>
          <w:rFonts w:ascii="宋体" w:eastAsia="仿宋_GB2312" w:hAnsi="宋体" w:hint="eastAsia"/>
          <w:sz w:val="32"/>
          <w:szCs w:val="32"/>
        </w:rPr>
        <w:t>万元</w:t>
      </w:r>
      <w:r w:rsidRPr="00282BA9">
        <w:rPr>
          <w:rFonts w:ascii="宋体" w:eastAsia="仿宋_GB2312" w:hAnsi="宋体" w:hint="eastAsia"/>
          <w:sz w:val="32"/>
          <w:szCs w:val="32"/>
        </w:rPr>
        <w:t>减少</w:t>
      </w:r>
      <w:r w:rsidR="008B1240" w:rsidRPr="008B1240">
        <w:rPr>
          <w:rFonts w:ascii="宋体" w:eastAsia="仿宋_GB2312" w:hAnsi="宋体"/>
          <w:sz w:val="32"/>
          <w:szCs w:val="32"/>
        </w:rPr>
        <w:t>15.20009</w:t>
      </w:r>
      <w:r w:rsidRPr="00282BA9">
        <w:rPr>
          <w:rFonts w:ascii="宋体" w:eastAsia="仿宋_GB2312" w:hAnsi="宋体" w:hint="eastAsia"/>
          <w:sz w:val="32"/>
          <w:szCs w:val="32"/>
        </w:rPr>
        <w:t>万元，主要原因：</w:t>
      </w:r>
      <w:r w:rsidR="008B1240">
        <w:rPr>
          <w:rFonts w:ascii="宋体" w:eastAsia="仿宋_GB2312" w:hAnsi="宋体" w:hint="eastAsia"/>
          <w:sz w:val="32"/>
          <w:szCs w:val="32"/>
        </w:rPr>
        <w:t>落实中央及我市关于厉行勤俭节约的工作要求，</w:t>
      </w:r>
      <w:r w:rsidR="00A33514">
        <w:rPr>
          <w:rFonts w:ascii="宋体" w:eastAsia="仿宋_GB2312" w:hAnsi="宋体" w:hint="eastAsia"/>
          <w:sz w:val="32"/>
          <w:szCs w:val="32"/>
        </w:rPr>
        <w:t>加强公务接待</w:t>
      </w:r>
      <w:r w:rsidR="008B1240">
        <w:rPr>
          <w:rFonts w:ascii="宋体" w:eastAsia="仿宋_GB2312" w:hAnsi="宋体" w:hint="eastAsia"/>
          <w:sz w:val="32"/>
          <w:szCs w:val="32"/>
        </w:rPr>
        <w:t>审批</w:t>
      </w:r>
      <w:r w:rsidR="00A33514">
        <w:rPr>
          <w:rFonts w:ascii="宋体" w:eastAsia="仿宋_GB2312" w:hAnsi="宋体" w:hint="eastAsia"/>
          <w:sz w:val="32"/>
          <w:szCs w:val="32"/>
        </w:rPr>
        <w:t>管理，</w:t>
      </w:r>
      <w:r w:rsidR="008B1240">
        <w:rPr>
          <w:rFonts w:ascii="宋体" w:eastAsia="仿宋_GB2312" w:hAnsi="宋体" w:hint="eastAsia"/>
          <w:sz w:val="32"/>
          <w:szCs w:val="32"/>
        </w:rPr>
        <w:t>严格控制公务接待数量、规模及标准，</w:t>
      </w:r>
      <w:r w:rsidR="00A33514">
        <w:rPr>
          <w:rFonts w:ascii="宋体" w:eastAsia="仿宋_GB2312" w:hAnsi="宋体" w:hint="eastAsia"/>
          <w:sz w:val="32"/>
          <w:szCs w:val="32"/>
        </w:rPr>
        <w:t>减少公务接待费支出。</w:t>
      </w:r>
    </w:p>
    <w:p w:rsidR="007F2F36" w:rsidRPr="00282BA9" w:rsidRDefault="007F2F36" w:rsidP="00AA5865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282BA9">
        <w:rPr>
          <w:rFonts w:ascii="宋体" w:eastAsia="仿宋_GB2312" w:hAnsi="宋体" w:hint="eastAsia"/>
          <w:sz w:val="32"/>
          <w:szCs w:val="32"/>
        </w:rPr>
        <w:t>3</w:t>
      </w:r>
      <w:r w:rsidRPr="00282BA9">
        <w:rPr>
          <w:rFonts w:ascii="宋体" w:eastAsia="仿宋_GB2312" w:hAnsi="宋体" w:hint="eastAsia"/>
          <w:sz w:val="32"/>
          <w:szCs w:val="32"/>
        </w:rPr>
        <w:t>、公务用车购置和运行维护费。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8B1240">
        <w:rPr>
          <w:rFonts w:ascii="宋体" w:eastAsia="仿宋_GB2312" w:hAnsi="宋体" w:hint="eastAsia"/>
          <w:sz w:val="32"/>
          <w:szCs w:val="32"/>
        </w:rPr>
        <w:t>6</w:t>
      </w:r>
      <w:r w:rsidRPr="00282BA9">
        <w:rPr>
          <w:rFonts w:ascii="宋体" w:eastAsia="仿宋_GB2312" w:hAnsi="宋体" w:hint="eastAsia"/>
          <w:sz w:val="32"/>
          <w:szCs w:val="32"/>
        </w:rPr>
        <w:t>年预算数</w:t>
      </w:r>
      <w:r w:rsidR="008B1240" w:rsidRPr="008B1240">
        <w:rPr>
          <w:rFonts w:ascii="宋体" w:eastAsia="仿宋_GB2312" w:hAnsi="宋体" w:hint="eastAsia"/>
          <w:sz w:val="32"/>
          <w:szCs w:val="32"/>
        </w:rPr>
        <w:t>573.7</w:t>
      </w:r>
      <w:r w:rsidRPr="00282BA9">
        <w:rPr>
          <w:rFonts w:ascii="宋体" w:eastAsia="仿宋_GB2312" w:hAnsi="宋体" w:hint="eastAsia"/>
          <w:sz w:val="32"/>
          <w:szCs w:val="32"/>
        </w:rPr>
        <w:lastRenderedPageBreak/>
        <w:t>万元，其中，公务用车购置费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8B1240">
        <w:rPr>
          <w:rFonts w:ascii="宋体" w:eastAsia="仿宋_GB2312" w:hAnsi="宋体" w:hint="eastAsia"/>
          <w:sz w:val="32"/>
          <w:szCs w:val="32"/>
        </w:rPr>
        <w:t>6</w:t>
      </w:r>
      <w:r w:rsidRPr="00282BA9">
        <w:rPr>
          <w:rFonts w:ascii="宋体" w:eastAsia="仿宋_GB2312" w:hAnsi="宋体" w:hint="eastAsia"/>
          <w:sz w:val="32"/>
          <w:szCs w:val="32"/>
        </w:rPr>
        <w:t>年预算数</w:t>
      </w:r>
      <w:r w:rsidRPr="00282BA9">
        <w:rPr>
          <w:rFonts w:ascii="宋体" w:eastAsia="仿宋_GB2312" w:hAnsi="宋体" w:hint="eastAsia"/>
          <w:sz w:val="32"/>
          <w:szCs w:val="32"/>
        </w:rPr>
        <w:t>0</w:t>
      </w:r>
      <w:r w:rsidRPr="00282BA9">
        <w:rPr>
          <w:rFonts w:ascii="宋体" w:eastAsia="仿宋_GB2312" w:hAnsi="宋体" w:hint="eastAsia"/>
          <w:sz w:val="32"/>
          <w:szCs w:val="32"/>
        </w:rPr>
        <w:t>万元，主要原因：配合我市公务用车改革，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8B1240">
        <w:rPr>
          <w:rFonts w:ascii="宋体" w:eastAsia="仿宋_GB2312" w:hAnsi="宋体" w:hint="eastAsia"/>
          <w:sz w:val="32"/>
          <w:szCs w:val="32"/>
        </w:rPr>
        <w:t>6</w:t>
      </w:r>
      <w:r w:rsidRPr="00282BA9">
        <w:rPr>
          <w:rFonts w:ascii="宋体" w:eastAsia="仿宋_GB2312" w:hAnsi="宋体" w:hint="eastAsia"/>
          <w:sz w:val="32"/>
          <w:szCs w:val="32"/>
        </w:rPr>
        <w:t>年</w:t>
      </w:r>
      <w:r w:rsidR="008B1240">
        <w:rPr>
          <w:rFonts w:ascii="宋体" w:eastAsia="仿宋_GB2312" w:hAnsi="宋体" w:hint="eastAsia"/>
          <w:sz w:val="32"/>
          <w:szCs w:val="32"/>
        </w:rPr>
        <w:t>没有公务用车</w:t>
      </w:r>
      <w:r w:rsidRPr="00282BA9">
        <w:rPr>
          <w:rFonts w:ascii="宋体" w:eastAsia="仿宋_GB2312" w:hAnsi="宋体" w:hint="eastAsia"/>
          <w:sz w:val="32"/>
          <w:szCs w:val="32"/>
        </w:rPr>
        <w:t>更新购置</w:t>
      </w:r>
      <w:r w:rsidR="008B1240">
        <w:rPr>
          <w:rFonts w:ascii="宋体" w:eastAsia="仿宋_GB2312" w:hAnsi="宋体" w:hint="eastAsia"/>
          <w:sz w:val="32"/>
          <w:szCs w:val="32"/>
        </w:rPr>
        <w:t>计划</w:t>
      </w:r>
      <w:r w:rsidRPr="00282BA9">
        <w:rPr>
          <w:rFonts w:ascii="宋体" w:eastAsia="仿宋_GB2312" w:hAnsi="宋体" w:hint="eastAsia"/>
          <w:sz w:val="32"/>
          <w:szCs w:val="32"/>
        </w:rPr>
        <w:t>；公务用车运行维护费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8B1240">
        <w:rPr>
          <w:rFonts w:ascii="宋体" w:eastAsia="仿宋_GB2312" w:hAnsi="宋体" w:hint="eastAsia"/>
          <w:sz w:val="32"/>
          <w:szCs w:val="32"/>
        </w:rPr>
        <w:t>6</w:t>
      </w:r>
      <w:r w:rsidRPr="00282BA9">
        <w:rPr>
          <w:rFonts w:ascii="宋体" w:eastAsia="仿宋_GB2312" w:hAnsi="宋体" w:hint="eastAsia"/>
          <w:sz w:val="32"/>
          <w:szCs w:val="32"/>
        </w:rPr>
        <w:t>年预算数</w:t>
      </w:r>
      <w:r w:rsidR="008B1240" w:rsidRPr="008B1240">
        <w:rPr>
          <w:rFonts w:ascii="宋体" w:eastAsia="仿宋_GB2312" w:hAnsi="宋体" w:hint="eastAsia"/>
          <w:sz w:val="32"/>
          <w:szCs w:val="32"/>
        </w:rPr>
        <w:t>573.7</w:t>
      </w:r>
      <w:r w:rsidRPr="00282BA9">
        <w:rPr>
          <w:rFonts w:ascii="宋体" w:eastAsia="仿宋_GB2312" w:hAnsi="宋体" w:hint="eastAsia"/>
          <w:sz w:val="32"/>
          <w:szCs w:val="32"/>
        </w:rPr>
        <w:t>万元，其中：公务用车加油</w:t>
      </w:r>
      <w:r w:rsidR="008B1240" w:rsidRPr="008B1240">
        <w:rPr>
          <w:rFonts w:ascii="宋体" w:eastAsia="仿宋_GB2312" w:hAnsi="宋体"/>
          <w:sz w:val="32"/>
          <w:szCs w:val="32"/>
        </w:rPr>
        <w:t>303.199</w:t>
      </w:r>
      <w:r w:rsidRPr="00282BA9">
        <w:rPr>
          <w:rFonts w:ascii="宋体" w:eastAsia="仿宋_GB2312" w:hAnsi="宋体" w:hint="eastAsia"/>
          <w:sz w:val="32"/>
          <w:szCs w:val="32"/>
        </w:rPr>
        <w:t>万元，公务用车维修</w:t>
      </w:r>
      <w:r w:rsidR="008B1240" w:rsidRPr="008B1240">
        <w:rPr>
          <w:rFonts w:ascii="宋体" w:eastAsia="仿宋_GB2312" w:hAnsi="宋体"/>
          <w:sz w:val="32"/>
          <w:szCs w:val="32"/>
        </w:rPr>
        <w:t>98.391</w:t>
      </w:r>
      <w:r w:rsidRPr="00282BA9">
        <w:rPr>
          <w:rFonts w:ascii="宋体" w:eastAsia="仿宋_GB2312" w:hAnsi="宋体" w:hint="eastAsia"/>
          <w:sz w:val="32"/>
          <w:szCs w:val="32"/>
        </w:rPr>
        <w:t>万元，公务用车保险</w:t>
      </w:r>
      <w:r w:rsidR="008B1240" w:rsidRPr="008B1240">
        <w:rPr>
          <w:rFonts w:ascii="宋体" w:eastAsia="仿宋_GB2312" w:hAnsi="宋体"/>
          <w:sz w:val="32"/>
          <w:szCs w:val="32"/>
        </w:rPr>
        <w:t>97.529</w:t>
      </w:r>
      <w:r w:rsidRPr="00282BA9">
        <w:rPr>
          <w:rFonts w:ascii="宋体" w:eastAsia="仿宋_GB2312" w:hAnsi="宋体" w:hint="eastAsia"/>
          <w:sz w:val="32"/>
          <w:szCs w:val="32"/>
        </w:rPr>
        <w:t>万元，其他</w:t>
      </w:r>
      <w:r w:rsidR="008B1240" w:rsidRPr="008B1240">
        <w:rPr>
          <w:rFonts w:ascii="宋体" w:eastAsia="仿宋_GB2312" w:hAnsi="宋体"/>
          <w:sz w:val="32"/>
          <w:szCs w:val="32"/>
        </w:rPr>
        <w:t>74.581</w:t>
      </w:r>
      <w:r w:rsidRPr="00282BA9">
        <w:rPr>
          <w:rFonts w:ascii="宋体" w:eastAsia="仿宋_GB2312" w:hAnsi="宋体" w:hint="eastAsia"/>
          <w:sz w:val="32"/>
          <w:szCs w:val="32"/>
        </w:rPr>
        <w:t>万元。比</w:t>
      </w:r>
      <w:r w:rsidRPr="00282BA9">
        <w:rPr>
          <w:rFonts w:ascii="宋体" w:eastAsia="仿宋_GB2312" w:hAnsi="宋体" w:hint="eastAsia"/>
          <w:sz w:val="32"/>
          <w:szCs w:val="32"/>
        </w:rPr>
        <w:t>201</w:t>
      </w:r>
      <w:r w:rsidR="008B1240">
        <w:rPr>
          <w:rFonts w:ascii="宋体" w:eastAsia="仿宋_GB2312" w:hAnsi="宋体" w:hint="eastAsia"/>
          <w:sz w:val="32"/>
          <w:szCs w:val="32"/>
        </w:rPr>
        <w:t>5</w:t>
      </w:r>
      <w:r w:rsidRPr="00282BA9">
        <w:rPr>
          <w:rFonts w:ascii="宋体" w:eastAsia="仿宋_GB2312" w:hAnsi="宋体" w:hint="eastAsia"/>
          <w:sz w:val="32"/>
          <w:szCs w:val="32"/>
        </w:rPr>
        <w:t>预算数</w:t>
      </w:r>
      <w:r w:rsidR="008B1240" w:rsidRPr="008B1240">
        <w:rPr>
          <w:rFonts w:ascii="宋体" w:eastAsia="仿宋_GB2312" w:hAnsi="宋体" w:hint="eastAsia"/>
          <w:sz w:val="32"/>
          <w:szCs w:val="32"/>
        </w:rPr>
        <w:t>846.950128</w:t>
      </w:r>
      <w:r w:rsidRPr="00282BA9">
        <w:rPr>
          <w:rFonts w:ascii="宋体" w:eastAsia="仿宋_GB2312" w:hAnsi="宋体" w:hint="eastAsia"/>
          <w:sz w:val="32"/>
          <w:szCs w:val="32"/>
        </w:rPr>
        <w:t>万元减少</w:t>
      </w:r>
      <w:r w:rsidR="008B1240" w:rsidRPr="008B1240">
        <w:rPr>
          <w:rFonts w:ascii="宋体" w:eastAsia="仿宋_GB2312" w:hAnsi="宋体"/>
          <w:sz w:val="32"/>
          <w:szCs w:val="32"/>
        </w:rPr>
        <w:t>273.250128</w:t>
      </w:r>
      <w:r w:rsidRPr="00282BA9">
        <w:rPr>
          <w:rFonts w:ascii="宋体" w:eastAsia="仿宋_GB2312" w:hAnsi="宋体" w:hint="eastAsia"/>
          <w:sz w:val="32"/>
          <w:szCs w:val="32"/>
        </w:rPr>
        <w:t>万元，主要原因：</w:t>
      </w:r>
      <w:r w:rsidR="008B1240">
        <w:rPr>
          <w:rFonts w:ascii="宋体" w:eastAsia="仿宋_GB2312" w:hAnsi="宋体" w:hint="eastAsia"/>
          <w:sz w:val="32"/>
          <w:szCs w:val="32"/>
        </w:rPr>
        <w:t>落实公车改革相关政策，</w:t>
      </w:r>
      <w:r w:rsidRPr="00282BA9">
        <w:rPr>
          <w:rFonts w:ascii="宋体" w:eastAsia="仿宋_GB2312" w:hAnsi="宋体" w:hint="eastAsia"/>
          <w:sz w:val="32"/>
          <w:szCs w:val="32"/>
        </w:rPr>
        <w:t>加强公务车管理，压缩公务用车运行维护费支出。</w:t>
      </w:r>
    </w:p>
    <w:p w:rsidR="00DA556A" w:rsidRPr="00282BA9" w:rsidRDefault="00DA556A" w:rsidP="00AA5865">
      <w:pPr>
        <w:ind w:firstLineChars="200" w:firstLine="420"/>
        <w:rPr>
          <w:rFonts w:ascii="宋体" w:eastAsia="仿宋_GB2312" w:hAnsi="宋体"/>
        </w:rPr>
      </w:pPr>
    </w:p>
    <w:sectPr w:rsidR="00DA556A" w:rsidRPr="00282BA9" w:rsidSect="0035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0F" w:rsidRDefault="0003070F" w:rsidP="000B1DD9">
      <w:r>
        <w:separator/>
      </w:r>
    </w:p>
  </w:endnote>
  <w:endnote w:type="continuationSeparator" w:id="1">
    <w:p w:rsidR="0003070F" w:rsidRDefault="0003070F" w:rsidP="000B1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0F" w:rsidRDefault="0003070F" w:rsidP="000B1DD9">
      <w:r>
        <w:separator/>
      </w:r>
    </w:p>
  </w:footnote>
  <w:footnote w:type="continuationSeparator" w:id="1">
    <w:p w:rsidR="0003070F" w:rsidRDefault="0003070F" w:rsidP="000B1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F36"/>
    <w:rsid w:val="00006AA1"/>
    <w:rsid w:val="0003070F"/>
    <w:rsid w:val="000B1DD9"/>
    <w:rsid w:val="000E0F8F"/>
    <w:rsid w:val="001A7095"/>
    <w:rsid w:val="00252FD1"/>
    <w:rsid w:val="00264381"/>
    <w:rsid w:val="00282BA9"/>
    <w:rsid w:val="00290750"/>
    <w:rsid w:val="00440B98"/>
    <w:rsid w:val="005151D2"/>
    <w:rsid w:val="007F2F36"/>
    <w:rsid w:val="007F697D"/>
    <w:rsid w:val="008B1240"/>
    <w:rsid w:val="00914B57"/>
    <w:rsid w:val="00931AAF"/>
    <w:rsid w:val="00A33514"/>
    <w:rsid w:val="00A6374F"/>
    <w:rsid w:val="00AA5865"/>
    <w:rsid w:val="00AF4DE2"/>
    <w:rsid w:val="00B23802"/>
    <w:rsid w:val="00BB06D5"/>
    <w:rsid w:val="00C043F6"/>
    <w:rsid w:val="00CD3588"/>
    <w:rsid w:val="00D42EAC"/>
    <w:rsid w:val="00DA556A"/>
    <w:rsid w:val="00E222ED"/>
    <w:rsid w:val="00F13F1A"/>
    <w:rsid w:val="00FD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DD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D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32A0-7883-4E62-9696-D0A11F74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bjmac</dc:creator>
  <cp:lastModifiedBy>北京市市政市容管理委员会</cp:lastModifiedBy>
  <cp:revision>4</cp:revision>
  <dcterms:created xsi:type="dcterms:W3CDTF">2016-02-23T08:41:00Z</dcterms:created>
  <dcterms:modified xsi:type="dcterms:W3CDTF">2016-02-24T06:15:00Z</dcterms:modified>
</cp:coreProperties>
</file>